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33668">
      <w:pPr>
        <w:pStyle w:val="Heading1"/>
        <w:jc w:val="center"/>
      </w:pPr>
      <w:r>
        <w:t>Pixie Virtual Machine</w:t>
      </w:r>
    </w:p>
    <w:p w14:paraId="0422217C" w14:textId="77777777" w:rsidR="00233668" w:rsidRDefault="00233668" w:rsidP="00233668"/>
    <w:p w14:paraId="2C6B44DA" w14:textId="77777777" w:rsidR="00233668" w:rsidRDefault="00233668" w:rsidP="00233668">
      <w:r>
        <w:t>The P</w:t>
      </w:r>
      <w:bookmarkStart w:id="0" w:name="_GoBack"/>
      <w:bookmarkEnd w:id="0"/>
      <w:r>
        <w:t>ixieVM</w:t>
      </w:r>
      <w:r>
        <w:t xml:space="preserve"> CPU is a 16-bit Big Endian CPU </w:t>
      </w:r>
      <w:r>
        <w:t xml:space="preserve"> with 4 16-bit general purpose registers A, B, C, D,</w:t>
      </w:r>
      <w:r>
        <w:t xml:space="preserve">  </w:t>
      </w:r>
      <w:r>
        <w:t>one 16-bit index registe</w:t>
      </w:r>
      <w:r>
        <w:t xml:space="preserve">r X, a 16-bit stack pointer SP, </w:t>
      </w:r>
      <w:r>
        <w:t>a 16-bit instruction pointer</w:t>
      </w:r>
      <w:r>
        <w:t xml:space="preserve"> IP and a 16-bit flags register </w:t>
      </w:r>
      <w:r>
        <w:t>FLAGS. FLAGS holds various</w:t>
      </w:r>
      <w:r>
        <w:t xml:space="preserve"> CPU state flags ie. negative, </w:t>
      </w:r>
      <w:r>
        <w:t>overflow, break,  int</w:t>
      </w:r>
      <w:r>
        <w:t>errupt disable, zero and carry  in the following format:</w:t>
      </w:r>
      <w:r>
        <w:t xml:space="preserve"> </w:t>
      </w:r>
    </w:p>
    <w:p w14:paraId="2A3D1884" w14:textId="77777777" w:rsidR="00233668" w:rsidRPr="00233668" w:rsidRDefault="00233668" w:rsidP="00233668">
      <w:pPr>
        <w:rPr>
          <w:rFonts w:ascii="Consolas" w:hAnsi="Consolas" w:cs="Consolas"/>
          <w:b/>
        </w:rPr>
      </w:pPr>
      <w:r>
        <w:t xml:space="preserve"> </w:t>
      </w:r>
      <w:r w:rsidRPr="00233668">
        <w:rPr>
          <w:rFonts w:ascii="Consolas" w:hAnsi="Consolas" w:cs="Consolas"/>
          <w:b/>
        </w:rPr>
        <w:t>---- ----  NV-- BIZC</w:t>
      </w:r>
    </w:p>
    <w:p w14:paraId="04E25813" w14:textId="77777777" w:rsidR="00233668" w:rsidRDefault="00233668" w:rsidP="00233668">
      <w:r>
        <w:t xml:space="preserve"> Each general purpose register can b</w:t>
      </w:r>
      <w:r>
        <w:t xml:space="preserve">e referred to by it's high and </w:t>
      </w:r>
      <w:r>
        <w:t>low byte:</w:t>
      </w:r>
    </w:p>
    <w:p w14:paraId="7A597564" w14:textId="77777777" w:rsidR="00233668" w:rsidRPr="00233668" w:rsidRDefault="00233668" w:rsidP="00233668">
      <w:pPr>
        <w:rPr>
          <w:rFonts w:ascii="Consolas" w:hAnsi="Consolas" w:cs="Consolas"/>
          <w:b/>
        </w:rPr>
      </w:pPr>
      <w:r w:rsidRPr="00233668">
        <w:rPr>
          <w:rFonts w:ascii="Consolas" w:hAnsi="Consolas" w:cs="Consolas"/>
          <w:b/>
        </w:rPr>
        <w:t>----------- ----</w:t>
      </w:r>
      <w:r w:rsidRPr="00233668">
        <w:rPr>
          <w:rFonts w:ascii="Consolas" w:hAnsi="Consolas" w:cs="Consolas"/>
          <w:b/>
        </w:rPr>
        <w:t>------- ----------- -----------</w:t>
      </w:r>
      <w:r w:rsidRPr="00233668">
        <w:rPr>
          <w:rFonts w:ascii="Consolas" w:hAnsi="Consolas" w:cs="Consolas"/>
          <w:b/>
        </w:rPr>
        <w:br/>
      </w:r>
      <w:r w:rsidRPr="00233668">
        <w:rPr>
          <w:rFonts w:ascii="Consolas" w:hAnsi="Consolas" w:cs="Consolas"/>
          <w:b/>
        </w:rPr>
        <w:t>|   AX    | |   BX    | |   CX    | |   DX    |</w:t>
      </w:r>
      <w:r w:rsidRPr="00233668">
        <w:rPr>
          <w:rFonts w:ascii="Consolas" w:hAnsi="Consolas" w:cs="Consolas"/>
          <w:b/>
        </w:rPr>
        <w:br/>
      </w:r>
      <w:r w:rsidRPr="00233668">
        <w:rPr>
          <w:rFonts w:ascii="Consolas" w:hAnsi="Consolas" w:cs="Consolas"/>
          <w:b/>
        </w:rPr>
        <w:t>----------- ----</w:t>
      </w:r>
      <w:r w:rsidRPr="00233668">
        <w:rPr>
          <w:rFonts w:ascii="Consolas" w:hAnsi="Consolas" w:cs="Consolas"/>
          <w:b/>
        </w:rPr>
        <w:t>------- ----------- -----------</w:t>
      </w:r>
      <w:r w:rsidRPr="00233668">
        <w:rPr>
          <w:rFonts w:ascii="Consolas" w:hAnsi="Consolas" w:cs="Consolas"/>
          <w:b/>
        </w:rPr>
        <w:br/>
      </w:r>
      <w:r w:rsidRPr="00233668">
        <w:rPr>
          <w:rFonts w:ascii="Consolas" w:hAnsi="Consolas" w:cs="Consolas"/>
          <w:b/>
        </w:rPr>
        <w:t>| AH | AL | | BH</w:t>
      </w:r>
      <w:r w:rsidRPr="00233668">
        <w:rPr>
          <w:rFonts w:ascii="Consolas" w:hAnsi="Consolas" w:cs="Consolas"/>
          <w:b/>
        </w:rPr>
        <w:t xml:space="preserve"> | BL | | CH | CL | | DH | DL |</w:t>
      </w:r>
      <w:r w:rsidRPr="00233668">
        <w:rPr>
          <w:rFonts w:ascii="Consolas" w:hAnsi="Consolas" w:cs="Consolas"/>
          <w:b/>
        </w:rPr>
        <w:br/>
      </w:r>
      <w:r w:rsidRPr="00233668">
        <w:rPr>
          <w:rFonts w:ascii="Consolas" w:hAnsi="Consolas" w:cs="Consolas"/>
          <w:b/>
        </w:rPr>
        <w:t>----------- ----------- ----------- -----------</w:t>
      </w: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233668"/>
    <w:rsid w:val="007837DB"/>
    <w:rsid w:val="00A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F9500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3E3D2D" mc:Ignorable=""/>
      </a:dk2>
      <a:lt2>
        <a:srgbClr xmlns:mc="http://schemas.openxmlformats.org/markup-compatibility/2006" xmlns:a14="http://schemas.microsoft.com/office/drawing/2010/main" val="CAF278" mc:Ignorable=""/>
      </a:lt2>
      <a:accent1>
        <a:srgbClr xmlns:mc="http://schemas.openxmlformats.org/markup-compatibility/2006" xmlns:a14="http://schemas.microsoft.com/office/drawing/2010/main" val="94C600" mc:Ignorable=""/>
      </a:accent1>
      <a:accent2>
        <a:srgbClr xmlns:mc="http://schemas.openxmlformats.org/markup-compatibility/2006" xmlns:a14="http://schemas.microsoft.com/office/drawing/2010/main" val="71685A" mc:Ignorable=""/>
      </a:accent2>
      <a:accent3>
        <a:srgbClr xmlns:mc="http://schemas.openxmlformats.org/markup-compatibility/2006" xmlns:a14="http://schemas.microsoft.com/office/drawing/2010/main" val="FF6700" mc:Ignorable=""/>
      </a:accent3>
      <a:accent4>
        <a:srgbClr xmlns:mc="http://schemas.openxmlformats.org/markup-compatibility/2006" xmlns:a14="http://schemas.microsoft.com/office/drawing/2010/main" val="909465" mc:Ignorable=""/>
      </a:accent4>
      <a:accent5>
        <a:srgbClr xmlns:mc="http://schemas.openxmlformats.org/markup-compatibility/2006" xmlns:a14="http://schemas.microsoft.com/office/drawing/2010/main" val="956B43" mc:Ignorable=""/>
      </a:accent5>
      <a:accent6>
        <a:srgbClr xmlns:mc="http://schemas.openxmlformats.org/markup-compatibility/2006" xmlns:a14="http://schemas.microsoft.com/office/drawing/2010/main" val="FEA022" mc:Ignorable=""/>
      </a:accent6>
      <a:hlink>
        <a:srgbClr xmlns:mc="http://schemas.openxmlformats.org/markup-compatibility/2006" xmlns:a14="http://schemas.microsoft.com/office/drawing/2010/main" val="E68200" mc:Ignorable=""/>
      </a:hlink>
      <a:folHlink>
        <a:srgbClr xmlns:mc="http://schemas.openxmlformats.org/markup-compatibility/2006" xmlns:a14="http://schemas.microsoft.com/office/drawing/2010/main" val="FFA94A" mc:Ignorable="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xmlns:mc="http://schemas.openxmlformats.org/markup-compatibility/2006" xmlns:a14="http://schemas.microsoft.com/office/drawing/2010/main" val="000000" mc:Ignorable="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xmlns:mc="http://schemas.openxmlformats.org/markup-compatibility/2006" xmlns:a14="http://schemas.microsoft.com/office/drawing/2010/main" val="000000" mc:Ignorable="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F9565-511C-441B-8BE2-0E669DD12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trieck</dc:creator>
  <cp:keywords/>
  <dc:description/>
  <cp:lastModifiedBy>trieck</cp:lastModifiedBy>
  <cp:revision>2</cp:revision>
  <dcterms:created xsi:type="dcterms:W3CDTF">2009-12-06T16:09:00Z</dcterms:created>
  <dcterms:modified xsi:type="dcterms:W3CDTF">2009-12-06T16:17:00Z</dcterms:modified>
</cp:coreProperties>
</file>