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t xml:space="preserve">BỘ GIÁO DỤC VÀ ĐÀO TẠO — CHƯƠNG TRÌNH GDPT 2018</w:t>
      </w:r>
      <w:r>
        <w:rPr>
          <w:rFonts w:ascii="Times New Roman" w:cs="Times New Roman" w:eastAsia="Times New Roman" w:hAnsi="Times New Roman"/>
          <w:b/>
          <w:bCs/>
          <w:sz w:val="24"/>
          <w:szCs w:val="24"/>
        </w:rPr>
        <w:t xml:space="preserve">BỘ GIÁO DỤC VÀ ĐÀO TẠO — CHƯƠNG TRÌNH GDPT 2018
</w:t>
      </w:r>
      <w:r>
        <w:rPr>
          <w:rFonts w:ascii="Times New Roman" w:cs="Times New Roman" w:eastAsia="Times New Roman" w:hAnsi="Times New Roman"/>
          <w:b/>
          <w:bCs/>
          <w:color w:val="1E3A8A"/>
          <w:sz w:val="28"/>
          <w:szCs w:val="28"/>
        </w:rPr>
        <w:t xml:space="preserve">QUY CHUẨN ĐỊNH DẠNG ĐỀ THI TỐT NGHIỆP THPT TỪ NĂM 2025 MÔN VẬT LÍ
</w:t>
      </w:r>
      <w:r>
        <w:rPr>
          <w:rFonts w:ascii="Times New Roman" w:cs="Times New Roman" w:eastAsia="Times New Roman" w:hAnsi="Times New Roman"/>
          <w:i/>
          <w:iCs/>
          <w:color w:val="64748B"/>
          <w:sz w:val="20"/>
          <w:szCs w:val="20"/>
        </w:rPr>
        <w:t xml:space="preserve">(Căn cứ Quyết định số 764/QĐ-BGDĐT ngày 29/12/2023 của Bộ GD&amp;ĐT)</w:t>
      </w:r>
    </w:p>
    <w:p>
      <w:pPr>
        <w:pStyle w:val="Heading1"/>
        <w:spacing w:after="120" w:before="240"/>
      </w:pPr>
      <w:r>
        <w:t xml:space="preserve">I. TỔNG QUAN CẤU TRÚC ĐỀ THI ĐỊNH DẠNG MỚI (TỪ NĂM 2025)</w:t>
      </w:r>
    </w:p>
    <w:p>
      <w:pPr>
        <w:spacing w:after="100"/>
      </w:pPr>
      <w:r>
        <w:rPr>
          <w:rFonts w:ascii="Times New Roman" w:cs="Times New Roman" w:eastAsia="Times New Roman" w:hAnsi="Times New Roman"/>
          <w:sz w:val="24"/>
          <w:szCs w:val="24"/>
        </w:rPr>
        <w:t xml:space="preserve">Từ kỳ thi tốt nghiệp THPT năm 2025 theo Chương trình Giáo dục phổ thông 2018, môn Vật lí áp dụng cấu trúc định dạng đề thi mới gồm 3 phần thi độc lập, thời gian làm bài 50 phút, tổng điểm tối đa là 10,0 điểm: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999999" w:sz="1"/>
              <w:left w:val="single" w:color="999999" w:sz="1"/>
              <w:bottom w:val="single" w:color="999999" w:sz="1"/>
              <w:right w:val="single" w:color="999999" w:sz="1"/>
            </w:tcBorders>
            <w:shd w:fill="F1F5F9" w:val="clear"/>
          </w:tcPr>
          <w:p>
            <w:pPr>
              <w:jc w:val="center"/>
            </w:pPr>
            <w:r>
              <w:rPr>
                <w:rFonts w:ascii="Times New Roman" w:cs="Times New Roman" w:eastAsia="Times New Roman" w:hAnsi="Times New Roman"/>
                <w:b/>
                <w:bCs/>
                <w:sz w:val="22"/>
                <w:szCs w:val="22"/>
              </w:rPr>
              <w:t xml:space="preserve">Phần thi</w:t>
            </w:r>
          </w:p>
        </w:tc>
        <w:tc>
          <w:tcPr>
            <w:tcW w:type="pct" w:w="35%"/>
            <w:tcBorders>
              <w:top w:val="single" w:color="999999" w:sz="1"/>
              <w:left w:val="single" w:color="999999" w:sz="1"/>
              <w:bottom w:val="single" w:color="999999" w:sz="1"/>
              <w:right w:val="single" w:color="999999" w:sz="1"/>
            </w:tcBorders>
            <w:shd w:fill="F1F5F9" w:val="clear"/>
          </w:tcPr>
          <w:p>
            <w:pPr>
              <w:jc w:val="left"/>
            </w:pPr>
            <w:r>
              <w:rPr>
                <w:rFonts w:ascii="Times New Roman" w:cs="Times New Roman" w:eastAsia="Times New Roman" w:hAnsi="Times New Roman"/>
                <w:b/>
                <w:bCs/>
                <w:sz w:val="22"/>
                <w:szCs w:val="22"/>
              </w:rPr>
              <w:t xml:space="preserve">Dạng thức câu hỏi</w:t>
            </w:r>
          </w:p>
        </w:tc>
        <w:tc>
          <w:tcPr>
            <w:tcW w:type="pct" w:w="15%"/>
            <w:tcBorders>
              <w:top w:val="single" w:color="999999" w:sz="1"/>
              <w:left w:val="single" w:color="999999" w:sz="1"/>
              <w:bottom w:val="single" w:color="999999" w:sz="1"/>
              <w:right w:val="single" w:color="999999" w:sz="1"/>
            </w:tcBorders>
            <w:shd w:fill="F1F5F9" w:val="clear"/>
          </w:tcPr>
          <w:p>
            <w:pPr>
              <w:jc w:val="center"/>
            </w:pPr>
            <w:r>
              <w:rPr>
                <w:rFonts w:ascii="Times New Roman" w:cs="Times New Roman" w:eastAsia="Times New Roman" w:hAnsi="Times New Roman"/>
                <w:b/>
                <w:bCs/>
                <w:sz w:val="22"/>
                <w:szCs w:val="22"/>
              </w:rPr>
              <w:t xml:space="preserve">Số lượng câu</w:t>
            </w:r>
          </w:p>
        </w:tc>
        <w:tc>
          <w:tcPr>
            <w:tcW w:type="pct" w:w="15%"/>
            <w:tcBorders>
              <w:top w:val="single" w:color="999999" w:sz="1"/>
              <w:left w:val="single" w:color="999999" w:sz="1"/>
              <w:bottom w:val="single" w:color="999999" w:sz="1"/>
              <w:right w:val="single" w:color="999999" w:sz="1"/>
            </w:tcBorders>
            <w:shd w:fill="F1F5F9" w:val="clear"/>
          </w:tcPr>
          <w:p>
            <w:pPr>
              <w:jc w:val="center"/>
            </w:pPr>
            <w:r>
              <w:rPr>
                <w:rFonts w:ascii="Times New Roman" w:cs="Times New Roman" w:eastAsia="Times New Roman" w:hAnsi="Times New Roman"/>
                <w:b/>
                <w:bCs/>
                <w:sz w:val="22"/>
                <w:szCs w:val="22"/>
              </w:rPr>
              <w:t xml:space="preserve">Cách tính điểm</w:t>
            </w:r>
          </w:p>
        </w:tc>
        <w:tc>
          <w:tcPr>
            <w:tcW w:type="pct" w:w="15%"/>
            <w:tcBorders>
              <w:top w:val="single" w:color="999999" w:sz="1"/>
              <w:left w:val="single" w:color="999999" w:sz="1"/>
              <w:bottom w:val="single" w:color="999999" w:sz="1"/>
              <w:right w:val="single" w:color="999999" w:sz="1"/>
            </w:tcBorders>
            <w:shd w:fill="F1F5F9" w:val="clear"/>
          </w:tcPr>
          <w:p>
            <w:pPr>
              <w:jc w:val="center"/>
            </w:pPr>
            <w:r>
              <w:rPr>
                <w:rFonts w:ascii="Times New Roman" w:cs="Times New Roman" w:eastAsia="Times New Roman" w:hAnsi="Times New Roman"/>
                <w:b/>
                <w:bCs/>
                <w:sz w:val="22"/>
                <w:szCs w:val="22"/>
              </w:rPr>
              <w:t xml:space="preserve">Điểm tối đa</w:t>
            </w:r>
          </w:p>
        </w:tc>
      </w:tr>
      <w:tr>
        <w:tc>
          <w:tcPr>
            <w:tcW w:type="pct" w:w="20%"/>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PHẦN I</w:t>
            </w:r>
          </w:p>
        </w:tc>
        <w:tc>
          <w:tcPr>
            <w:tcW w:type="pct" w:w="35%"/>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val="false"/>
                <w:bCs w:val="false"/>
                <w:sz w:val="22"/>
                <w:szCs w:val="22"/>
              </w:rPr>
              <w:t xml:space="preserve">Trắc nghiệm nhiều lựa chọn (chọn 1 trong 4 đáp án A, B, C, D)</w:t>
            </w:r>
          </w:p>
        </w:tc>
        <w:tc>
          <w:tcPr>
            <w:tcW w:type="pct" w:w="15%"/>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18 câu</w:t>
            </w:r>
          </w:p>
        </w:tc>
        <w:tc>
          <w:tcPr>
            <w:tcW w:type="pct" w:w="15%"/>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0,25 đ / câu</w:t>
            </w:r>
          </w:p>
        </w:tc>
        <w:tc>
          <w:tcPr>
            <w:tcW w:type="pct" w:w="15%"/>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4,50 điểm</w:t>
            </w:r>
          </w:p>
        </w:tc>
      </w:tr>
      <w:tr>
        <w:tc>
          <w:tcPr>
            <w:tcW w:type="pct" w:w="20%"/>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PHẦN II</w:t>
            </w:r>
          </w:p>
        </w:tc>
        <w:tc>
          <w:tcPr>
            <w:tcW w:type="pct" w:w="35%"/>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val="false"/>
                <w:bCs w:val="false"/>
                <w:sz w:val="22"/>
                <w:szCs w:val="22"/>
              </w:rPr>
              <w:t xml:space="preserve">Trắc nghiệm Đúng / Sai (mỗi câu có 4 lệnh hỏi a, b, c, d)</w:t>
            </w:r>
          </w:p>
        </w:tc>
        <w:tc>
          <w:tcPr>
            <w:tcW w:type="pct" w:w="15%"/>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4 câu (16 ý)</w:t>
            </w:r>
          </w:p>
        </w:tc>
        <w:tc>
          <w:tcPr>
            <w:tcW w:type="pct" w:w="15%"/>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Lũy tiến: 0,1 - 0,25 - 0,5 - 1,0 đ</w:t>
            </w:r>
          </w:p>
        </w:tc>
        <w:tc>
          <w:tcPr>
            <w:tcW w:type="pct" w:w="15%"/>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4,00 điểm</w:t>
            </w:r>
          </w:p>
        </w:tc>
      </w:tr>
      <w:tr>
        <w:tc>
          <w:tcPr>
            <w:tcW w:type="pct" w:w="20%"/>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PHẦN III</w:t>
            </w:r>
          </w:p>
        </w:tc>
        <w:tc>
          <w:tcPr>
            <w:tcW w:type="pct" w:w="35%"/>
            <w:tcBorders>
              <w:top w:val="single" w:color="999999" w:sz="1"/>
              <w:left w:val="single" w:color="999999" w:sz="1"/>
              <w:bottom w:val="single" w:color="999999" w:sz="1"/>
              <w:right w:val="single" w:color="999999" w:sz="1"/>
            </w:tcBorders>
          </w:tcPr>
          <w:p>
            <w:pPr>
              <w:jc w:val="left"/>
            </w:pPr>
            <w:r>
              <w:rPr>
                <w:rFonts w:ascii="Times New Roman" w:cs="Times New Roman" w:eastAsia="Times New Roman" w:hAnsi="Times New Roman"/>
                <w:b w:val="false"/>
                <w:bCs w:val="false"/>
                <w:sz w:val="22"/>
                <w:szCs w:val="22"/>
              </w:rPr>
              <w:t xml:space="preserve">Trắc nghiệm trả lời ngắn (tính toán điền số/kết quả)</w:t>
            </w:r>
          </w:p>
        </w:tc>
        <w:tc>
          <w:tcPr>
            <w:tcW w:type="pct" w:w="15%"/>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6 câu</w:t>
            </w:r>
          </w:p>
        </w:tc>
        <w:tc>
          <w:tcPr>
            <w:tcW w:type="pct" w:w="15%"/>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0,25 đ / câu</w:t>
            </w:r>
          </w:p>
        </w:tc>
        <w:tc>
          <w:tcPr>
            <w:tcW w:type="pct" w:w="15%"/>
            <w:tcBorders>
              <w:top w:val="single" w:color="999999" w:sz="1"/>
              <w:left w:val="single" w:color="999999" w:sz="1"/>
              <w:bottom w:val="single" w:color="999999" w:sz="1"/>
              <w:right w:val="single" w:color="999999" w:sz="1"/>
            </w:tcBorders>
          </w:tcPr>
          <w:p>
            <w:pPr>
              <w:jc w:val="center"/>
            </w:pPr>
            <w:r>
              <w:rPr>
                <w:rFonts w:ascii="Times New Roman" w:cs="Times New Roman" w:eastAsia="Times New Roman" w:hAnsi="Times New Roman"/>
                <w:b w:val="false"/>
                <w:bCs w:val="false"/>
                <w:sz w:val="22"/>
                <w:szCs w:val="22"/>
              </w:rPr>
              <w:t xml:space="preserve">1,50 điểm</w:t>
            </w:r>
          </w:p>
        </w:tc>
      </w:tr>
      <w:tr>
        <w:tc>
          <w:tcPr>
            <w:tcW w:type="pct" w:w="20%"/>
            <w:tcBorders>
              <w:top w:val="single" w:color="999999" w:sz="1"/>
              <w:left w:val="single" w:color="999999" w:sz="1"/>
              <w:bottom w:val="single" w:color="999999" w:sz="1"/>
              <w:right w:val="single" w:color="999999" w:sz="1"/>
            </w:tcBorders>
            <w:shd w:fill="F1F5F9" w:val="clear"/>
          </w:tcPr>
          <w:p>
            <w:pPr>
              <w:jc w:val="center"/>
            </w:pPr>
            <w:r>
              <w:rPr>
                <w:rFonts w:ascii="Times New Roman" w:cs="Times New Roman" w:eastAsia="Times New Roman" w:hAnsi="Times New Roman"/>
                <w:b/>
                <w:bCs/>
                <w:sz w:val="22"/>
                <w:szCs w:val="22"/>
              </w:rPr>
              <w:t xml:space="preserve">TỔNG CỘNG</w:t>
            </w:r>
          </w:p>
        </w:tc>
        <w:tc>
          <w:tcPr>
            <w:tcW w:type="pct" w:w="35%"/>
            <w:tcBorders>
              <w:top w:val="single" w:color="999999" w:sz="1"/>
              <w:left w:val="single" w:color="999999" w:sz="1"/>
              <w:bottom w:val="single" w:color="999999" w:sz="1"/>
              <w:right w:val="single" w:color="999999" w:sz="1"/>
            </w:tcBorders>
            <w:shd w:fill="F1F5F9" w:val="clear"/>
          </w:tcPr>
          <w:p>
            <w:pPr>
              <w:jc w:val="left"/>
            </w:pPr>
            <w:r>
              <w:rPr>
                <w:rFonts w:ascii="Times New Roman" w:cs="Times New Roman" w:eastAsia="Times New Roman" w:hAnsi="Times New Roman"/>
                <w:b/>
                <w:bCs/>
                <w:sz w:val="22"/>
                <w:szCs w:val="22"/>
              </w:rPr>
              <w:t xml:space="preserve">Toàn bài thi (thời gian làm bài: 50 phút)</w:t>
            </w:r>
          </w:p>
        </w:tc>
        <w:tc>
          <w:tcPr>
            <w:tcW w:type="pct" w:w="15%"/>
            <w:tcBorders>
              <w:top w:val="single" w:color="999999" w:sz="1"/>
              <w:left w:val="single" w:color="999999" w:sz="1"/>
              <w:bottom w:val="single" w:color="999999" w:sz="1"/>
              <w:right w:val="single" w:color="999999" w:sz="1"/>
            </w:tcBorders>
            <w:shd w:fill="F1F5F9" w:val="clear"/>
          </w:tcPr>
          <w:p>
            <w:pPr>
              <w:jc w:val="center"/>
            </w:pPr>
            <w:r>
              <w:rPr>
                <w:rFonts w:ascii="Times New Roman" w:cs="Times New Roman" w:eastAsia="Times New Roman" w:hAnsi="Times New Roman"/>
                <w:b/>
                <w:bCs/>
                <w:sz w:val="22"/>
                <w:szCs w:val="22"/>
              </w:rPr>
              <w:t xml:space="preserve">28 câu (40 lệnh)</w:t>
            </w:r>
          </w:p>
        </w:tc>
        <w:tc>
          <w:tcPr>
            <w:tcW w:type="pct" w:w="15%"/>
            <w:tcBorders>
              <w:top w:val="single" w:color="999999" w:sz="1"/>
              <w:left w:val="single" w:color="999999" w:sz="1"/>
              <w:bottom w:val="single" w:color="999999" w:sz="1"/>
              <w:right w:val="single" w:color="999999" w:sz="1"/>
            </w:tcBorders>
            <w:shd w:fill="F1F5F9" w:val="clear"/>
          </w:tcPr>
          <w:p>
            <w:pPr>
              <w:jc w:val="center"/>
            </w:pPr>
            <w:r>
              <w:rPr>
                <w:rFonts w:ascii="Times New Roman" w:cs="Times New Roman" w:eastAsia="Times New Roman" w:hAnsi="Times New Roman"/>
                <w:b/>
                <w:bCs/>
                <w:sz w:val="22"/>
                <w:szCs w:val="22"/>
              </w:rPr>
              <w:t xml:space="preserve">—</w:t>
            </w:r>
          </w:p>
        </w:tc>
        <w:tc>
          <w:tcPr>
            <w:tcW w:type="pct" w:w="15%"/>
            <w:tcBorders>
              <w:top w:val="single" w:color="999999" w:sz="1"/>
              <w:left w:val="single" w:color="999999" w:sz="1"/>
              <w:bottom w:val="single" w:color="999999" w:sz="1"/>
              <w:right w:val="single" w:color="999999" w:sz="1"/>
            </w:tcBorders>
            <w:shd w:fill="F1F5F9" w:val="clear"/>
          </w:tcPr>
          <w:p>
            <w:pPr>
              <w:jc w:val="center"/>
            </w:pPr>
            <w:r>
              <w:rPr>
                <w:rFonts w:ascii="Times New Roman" w:cs="Times New Roman" w:eastAsia="Times New Roman" w:hAnsi="Times New Roman"/>
                <w:b/>
                <w:bCs/>
                <w:sz w:val="22"/>
                <w:szCs w:val="22"/>
              </w:rPr>
              <w:t xml:space="preserve">10,00 điểm</w:t>
            </w:r>
          </w:p>
        </w:tc>
      </w:tr>
    </w:tbl>
    <w:p>
      <w:pPr>
        <w:spacing w:after="200"/>
      </w:pPr>
    </w:p>
    <w:p>
      <w:pPr>
        <w:pStyle w:val="Heading1"/>
        <w:spacing w:after="120" w:before="240"/>
      </w:pPr>
      <w:r>
        <w:t xml:space="preserve">II. NGUYÊN TẮC VÀ QUY TẮC CHẤM ĐIỂM CHI TIẾT</w:t>
      </w:r>
    </w:p>
    <w:p>
      <w:pPr>
        <w:spacing w:after="100"/>
      </w:pPr>
      <w:r>
        <w:rPr>
          <w:rFonts w:ascii="Times New Roman" w:cs="Times New Roman" w:eastAsia="Times New Roman" w:hAnsi="Times New Roman"/>
          <w:b/>
          <w:bCs/>
          <w:sz w:val="24"/>
          <w:szCs w:val="24"/>
        </w:rPr>
        <w:t xml:space="preserve">1. Phần I — Câu trắc nghiệm nhiều phương án lựa chọn (18 câu, 4,5 điểm)</w:t>
      </w:r>
      <w:r>
        <w:rPr>
          <w:rFonts w:ascii="Times New Roman" w:cs="Times New Roman" w:eastAsia="Times New Roman" w:hAnsi="Times New Roman"/>
          <w:sz w:val="24"/>
          <w:szCs w:val="24"/>
        </w:rPr>
        <w:t xml:space="preserve"/>
      </w:r>
    </w:p>
    <w:p>
      <w:pPr>
        <w:pStyle w:val="ListParagraph"/>
        <w:numPr>
          <w:ilvl w:val="0"/>
          <w:numId w:val="1"/>
        </w:numPr>
        <w:spacing w:after="80"/>
      </w:pPr>
      <w:r>
        <w:rPr>
          <w:rFonts w:ascii="Times New Roman" w:cs="Times New Roman" w:eastAsia="Times New Roman" w:hAnsi="Times New Roman"/>
          <w:b/>
          <w:bCs/>
          <w:sz w:val="24"/>
          <w:szCs w:val="24"/>
        </w:rPr>
        <w:t xml:space="preserve">Hình thức: </w:t>
      </w:r>
      <w:r>
        <w:rPr>
          <w:rFonts w:ascii="Times New Roman" w:cs="Times New Roman" w:eastAsia="Times New Roman" w:hAnsi="Times New Roman"/>
          <w:sz w:val="24"/>
          <w:szCs w:val="24"/>
        </w:rPr>
        <w:t xml:space="preserve">Mỗi câu hỏi có 4 phương án trả lời A, B, C, D. Thí sinh chỉ chọn 1 phương án duy nhất.</w:t>
      </w:r>
    </w:p>
    <w:p>
      <w:pPr>
        <w:pStyle w:val="ListParagraph"/>
        <w:numPr>
          <w:ilvl w:val="0"/>
          <w:numId w:val="1"/>
        </w:numPr>
        <w:spacing w:after="80"/>
      </w:pPr>
      <w:r>
        <w:rPr>
          <w:rFonts w:ascii="Times New Roman" w:cs="Times New Roman" w:eastAsia="Times New Roman" w:hAnsi="Times New Roman"/>
          <w:b/>
          <w:bCs/>
          <w:sz w:val="24"/>
          <w:szCs w:val="24"/>
        </w:rPr>
        <w:t xml:space="preserve">Thang điểm: </w:t>
      </w:r>
      <w:r>
        <w:rPr>
          <w:rFonts w:ascii="Times New Roman" w:cs="Times New Roman" w:eastAsia="Times New Roman" w:hAnsi="Times New Roman"/>
          <w:sz w:val="24"/>
          <w:szCs w:val="24"/>
        </w:rPr>
        <w:t xml:space="preserve">Chọn đúng được 0,25 điểm / câu. Chọn sai hoặc không chọn: 0 điểm.</w:t>
      </w:r>
    </w:p>
    <w:p>
      <w:pPr>
        <w:pStyle w:val="ListParagraph"/>
        <w:numPr>
          <w:ilvl w:val="0"/>
          <w:numId w:val="1"/>
        </w:numPr>
        <w:spacing w:after="80"/>
      </w:pPr>
      <w:r>
        <w:rPr>
          <w:rFonts w:ascii="Times New Roman" w:cs="Times New Roman" w:eastAsia="Times New Roman" w:hAnsi="Times New Roman"/>
          <w:b/>
          <w:bCs/>
          <w:sz w:val="24"/>
          <w:szCs w:val="24"/>
        </w:rPr>
        <w:t xml:space="preserve">Mức độ nhận thức: </w:t>
      </w:r>
      <w:r>
        <w:rPr>
          <w:rFonts w:ascii="Times New Roman" w:cs="Times New Roman" w:eastAsia="Times New Roman" w:hAnsi="Times New Roman"/>
          <w:sz w:val="24"/>
          <w:szCs w:val="24"/>
        </w:rPr>
        <w:t xml:space="preserve">Tập trung vào cấp độ Nhận biết và Thông hiểu cơ bản (khoảng 14-16 câu nhận biết, 2-4 câu thông hiểu).</w:t>
      </w:r>
    </w:p>
    <w:p>
      <w:pPr>
        <w:spacing w:after="100"/>
      </w:pPr>
      <w:r>
        <w:rPr>
          <w:rFonts w:ascii="Times New Roman" w:cs="Times New Roman" w:eastAsia="Times New Roman" w:hAnsi="Times New Roman"/>
          <w:b/>
          <w:bCs/>
          <w:sz w:val="24"/>
          <w:szCs w:val="24"/>
        </w:rPr>
        <w:t xml:space="preserve">2. Phần II — Câu trắc nghiệm dạng Đúng / Sai (4 câu, 4,0 điểm)</w:t>
      </w:r>
      <w:r>
        <w:rPr>
          <w:rFonts w:ascii="Times New Roman" w:cs="Times New Roman" w:eastAsia="Times New Roman" w:hAnsi="Times New Roman"/>
          <w:sz w:val="24"/>
          <w:szCs w:val="24"/>
        </w:rPr>
        <w:t xml:space="preserve"/>
      </w:r>
    </w:p>
    <w:p>
      <w:pPr>
        <w:pStyle w:val="ListParagraph"/>
        <w:numPr>
          <w:ilvl w:val="0"/>
          <w:numId w:val="1"/>
        </w:numPr>
        <w:spacing w:after="80"/>
      </w:pPr>
      <w:r>
        <w:rPr>
          <w:rFonts w:ascii="Times New Roman" w:cs="Times New Roman" w:eastAsia="Times New Roman" w:hAnsi="Times New Roman"/>
          <w:b/>
          <w:bCs/>
          <w:sz w:val="24"/>
          <w:szCs w:val="24"/>
        </w:rPr>
        <w:t xml:space="preserve">Hình thức: </w:t>
      </w:r>
      <w:r>
        <w:rPr>
          <w:rFonts w:ascii="Times New Roman" w:cs="Times New Roman" w:eastAsia="Times New Roman" w:hAnsi="Times New Roman"/>
          <w:sz w:val="24"/>
          <w:szCs w:val="24"/>
        </w:rPr>
        <w:t xml:space="preserve">Mỗi câu hỏi đưa ra một hiện tượng, thí nghiệm hoặc bảng số liệu/đồ thị cụ thể, kèm 4 ý lệnh hỏi a), b), c), d). Thí sinh lựa chọn Đúng (Đ) hoặc Sai (S) cho từng ý.</w:t>
      </w:r>
    </w:p>
    <w:p>
      <w:pPr>
        <w:pStyle w:val="ListParagraph"/>
        <w:numPr>
          <w:ilvl w:val="0"/>
          <w:numId w:val="1"/>
        </w:numPr>
        <w:spacing w:after="80"/>
      </w:pPr>
      <w:r>
        <w:rPr>
          <w:rFonts w:ascii="Times New Roman" w:cs="Times New Roman" w:eastAsia="Times New Roman" w:hAnsi="Times New Roman"/>
          <w:b/>
          <w:bCs/>
          <w:sz w:val="24"/>
          <w:szCs w:val="24"/>
        </w:rPr>
        <w:t xml:space="preserve">Quy tắc tính điểm lũy tiến (rất quan trọng): </w:t>
      </w:r>
      <w:r>
        <w:rPr>
          <w:rFonts w:ascii="Times New Roman" w:cs="Times New Roman" w:eastAsia="Times New Roman" w:hAnsi="Times New Roman"/>
          <w:sz w:val="24"/>
          <w:szCs w:val="24"/>
        </w:rPr>
        <w:t xml:space="preserve">Điểm được chấm lũy tiến theo số lượng ý đúng trong từng câu như sau:</w:t>
      </w:r>
    </w:p>
    <w:p>
      <w:pPr>
        <w:spacing w:after="120"/>
      </w:pPr>
      <w:r>
        <w:rPr>
          <w:rFonts w:ascii="Times New Roman" w:cs="Times New Roman" w:eastAsia="Times New Roman" w:hAnsi="Times New Roman"/>
        </w:rPr>
        <w:t xml:space="preserve">  • Thí sinh chỉ lựa chọn chính xác 01 ý trong 01 câu: </w:t>
      </w:r>
      <w:r>
        <w:rPr>
          <w:rFonts w:ascii="Times New Roman" w:cs="Times New Roman" w:eastAsia="Times New Roman" w:hAnsi="Times New Roman"/>
          <w:b/>
          <w:bCs/>
        </w:rPr>
        <w:t xml:space="preserve">0,10 điểm
</w:t>
      </w:r>
      <w:r>
        <w:rPr>
          <w:rFonts w:ascii="Times New Roman" w:cs="Times New Roman" w:eastAsia="Times New Roman" w:hAnsi="Times New Roman"/>
        </w:rPr>
        <w:t xml:space="preserve">  • Thí sinh lựa chọn chính xác 02 ý trong 01 câu: </w:t>
      </w:r>
      <w:r>
        <w:rPr>
          <w:rFonts w:ascii="Times New Roman" w:cs="Times New Roman" w:eastAsia="Times New Roman" w:hAnsi="Times New Roman"/>
          <w:b/>
          <w:bCs/>
        </w:rPr>
        <w:t xml:space="preserve">0,25 điểm
</w:t>
      </w:r>
      <w:r>
        <w:rPr>
          <w:rFonts w:ascii="Times New Roman" w:cs="Times New Roman" w:eastAsia="Times New Roman" w:hAnsi="Times New Roman"/>
        </w:rPr>
        <w:t xml:space="preserve">  • Thí sinh lựa chọn chính xác 03 ý trong 01 câu: </w:t>
      </w:r>
      <w:r>
        <w:rPr>
          <w:rFonts w:ascii="Times New Roman" w:cs="Times New Roman" w:eastAsia="Times New Roman" w:hAnsi="Times New Roman"/>
          <w:b/>
          <w:bCs/>
        </w:rPr>
        <w:t xml:space="preserve">0,50 điểm
</w:t>
      </w:r>
      <w:r>
        <w:rPr>
          <w:rFonts w:ascii="Times New Roman" w:cs="Times New Roman" w:eastAsia="Times New Roman" w:hAnsi="Times New Roman"/>
        </w:rPr>
        <w:t xml:space="preserve">  • Thí sinh lựa chọn chính xác cả 04 ý trong 01 câu: </w:t>
      </w:r>
      <w:r>
        <w:rPr>
          <w:rFonts w:ascii="Times New Roman" w:cs="Times New Roman" w:eastAsia="Times New Roman" w:hAnsi="Times New Roman"/>
          <w:b/>
          <w:bCs/>
          <w:color w:val="059669"/>
        </w:rPr>
        <w:t xml:space="preserve">1,00 điểm</w:t>
      </w:r>
    </w:p>
    <w:p>
      <w:pPr>
        <w:pStyle w:val="ListParagraph"/>
        <w:numPr>
          <w:ilvl w:val="0"/>
          <w:numId w:val="1"/>
        </w:numPr>
        <w:spacing w:after="80"/>
      </w:pPr>
      <w:r>
        <w:rPr>
          <w:rFonts w:ascii="Times New Roman" w:cs="Times New Roman" w:eastAsia="Times New Roman" w:hAnsi="Times New Roman"/>
          <w:b/>
          <w:bCs/>
          <w:sz w:val="24"/>
          <w:szCs w:val="24"/>
        </w:rPr>
        <w:t xml:space="preserve">Mức độ nhận thức: </w:t>
      </w:r>
      <w:r>
        <w:rPr>
          <w:rFonts w:ascii="Times New Roman" w:cs="Times New Roman" w:eastAsia="Times New Roman" w:hAnsi="Times New Roman"/>
          <w:sz w:val="24"/>
          <w:szCs w:val="24"/>
        </w:rPr>
        <w:t xml:space="preserve">Kết hợp Thông hiểu, Vận dụng và phân tích hiện tượng vật lý đa chiều.</w:t>
      </w:r>
    </w:p>
    <w:p>
      <w:pPr>
        <w:spacing w:after="100"/>
      </w:pPr>
      <w:r>
        <w:rPr>
          <w:rFonts w:ascii="Times New Roman" w:cs="Times New Roman" w:eastAsia="Times New Roman" w:hAnsi="Times New Roman"/>
          <w:b/>
          <w:bCs/>
          <w:sz w:val="24"/>
          <w:szCs w:val="24"/>
        </w:rPr>
        <w:t xml:space="preserve">3. Phần III — Câu trắc nghiệm dạng trả lời ngắn (6 câu, 1,5 điểm)</w:t>
      </w:r>
      <w:r>
        <w:rPr>
          <w:rFonts w:ascii="Times New Roman" w:cs="Times New Roman" w:eastAsia="Times New Roman" w:hAnsi="Times New Roman"/>
          <w:sz w:val="24"/>
          <w:szCs w:val="24"/>
        </w:rPr>
        <w:t xml:space="preserve"/>
      </w:r>
    </w:p>
    <w:p>
      <w:pPr>
        <w:pStyle w:val="ListParagraph"/>
        <w:numPr>
          <w:ilvl w:val="0"/>
          <w:numId w:val="1"/>
        </w:numPr>
        <w:spacing w:after="80"/>
      </w:pPr>
      <w:r>
        <w:rPr>
          <w:rFonts w:ascii="Times New Roman" w:cs="Times New Roman" w:eastAsia="Times New Roman" w:hAnsi="Times New Roman"/>
          <w:b/>
          <w:bCs/>
          <w:sz w:val="24"/>
          <w:szCs w:val="24"/>
        </w:rPr>
        <w:t xml:space="preserve">Hình thức: </w:t>
      </w:r>
      <w:r>
        <w:rPr>
          <w:rFonts w:ascii="Times New Roman" w:cs="Times New Roman" w:eastAsia="Times New Roman" w:hAnsi="Times New Roman"/>
          <w:sz w:val="24"/>
          <w:szCs w:val="24"/>
        </w:rPr>
        <w:t xml:space="preserve">Thí sinh tự giải toán và ghi kết quả tính toán cuối cùng vào phiếu trả lời (không có đáp án A, B, C, D để đoán mò).</w:t>
      </w:r>
    </w:p>
    <w:p>
      <w:pPr>
        <w:pStyle w:val="ListParagraph"/>
        <w:numPr>
          <w:ilvl w:val="0"/>
          <w:numId w:val="1"/>
        </w:numPr>
        <w:spacing w:after="80"/>
      </w:pPr>
      <w:r>
        <w:rPr>
          <w:rFonts w:ascii="Times New Roman" w:cs="Times New Roman" w:eastAsia="Times New Roman" w:hAnsi="Times New Roman"/>
          <w:b/>
          <w:bCs/>
          <w:sz w:val="24"/>
          <w:szCs w:val="24"/>
        </w:rPr>
        <w:t xml:space="preserve">Thang điểm: </w:t>
      </w:r>
      <w:r>
        <w:rPr>
          <w:rFonts w:ascii="Times New Roman" w:cs="Times New Roman" w:eastAsia="Times New Roman" w:hAnsi="Times New Roman"/>
          <w:sz w:val="24"/>
          <w:szCs w:val="24"/>
        </w:rPr>
        <w:t xml:space="preserve">Trả lời đúng đáp số: được 0,25 điểm / câu. Sai hoặc sai đơn vị: 0 điểm.</w:t>
      </w:r>
    </w:p>
    <w:p>
      <w:pPr>
        <w:pStyle w:val="ListParagraph"/>
        <w:numPr>
          <w:ilvl w:val="0"/>
          <w:numId w:val="1"/>
        </w:numPr>
        <w:spacing w:after="80"/>
      </w:pPr>
      <w:r>
        <w:rPr>
          <w:rFonts w:ascii="Times New Roman" w:cs="Times New Roman" w:eastAsia="Times New Roman" w:hAnsi="Times New Roman"/>
          <w:b/>
          <w:bCs/>
          <w:sz w:val="24"/>
          <w:szCs w:val="24"/>
        </w:rPr>
        <w:t xml:space="preserve">Mức độ nhận thức: </w:t>
      </w:r>
      <w:r>
        <w:rPr>
          <w:rFonts w:ascii="Times New Roman" w:cs="Times New Roman" w:eastAsia="Times New Roman" w:hAnsi="Times New Roman"/>
          <w:sz w:val="24"/>
          <w:szCs w:val="24"/>
        </w:rPr>
        <w:t xml:space="preserve">Tập trung vào Vận dụng và Vận dụng cao, yêu cầu năng lực tính toán định lượng chính xác.</w:t>
      </w:r>
    </w:p>
    <w:p>
      <w:pPr>
        <w:pStyle w:val="Heading1"/>
        <w:spacing w:after="120" w:before="240"/>
      </w:pPr>
      <w:r>
        <w:t xml:space="preserve">III. MA TRẬN ĐỀ THI &amp; PHÂN PHỐI NỘI DUNG VẬT LÍ</w:t>
      </w:r>
    </w:p>
    <w:p>
      <w:pPr>
        <w:pStyle w:val="ListParagraph"/>
        <w:numPr>
          <w:ilvl w:val="0"/>
          <w:numId w:val="1"/>
        </w:numPr>
        <w:spacing w:after="80"/>
      </w:pPr>
      <w:r>
        <w:rPr>
          <w:rFonts w:ascii="Times New Roman" w:cs="Times New Roman" w:eastAsia="Times New Roman" w:hAnsi="Times New Roman"/>
          <w:b/>
          <w:bCs/>
          <w:sz w:val="24"/>
          <w:szCs w:val="24"/>
        </w:rPr>
        <w:t xml:space="preserve">Tỉ lệ phân bố mức độ tư duy: </w:t>
      </w:r>
      <w:r>
        <w:rPr>
          <w:rFonts w:ascii="Times New Roman" w:cs="Times New Roman" w:eastAsia="Times New Roman" w:hAnsi="Times New Roman"/>
          <w:sz w:val="24"/>
          <w:szCs w:val="24"/>
        </w:rPr>
        <w:t xml:space="preserve">Nhận biết: ~40% (4,0 đ) | Thông hiểu: ~30% (3,0 đ) | Vận dụng: ~30% (3,0 đ).</w:t>
      </w:r>
    </w:p>
    <w:p>
      <w:pPr>
        <w:pStyle w:val="ListParagraph"/>
        <w:numPr>
          <w:ilvl w:val="0"/>
          <w:numId w:val="1"/>
        </w:numPr>
        <w:spacing w:after="80"/>
      </w:pPr>
      <w:r>
        <w:rPr>
          <w:rFonts w:ascii="Times New Roman" w:cs="Times New Roman" w:eastAsia="Times New Roman" w:hAnsi="Times New Roman"/>
          <w:b/>
          <w:bCs/>
          <w:sz w:val="24"/>
          <w:szCs w:val="24"/>
        </w:rPr>
        <w:t xml:space="preserve">Nội dung cốt lõi: </w:t>
      </w:r>
      <w:r>
        <w:rPr>
          <w:rFonts w:ascii="Times New Roman" w:cs="Times New Roman" w:eastAsia="Times New Roman" w:hAnsi="Times New Roman"/>
          <w:sz w:val="24"/>
          <w:szCs w:val="24"/>
        </w:rPr>
        <w:t xml:space="preserve">Vật lí nhiệt (Nhiệt độ, nhiệt dung riêng, nhiệt nóng chảy, nội năng); Khí lí tưởng (Các định luật chất khí, phương trình Clapeyron - Mendeleev); Từ trường &amp; Cảm ứng từ; Vật lí hạt nhân &amp; Năng lượng hạt nhân; Dao động &amp; Sóng cơ.</w:t>
      </w:r>
    </w:p>
    <w:p>
      <w:pPr>
        <w:pStyle w:val="Heading1"/>
        <w:spacing w:after="120" w:before="240"/>
      </w:pPr>
      <w:r>
        <w:t xml:space="preserve">IV. CHỈ DẪN BẮT BUỘC KHI TRỢ LÝ AI (BOT) BIÊN SOẠN ĐỀ THI</w:t>
      </w:r>
    </w:p>
    <w:p>
      <w:pPr>
        <w:spacing w:after="100"/>
      </w:pPr>
      <w:r>
        <w:rPr>
          <w:rFonts w:ascii="Times New Roman" w:cs="Times New Roman" w:eastAsia="Times New Roman" w:hAnsi="Times New Roman"/>
          <w:sz w:val="24"/>
          <w:szCs w:val="24"/>
        </w:rPr>
        <w:t xml:space="preserve">Khi thầy cô yêu cầu 'soạn đề kiểm tra', 'tạo đề thi học kì' hoặc 'ra đề Vật lí theo chuẩn mới', Bot BẮT BUỘC phải tuân thủ nghiêm ngặt các quy tắc sau:</w:t>
      </w:r>
    </w:p>
    <w:p>
      <w:pPr>
        <w:pStyle w:val="ListParagraph"/>
        <w:numPr>
          <w:ilvl w:val="0"/>
          <w:numId w:val="1"/>
        </w:numPr>
        <w:spacing w:after="80"/>
      </w:pPr>
      <w:r>
        <w:rPr>
          <w:rFonts w:ascii="Times New Roman" w:cs="Times New Roman" w:eastAsia="Times New Roman" w:hAnsi="Times New Roman"/>
          <w:b/>
          <w:bCs/>
          <w:sz w:val="24"/>
          <w:szCs w:val="24"/>
        </w:rPr>
        <w:t xml:space="preserve">1. Bố cục đầy đủ 3 Phần: </w:t>
      </w:r>
      <w:r>
        <w:rPr>
          <w:rFonts w:ascii="Times New Roman" w:cs="Times New Roman" w:eastAsia="Times New Roman" w:hAnsi="Times New Roman"/>
          <w:sz w:val="24"/>
          <w:szCs w:val="24"/>
        </w:rPr>
        <w:t xml:space="preserve">Không được gộp lại thành 40 câu trắc nghiệm kiểu cũ. Phải ghi rõ tiêu đề và thang điểm của Phần I (18 câu), Phần II (4 câu a-b-c-d), Phần III (6 câu điền số).</w:t>
      </w:r>
    </w:p>
    <w:p>
      <w:pPr>
        <w:pStyle w:val="ListParagraph"/>
        <w:numPr>
          <w:ilvl w:val="0"/>
          <w:numId w:val="1"/>
        </w:numPr>
        <w:spacing w:after="80"/>
      </w:pPr>
      <w:r>
        <w:rPr>
          <w:rFonts w:ascii="Times New Roman" w:cs="Times New Roman" w:eastAsia="Times New Roman" w:hAnsi="Times New Roman"/>
          <w:b/>
          <w:bCs/>
          <w:sz w:val="24"/>
          <w:szCs w:val="24"/>
        </w:rPr>
        <w:t xml:space="preserve">2. Soạn đủ 4 phương án cho Phần I: </w:t>
      </w:r>
      <w:r>
        <w:rPr>
          <w:rFonts w:ascii="Times New Roman" w:cs="Times New Roman" w:eastAsia="Times New Roman" w:hAnsi="Times New Roman"/>
          <w:sz w:val="24"/>
          <w:szCs w:val="24"/>
        </w:rPr>
        <w:t xml:space="preserve">Các đáp án A, B, C, D phải rõ ràng, ngắn gọn, có tính nhiễu hợp lí.</w:t>
      </w:r>
    </w:p>
    <w:p>
      <w:pPr>
        <w:pStyle w:val="ListParagraph"/>
        <w:numPr>
          <w:ilvl w:val="0"/>
          <w:numId w:val="1"/>
        </w:numPr>
        <w:spacing w:after="80"/>
      </w:pPr>
      <w:r>
        <w:rPr>
          <w:rFonts w:ascii="Times New Roman" w:cs="Times New Roman" w:eastAsia="Times New Roman" w:hAnsi="Times New Roman"/>
          <w:b/>
          <w:bCs/>
          <w:sz w:val="24"/>
          <w:szCs w:val="24"/>
        </w:rPr>
        <w:t xml:space="preserve">3. Phần II phải có ngữ cảnh rõ ràng: </w:t>
      </w:r>
      <w:r>
        <w:rPr>
          <w:rFonts w:ascii="Times New Roman" w:cs="Times New Roman" w:eastAsia="Times New Roman" w:hAnsi="Times New Roman"/>
          <w:sz w:val="24"/>
          <w:szCs w:val="24"/>
        </w:rPr>
        <w:t xml:space="preserve">Mỗi câu phải có 1 đoạn văn bối cảnh thí nghiệm/hiện tượng, sau đó liệt kê 4 mệnh đề a), b), c), d) để đánh giá Đúng/Sai.</w:t>
      </w:r>
    </w:p>
    <w:p>
      <w:pPr>
        <w:pStyle w:val="ListParagraph"/>
        <w:numPr>
          <w:ilvl w:val="0"/>
          <w:numId w:val="1"/>
        </w:numPr>
        <w:spacing w:after="80"/>
      </w:pPr>
      <w:r>
        <w:rPr>
          <w:rFonts w:ascii="Times New Roman" w:cs="Times New Roman" w:eastAsia="Times New Roman" w:hAnsi="Times New Roman"/>
          <w:b/>
          <w:bCs/>
          <w:sz w:val="24"/>
          <w:szCs w:val="24"/>
        </w:rPr>
        <w:t xml:space="preserve">4. Phần III phải là câu hỏi tính toán ra giá trị: </w:t>
      </w:r>
      <w:r>
        <w:rPr>
          <w:rFonts w:ascii="Times New Roman" w:cs="Times New Roman" w:eastAsia="Times New Roman" w:hAnsi="Times New Roman"/>
          <w:sz w:val="24"/>
          <w:szCs w:val="24"/>
        </w:rPr>
        <w:t xml:space="preserve">Ghi rõ đơn vị yêu cầu làm tròn (ví dụ: 'làm tròn đến 1 chữ số thập phân' hoặc 'đơn vị m/s').</w:t>
      </w:r>
    </w:p>
    <w:p>
      <w:pPr>
        <w:pStyle w:val="ListParagraph"/>
        <w:numPr>
          <w:ilvl w:val="0"/>
          <w:numId w:val="1"/>
        </w:numPr>
        <w:spacing w:after="80"/>
      </w:pPr>
      <w:r>
        <w:rPr>
          <w:rFonts w:ascii="Times New Roman" w:cs="Times New Roman" w:eastAsia="Times New Roman" w:hAnsi="Times New Roman"/>
          <w:b/>
          <w:bCs/>
          <w:sz w:val="24"/>
          <w:szCs w:val="24"/>
        </w:rPr>
        <w:t xml:space="preserve">5. Bảng đáp án &amp; Lời giải chi tiết: </w:t>
      </w:r>
      <w:r>
        <w:rPr>
          <w:rFonts w:ascii="Times New Roman" w:cs="Times New Roman" w:eastAsia="Times New Roman" w:hAnsi="Times New Roman"/>
          <w:sz w:val="24"/>
          <w:szCs w:val="24"/>
        </w:rPr>
        <w:t xml:space="preserve">Cuối đề thi BẮT BUỘC xuất kèm:
   - Bảng đáp án tổng hợp Phần I (1-18).
   - Bảng Đúng/Sai Phần II (Câu 1: a-Đ, b-S, c-Đ, d-S...).
   - Đáp số Phần III (1-6).
   - Lời giải chi tiết từng bước cho toàn bộ 28 câu hỏi.</w:t>
      </w:r>
    </w:p>
    <w:p>
      <w:pPr>
        <w:pStyle w:val="ListParagraph"/>
        <w:numPr>
          <w:ilvl w:val="0"/>
          <w:numId w:val="1"/>
        </w:numPr>
        <w:spacing w:after="80"/>
      </w:pPr>
      <w:r>
        <w:rPr>
          <w:rFonts w:ascii="Times New Roman" w:cs="Times New Roman" w:eastAsia="Times New Roman" w:hAnsi="Times New Roman"/>
          <w:b/>
          <w:bCs/>
          <w:sz w:val="24"/>
          <w:szCs w:val="24"/>
        </w:rPr>
        <w:t xml:space="preserve">6. Tự động xuất file Word: </w:t>
      </w:r>
      <w:r>
        <w:rPr>
          <w:rFonts w:ascii="Times New Roman" w:cs="Times New Roman" w:eastAsia="Times New Roman" w:hAnsi="Times New Roman"/>
          <w:sz w:val="24"/>
          <w:szCs w:val="24"/>
        </w:rPr>
        <w:t xml:space="preserve">Gọi công cụ 'generate_file' với fileType='docx' để nộp file đính kèm trực tiếp cho thầy cô tải về máy!</w:t>
      </w:r>
    </w:p>
    <w:p>
      <w:pPr>
        <w:spacing w:after="240"/>
      </w:pPr>
    </w:p>
    <w:p>
      <w:pPr>
        <w:jc w:val="center"/>
      </w:pPr>
      <w:r>
        <w:t xml:space="preserve">— HẾT QUY CHUẨN —</w:t>
      </w:r>
      <w:r>
        <w:rPr>
          <w:rFonts w:ascii="Times New Roman" w:cs="Times New Roman" w:eastAsia="Times New Roman" w:hAnsi="Times New Roman"/>
          <w:b/>
          <w:bCs/>
          <w:color w:val="64748B"/>
          <w:sz w:val="22"/>
          <w:szCs w:val="22"/>
        </w:rPr>
        <w:t xml:space="preserve">— HẾT TÀI LIỆU QUY CHUẨN ĐỀ THI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2026-10-09T13:00:27.940Z</dcterms:created>
  <dcterms:modified xsi:type="dcterms:W3CDTF">2026-10-09T13:00:27.940Z</dcterms:modified>
</cp:coreProperties>
</file>

<file path=docProps/custom.xml><?xml version="1.0" encoding="utf-8"?>
<Properties xmlns="http://schemas.openxmlformats.org/officeDocument/2006/custom-properties" xmlns:vt="http://schemas.openxmlformats.org/officeDocument/2006/docPropsVTypes"/>
</file>