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rPr>
        <w:id w:val="-1352873264"/>
        <w:docPartObj>
          <w:docPartGallery w:val="Table of Contents"/>
          <w:docPartUnique/>
        </w:docPartObj>
      </w:sdtPr>
      <w:sdtEndPr>
        <w:rPr>
          <w:b/>
          <w:bCs/>
          <w:noProof/>
        </w:rPr>
      </w:sdtEndPr>
      <w:sdtContent>
        <w:p w:rsidR="00D630E9" w:rsidRDefault="00D630E9">
          <w:pPr>
            <w:pStyle w:val="TOCHeading"/>
          </w:pPr>
          <w:r>
            <w:t>MỤC LỤ</w:t>
          </w:r>
          <w:bookmarkStart w:id="0" w:name="_GoBack"/>
          <w:bookmarkEnd w:id="0"/>
          <w:r>
            <w:t>C</w:t>
          </w:r>
          <w:r w:rsidR="008F1582">
            <w:t>.</w:t>
          </w:r>
        </w:p>
        <w:p w:rsidR="00B64D37" w:rsidRDefault="00D630E9">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20393167" w:history="1">
            <w:r w:rsidR="00B64D37" w:rsidRPr="00DC4420">
              <w:rPr>
                <w:rStyle w:val="Hyperlink"/>
                <w:noProof/>
              </w:rPr>
              <w:t>I.Giới thiệu:</w:t>
            </w:r>
            <w:r w:rsidR="00B64D37">
              <w:rPr>
                <w:noProof/>
                <w:webHidden/>
              </w:rPr>
              <w:tab/>
            </w:r>
            <w:r w:rsidR="00B64D37">
              <w:rPr>
                <w:noProof/>
                <w:webHidden/>
              </w:rPr>
              <w:fldChar w:fldCharType="begin"/>
            </w:r>
            <w:r w:rsidR="00B64D37">
              <w:rPr>
                <w:noProof/>
                <w:webHidden/>
              </w:rPr>
              <w:instrText xml:space="preserve"> PAGEREF _Toc20393167 \h </w:instrText>
            </w:r>
            <w:r w:rsidR="00B64D37">
              <w:rPr>
                <w:noProof/>
                <w:webHidden/>
              </w:rPr>
            </w:r>
            <w:r w:rsidR="00B64D37">
              <w:rPr>
                <w:noProof/>
                <w:webHidden/>
              </w:rPr>
              <w:fldChar w:fldCharType="separate"/>
            </w:r>
            <w:r w:rsidR="00B64D37">
              <w:rPr>
                <w:noProof/>
                <w:webHidden/>
              </w:rPr>
              <w:t>1</w:t>
            </w:r>
            <w:r w:rsidR="00B64D37">
              <w:rPr>
                <w:noProof/>
                <w:webHidden/>
              </w:rPr>
              <w:fldChar w:fldCharType="end"/>
            </w:r>
          </w:hyperlink>
        </w:p>
        <w:p w:rsidR="00B64D37" w:rsidRDefault="00B64D37">
          <w:pPr>
            <w:pStyle w:val="TOC2"/>
            <w:tabs>
              <w:tab w:val="right" w:leader="dot" w:pos="10790"/>
            </w:tabs>
            <w:rPr>
              <w:rFonts w:asciiTheme="minorHAnsi" w:eastAsiaTheme="minorEastAsia" w:hAnsiTheme="minorHAnsi"/>
              <w:noProof/>
              <w:sz w:val="22"/>
            </w:rPr>
          </w:pPr>
          <w:hyperlink w:anchor="_Toc20393168" w:history="1">
            <w:r w:rsidRPr="00DC4420">
              <w:rPr>
                <w:rStyle w:val="Hyperlink"/>
                <w:b/>
                <w:noProof/>
              </w:rPr>
              <w:t>Bước 1: Chọn File.</w:t>
            </w:r>
            <w:r>
              <w:rPr>
                <w:noProof/>
                <w:webHidden/>
              </w:rPr>
              <w:tab/>
            </w:r>
            <w:r>
              <w:rPr>
                <w:noProof/>
                <w:webHidden/>
              </w:rPr>
              <w:fldChar w:fldCharType="begin"/>
            </w:r>
            <w:r>
              <w:rPr>
                <w:noProof/>
                <w:webHidden/>
              </w:rPr>
              <w:instrText xml:space="preserve"> PAGEREF _Toc20393168 \h </w:instrText>
            </w:r>
            <w:r>
              <w:rPr>
                <w:noProof/>
                <w:webHidden/>
              </w:rPr>
            </w:r>
            <w:r>
              <w:rPr>
                <w:noProof/>
                <w:webHidden/>
              </w:rPr>
              <w:fldChar w:fldCharType="separate"/>
            </w:r>
            <w:r>
              <w:rPr>
                <w:noProof/>
                <w:webHidden/>
              </w:rPr>
              <w:t>3</w:t>
            </w:r>
            <w:r>
              <w:rPr>
                <w:noProof/>
                <w:webHidden/>
              </w:rPr>
              <w:fldChar w:fldCharType="end"/>
            </w:r>
          </w:hyperlink>
        </w:p>
        <w:p w:rsidR="00B64D37" w:rsidRDefault="00B64D37">
          <w:pPr>
            <w:pStyle w:val="TOC2"/>
            <w:tabs>
              <w:tab w:val="right" w:leader="dot" w:pos="10790"/>
            </w:tabs>
            <w:rPr>
              <w:rFonts w:asciiTheme="minorHAnsi" w:eastAsiaTheme="minorEastAsia" w:hAnsiTheme="minorHAnsi"/>
              <w:noProof/>
              <w:sz w:val="22"/>
            </w:rPr>
          </w:pPr>
          <w:hyperlink w:anchor="_Toc20393169" w:history="1">
            <w:r w:rsidRPr="00DC4420">
              <w:rPr>
                <w:rStyle w:val="Hyperlink"/>
                <w:b/>
                <w:noProof/>
              </w:rPr>
              <w:t>Bước 2: Tùy chọn trước khi chuyển.</w:t>
            </w:r>
            <w:r>
              <w:rPr>
                <w:noProof/>
                <w:webHidden/>
              </w:rPr>
              <w:tab/>
            </w:r>
            <w:r>
              <w:rPr>
                <w:noProof/>
                <w:webHidden/>
              </w:rPr>
              <w:fldChar w:fldCharType="begin"/>
            </w:r>
            <w:r>
              <w:rPr>
                <w:noProof/>
                <w:webHidden/>
              </w:rPr>
              <w:instrText xml:space="preserve"> PAGEREF _Toc20393169 \h </w:instrText>
            </w:r>
            <w:r>
              <w:rPr>
                <w:noProof/>
                <w:webHidden/>
              </w:rPr>
            </w:r>
            <w:r>
              <w:rPr>
                <w:noProof/>
                <w:webHidden/>
              </w:rPr>
              <w:fldChar w:fldCharType="separate"/>
            </w:r>
            <w:r>
              <w:rPr>
                <w:noProof/>
                <w:webHidden/>
              </w:rPr>
              <w:t>4</w:t>
            </w:r>
            <w:r>
              <w:rPr>
                <w:noProof/>
                <w:webHidden/>
              </w:rPr>
              <w:fldChar w:fldCharType="end"/>
            </w:r>
          </w:hyperlink>
        </w:p>
        <w:p w:rsidR="00B64D37" w:rsidRDefault="00B64D37">
          <w:pPr>
            <w:pStyle w:val="TOC2"/>
            <w:tabs>
              <w:tab w:val="right" w:leader="dot" w:pos="10790"/>
            </w:tabs>
            <w:rPr>
              <w:rFonts w:asciiTheme="minorHAnsi" w:eastAsiaTheme="minorEastAsia" w:hAnsiTheme="minorHAnsi"/>
              <w:noProof/>
              <w:sz w:val="22"/>
            </w:rPr>
          </w:pPr>
          <w:hyperlink w:anchor="_Toc20393170" w:history="1">
            <w:r w:rsidRPr="00DC4420">
              <w:rPr>
                <w:rStyle w:val="Hyperlink"/>
                <w:b/>
                <w:noProof/>
              </w:rPr>
              <w:t>Bước 3+4: Tùy chọn môi trường chuyển.</w:t>
            </w:r>
            <w:r>
              <w:rPr>
                <w:noProof/>
                <w:webHidden/>
              </w:rPr>
              <w:tab/>
            </w:r>
            <w:r>
              <w:rPr>
                <w:noProof/>
                <w:webHidden/>
              </w:rPr>
              <w:fldChar w:fldCharType="begin"/>
            </w:r>
            <w:r>
              <w:rPr>
                <w:noProof/>
                <w:webHidden/>
              </w:rPr>
              <w:instrText xml:space="preserve"> PAGEREF _Toc20393170 \h </w:instrText>
            </w:r>
            <w:r>
              <w:rPr>
                <w:noProof/>
                <w:webHidden/>
              </w:rPr>
            </w:r>
            <w:r>
              <w:rPr>
                <w:noProof/>
                <w:webHidden/>
              </w:rPr>
              <w:fldChar w:fldCharType="separate"/>
            </w:r>
            <w:r>
              <w:rPr>
                <w:noProof/>
                <w:webHidden/>
              </w:rPr>
              <w:t>5</w:t>
            </w:r>
            <w:r>
              <w:rPr>
                <w:noProof/>
                <w:webHidden/>
              </w:rPr>
              <w:fldChar w:fldCharType="end"/>
            </w:r>
          </w:hyperlink>
        </w:p>
        <w:p w:rsidR="00B64D37" w:rsidRDefault="00B64D37">
          <w:pPr>
            <w:pStyle w:val="TOC2"/>
            <w:tabs>
              <w:tab w:val="right" w:leader="dot" w:pos="10790"/>
            </w:tabs>
            <w:rPr>
              <w:rFonts w:asciiTheme="minorHAnsi" w:eastAsiaTheme="minorEastAsia" w:hAnsiTheme="minorHAnsi"/>
              <w:noProof/>
              <w:sz w:val="22"/>
            </w:rPr>
          </w:pPr>
          <w:hyperlink w:anchor="_Toc20393171" w:history="1">
            <w:r w:rsidRPr="00DC4420">
              <w:rPr>
                <w:rStyle w:val="Hyperlink"/>
                <w:b/>
                <w:noProof/>
              </w:rPr>
              <w:t>Bước 5: Bắt đầu chuyển .</w:t>
            </w:r>
            <w:r>
              <w:rPr>
                <w:noProof/>
                <w:webHidden/>
              </w:rPr>
              <w:tab/>
            </w:r>
            <w:r>
              <w:rPr>
                <w:noProof/>
                <w:webHidden/>
              </w:rPr>
              <w:fldChar w:fldCharType="begin"/>
            </w:r>
            <w:r>
              <w:rPr>
                <w:noProof/>
                <w:webHidden/>
              </w:rPr>
              <w:instrText xml:space="preserve"> PAGEREF _Toc20393171 \h </w:instrText>
            </w:r>
            <w:r>
              <w:rPr>
                <w:noProof/>
                <w:webHidden/>
              </w:rPr>
            </w:r>
            <w:r>
              <w:rPr>
                <w:noProof/>
                <w:webHidden/>
              </w:rPr>
              <w:fldChar w:fldCharType="separate"/>
            </w:r>
            <w:r>
              <w:rPr>
                <w:noProof/>
                <w:webHidden/>
              </w:rPr>
              <w:t>5</w:t>
            </w:r>
            <w:r>
              <w:rPr>
                <w:noProof/>
                <w:webHidden/>
              </w:rPr>
              <w:fldChar w:fldCharType="end"/>
            </w:r>
          </w:hyperlink>
        </w:p>
        <w:p w:rsidR="00D630E9" w:rsidRDefault="00D630E9">
          <w:r>
            <w:rPr>
              <w:b/>
              <w:bCs/>
              <w:noProof/>
            </w:rPr>
            <w:fldChar w:fldCharType="end"/>
          </w:r>
        </w:p>
      </w:sdtContent>
    </w:sdt>
    <w:p w:rsidR="00D630E9" w:rsidRDefault="00D630E9" w:rsidP="00E56C86">
      <w:pPr>
        <w:pStyle w:val="Heading1"/>
      </w:pPr>
    </w:p>
    <w:p w:rsidR="00E56C86" w:rsidRDefault="006454D1" w:rsidP="00E56C86">
      <w:pPr>
        <w:pStyle w:val="Heading1"/>
      </w:pPr>
      <w:bookmarkStart w:id="1" w:name="_Toc20393167"/>
      <w:r>
        <w:t>I.Giới thiệu:</w:t>
      </w:r>
      <w:bookmarkEnd w:id="1"/>
      <w:r>
        <w:t xml:space="preserve"> </w:t>
      </w:r>
    </w:p>
    <w:p w:rsidR="00021A37" w:rsidRDefault="007149CE" w:rsidP="001220B6">
      <w:r>
        <w:t xml:space="preserve">Sử dụng để chuyển một file Tex sang Word, </w:t>
      </w:r>
    </w:p>
    <w:p w:rsidR="007149CE" w:rsidRDefault="007149CE" w:rsidP="0051671A">
      <w:pPr>
        <w:pStyle w:val="ListParagraph"/>
        <w:numPr>
          <w:ilvl w:val="0"/>
          <w:numId w:val="3"/>
        </w:numPr>
      </w:pPr>
      <w:r>
        <w:t>Chuẩn bị: Đầu tiên các thầy copy 2 thư mục macro mà em tạo ra vào thư mục Start Up của word.</w:t>
      </w:r>
    </w:p>
    <w:p w:rsidR="00360B5B" w:rsidRDefault="00360B5B" w:rsidP="00360B5B">
      <w:pPr>
        <w:pStyle w:val="ListParagraph"/>
      </w:pPr>
      <w:r>
        <w:t>Lấy Macro trong thư mục “Macro” của app và copy  vào địa chỉ</w:t>
      </w:r>
    </w:p>
    <w:p w:rsidR="00360B5B" w:rsidRDefault="00360B5B" w:rsidP="00360B5B">
      <w:pPr>
        <w:pStyle w:val="ListParagraph"/>
      </w:pPr>
      <w:r w:rsidRPr="00360B5B">
        <w:t>C:\Program Files\Microsoft Office\Office15\STARTUP</w:t>
      </w:r>
      <w:r>
        <w:t xml:space="preserve"> hoặc </w:t>
      </w:r>
    </w:p>
    <w:p w:rsidR="00360B5B" w:rsidRDefault="00360B5B" w:rsidP="00360B5B">
      <w:pPr>
        <w:pStyle w:val="ListParagraph"/>
      </w:pPr>
      <w:r w:rsidRPr="00360B5B">
        <w:t>C:\</w:t>
      </w:r>
      <w:r w:rsidR="008467AF" w:rsidRPr="008467AF">
        <w:t>Program Files (x86)</w:t>
      </w:r>
      <w:r w:rsidRPr="00360B5B">
        <w:t>\Microsoft Office\Office15\STARTUP</w:t>
      </w:r>
    </w:p>
    <w:p w:rsidR="001236E6" w:rsidRDefault="001236E6" w:rsidP="00360B5B">
      <w:pPr>
        <w:pStyle w:val="ListParagraph"/>
      </w:pPr>
      <w:r>
        <w:t>Tùy vào bản word mà các thầy cô cài.</w:t>
      </w:r>
    </w:p>
    <w:p w:rsidR="001236E6" w:rsidRDefault="00FA7CAA" w:rsidP="00360B5B">
      <w:pPr>
        <w:pStyle w:val="ListParagraph"/>
      </w:pPr>
      <w:r>
        <w:rPr>
          <w:noProof/>
        </w:rPr>
        <w:drawing>
          <wp:inline distT="0" distB="0" distL="0" distR="0" wp14:anchorId="1AFBC26F" wp14:editId="3C87B36A">
            <wp:extent cx="6858000" cy="30206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020695"/>
                    </a:xfrm>
                    <a:prstGeom prst="rect">
                      <a:avLst/>
                    </a:prstGeom>
                  </pic:spPr>
                </pic:pic>
              </a:graphicData>
            </a:graphic>
          </wp:inline>
        </w:drawing>
      </w:r>
    </w:p>
    <w:p w:rsidR="007149CE" w:rsidRDefault="00FA7CAA" w:rsidP="007149CE">
      <w:pPr>
        <w:pStyle w:val="ListParagraph"/>
      </w:pPr>
      <w:r>
        <w:t>Copy vào</w:t>
      </w:r>
    </w:p>
    <w:p w:rsidR="00FA7CAA" w:rsidRDefault="00F66171" w:rsidP="007149CE">
      <w:pPr>
        <w:pStyle w:val="ListParagraph"/>
      </w:pPr>
      <w:r>
        <w:rPr>
          <w:noProof/>
        </w:rPr>
        <w:lastRenderedPageBreak/>
        <w:drawing>
          <wp:inline distT="0" distB="0" distL="0" distR="0" wp14:anchorId="113F5F9F" wp14:editId="2119DB1A">
            <wp:extent cx="6858000" cy="3627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27755"/>
                    </a:xfrm>
                    <a:prstGeom prst="rect">
                      <a:avLst/>
                    </a:prstGeom>
                  </pic:spPr>
                </pic:pic>
              </a:graphicData>
            </a:graphic>
          </wp:inline>
        </w:drawing>
      </w:r>
    </w:p>
    <w:p w:rsidR="0051671A" w:rsidRDefault="00F66171" w:rsidP="0051671A">
      <w:pPr>
        <w:pStyle w:val="ListParagraph"/>
        <w:numPr>
          <w:ilvl w:val="0"/>
          <w:numId w:val="3"/>
        </w:numPr>
      </w:pPr>
      <w:r>
        <w:t>Hình ảnh</w:t>
      </w:r>
      <w:r w:rsidR="0051671A">
        <w:t>:</w:t>
      </w:r>
    </w:p>
    <w:p w:rsidR="00257E34" w:rsidRDefault="00AD0E22" w:rsidP="00257E34">
      <w:pPr>
        <w:pStyle w:val="ListParagraph"/>
      </w:pPr>
      <w:r>
        <w:rPr>
          <w:noProof/>
        </w:rPr>
        <w:drawing>
          <wp:inline distT="0" distB="0" distL="0" distR="0" wp14:anchorId="0C5999C6" wp14:editId="10A05B0B">
            <wp:extent cx="6858000" cy="381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10635"/>
                    </a:xfrm>
                    <a:prstGeom prst="rect">
                      <a:avLst/>
                    </a:prstGeom>
                  </pic:spPr>
                </pic:pic>
              </a:graphicData>
            </a:graphic>
          </wp:inline>
        </w:drawing>
      </w:r>
    </w:p>
    <w:p w:rsidR="00A378D5" w:rsidRPr="00A378D5" w:rsidRDefault="00A378D5" w:rsidP="0051671A">
      <w:pPr>
        <w:pStyle w:val="ListParagraph"/>
        <w:numPr>
          <w:ilvl w:val="0"/>
          <w:numId w:val="3"/>
        </w:numPr>
        <w:rPr>
          <w:b/>
          <w:i/>
          <w:u w:val="single"/>
        </w:rPr>
      </w:pPr>
      <w:r w:rsidRPr="00A378D5">
        <w:rPr>
          <w:b/>
          <w:i/>
          <w:u w:val="single"/>
        </w:rPr>
        <w:t>Lưu ý quan trọng</w:t>
      </w:r>
      <w:r>
        <w:t xml:space="preserve">: vì chuẩn Mathtype là vẫn dựa trên phần mềm mathtype nên việc chuyển vẫn phải dựa trên Mathtype. Mathtype có ba điểm yếu mà tác giả không giải quyết được, </w:t>
      </w:r>
    </w:p>
    <w:p w:rsidR="00A378D5" w:rsidRDefault="00A378D5" w:rsidP="00A378D5">
      <w:pPr>
        <w:pStyle w:val="ListParagraph"/>
      </w:pPr>
      <w:r>
        <w:t xml:space="preserve">(1). việc chuyển đổi tex sang word trong một thời điểm chỉ chuyển được 1 file (lí do là vì Mathtype dựa trên cấu trúc Clipboard, copy, paste, mà nếu như ta đang copy A mà lại trong một luồng khác lại copy B dẫn tới lỗi bộ nhớ). Điểm </w:t>
      </w:r>
    </w:p>
    <w:p w:rsidR="00A378D5" w:rsidRDefault="00A378D5" w:rsidP="00A378D5">
      <w:pPr>
        <w:pStyle w:val="ListParagraph"/>
      </w:pPr>
      <w:r>
        <w:t xml:space="preserve">(2). Nếu một công thức giữa $ $ quá dài (trên 350 kí tự) thì mathtype không chuyển được. </w:t>
      </w:r>
    </w:p>
    <w:p w:rsidR="00A378D5" w:rsidRDefault="00A378D5" w:rsidP="00A378D5">
      <w:pPr>
        <w:pStyle w:val="ListParagraph"/>
      </w:pPr>
      <w:r>
        <w:t xml:space="preserve">(3). Mathtype dễ bị hóa ảnh, khi word có chức năng recovery. </w:t>
      </w:r>
    </w:p>
    <w:p w:rsidR="00257E34" w:rsidRDefault="00A378D5" w:rsidP="00A378D5">
      <w:pPr>
        <w:pStyle w:val="ListParagraph"/>
      </w:pPr>
      <w:r>
        <w:t>Hiện nay Word (2016) hỗ trợ rất tốt equation  và latex trong word, trong thời gian tới, phần mềm sẽ chủ động chuyển sang equation trong word, mọi yếu điểm trên sẽ được giải quyết triệt để</w:t>
      </w:r>
    </w:p>
    <w:p w:rsidR="00362F53" w:rsidRPr="006E62E6" w:rsidRDefault="00A378D5" w:rsidP="00362F53">
      <w:pPr>
        <w:pStyle w:val="ListParagraph"/>
        <w:numPr>
          <w:ilvl w:val="0"/>
          <w:numId w:val="3"/>
        </w:numPr>
        <w:rPr>
          <w:b/>
          <w:i/>
          <w:u w:val="single"/>
        </w:rPr>
      </w:pPr>
      <w:r>
        <w:rPr>
          <w:b/>
          <w:i/>
          <w:u w:val="single"/>
        </w:rPr>
        <w:lastRenderedPageBreak/>
        <w:t>Lưu ý quan trọng</w:t>
      </w:r>
      <w:r w:rsidR="00205CF3">
        <w:rPr>
          <w:b/>
          <w:i/>
          <w:u w:val="single"/>
        </w:rPr>
        <w:t>(Cần phải đọc)</w:t>
      </w:r>
      <w:r>
        <w:t xml:space="preserve">: </w:t>
      </w:r>
      <w:r w:rsidR="00205CF3">
        <w:t>Trong quá trình chuyển, ko nên tự mở file word nào bằng tay, ví nó có thể chuyển luôn file word đó, tác giả có đưa thêm công cụ chạy một file word thêm trong chức năng “công cụ word” để người dùng mở một file word khác để chỉnh sửa. Trong quá trình chuyển cũng không nên thực hiện việc copy, paste trong một file word nào đó, dễ sinh ra lỗ</w:t>
      </w:r>
      <w:r w:rsidR="0071526D">
        <w:t>i Clipboa</w:t>
      </w:r>
      <w:r w:rsidR="00205CF3">
        <w:t>rch (lỗi bộ nhớ tạm c</w:t>
      </w:r>
      <w:r w:rsidR="0071526D">
        <w:t>ủ</w:t>
      </w:r>
      <w:r w:rsidR="00205CF3">
        <w:t>a window).</w:t>
      </w:r>
    </w:p>
    <w:p w:rsidR="009D51D0" w:rsidRPr="00B9153A" w:rsidRDefault="00E56C86" w:rsidP="009D51D0">
      <w:pPr>
        <w:pStyle w:val="Heading2"/>
        <w:rPr>
          <w:b/>
        </w:rPr>
      </w:pPr>
      <w:bookmarkStart w:id="2" w:name="_Toc20393168"/>
      <w:r w:rsidRPr="00B9153A">
        <w:rPr>
          <w:b/>
        </w:rPr>
        <w:t>Bước 1: Chọn File.</w:t>
      </w:r>
      <w:bookmarkEnd w:id="2"/>
    </w:p>
    <w:p w:rsidR="00D41A83" w:rsidRDefault="000B5F46" w:rsidP="00D41A83">
      <w:pPr>
        <w:pStyle w:val="ListParagraph"/>
        <w:numPr>
          <w:ilvl w:val="0"/>
          <w:numId w:val="4"/>
        </w:numPr>
      </w:pPr>
      <w:r>
        <w:t xml:space="preserve">Có ba tùy </w:t>
      </w:r>
      <w:r w:rsidR="009D51D0">
        <w:t xml:space="preserve"> tùy chọn: Chọn </w:t>
      </w:r>
      <w:r>
        <w:t>một file</w:t>
      </w:r>
      <w:r w:rsidR="009D51D0">
        <w:t xml:space="preserve">, </w:t>
      </w:r>
      <w:r>
        <w:t>Chọn nhiều File, Chọn cả thư mục</w:t>
      </w:r>
      <w:r w:rsidR="009D51D0">
        <w:t>.</w:t>
      </w:r>
      <w:r w:rsidR="00D41A83">
        <w:t xml:space="preserve"> (Nhấn vào Click để chọn).</w:t>
      </w:r>
    </w:p>
    <w:p w:rsidR="000B5F46" w:rsidRDefault="000B5F46" w:rsidP="00D41A83">
      <w:pPr>
        <w:pStyle w:val="ListParagraph"/>
        <w:numPr>
          <w:ilvl w:val="0"/>
          <w:numId w:val="4"/>
        </w:numPr>
      </w:pPr>
      <w:r>
        <w:t>Khi chọn xong, các file sẽ hiển thị mở mục “File chuyển”. và có dấu Check để có chọn hay không.</w:t>
      </w:r>
    </w:p>
    <w:p w:rsidR="000B5F46" w:rsidRDefault="000B5F46" w:rsidP="00D41A83">
      <w:pPr>
        <w:pStyle w:val="ListParagraph"/>
        <w:numPr>
          <w:ilvl w:val="0"/>
          <w:numId w:val="4"/>
        </w:numPr>
      </w:pPr>
      <w:r>
        <w:t>Khi cần chọn lại File các thầy cô nhấn Button “Reset”</w:t>
      </w:r>
    </w:p>
    <w:p w:rsidR="009D51D0" w:rsidRPr="009D51D0" w:rsidRDefault="00CD513C" w:rsidP="009D51D0">
      <w:pPr>
        <w:pStyle w:val="ListParagraph"/>
      </w:pPr>
      <w:r>
        <w:rPr>
          <w:noProof/>
        </w:rPr>
        <w:drawing>
          <wp:inline distT="0" distB="0" distL="0" distR="0" wp14:anchorId="753E13DD" wp14:editId="4ECF02A8">
            <wp:extent cx="6858000" cy="381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10635"/>
                    </a:xfrm>
                    <a:prstGeom prst="rect">
                      <a:avLst/>
                    </a:prstGeom>
                  </pic:spPr>
                </pic:pic>
              </a:graphicData>
            </a:graphic>
          </wp:inline>
        </w:drawing>
      </w:r>
    </w:p>
    <w:p w:rsidR="00E56C86" w:rsidRDefault="00B9153A" w:rsidP="00B9153A">
      <w:pPr>
        <w:pStyle w:val="Heading2"/>
        <w:rPr>
          <w:b/>
        </w:rPr>
      </w:pPr>
      <w:bookmarkStart w:id="3" w:name="_Toc20393169"/>
      <w:r w:rsidRPr="00B9153A">
        <w:rPr>
          <w:b/>
        </w:rPr>
        <w:lastRenderedPageBreak/>
        <w:t xml:space="preserve">Bước 2: Tùy chọn </w:t>
      </w:r>
      <w:r w:rsidR="00E150AC">
        <w:rPr>
          <w:b/>
        </w:rPr>
        <w:t xml:space="preserve">trước khi </w:t>
      </w:r>
      <w:r w:rsidR="00F02474">
        <w:rPr>
          <w:b/>
        </w:rPr>
        <w:t>chuyển</w:t>
      </w:r>
      <w:r>
        <w:rPr>
          <w:b/>
        </w:rPr>
        <w:t>.</w:t>
      </w:r>
      <w:bookmarkEnd w:id="3"/>
    </w:p>
    <w:p w:rsidR="00FA1463" w:rsidRPr="00FA1463" w:rsidRDefault="00FA1463" w:rsidP="00FA1463">
      <w:r>
        <w:rPr>
          <w:noProof/>
        </w:rPr>
        <w:drawing>
          <wp:inline distT="0" distB="0" distL="0" distR="0" wp14:anchorId="137590C2" wp14:editId="37FFA1C9">
            <wp:extent cx="6858000" cy="381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810635"/>
                    </a:xfrm>
                    <a:prstGeom prst="rect">
                      <a:avLst/>
                    </a:prstGeom>
                  </pic:spPr>
                </pic:pic>
              </a:graphicData>
            </a:graphic>
          </wp:inline>
        </w:drawing>
      </w:r>
    </w:p>
    <w:p w:rsidR="009D7AAA" w:rsidRDefault="00F7371F" w:rsidP="009D7AAA">
      <w:pPr>
        <w:pStyle w:val="ListParagraph"/>
        <w:numPr>
          <w:ilvl w:val="0"/>
          <w:numId w:val="5"/>
        </w:numPr>
        <w:jc w:val="both"/>
      </w:pPr>
      <w:r>
        <w:rPr>
          <w:b/>
        </w:rPr>
        <w:t>“Phương pháp chuyển”</w:t>
      </w:r>
      <w:r>
        <w:t xml:space="preserve">: Có hai phương pháp; </w:t>
      </w:r>
      <w:r w:rsidRPr="00F7371F">
        <w:rPr>
          <w:b/>
        </w:rPr>
        <w:t>Sử dung Macro</w:t>
      </w:r>
      <w:r w:rsidR="00FE56F1">
        <w:t xml:space="preserve"> (File mà ta đã copy vào).</w:t>
      </w:r>
    </w:p>
    <w:p w:rsidR="00F7371F" w:rsidRDefault="00F7371F" w:rsidP="009D7AAA">
      <w:pPr>
        <w:pStyle w:val="ListParagraph"/>
        <w:numPr>
          <w:ilvl w:val="0"/>
          <w:numId w:val="5"/>
        </w:numPr>
        <w:jc w:val="both"/>
      </w:pPr>
      <w:r w:rsidRPr="00F7371F">
        <w:rPr>
          <w:b/>
        </w:rPr>
        <w:t>“</w:t>
      </w:r>
      <w:r w:rsidR="00623526">
        <w:rPr>
          <w:b/>
        </w:rPr>
        <w:t>Thay hệ mặc định bằng \heva, \hoac</w:t>
      </w:r>
      <w:r w:rsidRPr="00F7371F">
        <w:rPr>
          <w:b/>
        </w:rPr>
        <w:t>”</w:t>
      </w:r>
      <w:r>
        <w:t xml:space="preserve">: Phần mềm sẽ tự động </w:t>
      </w:r>
      <w:r w:rsidR="00623526">
        <w:t>chuyển các code dạng hệ sang \hoac và \heva theo chuẩn của toán học latex</w:t>
      </w:r>
      <w:r>
        <w:t>.</w:t>
      </w:r>
    </w:p>
    <w:p w:rsidR="00A804B8" w:rsidRDefault="00A804B8" w:rsidP="009D7AAA">
      <w:pPr>
        <w:pStyle w:val="ListParagraph"/>
        <w:numPr>
          <w:ilvl w:val="0"/>
          <w:numId w:val="5"/>
        </w:numPr>
        <w:jc w:val="both"/>
      </w:pPr>
      <w:r>
        <w:rPr>
          <w:b/>
        </w:rPr>
        <w:t>“Auto Thêm Hình”</w:t>
      </w:r>
      <w:r w:rsidRPr="00A804B8">
        <w:t>:</w:t>
      </w:r>
      <w:r>
        <w:t xml:space="preserve"> Chỉ là đưa hình vào latex chứ không chuyển được về dạng Tiz, hình vẽ sẽ được lưu vào trong thư mục Image trong folder LuuFile, một số dạng hình vẽ bằng word sẽ không đưa ra được và bị xóa đi</w:t>
      </w:r>
    </w:p>
    <w:p w:rsidR="00205CF3" w:rsidRDefault="00205CF3" w:rsidP="0023454E">
      <w:pPr>
        <w:pStyle w:val="ListParagraph"/>
        <w:numPr>
          <w:ilvl w:val="0"/>
          <w:numId w:val="5"/>
        </w:numPr>
        <w:jc w:val="both"/>
      </w:pPr>
      <w:r>
        <w:rPr>
          <w:b/>
        </w:rPr>
        <w:t>“</w:t>
      </w:r>
      <w:r w:rsidR="0023454E">
        <w:rPr>
          <w:b/>
        </w:rPr>
        <w:t>Lấy toàn bộ ngoài môi trường</w:t>
      </w:r>
      <w:r>
        <w:rPr>
          <w:b/>
        </w:rPr>
        <w:t>”:</w:t>
      </w:r>
      <w:r w:rsidR="0023454E">
        <w:rPr>
          <w:b/>
        </w:rPr>
        <w:t xml:space="preserve"> </w:t>
      </w:r>
      <w:r>
        <w:t xml:space="preserve">Ta sẽ </w:t>
      </w:r>
      <w:r w:rsidR="00E41AA0">
        <w:t>chuyển toàn bộ nội dung bên ngoài môi trường</w:t>
      </w:r>
      <w:r>
        <w:t>.</w:t>
      </w:r>
    </w:p>
    <w:p w:rsidR="00205CF3" w:rsidRDefault="00205CF3" w:rsidP="00205CF3">
      <w:pPr>
        <w:pStyle w:val="ListParagraph"/>
        <w:numPr>
          <w:ilvl w:val="0"/>
          <w:numId w:val="5"/>
        </w:numPr>
        <w:jc w:val="both"/>
      </w:pPr>
      <w:r>
        <w:rPr>
          <w:b/>
        </w:rPr>
        <w:t>“</w:t>
      </w:r>
      <w:r w:rsidR="00E41AA0">
        <w:rPr>
          <w:b/>
        </w:rPr>
        <w:t>Thêm mẫu file Tex</w:t>
      </w:r>
      <w:r>
        <w:rPr>
          <w:b/>
        </w:rPr>
        <w:t>”</w:t>
      </w:r>
      <w:r>
        <w:t xml:space="preserve">: </w:t>
      </w:r>
      <w:r w:rsidR="00E41AA0">
        <w:t>Thêm mẫu cho file tex được tạo ra, phần mẫu sẽ được đặt trên file tex, còn phần bên dưới file tex sẽ mặc định là file Footer trong thư mục app, các thầy cô nên để file mẫu là mặc định</w:t>
      </w:r>
      <w:r>
        <w:t>.</w:t>
      </w:r>
    </w:p>
    <w:p w:rsidR="00A85F45" w:rsidRDefault="00205CF3" w:rsidP="00FB600B">
      <w:pPr>
        <w:pStyle w:val="ListParagraph"/>
        <w:numPr>
          <w:ilvl w:val="0"/>
          <w:numId w:val="5"/>
        </w:numPr>
        <w:jc w:val="both"/>
      </w:pPr>
      <w:r>
        <w:rPr>
          <w:b/>
        </w:rPr>
        <w:t>“Chạy ngầm”</w:t>
      </w:r>
      <w:r w:rsidRPr="00205CF3">
        <w:t>:</w:t>
      </w:r>
      <w:r>
        <w:t xml:space="preserve"> Word sẽ không hiển thị, giúp các thầy cô có thể rảnh tay làm những việc khác và tốc độ xử lí cũng cao hơn.</w:t>
      </w:r>
      <w:r w:rsidR="00AA111C">
        <w:tab/>
      </w:r>
    </w:p>
    <w:p w:rsidR="00F8307A" w:rsidRDefault="00A85F45" w:rsidP="00CB0DB8">
      <w:pPr>
        <w:pStyle w:val="Heading2"/>
        <w:rPr>
          <w:b/>
        </w:rPr>
      </w:pPr>
      <w:bookmarkStart w:id="4" w:name="_Toc20393170"/>
      <w:r w:rsidRPr="00B9153A">
        <w:rPr>
          <w:b/>
        </w:rPr>
        <w:lastRenderedPageBreak/>
        <w:t>Bướ</w:t>
      </w:r>
      <w:r>
        <w:rPr>
          <w:b/>
        </w:rPr>
        <w:t xml:space="preserve">c 3+4: </w:t>
      </w:r>
      <w:r w:rsidR="001E0BDA">
        <w:rPr>
          <w:b/>
        </w:rPr>
        <w:t>Tùy chọn môi trường chuyển</w:t>
      </w:r>
      <w:r>
        <w:rPr>
          <w:b/>
        </w:rPr>
        <w:t>.</w:t>
      </w:r>
      <w:bookmarkEnd w:id="4"/>
    </w:p>
    <w:p w:rsidR="00A804B8" w:rsidRPr="00A804B8" w:rsidRDefault="00A804B8" w:rsidP="00A804B8">
      <w:r>
        <w:rPr>
          <w:noProof/>
        </w:rPr>
        <w:drawing>
          <wp:inline distT="0" distB="0" distL="0" distR="0" wp14:anchorId="114C5DAF" wp14:editId="6C84DBD0">
            <wp:extent cx="6858000" cy="381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810635"/>
                    </a:xfrm>
                    <a:prstGeom prst="rect">
                      <a:avLst/>
                    </a:prstGeom>
                  </pic:spPr>
                </pic:pic>
              </a:graphicData>
            </a:graphic>
          </wp:inline>
        </w:drawing>
      </w:r>
    </w:p>
    <w:p w:rsidR="00A407B4" w:rsidRPr="00A407B4" w:rsidRDefault="009E3AB9" w:rsidP="00A407B4">
      <w:pPr>
        <w:pStyle w:val="ListParagraph"/>
        <w:numPr>
          <w:ilvl w:val="0"/>
          <w:numId w:val="6"/>
        </w:numPr>
        <w:tabs>
          <w:tab w:val="left" w:pos="1260"/>
        </w:tabs>
        <w:rPr>
          <w:b/>
        </w:rPr>
      </w:pPr>
      <w:r>
        <w:rPr>
          <w:b/>
        </w:rPr>
        <w:t xml:space="preserve">“Tùy chọn </w:t>
      </w:r>
      <w:r w:rsidR="002B15DD">
        <w:rPr>
          <w:b/>
        </w:rPr>
        <w:t>mở đầu</w:t>
      </w:r>
      <w:r>
        <w:t xml:space="preserve">: </w:t>
      </w:r>
      <w:r w:rsidR="002B15DD">
        <w:t>Các thầy cô chọn phần mở đầu phù hợp trong file word, có thể chọn được 3 phần mở đầu khác nhau, chỉnh sửa lại được ở boxtext giữa, sau phần mở đầu phải có kí tự số đánh dấu, không được dùng kí tự la mã. Mặc định phần mở đầu phải in đậm</w:t>
      </w:r>
    </w:p>
    <w:p w:rsidR="005145D3" w:rsidRPr="002B15DD" w:rsidRDefault="005145D3" w:rsidP="009E3AB9">
      <w:pPr>
        <w:pStyle w:val="ListParagraph"/>
        <w:numPr>
          <w:ilvl w:val="0"/>
          <w:numId w:val="6"/>
        </w:numPr>
        <w:tabs>
          <w:tab w:val="left" w:pos="1260"/>
        </w:tabs>
        <w:rPr>
          <w:b/>
        </w:rPr>
      </w:pPr>
      <w:r>
        <w:rPr>
          <w:b/>
        </w:rPr>
        <w:t>“</w:t>
      </w:r>
      <w:r w:rsidR="002B15DD">
        <w:rPr>
          <w:b/>
        </w:rPr>
        <w:t>Nhận diện mở đầu</w:t>
      </w:r>
      <w:r>
        <w:rPr>
          <w:b/>
        </w:rPr>
        <w:t>”</w:t>
      </w:r>
      <w:r>
        <w:t xml:space="preserve">: </w:t>
      </w:r>
      <w:r w:rsidR="002B15DD">
        <w:t>Thêm tùy chọn nhận diện để nhận diện chính xác hơn, mặc định là in đậm.</w:t>
      </w:r>
    </w:p>
    <w:p w:rsidR="002B15DD" w:rsidRPr="002B15DD" w:rsidRDefault="002B15DD" w:rsidP="009E3AB9">
      <w:pPr>
        <w:pStyle w:val="ListParagraph"/>
        <w:numPr>
          <w:ilvl w:val="0"/>
          <w:numId w:val="6"/>
        </w:numPr>
        <w:tabs>
          <w:tab w:val="left" w:pos="1260"/>
        </w:tabs>
        <w:rPr>
          <w:b/>
        </w:rPr>
      </w:pPr>
      <w:r>
        <w:rPr>
          <w:b/>
        </w:rPr>
        <w:t>“Nhận diện đáp án”</w:t>
      </w:r>
      <w:r>
        <w:t xml:space="preserve">: Đáp án phải để ở dạng A.,B.,C.,D. và được in đậm, có thêm tùy chọn </w:t>
      </w:r>
      <w:r>
        <w:rPr>
          <w:b/>
        </w:rPr>
        <w:t xml:space="preserve">“Có màu” </w:t>
      </w:r>
      <w:r>
        <w:t>để nhận diện chính xác hơn.</w:t>
      </w:r>
    </w:p>
    <w:p w:rsidR="002B15DD" w:rsidRPr="00531563" w:rsidRDefault="002B15DD" w:rsidP="009E3AB9">
      <w:pPr>
        <w:pStyle w:val="ListParagraph"/>
        <w:numPr>
          <w:ilvl w:val="0"/>
          <w:numId w:val="6"/>
        </w:numPr>
        <w:tabs>
          <w:tab w:val="left" w:pos="1260"/>
        </w:tabs>
        <w:rPr>
          <w:b/>
        </w:rPr>
      </w:pPr>
      <w:r>
        <w:rPr>
          <w:b/>
        </w:rPr>
        <w:t>Nhận diện đáp án đúng”</w:t>
      </w:r>
      <w:r>
        <w:t>: Tùy chọn để nhận diện đáp án đúng, chú ý là gạch ngang chỉ được dùng gạch đơn.</w:t>
      </w:r>
    </w:p>
    <w:p w:rsidR="00531563" w:rsidRPr="005145D3" w:rsidRDefault="00531563" w:rsidP="00531563">
      <w:pPr>
        <w:pStyle w:val="ListParagraph"/>
        <w:tabs>
          <w:tab w:val="left" w:pos="1260"/>
        </w:tabs>
        <w:ind w:left="1440"/>
        <w:rPr>
          <w:b/>
        </w:rPr>
      </w:pPr>
    </w:p>
    <w:p w:rsidR="00C35F40" w:rsidRDefault="00C35F40" w:rsidP="005145D3">
      <w:pPr>
        <w:pStyle w:val="ListParagraph"/>
        <w:tabs>
          <w:tab w:val="left" w:pos="1260"/>
        </w:tabs>
        <w:ind w:left="1440"/>
      </w:pPr>
    </w:p>
    <w:p w:rsidR="00C35F40" w:rsidRDefault="00C35F40" w:rsidP="00C35F40">
      <w:pPr>
        <w:tabs>
          <w:tab w:val="left" w:pos="1668"/>
        </w:tabs>
      </w:pPr>
      <w:r>
        <w:tab/>
      </w:r>
    </w:p>
    <w:p w:rsidR="005145D3" w:rsidRDefault="00C35F40" w:rsidP="00C35F40">
      <w:pPr>
        <w:pStyle w:val="Heading2"/>
        <w:rPr>
          <w:b/>
        </w:rPr>
      </w:pPr>
      <w:bookmarkStart w:id="5" w:name="_Toc20393171"/>
      <w:r w:rsidRPr="00B9153A">
        <w:rPr>
          <w:b/>
        </w:rPr>
        <w:t>Bướ</w:t>
      </w:r>
      <w:r>
        <w:rPr>
          <w:b/>
        </w:rPr>
        <w:t xml:space="preserve">c 5: </w:t>
      </w:r>
      <w:r w:rsidR="00531563">
        <w:rPr>
          <w:b/>
        </w:rPr>
        <w:t xml:space="preserve">Bắt đầu chuyển </w:t>
      </w:r>
      <w:r>
        <w:rPr>
          <w:b/>
        </w:rPr>
        <w:t>.</w:t>
      </w:r>
      <w:bookmarkEnd w:id="5"/>
    </w:p>
    <w:p w:rsidR="00F356C2" w:rsidRDefault="00F356C2" w:rsidP="00F356C2">
      <w:r>
        <w:t xml:space="preserve">Click vào  </w:t>
      </w:r>
      <w:r>
        <w:rPr>
          <w:b/>
        </w:rPr>
        <w:t xml:space="preserve">Button </w:t>
      </w:r>
      <w:r w:rsidRPr="00F356C2">
        <w:rPr>
          <w:b/>
        </w:rPr>
        <w:t>“</w:t>
      </w:r>
      <w:r w:rsidR="00531563">
        <w:rPr>
          <w:b/>
        </w:rPr>
        <w:t>Bắt đầu chuyển</w:t>
      </w:r>
      <w:r w:rsidRPr="00F356C2">
        <w:rPr>
          <w:b/>
        </w:rPr>
        <w:t>”</w:t>
      </w:r>
      <w:r>
        <w:t xml:space="preserve"> để chạy chức năng, phần mềm được xây dựng dựa trên dạng phân luồng nên trong quá trình chức năng đang chạy, các thầy cô có thể thực hiện các chức năng khác trong phần mềm (Nếu các thầy cô sử dụng chuyển </w:t>
      </w:r>
      <w:r w:rsidR="00531563">
        <w:t xml:space="preserve">tex </w:t>
      </w:r>
      <w:r>
        <w:t>sang word, các thầy cô không nên chạy thêm chức năng nào liên quan đến chuyển tex và word vì Mathtype là phần mềm mà chỉ chuyển được 1 file duy nhất trong một thời điểm).</w:t>
      </w:r>
    </w:p>
    <w:p w:rsidR="00F356C2" w:rsidRDefault="00836B6E" w:rsidP="00F356C2">
      <w:r>
        <w:t xml:space="preserve">Phần mềm đã xử lí xong, </w:t>
      </w:r>
      <w:r w:rsidR="0063644E">
        <w:t>File sẽ được lưu lại trong thư mục LuuFile trong thư mục app.</w:t>
      </w:r>
      <w:r>
        <w:t xml:space="preserve"> </w:t>
      </w:r>
    </w:p>
    <w:p w:rsidR="00836B6E" w:rsidRDefault="00836B6E" w:rsidP="00F356C2"/>
    <w:p w:rsidR="00836B6E" w:rsidRDefault="00836B6E" w:rsidP="00836B6E"/>
    <w:p w:rsidR="00836B6E" w:rsidRDefault="00836B6E" w:rsidP="00836B6E"/>
    <w:sectPr w:rsidR="00836B6E" w:rsidSect="00C35F40">
      <w:pgSz w:w="12240" w:h="15840"/>
      <w:pgMar w:top="720" w:right="720" w:bottom="27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B92" w:rsidRDefault="00F23B92" w:rsidP="00C35F40">
      <w:pPr>
        <w:spacing w:after="0" w:line="240" w:lineRule="auto"/>
      </w:pPr>
      <w:r>
        <w:separator/>
      </w:r>
    </w:p>
  </w:endnote>
  <w:endnote w:type="continuationSeparator" w:id="0">
    <w:p w:rsidR="00F23B92" w:rsidRDefault="00F23B92" w:rsidP="00C3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B92" w:rsidRDefault="00F23B92" w:rsidP="00C35F40">
      <w:pPr>
        <w:spacing w:after="0" w:line="240" w:lineRule="auto"/>
      </w:pPr>
      <w:r>
        <w:separator/>
      </w:r>
    </w:p>
  </w:footnote>
  <w:footnote w:type="continuationSeparator" w:id="0">
    <w:p w:rsidR="00F23B92" w:rsidRDefault="00F23B92" w:rsidP="00C35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4C"/>
    <w:multiLevelType w:val="hybridMultilevel"/>
    <w:tmpl w:val="3FFA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E1FC2"/>
    <w:multiLevelType w:val="hybridMultilevel"/>
    <w:tmpl w:val="0FA6B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0E3372"/>
    <w:multiLevelType w:val="hybridMultilevel"/>
    <w:tmpl w:val="51BC014C"/>
    <w:lvl w:ilvl="0" w:tplc="4E546F1E">
      <w:start w:val="1"/>
      <w:numFmt w:val="decimal"/>
      <w:lvlText w:val="TT %1."/>
      <w:lvlJc w:val="right"/>
      <w:pPr>
        <w:ind w:left="720" w:hanging="360"/>
      </w:pPr>
      <w:rPr>
        <w:rFonts w:ascii="Times New Roman" w:hAnsi="Times New Roman" w:hint="default"/>
        <w:b/>
        <w:i/>
        <w:color w:val="C45911" w:themeColor="accent2" w:themeShade="BF"/>
        <w:sz w:val="24"/>
        <w:u w:val="double"/>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D2283"/>
    <w:multiLevelType w:val="hybridMultilevel"/>
    <w:tmpl w:val="DD5230E8"/>
    <w:lvl w:ilvl="0" w:tplc="04090001">
      <w:start w:val="1"/>
      <w:numFmt w:val="bullet"/>
      <w:lvlText w:val=""/>
      <w:lvlJc w:val="left"/>
      <w:pPr>
        <w:ind w:left="720" w:hanging="360"/>
      </w:pPr>
      <w:rPr>
        <w:rFonts w:ascii="Symbol" w:hAnsi="Symbol" w:hint="default"/>
      </w:rPr>
    </w:lvl>
    <w:lvl w:ilvl="1" w:tplc="4E546F1E">
      <w:start w:val="1"/>
      <w:numFmt w:val="decimal"/>
      <w:lvlText w:val="TT %2."/>
      <w:lvlJc w:val="right"/>
      <w:pPr>
        <w:ind w:left="1440" w:hanging="360"/>
      </w:pPr>
      <w:rPr>
        <w:rFonts w:ascii="Times New Roman" w:hAnsi="Times New Roman" w:hint="default"/>
        <w:b/>
        <w:i/>
        <w:color w:val="C45911" w:themeColor="accent2" w:themeShade="BF"/>
        <w:sz w:val="24"/>
        <w:u w:val="double"/>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0482B"/>
    <w:multiLevelType w:val="hybridMultilevel"/>
    <w:tmpl w:val="AACAA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B49F6"/>
    <w:multiLevelType w:val="hybridMultilevel"/>
    <w:tmpl w:val="48600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45E84"/>
    <w:multiLevelType w:val="hybridMultilevel"/>
    <w:tmpl w:val="65B8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920"/>
    <w:rsid w:val="00021A37"/>
    <w:rsid w:val="000B5F46"/>
    <w:rsid w:val="001220B6"/>
    <w:rsid w:val="001236E6"/>
    <w:rsid w:val="00146022"/>
    <w:rsid w:val="0016624E"/>
    <w:rsid w:val="001C421C"/>
    <w:rsid w:val="001E0BDA"/>
    <w:rsid w:val="00205CF3"/>
    <w:rsid w:val="00214747"/>
    <w:rsid w:val="0023454E"/>
    <w:rsid w:val="00257E34"/>
    <w:rsid w:val="002B15DD"/>
    <w:rsid w:val="002C19E8"/>
    <w:rsid w:val="002C6504"/>
    <w:rsid w:val="002D7F02"/>
    <w:rsid w:val="00360B5B"/>
    <w:rsid w:val="00362F53"/>
    <w:rsid w:val="004400EE"/>
    <w:rsid w:val="005145D3"/>
    <w:rsid w:val="0051671A"/>
    <w:rsid w:val="00531563"/>
    <w:rsid w:val="00540851"/>
    <w:rsid w:val="00623526"/>
    <w:rsid w:val="006270FE"/>
    <w:rsid w:val="0063644E"/>
    <w:rsid w:val="006454D1"/>
    <w:rsid w:val="00656E54"/>
    <w:rsid w:val="006A1265"/>
    <w:rsid w:val="006D4FFA"/>
    <w:rsid w:val="006E62E6"/>
    <w:rsid w:val="00701B1C"/>
    <w:rsid w:val="007149CE"/>
    <w:rsid w:val="0071526D"/>
    <w:rsid w:val="00724CA6"/>
    <w:rsid w:val="007F564E"/>
    <w:rsid w:val="00836B6E"/>
    <w:rsid w:val="008467AF"/>
    <w:rsid w:val="008A4F25"/>
    <w:rsid w:val="008B77FE"/>
    <w:rsid w:val="008F1582"/>
    <w:rsid w:val="009343AF"/>
    <w:rsid w:val="009D51D0"/>
    <w:rsid w:val="009D7AAA"/>
    <w:rsid w:val="009E3AB9"/>
    <w:rsid w:val="00A378D5"/>
    <w:rsid w:val="00A407B4"/>
    <w:rsid w:val="00A804B8"/>
    <w:rsid w:val="00A85F45"/>
    <w:rsid w:val="00AA111C"/>
    <w:rsid w:val="00AD0E22"/>
    <w:rsid w:val="00B36890"/>
    <w:rsid w:val="00B47FF0"/>
    <w:rsid w:val="00B64D37"/>
    <w:rsid w:val="00B7269B"/>
    <w:rsid w:val="00B9153A"/>
    <w:rsid w:val="00BA274E"/>
    <w:rsid w:val="00C35F40"/>
    <w:rsid w:val="00C63920"/>
    <w:rsid w:val="00CB0DB8"/>
    <w:rsid w:val="00CD513C"/>
    <w:rsid w:val="00CD6B8B"/>
    <w:rsid w:val="00D41A83"/>
    <w:rsid w:val="00D630E9"/>
    <w:rsid w:val="00DA6018"/>
    <w:rsid w:val="00E150AC"/>
    <w:rsid w:val="00E41AA0"/>
    <w:rsid w:val="00E56C86"/>
    <w:rsid w:val="00E97F8F"/>
    <w:rsid w:val="00F02474"/>
    <w:rsid w:val="00F23B92"/>
    <w:rsid w:val="00F356C2"/>
    <w:rsid w:val="00F66171"/>
    <w:rsid w:val="00F7371F"/>
    <w:rsid w:val="00F8307A"/>
    <w:rsid w:val="00F94B1F"/>
    <w:rsid w:val="00FA1463"/>
    <w:rsid w:val="00FA7CAA"/>
    <w:rsid w:val="00FB600B"/>
    <w:rsid w:val="00FE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86695-319B-4CC1-9CF2-247931B0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D1"/>
    <w:pPr>
      <w:ind w:left="720"/>
      <w:contextualSpacing/>
    </w:pPr>
  </w:style>
  <w:style w:type="character" w:customStyle="1" w:styleId="Heading1Char">
    <w:name w:val="Heading 1 Char"/>
    <w:basedOn w:val="DefaultParagraphFont"/>
    <w:link w:val="Heading1"/>
    <w:uiPriority w:val="9"/>
    <w:rsid w:val="00E56C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6C8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35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F40"/>
  </w:style>
  <w:style w:type="paragraph" w:styleId="Footer">
    <w:name w:val="footer"/>
    <w:basedOn w:val="Normal"/>
    <w:link w:val="FooterChar"/>
    <w:uiPriority w:val="99"/>
    <w:unhideWhenUsed/>
    <w:rsid w:val="00C35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F40"/>
  </w:style>
  <w:style w:type="paragraph" w:styleId="TOCHeading">
    <w:name w:val="TOC Heading"/>
    <w:basedOn w:val="Heading1"/>
    <w:next w:val="Normal"/>
    <w:uiPriority w:val="39"/>
    <w:unhideWhenUsed/>
    <w:qFormat/>
    <w:rsid w:val="00D630E9"/>
    <w:pPr>
      <w:outlineLvl w:val="9"/>
    </w:pPr>
  </w:style>
  <w:style w:type="paragraph" w:styleId="TOC1">
    <w:name w:val="toc 1"/>
    <w:basedOn w:val="Normal"/>
    <w:next w:val="Normal"/>
    <w:autoRedefine/>
    <w:uiPriority w:val="39"/>
    <w:unhideWhenUsed/>
    <w:rsid w:val="00D630E9"/>
    <w:pPr>
      <w:spacing w:after="100"/>
    </w:pPr>
  </w:style>
  <w:style w:type="paragraph" w:styleId="TOC2">
    <w:name w:val="toc 2"/>
    <w:basedOn w:val="Normal"/>
    <w:next w:val="Normal"/>
    <w:autoRedefine/>
    <w:uiPriority w:val="39"/>
    <w:unhideWhenUsed/>
    <w:rsid w:val="00D630E9"/>
    <w:pPr>
      <w:spacing w:after="100"/>
      <w:ind w:left="240"/>
    </w:pPr>
  </w:style>
  <w:style w:type="character" w:styleId="Hyperlink">
    <w:name w:val="Hyperlink"/>
    <w:basedOn w:val="DefaultParagraphFont"/>
    <w:uiPriority w:val="99"/>
    <w:unhideWhenUsed/>
    <w:rsid w:val="00D630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A1A1F-32D3-4F5E-A872-67DBA7B7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tmh</dc:creator>
  <cp:keywords/>
  <dc:description/>
  <cp:lastModifiedBy>tmh</cp:lastModifiedBy>
  <cp:revision>68</cp:revision>
  <cp:lastPrinted>2019-09-26T05:25:00Z</cp:lastPrinted>
  <dcterms:created xsi:type="dcterms:W3CDTF">2019-09-24T06:19:00Z</dcterms:created>
  <dcterms:modified xsi:type="dcterms:W3CDTF">2019-09-26T05:26:00Z</dcterms:modified>
</cp:coreProperties>
</file>