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601" w:rsidRDefault="000052DE">
      <w:r>
        <w:t>Muốn thêm hay chỉnh sửa một bảng thì bảng đó phải được set up về on</w:t>
      </w:r>
      <w:bookmarkStart w:id="0" w:name="_GoBack"/>
      <w:bookmarkEnd w:id="0"/>
    </w:p>
    <w:sectPr w:rsidR="00D97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A5A"/>
    <w:rsid w:val="000052DE"/>
    <w:rsid w:val="005D7A5A"/>
    <w:rsid w:val="00D9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2199"/>
  <w15:chartTrackingRefBased/>
  <w15:docId w15:val="{FD94B3CD-6A25-43FE-B458-665C37C6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Eleisure</dc:creator>
  <cp:keywords/>
  <dc:description/>
  <cp:lastModifiedBy>Eleisure</cp:lastModifiedBy>
  <cp:revision>2</cp:revision>
  <dcterms:created xsi:type="dcterms:W3CDTF">2019-12-18T07:34:00Z</dcterms:created>
  <dcterms:modified xsi:type="dcterms:W3CDTF">2019-12-18T07:35:00Z</dcterms:modified>
</cp:coreProperties>
</file>