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4DD" w:rsidRDefault="007841C8" w:rsidP="007841C8">
      <w:pPr>
        <w:jc w:val="center"/>
        <w:rPr>
          <w:rFonts w:ascii="Verdana" w:hAnsi="Verdana"/>
          <w:b/>
          <w:sz w:val="28"/>
          <w:szCs w:val="24"/>
          <w:u w:val="single"/>
        </w:rPr>
      </w:pPr>
      <w:r>
        <w:rPr>
          <w:rFonts w:ascii="Verdana" w:hAnsi="Verdana"/>
          <w:b/>
          <w:sz w:val="28"/>
          <w:szCs w:val="24"/>
          <w:u w:val="single"/>
        </w:rPr>
        <w:t xml:space="preserve">The </w:t>
      </w:r>
      <w:r w:rsidR="00A74DDC">
        <w:rPr>
          <w:rFonts w:ascii="Verdana" w:hAnsi="Verdana"/>
          <w:b/>
          <w:sz w:val="28"/>
          <w:szCs w:val="24"/>
          <w:u w:val="single"/>
        </w:rPr>
        <w:t>Fifth</w:t>
      </w:r>
      <w:r>
        <w:rPr>
          <w:rFonts w:ascii="Verdana" w:hAnsi="Verdana"/>
          <w:b/>
          <w:sz w:val="28"/>
          <w:szCs w:val="24"/>
          <w:u w:val="single"/>
        </w:rPr>
        <w:t xml:space="preserve"> Declension</w:t>
      </w:r>
    </w:p>
    <w:p w:rsidR="00F94A1F" w:rsidRPr="00F94A1F" w:rsidRDefault="0036229A" w:rsidP="00F94A1F">
      <w:pPr>
        <w:rPr>
          <w:rFonts w:ascii="Verdana" w:hAnsi="Verdana"/>
          <w:b/>
          <w:szCs w:val="24"/>
        </w:rPr>
      </w:pPr>
      <w:r>
        <w:rPr>
          <w:rFonts w:ascii="Verdana" w:hAnsi="Verdana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455930</wp:posOffset>
                </wp:positionV>
                <wp:extent cx="2943225" cy="23812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229A" w:rsidRDefault="0036229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56385E">
                              <w:rPr>
                                <w:b/>
                                <w:sz w:val="24"/>
                              </w:rPr>
                              <w:t xml:space="preserve">Common </w:t>
                            </w:r>
                            <w:r w:rsidR="007F05DF">
                              <w:rPr>
                                <w:b/>
                                <w:sz w:val="24"/>
                              </w:rPr>
                              <w:t>Fifth</w:t>
                            </w:r>
                            <w:r w:rsidRPr="0056385E">
                              <w:rPr>
                                <w:b/>
                                <w:sz w:val="24"/>
                              </w:rPr>
                              <w:t xml:space="preserve"> Declension Nouns</w:t>
                            </w:r>
                          </w:p>
                          <w:p w:rsidR="0056385E" w:rsidRDefault="007F05DF" w:rsidP="005638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Dies</w:t>
                            </w:r>
                            <w:r w:rsidR="0056385E">
                              <w:tab/>
                            </w:r>
                            <w:r w:rsidR="0056385E">
                              <w:tab/>
                            </w:r>
                            <w:r>
                              <w:t>Day</w:t>
                            </w:r>
                          </w:p>
                          <w:p w:rsidR="0056385E" w:rsidRDefault="007F05DF" w:rsidP="005638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Res</w:t>
                            </w:r>
                            <w:r w:rsidR="0056385E">
                              <w:tab/>
                            </w:r>
                            <w:r w:rsidR="0056385E">
                              <w:tab/>
                            </w:r>
                            <w:r>
                              <w:t>Thing, matter, situatio</w:t>
                            </w:r>
                            <w:r w:rsidR="00306737">
                              <w:t>n</w:t>
                            </w:r>
                          </w:p>
                          <w:p w:rsidR="0056385E" w:rsidRDefault="0029604C" w:rsidP="005638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Spes</w:t>
                            </w:r>
                            <w:proofErr w:type="spellEnd"/>
                            <w:r w:rsidR="0056385E">
                              <w:tab/>
                            </w:r>
                            <w:r w:rsidR="0056385E">
                              <w:tab/>
                            </w:r>
                            <w:r>
                              <w:t>Hope</w:t>
                            </w:r>
                          </w:p>
                          <w:p w:rsidR="0056385E" w:rsidRDefault="0056385E" w:rsidP="0056385E"/>
                          <w:p w:rsidR="0056385E" w:rsidRDefault="0056385E" w:rsidP="0056385E">
                            <w:r>
                              <w:t>NB:</w:t>
                            </w:r>
                          </w:p>
                          <w:p w:rsidR="00956FF7" w:rsidRPr="0056385E" w:rsidRDefault="00956FF7" w:rsidP="00956FF7">
                            <w:r>
                              <w:t>“res” itself is feminine, despite ‘thing’ being neuter!</w:t>
                            </w:r>
                          </w:p>
                          <w:p w:rsidR="0056385E" w:rsidRPr="0056385E" w:rsidRDefault="0056385E" w:rsidP="005638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9pt;margin-top:35.9pt;width:231.75pt;height:18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" fillcolor="white [3201]" strokeweight=".5pt">
                <v:textbox>
                  <w:txbxContent>
                    <w:p w:rsidR="0036229A" w:rsidRDefault="0036229A">
                      <w:pPr>
                        <w:rPr>
                          <w:b/>
                          <w:sz w:val="24"/>
                        </w:rPr>
                      </w:pPr>
                      <w:r w:rsidRPr="0056385E">
                        <w:rPr>
                          <w:b/>
                          <w:sz w:val="24"/>
                        </w:rPr>
                        <w:t xml:space="preserve">Common </w:t>
                      </w:r>
                      <w:r w:rsidR="007F05DF">
                        <w:rPr>
                          <w:b/>
                          <w:sz w:val="24"/>
                        </w:rPr>
                        <w:t>Fifth</w:t>
                      </w:r>
                      <w:r w:rsidRPr="0056385E">
                        <w:rPr>
                          <w:b/>
                          <w:sz w:val="24"/>
                        </w:rPr>
                        <w:t xml:space="preserve"> Declension Nouns</w:t>
                      </w:r>
                    </w:p>
                    <w:p w:rsidR="0056385E" w:rsidRDefault="007F05DF" w:rsidP="0056385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Dies</w:t>
                      </w:r>
                      <w:r w:rsidR="0056385E">
                        <w:tab/>
                      </w:r>
                      <w:r w:rsidR="0056385E">
                        <w:tab/>
                      </w:r>
                      <w:r>
                        <w:t>Day</w:t>
                      </w:r>
                    </w:p>
                    <w:p w:rsidR="0056385E" w:rsidRDefault="007F05DF" w:rsidP="0056385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Res</w:t>
                      </w:r>
                      <w:r w:rsidR="0056385E">
                        <w:tab/>
                      </w:r>
                      <w:r w:rsidR="0056385E">
                        <w:tab/>
                      </w:r>
                      <w:r>
                        <w:t>Thing, matter, situatio</w:t>
                      </w:r>
                      <w:r w:rsidR="00306737">
                        <w:t>n</w:t>
                      </w:r>
                    </w:p>
                    <w:p w:rsidR="0056385E" w:rsidRDefault="0029604C" w:rsidP="0056385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Spes</w:t>
                      </w:r>
                      <w:proofErr w:type="spellEnd"/>
                      <w:r w:rsidR="0056385E">
                        <w:tab/>
                      </w:r>
                      <w:r w:rsidR="0056385E">
                        <w:tab/>
                      </w:r>
                      <w:r>
                        <w:t>Hope</w:t>
                      </w:r>
                    </w:p>
                    <w:p w:rsidR="0056385E" w:rsidRDefault="0056385E" w:rsidP="0056385E"/>
                    <w:p w:rsidR="0056385E" w:rsidRDefault="0056385E" w:rsidP="0056385E">
                      <w:r>
                        <w:t>NB:</w:t>
                      </w:r>
                    </w:p>
                    <w:p w:rsidR="00956FF7" w:rsidRPr="0056385E" w:rsidRDefault="00956FF7" w:rsidP="00956FF7">
                      <w:r>
                        <w:t>“res” itself is feminine, despite ‘thing’ being neuter!</w:t>
                      </w:r>
                    </w:p>
                    <w:p w:rsidR="0056385E" w:rsidRPr="0056385E" w:rsidRDefault="0056385E" w:rsidP="0056385E"/>
                  </w:txbxContent>
                </v:textbox>
              </v:shape>
            </w:pict>
          </mc:Fallback>
        </mc:AlternateContent>
      </w:r>
      <w:r w:rsidR="00F94A1F">
        <w:rPr>
          <w:rFonts w:ascii="Verdana" w:hAnsi="Verdana"/>
          <w:b/>
          <w:szCs w:val="24"/>
        </w:rPr>
        <w:t>Singular: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</w:tblGrid>
      <w:tr w:rsidR="007841C8" w:rsidTr="00F94A1F">
        <w:tc>
          <w:tcPr>
            <w:tcW w:w="1696" w:type="dxa"/>
          </w:tcPr>
          <w:p w:rsidR="007841C8" w:rsidRDefault="007841C8" w:rsidP="007841C8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Nominative</w:t>
            </w:r>
          </w:p>
        </w:tc>
        <w:tc>
          <w:tcPr>
            <w:tcW w:w="1985" w:type="dxa"/>
          </w:tcPr>
          <w:p w:rsidR="007841C8" w:rsidRDefault="0087017B" w:rsidP="007841C8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Res</w:t>
            </w:r>
            <w:r w:rsidR="00EC1AEC">
              <w:rPr>
                <w:rFonts w:ascii="Verdana" w:hAnsi="Verdana"/>
                <w:szCs w:val="24"/>
              </w:rPr>
              <w:t xml:space="preserve"> (</w:t>
            </w:r>
            <w:r>
              <w:rPr>
                <w:rFonts w:ascii="Verdana" w:hAnsi="Verdana"/>
                <w:szCs w:val="24"/>
              </w:rPr>
              <w:t>thing</w:t>
            </w:r>
            <w:r w:rsidR="00EC1AEC">
              <w:rPr>
                <w:rFonts w:ascii="Verdana" w:hAnsi="Verdana"/>
                <w:szCs w:val="24"/>
              </w:rPr>
              <w:t>)</w:t>
            </w:r>
          </w:p>
        </w:tc>
      </w:tr>
      <w:tr w:rsidR="007841C8" w:rsidTr="00F94A1F">
        <w:tc>
          <w:tcPr>
            <w:tcW w:w="1696" w:type="dxa"/>
          </w:tcPr>
          <w:p w:rsidR="007841C8" w:rsidRDefault="007841C8" w:rsidP="007841C8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Vocative</w:t>
            </w:r>
          </w:p>
        </w:tc>
        <w:tc>
          <w:tcPr>
            <w:tcW w:w="1985" w:type="dxa"/>
          </w:tcPr>
          <w:p w:rsidR="007841C8" w:rsidRDefault="0087017B" w:rsidP="007841C8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Res</w:t>
            </w:r>
          </w:p>
        </w:tc>
      </w:tr>
      <w:tr w:rsidR="007841C8" w:rsidTr="00F94A1F">
        <w:tc>
          <w:tcPr>
            <w:tcW w:w="1696" w:type="dxa"/>
          </w:tcPr>
          <w:p w:rsidR="007841C8" w:rsidRDefault="007841C8" w:rsidP="007841C8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Accusative</w:t>
            </w:r>
          </w:p>
        </w:tc>
        <w:tc>
          <w:tcPr>
            <w:tcW w:w="1985" w:type="dxa"/>
          </w:tcPr>
          <w:p w:rsidR="007841C8" w:rsidRDefault="0087017B" w:rsidP="007841C8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Rem</w:t>
            </w:r>
          </w:p>
        </w:tc>
      </w:tr>
      <w:tr w:rsidR="007841C8" w:rsidTr="00F94A1F">
        <w:tc>
          <w:tcPr>
            <w:tcW w:w="1696" w:type="dxa"/>
          </w:tcPr>
          <w:p w:rsidR="007841C8" w:rsidRDefault="007841C8" w:rsidP="007841C8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Genitive</w:t>
            </w:r>
          </w:p>
        </w:tc>
        <w:tc>
          <w:tcPr>
            <w:tcW w:w="1985" w:type="dxa"/>
          </w:tcPr>
          <w:p w:rsidR="007841C8" w:rsidRDefault="0087017B" w:rsidP="007841C8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Rei</w:t>
            </w:r>
          </w:p>
        </w:tc>
      </w:tr>
      <w:tr w:rsidR="007841C8" w:rsidTr="00F94A1F">
        <w:tc>
          <w:tcPr>
            <w:tcW w:w="1696" w:type="dxa"/>
          </w:tcPr>
          <w:p w:rsidR="007841C8" w:rsidRDefault="007841C8" w:rsidP="007841C8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Dative</w:t>
            </w:r>
          </w:p>
        </w:tc>
        <w:tc>
          <w:tcPr>
            <w:tcW w:w="1985" w:type="dxa"/>
          </w:tcPr>
          <w:p w:rsidR="007841C8" w:rsidRDefault="0087017B" w:rsidP="007841C8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Rei</w:t>
            </w:r>
          </w:p>
        </w:tc>
      </w:tr>
      <w:tr w:rsidR="007841C8" w:rsidTr="00F94A1F">
        <w:tc>
          <w:tcPr>
            <w:tcW w:w="1696" w:type="dxa"/>
          </w:tcPr>
          <w:p w:rsidR="007841C8" w:rsidRDefault="007841C8" w:rsidP="007841C8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Ablative</w:t>
            </w:r>
          </w:p>
        </w:tc>
        <w:tc>
          <w:tcPr>
            <w:tcW w:w="1985" w:type="dxa"/>
          </w:tcPr>
          <w:p w:rsidR="007841C8" w:rsidRDefault="0087017B" w:rsidP="007841C8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Re</w:t>
            </w:r>
          </w:p>
        </w:tc>
      </w:tr>
    </w:tbl>
    <w:p w:rsidR="007841C8" w:rsidRDefault="007841C8" w:rsidP="007841C8">
      <w:pPr>
        <w:rPr>
          <w:rFonts w:ascii="Verdana" w:hAnsi="Verdana"/>
          <w:szCs w:val="24"/>
        </w:rPr>
      </w:pPr>
    </w:p>
    <w:p w:rsidR="002C7116" w:rsidRPr="00F94A1F" w:rsidRDefault="002C7116" w:rsidP="002C7116">
      <w:pPr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>Plural: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</w:tblGrid>
      <w:tr w:rsidR="002C7116" w:rsidTr="00831609">
        <w:tc>
          <w:tcPr>
            <w:tcW w:w="1696" w:type="dxa"/>
          </w:tcPr>
          <w:p w:rsidR="002C7116" w:rsidRDefault="002C7116" w:rsidP="00831609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Nominative</w:t>
            </w:r>
          </w:p>
        </w:tc>
        <w:tc>
          <w:tcPr>
            <w:tcW w:w="1985" w:type="dxa"/>
          </w:tcPr>
          <w:p w:rsidR="002C7116" w:rsidRDefault="0087017B" w:rsidP="00831609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Res</w:t>
            </w:r>
            <w:r w:rsidR="002C7116">
              <w:rPr>
                <w:rFonts w:ascii="Verdana" w:hAnsi="Verdana"/>
                <w:szCs w:val="24"/>
              </w:rPr>
              <w:t xml:space="preserve"> (</w:t>
            </w:r>
            <w:r>
              <w:rPr>
                <w:rFonts w:ascii="Verdana" w:hAnsi="Verdana"/>
                <w:szCs w:val="24"/>
              </w:rPr>
              <w:t>things</w:t>
            </w:r>
            <w:r w:rsidR="002C7116">
              <w:rPr>
                <w:rFonts w:ascii="Verdana" w:hAnsi="Verdana"/>
                <w:szCs w:val="24"/>
              </w:rPr>
              <w:t>)</w:t>
            </w:r>
          </w:p>
        </w:tc>
      </w:tr>
      <w:tr w:rsidR="002C7116" w:rsidTr="00831609">
        <w:tc>
          <w:tcPr>
            <w:tcW w:w="1696" w:type="dxa"/>
          </w:tcPr>
          <w:p w:rsidR="002C7116" w:rsidRDefault="002C7116" w:rsidP="00831609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Vocative</w:t>
            </w:r>
          </w:p>
        </w:tc>
        <w:tc>
          <w:tcPr>
            <w:tcW w:w="1985" w:type="dxa"/>
          </w:tcPr>
          <w:p w:rsidR="002C7116" w:rsidRDefault="00D45E4C" w:rsidP="00831609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Res</w:t>
            </w:r>
          </w:p>
        </w:tc>
      </w:tr>
      <w:tr w:rsidR="002C7116" w:rsidTr="00831609">
        <w:tc>
          <w:tcPr>
            <w:tcW w:w="1696" w:type="dxa"/>
          </w:tcPr>
          <w:p w:rsidR="002C7116" w:rsidRDefault="002C7116" w:rsidP="00831609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Accusative</w:t>
            </w:r>
          </w:p>
        </w:tc>
        <w:tc>
          <w:tcPr>
            <w:tcW w:w="1985" w:type="dxa"/>
          </w:tcPr>
          <w:p w:rsidR="002C7116" w:rsidRDefault="00D45E4C" w:rsidP="00831609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Res</w:t>
            </w:r>
          </w:p>
        </w:tc>
      </w:tr>
      <w:tr w:rsidR="002C7116" w:rsidTr="00831609">
        <w:tc>
          <w:tcPr>
            <w:tcW w:w="1696" w:type="dxa"/>
          </w:tcPr>
          <w:p w:rsidR="002C7116" w:rsidRDefault="002C7116" w:rsidP="00831609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Genitive</w:t>
            </w:r>
          </w:p>
        </w:tc>
        <w:tc>
          <w:tcPr>
            <w:tcW w:w="1985" w:type="dxa"/>
          </w:tcPr>
          <w:p w:rsidR="002C7116" w:rsidRDefault="00D45E4C" w:rsidP="00831609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Rerum</w:t>
            </w:r>
          </w:p>
        </w:tc>
      </w:tr>
      <w:tr w:rsidR="002C7116" w:rsidTr="00831609">
        <w:tc>
          <w:tcPr>
            <w:tcW w:w="1696" w:type="dxa"/>
          </w:tcPr>
          <w:p w:rsidR="002C7116" w:rsidRDefault="002C7116" w:rsidP="00831609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Dative</w:t>
            </w:r>
          </w:p>
        </w:tc>
        <w:tc>
          <w:tcPr>
            <w:tcW w:w="1985" w:type="dxa"/>
          </w:tcPr>
          <w:p w:rsidR="002C7116" w:rsidRDefault="00D45E4C" w:rsidP="00831609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Rebus</w:t>
            </w:r>
          </w:p>
        </w:tc>
      </w:tr>
      <w:tr w:rsidR="002C7116" w:rsidTr="00831609">
        <w:tc>
          <w:tcPr>
            <w:tcW w:w="1696" w:type="dxa"/>
          </w:tcPr>
          <w:p w:rsidR="002C7116" w:rsidRDefault="002C7116" w:rsidP="00831609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Ablative</w:t>
            </w:r>
          </w:p>
        </w:tc>
        <w:tc>
          <w:tcPr>
            <w:tcW w:w="1985" w:type="dxa"/>
          </w:tcPr>
          <w:p w:rsidR="002C7116" w:rsidRDefault="00D45E4C" w:rsidP="00831609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Rebus</w:t>
            </w:r>
          </w:p>
        </w:tc>
      </w:tr>
    </w:tbl>
    <w:p w:rsidR="004C3580" w:rsidRDefault="004C3580" w:rsidP="00D6245B">
      <w:pPr>
        <w:rPr>
          <w:rFonts w:ascii="Verdana" w:hAnsi="Verdana"/>
          <w:b/>
          <w:sz w:val="24"/>
          <w:szCs w:val="24"/>
        </w:rPr>
      </w:pPr>
    </w:p>
    <w:p w:rsidR="00D6245B" w:rsidRDefault="00D6245B" w:rsidP="00D6245B">
      <w:pPr>
        <w:rPr>
          <w:rFonts w:ascii="Verdana" w:hAnsi="Verdana"/>
          <w:b/>
          <w:sz w:val="24"/>
          <w:szCs w:val="24"/>
        </w:rPr>
      </w:pPr>
    </w:p>
    <w:p w:rsidR="00D6245B" w:rsidRDefault="00D6245B" w:rsidP="00D6245B">
      <w:pPr>
        <w:rPr>
          <w:rFonts w:ascii="Verdana" w:hAnsi="Verdana"/>
          <w:b/>
          <w:sz w:val="24"/>
          <w:szCs w:val="24"/>
        </w:rPr>
      </w:pPr>
      <w:r w:rsidRPr="00D6245B">
        <w:rPr>
          <w:rFonts w:ascii="Verdana" w:hAnsi="Verdana"/>
          <w:b/>
          <w:sz w:val="24"/>
          <w:szCs w:val="24"/>
        </w:rPr>
        <w:t>Examples</w:t>
      </w:r>
      <w:proofErr w:type="gramStart"/>
      <w:r w:rsidRPr="00D6245B">
        <w:rPr>
          <w:rFonts w:ascii="Verdana" w:hAnsi="Verdana"/>
          <w:b/>
          <w:sz w:val="24"/>
          <w:szCs w:val="24"/>
        </w:rPr>
        <w:t>:</w:t>
      </w:r>
      <w:r w:rsidR="00C3390F">
        <w:rPr>
          <w:rFonts w:ascii="Verdana" w:hAnsi="Verdana"/>
          <w:b/>
          <w:sz w:val="24"/>
          <w:szCs w:val="24"/>
        </w:rPr>
        <w:t xml:space="preserve">  </w:t>
      </w:r>
      <w:bookmarkStart w:id="0" w:name="_GoBack"/>
      <w:r w:rsidR="00C3390F" w:rsidRPr="0030550F">
        <w:rPr>
          <w:rFonts w:ascii="Verdana" w:hAnsi="Verdana"/>
          <w:i/>
          <w:szCs w:val="24"/>
        </w:rPr>
        <w:t>(</w:t>
      </w:r>
      <w:proofErr w:type="gramEnd"/>
      <w:r w:rsidR="00C3390F" w:rsidRPr="0030550F">
        <w:rPr>
          <w:rFonts w:ascii="Verdana" w:hAnsi="Verdana"/>
          <w:i/>
          <w:szCs w:val="24"/>
        </w:rPr>
        <w:t>both 4</w:t>
      </w:r>
      <w:r w:rsidR="00C3390F" w:rsidRPr="0030550F">
        <w:rPr>
          <w:rFonts w:ascii="Verdana" w:hAnsi="Verdana"/>
          <w:i/>
          <w:szCs w:val="24"/>
          <w:vertAlign w:val="superscript"/>
        </w:rPr>
        <w:t>th</w:t>
      </w:r>
      <w:r w:rsidR="00C3390F" w:rsidRPr="0030550F">
        <w:rPr>
          <w:rFonts w:ascii="Verdana" w:hAnsi="Verdana"/>
          <w:i/>
          <w:szCs w:val="24"/>
        </w:rPr>
        <w:t xml:space="preserve"> and 5</w:t>
      </w:r>
      <w:r w:rsidR="00C3390F" w:rsidRPr="0030550F">
        <w:rPr>
          <w:rFonts w:ascii="Verdana" w:hAnsi="Verdana"/>
          <w:i/>
          <w:szCs w:val="24"/>
          <w:vertAlign w:val="superscript"/>
        </w:rPr>
        <w:t>th</w:t>
      </w:r>
      <w:r w:rsidR="00C3390F" w:rsidRPr="0030550F">
        <w:rPr>
          <w:rFonts w:ascii="Verdana" w:hAnsi="Verdana"/>
          <w:i/>
          <w:szCs w:val="24"/>
        </w:rPr>
        <w:t xml:space="preserve"> declensions)</w:t>
      </w:r>
      <w:bookmarkEnd w:id="0"/>
    </w:p>
    <w:p w:rsidR="00D6245B" w:rsidRDefault="00D6245B" w:rsidP="00D6245B">
      <w:pPr>
        <w:pStyle w:val="ListParagraph"/>
        <w:numPr>
          <w:ilvl w:val="0"/>
          <w:numId w:val="6"/>
        </w:numPr>
        <w:rPr>
          <w:rFonts w:ascii="Verdana" w:hAnsi="Verdana"/>
          <w:color w:val="7030A0"/>
          <w:szCs w:val="24"/>
        </w:rPr>
      </w:pPr>
      <w:proofErr w:type="spellStart"/>
      <w:r w:rsidRPr="00D6245B">
        <w:rPr>
          <w:rFonts w:ascii="Verdana" w:hAnsi="Verdana"/>
          <w:b/>
          <w:color w:val="7030A0"/>
          <w:szCs w:val="24"/>
        </w:rPr>
        <w:t>Domum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color w:val="7030A0"/>
          <w:szCs w:val="24"/>
        </w:rPr>
        <w:t>redii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color w:val="7030A0"/>
          <w:szCs w:val="24"/>
        </w:rPr>
        <w:t>ut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color w:val="7030A0"/>
          <w:szCs w:val="24"/>
        </w:rPr>
        <w:t>cenam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color w:val="7030A0"/>
          <w:szCs w:val="24"/>
        </w:rPr>
        <w:t>consumeram</w:t>
      </w:r>
      <w:proofErr w:type="spellEnd"/>
    </w:p>
    <w:p w:rsidR="00D6245B" w:rsidRDefault="00D6245B" w:rsidP="00D6245B">
      <w:pPr>
        <w:ind w:left="720"/>
        <w:rPr>
          <w:rFonts w:ascii="Verdana" w:hAnsi="Verdana"/>
          <w:color w:val="FF0000"/>
          <w:szCs w:val="24"/>
        </w:rPr>
      </w:pPr>
      <w:r>
        <w:rPr>
          <w:rFonts w:ascii="Verdana" w:hAnsi="Verdana"/>
          <w:color w:val="FF0000"/>
          <w:szCs w:val="24"/>
        </w:rPr>
        <w:t xml:space="preserve">I will return </w:t>
      </w:r>
      <w:r w:rsidRPr="00D6245B">
        <w:rPr>
          <w:rFonts w:ascii="Verdana" w:hAnsi="Verdana"/>
          <w:b/>
          <w:color w:val="FF0000"/>
          <w:szCs w:val="24"/>
        </w:rPr>
        <w:t>home</w:t>
      </w:r>
      <w:r>
        <w:rPr>
          <w:rFonts w:ascii="Verdana" w:hAnsi="Verdana"/>
          <w:color w:val="FF0000"/>
          <w:szCs w:val="24"/>
        </w:rPr>
        <w:t xml:space="preserve"> in order to eat dinner</w:t>
      </w:r>
    </w:p>
    <w:p w:rsidR="00D6245B" w:rsidRDefault="00D6245B" w:rsidP="00D6245B">
      <w:pPr>
        <w:pStyle w:val="ListParagraph"/>
        <w:numPr>
          <w:ilvl w:val="0"/>
          <w:numId w:val="6"/>
        </w:numPr>
        <w:rPr>
          <w:rFonts w:ascii="Verdana" w:hAnsi="Verdana"/>
          <w:color w:val="7030A0"/>
          <w:szCs w:val="24"/>
        </w:rPr>
      </w:pPr>
      <w:r>
        <w:rPr>
          <w:rFonts w:ascii="Verdana" w:hAnsi="Verdana"/>
          <w:color w:val="7030A0"/>
          <w:szCs w:val="24"/>
        </w:rPr>
        <w:t xml:space="preserve">Senators de </w:t>
      </w:r>
      <w:r w:rsidRPr="00D6245B">
        <w:rPr>
          <w:rFonts w:ascii="Verdana" w:hAnsi="Verdana"/>
          <w:b/>
          <w:color w:val="7030A0"/>
          <w:szCs w:val="24"/>
        </w:rPr>
        <w:t>re</w:t>
      </w:r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color w:val="7030A0"/>
          <w:szCs w:val="24"/>
        </w:rPr>
        <w:t>gravissima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color w:val="7030A0"/>
          <w:szCs w:val="24"/>
        </w:rPr>
        <w:t>loquebantur</w:t>
      </w:r>
      <w:proofErr w:type="spellEnd"/>
    </w:p>
    <w:p w:rsidR="00D6245B" w:rsidRDefault="00D6245B" w:rsidP="00D6245B">
      <w:pPr>
        <w:pStyle w:val="ListParagraph"/>
        <w:rPr>
          <w:rFonts w:ascii="Verdana" w:hAnsi="Verdana"/>
          <w:b/>
          <w:color w:val="FF0000"/>
          <w:szCs w:val="24"/>
        </w:rPr>
      </w:pPr>
      <w:r>
        <w:rPr>
          <w:rFonts w:ascii="Verdana" w:hAnsi="Verdana"/>
          <w:color w:val="FF0000"/>
          <w:szCs w:val="24"/>
        </w:rPr>
        <w:t xml:space="preserve">The senators were being followed by the most serious </w:t>
      </w:r>
      <w:r>
        <w:rPr>
          <w:rFonts w:ascii="Verdana" w:hAnsi="Verdana"/>
          <w:b/>
          <w:color w:val="FF0000"/>
          <w:szCs w:val="24"/>
        </w:rPr>
        <w:t>thing</w:t>
      </w:r>
    </w:p>
    <w:p w:rsidR="003F2886" w:rsidRDefault="003F2886" w:rsidP="003F2886">
      <w:pPr>
        <w:pStyle w:val="ListParagraph"/>
        <w:numPr>
          <w:ilvl w:val="0"/>
          <w:numId w:val="6"/>
        </w:numPr>
        <w:rPr>
          <w:rFonts w:ascii="Verdana" w:hAnsi="Verdana"/>
          <w:color w:val="7030A0"/>
          <w:szCs w:val="24"/>
        </w:rPr>
      </w:pPr>
      <w:proofErr w:type="spellStart"/>
      <w:r>
        <w:rPr>
          <w:rFonts w:ascii="Verdana" w:hAnsi="Verdana"/>
          <w:color w:val="7030A0"/>
          <w:szCs w:val="24"/>
        </w:rPr>
        <w:t>Quis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b/>
          <w:color w:val="7030A0"/>
          <w:szCs w:val="24"/>
        </w:rPr>
        <w:t>exercitum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color w:val="7030A0"/>
          <w:szCs w:val="24"/>
        </w:rPr>
        <w:t>Romanum</w:t>
      </w:r>
      <w:proofErr w:type="spellEnd"/>
      <w:r>
        <w:rPr>
          <w:rFonts w:ascii="Verdana" w:hAnsi="Verdana"/>
          <w:color w:val="7030A0"/>
          <w:szCs w:val="24"/>
        </w:rPr>
        <w:t xml:space="preserve"> tum </w:t>
      </w:r>
      <w:proofErr w:type="spellStart"/>
      <w:r>
        <w:rPr>
          <w:rFonts w:ascii="Verdana" w:hAnsi="Verdana"/>
          <w:color w:val="7030A0"/>
          <w:szCs w:val="24"/>
        </w:rPr>
        <w:t>ducebat</w:t>
      </w:r>
      <w:proofErr w:type="spellEnd"/>
      <w:r>
        <w:rPr>
          <w:rFonts w:ascii="Verdana" w:hAnsi="Verdana"/>
          <w:color w:val="7030A0"/>
          <w:szCs w:val="24"/>
        </w:rPr>
        <w:t>?</w:t>
      </w:r>
    </w:p>
    <w:p w:rsidR="003F2886" w:rsidRPr="003F2886" w:rsidRDefault="003F2886" w:rsidP="003F2886">
      <w:pPr>
        <w:pStyle w:val="ListParagraph"/>
        <w:rPr>
          <w:rFonts w:ascii="Verdana" w:hAnsi="Verdana"/>
          <w:color w:val="FF0000"/>
          <w:szCs w:val="24"/>
        </w:rPr>
      </w:pPr>
      <w:r>
        <w:rPr>
          <w:rFonts w:ascii="Verdana" w:hAnsi="Verdana"/>
          <w:color w:val="FF0000"/>
          <w:szCs w:val="24"/>
        </w:rPr>
        <w:t>Who was leading your army to Rome?</w:t>
      </w:r>
    </w:p>
    <w:sectPr w:rsidR="003F2886" w:rsidRPr="003F2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04A84"/>
    <w:multiLevelType w:val="hybridMultilevel"/>
    <w:tmpl w:val="D402F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4403D"/>
    <w:multiLevelType w:val="hybridMultilevel"/>
    <w:tmpl w:val="2CDAFE5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B5B5C"/>
    <w:multiLevelType w:val="hybridMultilevel"/>
    <w:tmpl w:val="55F28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26B5D"/>
    <w:multiLevelType w:val="hybridMultilevel"/>
    <w:tmpl w:val="07A81B1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73872"/>
    <w:multiLevelType w:val="hybridMultilevel"/>
    <w:tmpl w:val="744C0A2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14724"/>
    <w:multiLevelType w:val="hybridMultilevel"/>
    <w:tmpl w:val="0074AF7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DA"/>
    <w:rsid w:val="00064EDC"/>
    <w:rsid w:val="001C2804"/>
    <w:rsid w:val="0029604C"/>
    <w:rsid w:val="002C7116"/>
    <w:rsid w:val="0030550F"/>
    <w:rsid w:val="00306737"/>
    <w:rsid w:val="00333295"/>
    <w:rsid w:val="0036229A"/>
    <w:rsid w:val="003F2886"/>
    <w:rsid w:val="004C3580"/>
    <w:rsid w:val="0056385E"/>
    <w:rsid w:val="006478F0"/>
    <w:rsid w:val="006C7C96"/>
    <w:rsid w:val="007841C8"/>
    <w:rsid w:val="007F05DF"/>
    <w:rsid w:val="008437C9"/>
    <w:rsid w:val="0087017B"/>
    <w:rsid w:val="00956FF7"/>
    <w:rsid w:val="00A74DDC"/>
    <w:rsid w:val="00B544DD"/>
    <w:rsid w:val="00C3390F"/>
    <w:rsid w:val="00D45E4C"/>
    <w:rsid w:val="00D6245B"/>
    <w:rsid w:val="00E821DA"/>
    <w:rsid w:val="00EC1AEC"/>
    <w:rsid w:val="00F9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53C5"/>
  <w15:chartTrackingRefBased/>
  <w15:docId w15:val="{29B7AB2B-3351-463A-8289-A463D8BC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Saunders</dc:creator>
  <cp:keywords/>
  <dc:description/>
  <cp:lastModifiedBy>Ruben Saunders</cp:lastModifiedBy>
  <cp:revision>23</cp:revision>
  <dcterms:created xsi:type="dcterms:W3CDTF">2020-03-11T14:21:00Z</dcterms:created>
  <dcterms:modified xsi:type="dcterms:W3CDTF">2020-03-11T14:35:00Z</dcterms:modified>
</cp:coreProperties>
</file>