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4DD" w:rsidRDefault="00DC5156" w:rsidP="007841C8">
      <w:pPr>
        <w:jc w:val="center"/>
        <w:rPr>
          <w:rFonts w:ascii="Verdana" w:hAnsi="Verdana"/>
          <w:b/>
          <w:sz w:val="28"/>
          <w:szCs w:val="24"/>
          <w:u w:val="single"/>
        </w:rPr>
      </w:pPr>
      <w:r>
        <w:rPr>
          <w:rFonts w:ascii="Verdana" w:hAnsi="Verdana"/>
          <w:b/>
          <w:sz w:val="28"/>
          <w:szCs w:val="24"/>
          <w:u w:val="single"/>
        </w:rPr>
        <w:t>Result Clauses</w:t>
      </w:r>
    </w:p>
    <w:p w:rsidR="00CA0776" w:rsidRDefault="00EE610F" w:rsidP="007841C8">
      <w:pPr>
        <w:jc w:val="center"/>
        <w:rPr>
          <w:rFonts w:ascii="Verdana" w:hAnsi="Verdana"/>
          <w:b/>
          <w:sz w:val="28"/>
          <w:szCs w:val="24"/>
          <w:u w:val="single"/>
        </w:rPr>
      </w:pPr>
      <w:r>
        <w:rPr>
          <w:rFonts w:ascii="Verdana" w:hAnsi="Verdana"/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103505</wp:posOffset>
                </wp:positionV>
                <wp:extent cx="4810125" cy="1419225"/>
                <wp:effectExtent l="0" t="0" r="28575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610F" w:rsidRPr="00230FBE" w:rsidRDefault="00DE12C8" w:rsidP="008637F7">
                            <w:pPr>
                              <w:rPr>
                                <w:b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</w:rPr>
                              <w:t>Format</w:t>
                            </w:r>
                            <w:r w:rsidR="00EE610F" w:rsidRPr="00230FBE">
                              <w:rPr>
                                <w:b/>
                                <w:color w:val="0070C0"/>
                                <w:sz w:val="24"/>
                              </w:rPr>
                              <w:t>:</w:t>
                            </w:r>
                          </w:p>
                          <w:p w:rsidR="00EE610F" w:rsidRPr="00C458D0" w:rsidRDefault="008D1AF1" w:rsidP="008D1AF1">
                            <w:pPr>
                              <w:rPr>
                                <w:color w:val="0070C0"/>
                                <w:sz w:val="24"/>
                              </w:rPr>
                            </w:pPr>
                            <w:r w:rsidRPr="00C458D0">
                              <w:rPr>
                                <w:color w:val="FF0000"/>
                                <w:sz w:val="24"/>
                              </w:rPr>
                              <w:t>x</w:t>
                            </w:r>
                            <w:r w:rsidRPr="00C458D0">
                              <w:rPr>
                                <w:color w:val="0070C0"/>
                                <w:sz w:val="24"/>
                              </w:rPr>
                              <w:t xml:space="preserve"> is so </w:t>
                            </w:r>
                            <w:r w:rsidRPr="00C458D0">
                              <w:rPr>
                                <w:color w:val="00B050"/>
                                <w:sz w:val="24"/>
                              </w:rPr>
                              <w:t>y</w:t>
                            </w:r>
                            <w:r w:rsidRPr="00C458D0">
                              <w:rPr>
                                <w:color w:val="0070C0"/>
                                <w:sz w:val="24"/>
                              </w:rPr>
                              <w:t xml:space="preserve"> that </w:t>
                            </w:r>
                            <w:r w:rsidRPr="00C458D0">
                              <w:rPr>
                                <w:color w:val="7030A0"/>
                                <w:sz w:val="24"/>
                              </w:rPr>
                              <w:t>result z</w:t>
                            </w:r>
                          </w:p>
                          <w:p w:rsidR="001436AD" w:rsidRDefault="001436AD" w:rsidP="008D1AF1">
                            <w:pPr>
                              <w:rPr>
                                <w:color w:val="0070C0"/>
                                <w:sz w:val="24"/>
                              </w:rPr>
                            </w:pPr>
                          </w:p>
                          <w:p w:rsidR="001436AD" w:rsidRPr="008D1AF1" w:rsidRDefault="001436AD" w:rsidP="008D1AF1">
                            <w:pPr>
                              <w:rPr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</w:rPr>
                              <w:t xml:space="preserve">e.g. </w:t>
                            </w:r>
                            <w:r w:rsidRPr="0065374B">
                              <w:rPr>
                                <w:color w:val="FF0000"/>
                                <w:sz w:val="24"/>
                              </w:rPr>
                              <w:t>The crow</w:t>
                            </w:r>
                            <w:r w:rsidR="00D61BC5" w:rsidRPr="0065374B">
                              <w:rPr>
                                <w:color w:val="FF000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color w:val="0070C0"/>
                                <w:sz w:val="24"/>
                              </w:rPr>
                              <w:t xml:space="preserve"> was so </w:t>
                            </w:r>
                            <w:r w:rsidRPr="0065374B">
                              <w:rPr>
                                <w:color w:val="00B050"/>
                                <w:sz w:val="24"/>
                              </w:rPr>
                              <w:t>dense</w:t>
                            </w:r>
                            <w:r>
                              <w:rPr>
                                <w:color w:val="0070C0"/>
                                <w:sz w:val="24"/>
                              </w:rPr>
                              <w:t xml:space="preserve"> that </w:t>
                            </w:r>
                            <w:r w:rsidRPr="0065374B">
                              <w:rPr>
                                <w:color w:val="7030A0"/>
                                <w:sz w:val="24"/>
                              </w:rPr>
                              <w:t>I was unable to hear the senator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.5pt;margin-top:8.15pt;width:378.7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dvTgIAAKQEAAAOAAAAZHJzL2Uyb0RvYy54bWysVN9P2zAQfp+0/8Hy+0hSygYVKepAnSYh&#10;QIKJZ9dx2kiOz7PdJuyv32cnLYXtaVoenPuVz3ff3eXyqm812ynnGzIlL05yzpSRVDVmXfIfT8tP&#10;55z5IEwlNBlV8hfl+dX844fLzs7UhDakK+UYQIyfdbbkmxDsLMu83KhW+BOyysBZk2tFgOrWWeVE&#10;B/RWZ5M8/5x15CrrSCrvYb0ZnHye8OtayXBf114FpkuO3EI6XTpX8czml2K2dsJuGjmmIf4hi1Y0&#10;BpceoG5EEGzrmj+g2kY68lSHE0ltRnXdSJVqQDVF/q6ax42wKtUCcrw90OT/H6y82z041lQlP+XM&#10;iBYtelJ9YF+pZ6eRnc76GYIeLcJCDzO6vLd7GGPRfe3a+EY5DH7w/HLgNoJJGKfnRV5MzjiT8BXT&#10;4mICBfjZ6+fW+fBNUcuiUHKH5iVOxe7WhyF0HxJv86SbatlonZQ4MOpaO7YTaLUOKUmAv4nShnW4&#10;/SI/yxPyG6d369UBYLnM8YwJHoUBURtkHWkZyo9S6Ff9yNWKqhdQ5WgYNW/lskE5t8KHB+EwW2AH&#10;+xLucdSakA6NEmcbcr/+Zo/xaDm8nHWY1ZL7n1vhFGf6u8EwXBTTaRzupEzPvkyguGPP6thjtu01&#10;gaMCm2llEmN80HuxdtQ+Y60W8Va4hJG4u+RhL16HYYOwllItFikI42xFuDWPVkbo2JPYrKf+WTg7&#10;djRgGO5oP9Vi9q6xQ2z80tBiG6huUtcjwQOrI+9YhTQ349rGXTvWU9Trz2X+GwAA//8DAFBLAwQU&#10;AAYACAAAACEAbEJSEN8AAAAJAQAADwAAAGRycy9kb3ducmV2LnhtbEyPwU7DMBBE70j8g7VI3KhD&#10;WqI0xKkoggsSBwoSV9feJlHtdRS7bdqvZznBcXZWM2/q1eSdOOIY+0AK7mcZCCQTbE+tgq/P17sS&#10;REyarHaBUMEZI6ya66taVzac6AOPm9QKDqFYaQVdSkMlZTQdeh1nYUBibxdGrxPLsZV21CcO907m&#10;WVZIr3vihk4P+Nyh2W8OXkHr1y/n9/WuN4vvjMz+Unhn35S6vZmeHkEknNLfM/ziMzo0zLQNB7JR&#10;OAXFkqckvhdzEOyXefEAYqsgny9LkE0t/y9ofgAAAP//AwBQSwECLQAUAAYACAAAACEAtoM4kv4A&#10;AADhAQAAEwAAAAAAAAAAAAAAAAAAAAAAW0NvbnRlbnRfVHlwZXNdLnhtbFBLAQItABQABgAIAAAA&#10;IQA4/SH/1gAAAJQBAAALAAAAAAAAAAAAAAAAAC8BAABfcmVscy8ucmVsc1BLAQItABQABgAIAAAA&#10;IQAAcPdvTgIAAKQEAAAOAAAAAAAAAAAAAAAAAC4CAABkcnMvZTJvRG9jLnhtbFBLAQItABQABgAI&#10;AAAAIQBsQlIQ3wAAAAkBAAAPAAAAAAAAAAAAAAAAAKgEAABkcnMvZG93bnJldi54bWxQSwUGAAAA&#10;AAQABADzAAAAtAUAAAAA&#10;" fillcolor="white [3201]" strokecolor="red" strokeweight="1.5pt">
                <v:textbox>
                  <w:txbxContent>
                    <w:p w:rsidR="00EE610F" w:rsidRPr="00230FBE" w:rsidRDefault="00DE12C8" w:rsidP="008637F7">
                      <w:pPr>
                        <w:rPr>
                          <w:b/>
                          <w:color w:val="0070C0"/>
                          <w:sz w:val="24"/>
                        </w:rPr>
                      </w:pPr>
                      <w:r>
                        <w:rPr>
                          <w:b/>
                          <w:color w:val="0070C0"/>
                          <w:sz w:val="24"/>
                        </w:rPr>
                        <w:t>Format</w:t>
                      </w:r>
                      <w:r w:rsidR="00EE610F" w:rsidRPr="00230FBE">
                        <w:rPr>
                          <w:b/>
                          <w:color w:val="0070C0"/>
                          <w:sz w:val="24"/>
                        </w:rPr>
                        <w:t>:</w:t>
                      </w:r>
                    </w:p>
                    <w:p w:rsidR="00EE610F" w:rsidRPr="00C458D0" w:rsidRDefault="008D1AF1" w:rsidP="008D1AF1">
                      <w:pPr>
                        <w:rPr>
                          <w:color w:val="0070C0"/>
                          <w:sz w:val="24"/>
                        </w:rPr>
                      </w:pPr>
                      <w:r w:rsidRPr="00C458D0">
                        <w:rPr>
                          <w:color w:val="FF0000"/>
                          <w:sz w:val="24"/>
                        </w:rPr>
                        <w:t>x</w:t>
                      </w:r>
                      <w:r w:rsidRPr="00C458D0">
                        <w:rPr>
                          <w:color w:val="0070C0"/>
                          <w:sz w:val="24"/>
                        </w:rPr>
                        <w:t xml:space="preserve"> is so </w:t>
                      </w:r>
                      <w:r w:rsidRPr="00C458D0">
                        <w:rPr>
                          <w:color w:val="00B050"/>
                          <w:sz w:val="24"/>
                        </w:rPr>
                        <w:t>y</w:t>
                      </w:r>
                      <w:r w:rsidRPr="00C458D0">
                        <w:rPr>
                          <w:color w:val="0070C0"/>
                          <w:sz w:val="24"/>
                        </w:rPr>
                        <w:t xml:space="preserve"> that </w:t>
                      </w:r>
                      <w:r w:rsidRPr="00C458D0">
                        <w:rPr>
                          <w:color w:val="7030A0"/>
                          <w:sz w:val="24"/>
                        </w:rPr>
                        <w:t>result z</w:t>
                      </w:r>
                    </w:p>
                    <w:p w:rsidR="001436AD" w:rsidRDefault="001436AD" w:rsidP="008D1AF1">
                      <w:pPr>
                        <w:rPr>
                          <w:color w:val="0070C0"/>
                          <w:sz w:val="24"/>
                        </w:rPr>
                      </w:pPr>
                    </w:p>
                    <w:p w:rsidR="001436AD" w:rsidRPr="008D1AF1" w:rsidRDefault="001436AD" w:rsidP="008D1AF1">
                      <w:pPr>
                        <w:rPr>
                          <w:color w:val="0070C0"/>
                          <w:sz w:val="24"/>
                        </w:rPr>
                      </w:pPr>
                      <w:r>
                        <w:rPr>
                          <w:color w:val="0070C0"/>
                          <w:sz w:val="24"/>
                        </w:rPr>
                        <w:t xml:space="preserve">e.g. </w:t>
                      </w:r>
                      <w:r w:rsidRPr="0065374B">
                        <w:rPr>
                          <w:color w:val="FF0000"/>
                          <w:sz w:val="24"/>
                        </w:rPr>
                        <w:t>The crow</w:t>
                      </w:r>
                      <w:r w:rsidR="00D61BC5" w:rsidRPr="0065374B">
                        <w:rPr>
                          <w:color w:val="FF0000"/>
                          <w:sz w:val="24"/>
                        </w:rPr>
                        <w:t>d</w:t>
                      </w:r>
                      <w:r>
                        <w:rPr>
                          <w:color w:val="0070C0"/>
                          <w:sz w:val="24"/>
                        </w:rPr>
                        <w:t xml:space="preserve"> was so </w:t>
                      </w:r>
                      <w:r w:rsidRPr="0065374B">
                        <w:rPr>
                          <w:color w:val="00B050"/>
                          <w:sz w:val="24"/>
                        </w:rPr>
                        <w:t>dense</w:t>
                      </w:r>
                      <w:r>
                        <w:rPr>
                          <w:color w:val="0070C0"/>
                          <w:sz w:val="24"/>
                        </w:rPr>
                        <w:t xml:space="preserve"> that </w:t>
                      </w:r>
                      <w:r w:rsidRPr="0065374B">
                        <w:rPr>
                          <w:color w:val="7030A0"/>
                          <w:sz w:val="24"/>
                        </w:rPr>
                        <w:t>I was unable to hear the senator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3255" w:rsidRDefault="00313255" w:rsidP="00313255">
      <w:pPr>
        <w:rPr>
          <w:rFonts w:ascii="Verdana" w:hAnsi="Verdana"/>
          <w:szCs w:val="24"/>
        </w:rPr>
      </w:pPr>
    </w:p>
    <w:p w:rsidR="00313255" w:rsidRPr="00313255" w:rsidRDefault="00313255" w:rsidP="00313255">
      <w:pPr>
        <w:rPr>
          <w:rFonts w:ascii="Verdana" w:hAnsi="Verdana"/>
          <w:szCs w:val="24"/>
        </w:rPr>
      </w:pPr>
    </w:p>
    <w:p w:rsidR="008637F7" w:rsidRDefault="008637F7" w:rsidP="008637F7">
      <w:pPr>
        <w:rPr>
          <w:rFonts w:ascii="Verdana" w:hAnsi="Verdana"/>
          <w:szCs w:val="24"/>
        </w:rPr>
      </w:pPr>
    </w:p>
    <w:p w:rsidR="008637F7" w:rsidRDefault="008637F7" w:rsidP="008637F7">
      <w:pPr>
        <w:rPr>
          <w:rFonts w:ascii="Verdana" w:hAnsi="Verdana"/>
          <w:szCs w:val="24"/>
        </w:rPr>
      </w:pPr>
    </w:p>
    <w:p w:rsidR="008637F7" w:rsidRDefault="008637F7" w:rsidP="008637F7">
      <w:pPr>
        <w:rPr>
          <w:rFonts w:ascii="Verdana" w:hAnsi="Verdana"/>
          <w:szCs w:val="24"/>
        </w:rPr>
      </w:pPr>
    </w:p>
    <w:p w:rsidR="005264C4" w:rsidRDefault="005264C4" w:rsidP="008637F7">
      <w:pPr>
        <w:rPr>
          <w:rFonts w:ascii="Verdana" w:hAnsi="Verdana"/>
          <w:szCs w:val="24"/>
        </w:rPr>
      </w:pPr>
    </w:p>
    <w:p w:rsidR="00DB4D09" w:rsidRDefault="00DB4D09" w:rsidP="00B9306B">
      <w:pPr>
        <w:rPr>
          <w:rFonts w:ascii="Verdana" w:hAnsi="Verdana"/>
          <w:b/>
          <w:color w:val="000000" w:themeColor="text1"/>
          <w:szCs w:val="24"/>
          <w:u w:val="single"/>
        </w:rPr>
      </w:pPr>
      <w:r>
        <w:rPr>
          <w:rFonts w:ascii="Verdana" w:hAnsi="Verdana"/>
          <w:b/>
          <w:color w:val="000000" w:themeColor="text1"/>
          <w:szCs w:val="24"/>
          <w:u w:val="single"/>
        </w:rPr>
        <w:t>‘So’:</w:t>
      </w:r>
    </w:p>
    <w:p w:rsidR="00DB4D09" w:rsidRDefault="00DB4D09" w:rsidP="00DB4D09">
      <w:pPr>
        <w:pStyle w:val="ListParagraph"/>
        <w:numPr>
          <w:ilvl w:val="0"/>
          <w:numId w:val="11"/>
        </w:numPr>
        <w:rPr>
          <w:rFonts w:ascii="Verdana" w:hAnsi="Verdana"/>
          <w:color w:val="000000" w:themeColor="text1"/>
          <w:szCs w:val="24"/>
        </w:rPr>
      </w:pPr>
      <w:r>
        <w:rPr>
          <w:rFonts w:ascii="Verdana" w:hAnsi="Verdana"/>
          <w:color w:val="000000" w:themeColor="text1"/>
          <w:szCs w:val="24"/>
        </w:rPr>
        <w:t>So = ‘tam’</w:t>
      </w:r>
    </w:p>
    <w:p w:rsidR="00DB4D09" w:rsidRDefault="00DB4D09" w:rsidP="00DB4D09">
      <w:pPr>
        <w:pStyle w:val="ListParagraph"/>
        <w:numPr>
          <w:ilvl w:val="0"/>
          <w:numId w:val="11"/>
        </w:numPr>
        <w:rPr>
          <w:rFonts w:ascii="Verdana" w:hAnsi="Verdana"/>
          <w:color w:val="000000" w:themeColor="text1"/>
          <w:szCs w:val="24"/>
        </w:rPr>
      </w:pPr>
      <w:r>
        <w:rPr>
          <w:rFonts w:ascii="Verdana" w:hAnsi="Verdana"/>
          <w:color w:val="000000" w:themeColor="text1"/>
          <w:szCs w:val="24"/>
        </w:rPr>
        <w:t xml:space="preserve">Called an </w:t>
      </w:r>
      <w:r>
        <w:rPr>
          <w:rFonts w:ascii="Verdana" w:hAnsi="Verdana"/>
          <w:b/>
          <w:color w:val="000000" w:themeColor="text1"/>
          <w:szCs w:val="24"/>
        </w:rPr>
        <w:t>intensifier</w:t>
      </w:r>
      <w:r>
        <w:rPr>
          <w:rFonts w:ascii="Verdana" w:hAnsi="Verdana"/>
          <w:color w:val="000000" w:themeColor="text1"/>
          <w:szCs w:val="24"/>
        </w:rPr>
        <w:t xml:space="preserve"> and is a </w:t>
      </w:r>
      <w:r>
        <w:rPr>
          <w:rFonts w:ascii="Verdana" w:hAnsi="Verdana"/>
          <w:b/>
          <w:color w:val="000000" w:themeColor="text1"/>
          <w:szCs w:val="24"/>
        </w:rPr>
        <w:t>signpost</w:t>
      </w:r>
      <w:r>
        <w:rPr>
          <w:rFonts w:ascii="Verdana" w:hAnsi="Verdana"/>
          <w:color w:val="000000" w:themeColor="text1"/>
          <w:szCs w:val="24"/>
        </w:rPr>
        <w:t xml:space="preserve"> for a result clause</w:t>
      </w:r>
    </w:p>
    <w:p w:rsidR="00DB4D09" w:rsidRDefault="00DB4D09" w:rsidP="00DB4D09">
      <w:pPr>
        <w:rPr>
          <w:rFonts w:ascii="Verdana" w:hAnsi="Verdana"/>
          <w:b/>
          <w:color w:val="000000" w:themeColor="text1"/>
          <w:szCs w:val="24"/>
          <w:u w:val="single"/>
        </w:rPr>
      </w:pPr>
      <w:r w:rsidRPr="00DB4D09">
        <w:rPr>
          <w:rFonts w:ascii="Verdana" w:hAnsi="Verdana"/>
          <w:b/>
          <w:color w:val="000000" w:themeColor="text1"/>
          <w:szCs w:val="24"/>
          <w:u w:val="single"/>
        </w:rPr>
        <w:t>‘That’:</w:t>
      </w:r>
    </w:p>
    <w:p w:rsidR="00DB4D09" w:rsidRPr="00DB4D09" w:rsidRDefault="00DB4D09" w:rsidP="00DB4D09">
      <w:pPr>
        <w:pStyle w:val="ListParagraph"/>
        <w:numPr>
          <w:ilvl w:val="0"/>
          <w:numId w:val="12"/>
        </w:numPr>
        <w:rPr>
          <w:rFonts w:ascii="Verdana" w:hAnsi="Verdana"/>
          <w:b/>
          <w:color w:val="000000" w:themeColor="text1"/>
          <w:szCs w:val="24"/>
          <w:u w:val="single"/>
        </w:rPr>
      </w:pPr>
      <w:r>
        <w:rPr>
          <w:rFonts w:ascii="Verdana" w:hAnsi="Verdana"/>
          <w:color w:val="000000" w:themeColor="text1"/>
          <w:szCs w:val="24"/>
        </w:rPr>
        <w:t>That = ‘</w:t>
      </w:r>
      <w:proofErr w:type="spellStart"/>
      <w:r>
        <w:rPr>
          <w:rFonts w:ascii="Verdana" w:hAnsi="Verdana"/>
          <w:color w:val="000000" w:themeColor="text1"/>
          <w:szCs w:val="24"/>
        </w:rPr>
        <w:t>ut</w:t>
      </w:r>
      <w:proofErr w:type="spellEnd"/>
      <w:r>
        <w:rPr>
          <w:rFonts w:ascii="Verdana" w:hAnsi="Verdana"/>
          <w:color w:val="000000" w:themeColor="text1"/>
          <w:szCs w:val="24"/>
        </w:rPr>
        <w:t xml:space="preserve">’ </w:t>
      </w:r>
      <w:r>
        <w:rPr>
          <w:rFonts w:ascii="Verdana" w:hAnsi="Verdana"/>
          <w:b/>
          <w:color w:val="000000" w:themeColor="text1"/>
          <w:szCs w:val="24"/>
        </w:rPr>
        <w:t>always</w:t>
      </w:r>
    </w:p>
    <w:p w:rsidR="00DB4D09" w:rsidRDefault="00DB4D09" w:rsidP="00DB4D09">
      <w:pPr>
        <w:pStyle w:val="ListParagraph"/>
        <w:numPr>
          <w:ilvl w:val="0"/>
          <w:numId w:val="12"/>
        </w:numPr>
        <w:rPr>
          <w:rFonts w:ascii="Verdana" w:hAnsi="Verdana"/>
          <w:color w:val="000000" w:themeColor="text1"/>
          <w:szCs w:val="24"/>
        </w:rPr>
      </w:pPr>
      <w:r w:rsidRPr="00DB4D09">
        <w:rPr>
          <w:rFonts w:ascii="Verdana" w:hAnsi="Verdana"/>
          <w:color w:val="000000" w:themeColor="text1"/>
          <w:szCs w:val="24"/>
        </w:rPr>
        <w:t xml:space="preserve">For negative result clauses, </w:t>
      </w:r>
      <w:r w:rsidRPr="00DB4D09">
        <w:rPr>
          <w:rFonts w:ascii="Verdana" w:hAnsi="Verdana"/>
          <w:b/>
          <w:color w:val="000000" w:themeColor="text1"/>
          <w:szCs w:val="24"/>
        </w:rPr>
        <w:t>add ‘non’</w:t>
      </w:r>
      <w:r>
        <w:rPr>
          <w:rFonts w:ascii="Verdana" w:hAnsi="Verdana"/>
          <w:color w:val="000000" w:themeColor="text1"/>
          <w:szCs w:val="24"/>
        </w:rPr>
        <w:t xml:space="preserve">, </w:t>
      </w:r>
      <w:r>
        <w:rPr>
          <w:rFonts w:ascii="Verdana" w:hAnsi="Verdana"/>
          <w:b/>
          <w:color w:val="000000" w:themeColor="text1"/>
          <w:szCs w:val="24"/>
        </w:rPr>
        <w:t>do not</w:t>
      </w:r>
      <w:r>
        <w:rPr>
          <w:rFonts w:ascii="Verdana" w:hAnsi="Verdana"/>
          <w:color w:val="000000" w:themeColor="text1"/>
          <w:szCs w:val="24"/>
        </w:rPr>
        <w:t xml:space="preserve"> change ‘</w:t>
      </w:r>
      <w:proofErr w:type="spellStart"/>
      <w:r>
        <w:rPr>
          <w:rFonts w:ascii="Verdana" w:hAnsi="Verdana"/>
          <w:color w:val="000000" w:themeColor="text1"/>
          <w:szCs w:val="24"/>
        </w:rPr>
        <w:t>ut</w:t>
      </w:r>
      <w:proofErr w:type="spellEnd"/>
      <w:r>
        <w:rPr>
          <w:rFonts w:ascii="Verdana" w:hAnsi="Verdana"/>
          <w:color w:val="000000" w:themeColor="text1"/>
          <w:szCs w:val="24"/>
        </w:rPr>
        <w:t>’ for ‘ne’ (like in indirect commands)</w:t>
      </w:r>
    </w:p>
    <w:p w:rsidR="007F2FDA" w:rsidRDefault="007F2FDA" w:rsidP="007F2FDA">
      <w:pPr>
        <w:rPr>
          <w:rFonts w:ascii="Verdana" w:hAnsi="Verdana"/>
          <w:b/>
          <w:color w:val="002060"/>
          <w:szCs w:val="24"/>
          <w:u w:val="single"/>
        </w:rPr>
      </w:pPr>
      <w:r>
        <w:rPr>
          <w:rFonts w:ascii="Verdana" w:hAnsi="Verdana"/>
          <w:b/>
          <w:color w:val="002060"/>
          <w:szCs w:val="24"/>
          <w:u w:val="single"/>
        </w:rPr>
        <w:t>Signpost Words:</w:t>
      </w:r>
    </w:p>
    <w:p w:rsidR="007F2FDA" w:rsidRPr="007F2FDA" w:rsidRDefault="007F2FDA" w:rsidP="007F2FDA">
      <w:pPr>
        <w:pStyle w:val="ListParagraph"/>
        <w:numPr>
          <w:ilvl w:val="0"/>
          <w:numId w:val="13"/>
        </w:numPr>
        <w:rPr>
          <w:rFonts w:ascii="Verdana" w:hAnsi="Verdana"/>
          <w:color w:val="002060"/>
          <w:szCs w:val="24"/>
        </w:rPr>
      </w:pPr>
      <w:r w:rsidRPr="007F2FDA">
        <w:rPr>
          <w:rFonts w:ascii="Verdana" w:hAnsi="Verdana"/>
          <w:color w:val="002060"/>
          <w:szCs w:val="24"/>
        </w:rPr>
        <w:t>‘tam’ (so)</w:t>
      </w:r>
    </w:p>
    <w:p w:rsidR="007F2FDA" w:rsidRPr="007F2FDA" w:rsidRDefault="007F2FDA" w:rsidP="007F2FDA">
      <w:pPr>
        <w:pStyle w:val="ListParagraph"/>
        <w:numPr>
          <w:ilvl w:val="0"/>
          <w:numId w:val="13"/>
        </w:numPr>
        <w:rPr>
          <w:rFonts w:ascii="Verdana" w:hAnsi="Verdana"/>
          <w:color w:val="002060"/>
          <w:szCs w:val="24"/>
        </w:rPr>
      </w:pPr>
      <w:r w:rsidRPr="007F2FDA">
        <w:rPr>
          <w:rFonts w:ascii="Verdana" w:hAnsi="Verdana"/>
          <w:color w:val="002060"/>
          <w:szCs w:val="24"/>
        </w:rPr>
        <w:t>‘</w:t>
      </w:r>
      <w:proofErr w:type="spellStart"/>
      <w:r w:rsidRPr="007F2FDA">
        <w:rPr>
          <w:rFonts w:ascii="Verdana" w:hAnsi="Verdana"/>
          <w:color w:val="002060"/>
          <w:szCs w:val="24"/>
        </w:rPr>
        <w:t>tantus</w:t>
      </w:r>
      <w:proofErr w:type="spellEnd"/>
      <w:r w:rsidRPr="007F2FDA">
        <w:rPr>
          <w:rFonts w:ascii="Verdana" w:hAnsi="Verdana"/>
          <w:color w:val="002060"/>
          <w:szCs w:val="24"/>
        </w:rPr>
        <w:t>’ (so big)</w:t>
      </w:r>
    </w:p>
    <w:p w:rsidR="007F2FDA" w:rsidRDefault="007F2FDA" w:rsidP="007F2FDA">
      <w:pPr>
        <w:pStyle w:val="ListParagraph"/>
        <w:numPr>
          <w:ilvl w:val="0"/>
          <w:numId w:val="13"/>
        </w:numPr>
        <w:rPr>
          <w:rFonts w:ascii="Verdana" w:hAnsi="Verdana"/>
          <w:color w:val="002060"/>
          <w:szCs w:val="24"/>
        </w:rPr>
      </w:pPr>
      <w:r>
        <w:rPr>
          <w:rFonts w:ascii="Verdana" w:hAnsi="Verdana"/>
          <w:color w:val="002060"/>
          <w:szCs w:val="24"/>
        </w:rPr>
        <w:t>‘tot’ (so many)</w:t>
      </w:r>
    </w:p>
    <w:p w:rsidR="007F2FDA" w:rsidRDefault="007F2FDA" w:rsidP="007F2FDA">
      <w:pPr>
        <w:pStyle w:val="ListParagraph"/>
        <w:numPr>
          <w:ilvl w:val="0"/>
          <w:numId w:val="13"/>
        </w:numPr>
        <w:rPr>
          <w:rFonts w:ascii="Verdana" w:hAnsi="Verdana"/>
          <w:color w:val="002060"/>
          <w:szCs w:val="24"/>
        </w:rPr>
      </w:pPr>
      <w:r>
        <w:rPr>
          <w:rFonts w:ascii="Verdana" w:hAnsi="Verdana"/>
          <w:color w:val="002060"/>
          <w:szCs w:val="24"/>
        </w:rPr>
        <w:t>‘</w:t>
      </w:r>
      <w:proofErr w:type="spellStart"/>
      <w:r>
        <w:rPr>
          <w:rFonts w:ascii="Verdana" w:hAnsi="Verdana"/>
          <w:color w:val="002060"/>
          <w:szCs w:val="24"/>
        </w:rPr>
        <w:t>talis</w:t>
      </w:r>
      <w:proofErr w:type="spellEnd"/>
      <w:r>
        <w:rPr>
          <w:rFonts w:ascii="Verdana" w:hAnsi="Verdana"/>
          <w:color w:val="002060"/>
          <w:szCs w:val="24"/>
        </w:rPr>
        <w:t>’ (of such a kind)</w:t>
      </w:r>
    </w:p>
    <w:p w:rsidR="007F2FDA" w:rsidRDefault="007F2FDA" w:rsidP="007F2FDA">
      <w:pPr>
        <w:pStyle w:val="ListParagraph"/>
        <w:numPr>
          <w:ilvl w:val="1"/>
          <w:numId w:val="13"/>
        </w:numPr>
        <w:rPr>
          <w:rFonts w:ascii="Verdana" w:hAnsi="Verdana"/>
          <w:color w:val="7030A0"/>
          <w:szCs w:val="24"/>
        </w:rPr>
      </w:pPr>
      <w:r w:rsidRPr="007F2FDA">
        <w:rPr>
          <w:rFonts w:ascii="Verdana" w:hAnsi="Verdana"/>
          <w:color w:val="7030A0"/>
          <w:szCs w:val="24"/>
        </w:rPr>
        <w:t xml:space="preserve">Senator </w:t>
      </w:r>
      <w:proofErr w:type="spellStart"/>
      <w:r w:rsidRPr="00A37092">
        <w:rPr>
          <w:rFonts w:ascii="Verdana" w:hAnsi="Verdana"/>
          <w:b/>
          <w:color w:val="7030A0"/>
          <w:szCs w:val="24"/>
        </w:rPr>
        <w:t>talis</w:t>
      </w:r>
      <w:proofErr w:type="spellEnd"/>
      <w:r>
        <w:rPr>
          <w:rFonts w:ascii="Verdana" w:hAnsi="Verdana"/>
          <w:color w:val="7030A0"/>
          <w:szCs w:val="24"/>
        </w:rPr>
        <w:t xml:space="preserve"> era tut </w:t>
      </w:r>
      <w:proofErr w:type="spellStart"/>
      <w:r>
        <w:rPr>
          <w:rFonts w:ascii="Verdana" w:hAnsi="Verdana"/>
          <w:color w:val="7030A0"/>
          <w:szCs w:val="24"/>
        </w:rPr>
        <w:t>omnes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eum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amerent</w:t>
      </w:r>
      <w:proofErr w:type="spellEnd"/>
    </w:p>
    <w:p w:rsidR="007F2FDA" w:rsidRPr="0004301E" w:rsidRDefault="007F2FDA" w:rsidP="007F2FDA">
      <w:pPr>
        <w:pStyle w:val="ListParagraph"/>
        <w:numPr>
          <w:ilvl w:val="1"/>
          <w:numId w:val="13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FF0000"/>
          <w:szCs w:val="24"/>
        </w:rPr>
        <w:t xml:space="preserve">The senator was </w:t>
      </w:r>
      <w:r>
        <w:rPr>
          <w:rFonts w:ascii="Verdana" w:hAnsi="Verdana"/>
          <w:b/>
          <w:color w:val="FF0000"/>
          <w:szCs w:val="24"/>
        </w:rPr>
        <w:t>of such a kind</w:t>
      </w:r>
      <w:r>
        <w:rPr>
          <w:rFonts w:ascii="Verdana" w:hAnsi="Verdana"/>
          <w:color w:val="FF0000"/>
          <w:szCs w:val="24"/>
        </w:rPr>
        <w:t xml:space="preserve"> that everyone loved him</w:t>
      </w:r>
    </w:p>
    <w:p w:rsidR="0004301E" w:rsidRDefault="0004301E" w:rsidP="0004301E">
      <w:pPr>
        <w:pStyle w:val="ListParagraph"/>
        <w:numPr>
          <w:ilvl w:val="0"/>
          <w:numId w:val="13"/>
        </w:numPr>
        <w:rPr>
          <w:rFonts w:ascii="Verdana" w:hAnsi="Verdana"/>
          <w:color w:val="002060"/>
          <w:szCs w:val="24"/>
        </w:rPr>
      </w:pPr>
      <w:r>
        <w:rPr>
          <w:rFonts w:ascii="Verdana" w:hAnsi="Verdana"/>
          <w:color w:val="002060"/>
          <w:szCs w:val="24"/>
        </w:rPr>
        <w:t>‘</w:t>
      </w:r>
      <w:proofErr w:type="spellStart"/>
      <w:r>
        <w:rPr>
          <w:rFonts w:ascii="Verdana" w:hAnsi="Verdana"/>
          <w:color w:val="002060"/>
          <w:szCs w:val="24"/>
        </w:rPr>
        <w:t>adeo</w:t>
      </w:r>
      <w:proofErr w:type="spellEnd"/>
      <w:r>
        <w:rPr>
          <w:rFonts w:ascii="Verdana" w:hAnsi="Verdana"/>
          <w:color w:val="002060"/>
          <w:szCs w:val="24"/>
        </w:rPr>
        <w:t>’ (to such an extent)</w:t>
      </w:r>
    </w:p>
    <w:p w:rsidR="0004301E" w:rsidRPr="0004301E" w:rsidRDefault="0004301E" w:rsidP="0004301E">
      <w:pPr>
        <w:pStyle w:val="ListParagraph"/>
        <w:numPr>
          <w:ilvl w:val="1"/>
          <w:numId w:val="13"/>
        </w:numPr>
        <w:rPr>
          <w:rFonts w:ascii="Verdana" w:hAnsi="Verdana"/>
          <w:color w:val="002060"/>
          <w:szCs w:val="24"/>
        </w:rPr>
      </w:pPr>
      <w:r>
        <w:rPr>
          <w:rFonts w:ascii="Verdana" w:hAnsi="Verdana"/>
          <w:color w:val="7030A0"/>
          <w:szCs w:val="24"/>
        </w:rPr>
        <w:t xml:space="preserve">Rex </w:t>
      </w:r>
      <w:proofErr w:type="spellStart"/>
      <w:r>
        <w:rPr>
          <w:rFonts w:ascii="Verdana" w:hAnsi="Verdana"/>
          <w:b/>
          <w:color w:val="7030A0"/>
          <w:szCs w:val="24"/>
        </w:rPr>
        <w:t>adeo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iratus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erat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ut</w:t>
      </w:r>
      <w:proofErr w:type="spellEnd"/>
      <w:r>
        <w:rPr>
          <w:rFonts w:ascii="Verdana" w:hAnsi="Verdana"/>
          <w:color w:val="7030A0"/>
          <w:szCs w:val="24"/>
        </w:rPr>
        <w:t xml:space="preserve"> nemo </w:t>
      </w:r>
      <w:proofErr w:type="spellStart"/>
      <w:r>
        <w:rPr>
          <w:rFonts w:ascii="Verdana" w:hAnsi="Verdana"/>
          <w:color w:val="7030A0"/>
          <w:szCs w:val="24"/>
        </w:rPr>
        <w:t>dicere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auderet</w:t>
      </w:r>
      <w:proofErr w:type="spellEnd"/>
    </w:p>
    <w:p w:rsidR="0004301E" w:rsidRPr="0004301E" w:rsidRDefault="0004301E" w:rsidP="0004301E">
      <w:pPr>
        <w:pStyle w:val="ListParagraph"/>
        <w:numPr>
          <w:ilvl w:val="1"/>
          <w:numId w:val="13"/>
        </w:numPr>
        <w:rPr>
          <w:rFonts w:ascii="Verdana" w:hAnsi="Verdana"/>
          <w:color w:val="002060"/>
          <w:szCs w:val="24"/>
        </w:rPr>
      </w:pPr>
      <w:r>
        <w:rPr>
          <w:rFonts w:ascii="Verdana" w:hAnsi="Verdana"/>
          <w:color w:val="FF0000"/>
          <w:szCs w:val="24"/>
        </w:rPr>
        <w:t xml:space="preserve">The king was angry </w:t>
      </w:r>
      <w:r>
        <w:rPr>
          <w:rFonts w:ascii="Verdana" w:hAnsi="Verdana"/>
          <w:b/>
          <w:color w:val="FF0000"/>
          <w:szCs w:val="24"/>
        </w:rPr>
        <w:t>so such an extent</w:t>
      </w:r>
      <w:r>
        <w:rPr>
          <w:rFonts w:ascii="Verdana" w:hAnsi="Verdana"/>
          <w:color w:val="FF0000"/>
          <w:szCs w:val="24"/>
        </w:rPr>
        <w:t xml:space="preserve"> that no-one dared to speak</w:t>
      </w:r>
    </w:p>
    <w:p w:rsidR="0004301E" w:rsidRDefault="0004301E" w:rsidP="0004301E">
      <w:pPr>
        <w:pStyle w:val="ListParagraph"/>
        <w:numPr>
          <w:ilvl w:val="0"/>
          <w:numId w:val="13"/>
        </w:numPr>
        <w:rPr>
          <w:rFonts w:ascii="Verdana" w:hAnsi="Verdana"/>
          <w:color w:val="002060"/>
          <w:szCs w:val="24"/>
        </w:rPr>
      </w:pPr>
      <w:r>
        <w:rPr>
          <w:rFonts w:ascii="Verdana" w:hAnsi="Verdana"/>
          <w:color w:val="002060"/>
          <w:szCs w:val="24"/>
        </w:rPr>
        <w:t>‘</w:t>
      </w:r>
      <w:proofErr w:type="spellStart"/>
      <w:r>
        <w:rPr>
          <w:rFonts w:ascii="Verdana" w:hAnsi="Verdana"/>
          <w:color w:val="002060"/>
          <w:szCs w:val="24"/>
        </w:rPr>
        <w:t>ita</w:t>
      </w:r>
      <w:proofErr w:type="spellEnd"/>
      <w:r>
        <w:rPr>
          <w:rFonts w:ascii="Verdana" w:hAnsi="Verdana"/>
          <w:color w:val="002060"/>
          <w:szCs w:val="24"/>
        </w:rPr>
        <w:t>’ (in such a way)</w:t>
      </w:r>
    </w:p>
    <w:p w:rsidR="0004301E" w:rsidRPr="005334E9" w:rsidRDefault="005334E9" w:rsidP="0004301E">
      <w:pPr>
        <w:pStyle w:val="ListParagraph"/>
        <w:numPr>
          <w:ilvl w:val="1"/>
          <w:numId w:val="13"/>
        </w:numPr>
        <w:rPr>
          <w:rFonts w:ascii="Verdana" w:hAnsi="Verdana"/>
          <w:color w:val="00206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Puer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 w:rsidRPr="006257B2">
        <w:rPr>
          <w:rFonts w:ascii="Verdana" w:hAnsi="Verdana"/>
          <w:b/>
          <w:color w:val="7030A0"/>
          <w:szCs w:val="24"/>
        </w:rPr>
        <w:t>ita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loquebatur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ut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omnes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eum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laudarent</w:t>
      </w:r>
      <w:proofErr w:type="spellEnd"/>
    </w:p>
    <w:p w:rsidR="005334E9" w:rsidRPr="007E4F74" w:rsidRDefault="005334E9" w:rsidP="0004301E">
      <w:pPr>
        <w:pStyle w:val="ListParagraph"/>
        <w:numPr>
          <w:ilvl w:val="1"/>
          <w:numId w:val="13"/>
        </w:numPr>
        <w:rPr>
          <w:rFonts w:ascii="Verdana" w:hAnsi="Verdana"/>
          <w:color w:val="002060"/>
          <w:szCs w:val="24"/>
        </w:rPr>
      </w:pPr>
      <w:r>
        <w:rPr>
          <w:rFonts w:ascii="Verdana" w:hAnsi="Verdana"/>
          <w:color w:val="FF0000"/>
          <w:szCs w:val="24"/>
        </w:rPr>
        <w:t xml:space="preserve">The boy was speaking </w:t>
      </w:r>
      <w:r>
        <w:rPr>
          <w:rFonts w:ascii="Verdana" w:hAnsi="Verdana"/>
          <w:b/>
          <w:color w:val="FF0000"/>
          <w:szCs w:val="24"/>
        </w:rPr>
        <w:t>in such a way</w:t>
      </w:r>
      <w:r>
        <w:rPr>
          <w:rFonts w:ascii="Verdana" w:hAnsi="Verdana"/>
          <w:color w:val="FF0000"/>
          <w:szCs w:val="24"/>
        </w:rPr>
        <w:t xml:space="preserve"> that everyone praised him</w:t>
      </w:r>
    </w:p>
    <w:p w:rsidR="007E4F74" w:rsidRDefault="007E4F74" w:rsidP="007E4F74">
      <w:pPr>
        <w:rPr>
          <w:rFonts w:ascii="Verdana" w:hAnsi="Verdana"/>
          <w:color w:val="002060"/>
          <w:szCs w:val="24"/>
        </w:rPr>
      </w:pPr>
    </w:p>
    <w:p w:rsidR="007E4F74" w:rsidRDefault="007E4F74" w:rsidP="007E4F74">
      <w:pPr>
        <w:rPr>
          <w:rFonts w:ascii="Verdana" w:hAnsi="Verdana"/>
          <w:b/>
          <w:color w:val="00B050"/>
          <w:sz w:val="24"/>
          <w:szCs w:val="24"/>
          <w:u w:val="single"/>
        </w:rPr>
      </w:pPr>
      <w:r>
        <w:rPr>
          <w:rFonts w:ascii="Verdana" w:hAnsi="Verdana"/>
          <w:b/>
          <w:color w:val="00B050"/>
          <w:sz w:val="24"/>
          <w:szCs w:val="24"/>
          <w:u w:val="single"/>
        </w:rPr>
        <w:t>‘Tam’ without a result clause</w:t>
      </w:r>
    </w:p>
    <w:p w:rsidR="007E4F74" w:rsidRDefault="007E4F74" w:rsidP="007E4F74">
      <w:p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 xml:space="preserve">Illa </w:t>
      </w:r>
      <w:proofErr w:type="spellStart"/>
      <w:r>
        <w:rPr>
          <w:rFonts w:ascii="Verdana" w:hAnsi="Verdana"/>
          <w:color w:val="7030A0"/>
          <w:szCs w:val="24"/>
        </w:rPr>
        <w:t>puella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est</w:t>
      </w:r>
      <w:proofErr w:type="spellEnd"/>
      <w:r>
        <w:rPr>
          <w:rFonts w:ascii="Verdana" w:hAnsi="Verdana"/>
          <w:color w:val="7030A0"/>
          <w:szCs w:val="24"/>
        </w:rPr>
        <w:t xml:space="preserve"> tam pulchra. </w:t>
      </w:r>
      <w:proofErr w:type="spellStart"/>
      <w:r>
        <w:rPr>
          <w:rFonts w:ascii="Verdana" w:hAnsi="Verdana"/>
          <w:color w:val="7030A0"/>
          <w:szCs w:val="24"/>
        </w:rPr>
        <w:t>Eam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maxime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amo</w:t>
      </w:r>
      <w:proofErr w:type="spellEnd"/>
      <w:r>
        <w:rPr>
          <w:rFonts w:ascii="Verdana" w:hAnsi="Verdana"/>
          <w:color w:val="7030A0"/>
          <w:szCs w:val="24"/>
        </w:rPr>
        <w:t>.</w:t>
      </w:r>
    </w:p>
    <w:p w:rsidR="007E4F74" w:rsidRPr="007E4F74" w:rsidRDefault="007E4F74" w:rsidP="007E4F74">
      <w:pPr>
        <w:rPr>
          <w:rFonts w:ascii="Verdana" w:hAnsi="Verdana"/>
          <w:i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 xml:space="preserve">That girls </w:t>
      </w:r>
      <w:proofErr w:type="gramStart"/>
      <w:r>
        <w:rPr>
          <w:rFonts w:ascii="Verdana" w:hAnsi="Verdana"/>
          <w:color w:val="FF0000"/>
          <w:szCs w:val="24"/>
        </w:rPr>
        <w:t>is</w:t>
      </w:r>
      <w:proofErr w:type="gramEnd"/>
      <w:r>
        <w:rPr>
          <w:rFonts w:ascii="Verdana" w:hAnsi="Verdana"/>
          <w:color w:val="FF0000"/>
          <w:szCs w:val="24"/>
        </w:rPr>
        <w:t xml:space="preserve"> so pretty. I love her the most </w:t>
      </w:r>
      <w:r>
        <w:rPr>
          <w:rFonts w:ascii="Verdana" w:hAnsi="Verdana"/>
          <w:i/>
          <w:color w:val="FF0000"/>
          <w:szCs w:val="24"/>
        </w:rPr>
        <w:t>(i.e. I totally love her)</w:t>
      </w:r>
      <w:bookmarkStart w:id="0" w:name="_GoBack"/>
      <w:bookmarkEnd w:id="0"/>
    </w:p>
    <w:sectPr w:rsidR="007E4F74" w:rsidRPr="007E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A84"/>
    <w:multiLevelType w:val="hybridMultilevel"/>
    <w:tmpl w:val="D402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C17"/>
    <w:multiLevelType w:val="hybridMultilevel"/>
    <w:tmpl w:val="1214F3C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403D"/>
    <w:multiLevelType w:val="hybridMultilevel"/>
    <w:tmpl w:val="2CDAFE5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B5B5C"/>
    <w:multiLevelType w:val="hybridMultilevel"/>
    <w:tmpl w:val="55F28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65FC1"/>
    <w:multiLevelType w:val="hybridMultilevel"/>
    <w:tmpl w:val="7CDA2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C54C9"/>
    <w:multiLevelType w:val="hybridMultilevel"/>
    <w:tmpl w:val="7A00E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B3B3F"/>
    <w:multiLevelType w:val="hybridMultilevel"/>
    <w:tmpl w:val="544A2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26B5D"/>
    <w:multiLevelType w:val="hybridMultilevel"/>
    <w:tmpl w:val="07A81B1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25064"/>
    <w:multiLevelType w:val="hybridMultilevel"/>
    <w:tmpl w:val="FC588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73872"/>
    <w:multiLevelType w:val="hybridMultilevel"/>
    <w:tmpl w:val="744C0A2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66420"/>
    <w:multiLevelType w:val="hybridMultilevel"/>
    <w:tmpl w:val="C372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14724"/>
    <w:multiLevelType w:val="hybridMultilevel"/>
    <w:tmpl w:val="0074AF7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37D53"/>
    <w:multiLevelType w:val="hybridMultilevel"/>
    <w:tmpl w:val="9B522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7"/>
  </w:num>
  <w:num w:numId="7">
    <w:abstractNumId w:val="12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DA"/>
    <w:rsid w:val="0004301E"/>
    <w:rsid w:val="00064EDC"/>
    <w:rsid w:val="001436AD"/>
    <w:rsid w:val="001C2804"/>
    <w:rsid w:val="001D52F2"/>
    <w:rsid w:val="0022230A"/>
    <w:rsid w:val="00230FBE"/>
    <w:rsid w:val="00283CD5"/>
    <w:rsid w:val="0029604C"/>
    <w:rsid w:val="002C7116"/>
    <w:rsid w:val="0030550F"/>
    <w:rsid w:val="00306737"/>
    <w:rsid w:val="00313255"/>
    <w:rsid w:val="00333295"/>
    <w:rsid w:val="0036229A"/>
    <w:rsid w:val="00366F32"/>
    <w:rsid w:val="003A798E"/>
    <w:rsid w:val="003F2886"/>
    <w:rsid w:val="00417F05"/>
    <w:rsid w:val="004A480C"/>
    <w:rsid w:val="004C3580"/>
    <w:rsid w:val="005264C4"/>
    <w:rsid w:val="005334E9"/>
    <w:rsid w:val="0056385E"/>
    <w:rsid w:val="006257B2"/>
    <w:rsid w:val="006478F0"/>
    <w:rsid w:val="0065374B"/>
    <w:rsid w:val="006C7C96"/>
    <w:rsid w:val="007841C8"/>
    <w:rsid w:val="007C7DE2"/>
    <w:rsid w:val="007E4F74"/>
    <w:rsid w:val="007F05DF"/>
    <w:rsid w:val="007F2FDA"/>
    <w:rsid w:val="008437C9"/>
    <w:rsid w:val="008637F7"/>
    <w:rsid w:val="0087017B"/>
    <w:rsid w:val="008D1AF1"/>
    <w:rsid w:val="008E1CBF"/>
    <w:rsid w:val="00956FF7"/>
    <w:rsid w:val="00A37092"/>
    <w:rsid w:val="00A74DDC"/>
    <w:rsid w:val="00B544DD"/>
    <w:rsid w:val="00B9306B"/>
    <w:rsid w:val="00C3390F"/>
    <w:rsid w:val="00C458D0"/>
    <w:rsid w:val="00CA0776"/>
    <w:rsid w:val="00D45E4C"/>
    <w:rsid w:val="00D61BC5"/>
    <w:rsid w:val="00D6245B"/>
    <w:rsid w:val="00DB4D09"/>
    <w:rsid w:val="00DC510C"/>
    <w:rsid w:val="00DC5156"/>
    <w:rsid w:val="00DE12C8"/>
    <w:rsid w:val="00DE669B"/>
    <w:rsid w:val="00E821DA"/>
    <w:rsid w:val="00EC1AEC"/>
    <w:rsid w:val="00ED484E"/>
    <w:rsid w:val="00EE610F"/>
    <w:rsid w:val="00F9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3DB7"/>
  <w15:chartTrackingRefBased/>
  <w15:docId w15:val="{29B7AB2B-3351-463A-8289-A463D8BC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54</cp:revision>
  <dcterms:created xsi:type="dcterms:W3CDTF">2020-03-11T14:21:00Z</dcterms:created>
  <dcterms:modified xsi:type="dcterms:W3CDTF">2020-03-11T15:04:00Z</dcterms:modified>
</cp:coreProperties>
</file>