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0F" w:rsidRDefault="00C41C2E" w:rsidP="00C41C2E">
      <w:pPr>
        <w:jc w:val="center"/>
        <w:rPr>
          <w:rFonts w:ascii="Verdana" w:hAnsi="Verdana"/>
          <w:i/>
          <w:sz w:val="20"/>
        </w:rPr>
      </w:pPr>
      <w:r>
        <w:rPr>
          <w:rFonts w:ascii="Verdana" w:hAnsi="Verdana"/>
          <w:b/>
          <w:sz w:val="28"/>
          <w:u w:val="single"/>
        </w:rPr>
        <w:t xml:space="preserve">Ablative Absolutes </w:t>
      </w:r>
      <w:r w:rsidRPr="00C41C2E">
        <w:rPr>
          <w:rFonts w:ascii="Verdana" w:hAnsi="Verdana"/>
          <w:i/>
          <w:sz w:val="20"/>
        </w:rPr>
        <w:t>(</w:t>
      </w:r>
      <w:proofErr w:type="spellStart"/>
      <w:r w:rsidRPr="00C41C2E">
        <w:rPr>
          <w:rFonts w:ascii="Verdana" w:hAnsi="Verdana"/>
          <w:i/>
          <w:sz w:val="20"/>
        </w:rPr>
        <w:t>abbr</w:t>
      </w:r>
      <w:proofErr w:type="spellEnd"/>
      <w:r w:rsidRPr="00C41C2E">
        <w:rPr>
          <w:rFonts w:ascii="Verdana" w:hAnsi="Verdana"/>
          <w:i/>
          <w:sz w:val="20"/>
        </w:rPr>
        <w:t xml:space="preserve"> AA)</w:t>
      </w:r>
    </w:p>
    <w:p w:rsidR="00C41C2E" w:rsidRPr="00C41C2E" w:rsidRDefault="00C41C2E" w:rsidP="00C41C2E">
      <w:pPr>
        <w:rPr>
          <w:rFonts w:ascii="Verdana" w:hAnsi="Verdana"/>
          <w:b/>
          <w:i/>
          <w:color w:val="806000" w:themeColor="accent4" w:themeShade="80"/>
          <w:sz w:val="24"/>
        </w:rPr>
      </w:pPr>
      <w:r w:rsidRPr="00C41C2E">
        <w:rPr>
          <w:rFonts w:ascii="Verdana" w:hAnsi="Verdana"/>
          <w:b/>
          <w:i/>
          <w:color w:val="806000" w:themeColor="accent4" w:themeShade="80"/>
          <w:sz w:val="24"/>
        </w:rPr>
        <w:t>Used to express the relationship between two events</w:t>
      </w:r>
    </w:p>
    <w:p w:rsidR="00C41C2E" w:rsidRDefault="00C41C2E" w:rsidP="00C41C2E">
      <w:pPr>
        <w:rPr>
          <w:rFonts w:ascii="Verdana" w:hAnsi="Verdana"/>
          <w:b/>
          <w:sz w:val="24"/>
        </w:rPr>
      </w:pPr>
      <w:r>
        <w:rPr>
          <w:rFonts w:ascii="Verdana" w:hAnsi="Verdana"/>
          <w:sz w:val="24"/>
        </w:rPr>
        <w:t xml:space="preserve">Form by using a </w:t>
      </w:r>
      <w:r>
        <w:rPr>
          <w:rFonts w:ascii="Verdana" w:hAnsi="Verdana"/>
          <w:b/>
          <w:sz w:val="24"/>
        </w:rPr>
        <w:t>noun</w:t>
      </w:r>
      <w:r>
        <w:rPr>
          <w:rFonts w:ascii="Verdana" w:hAnsi="Verdana"/>
          <w:sz w:val="24"/>
        </w:rPr>
        <w:t xml:space="preserve"> in the </w:t>
      </w:r>
      <w:r>
        <w:rPr>
          <w:rFonts w:ascii="Verdana" w:hAnsi="Verdana"/>
          <w:b/>
          <w:sz w:val="24"/>
        </w:rPr>
        <w:t>ablative</w:t>
      </w:r>
      <w:r>
        <w:rPr>
          <w:rFonts w:ascii="Verdana" w:hAnsi="Verdana"/>
          <w:sz w:val="24"/>
        </w:rPr>
        <w:t xml:space="preserve"> PLUS a </w:t>
      </w:r>
      <w:r>
        <w:rPr>
          <w:rFonts w:ascii="Verdana" w:hAnsi="Verdana"/>
          <w:b/>
          <w:sz w:val="24"/>
        </w:rPr>
        <w:t>participle</w:t>
      </w:r>
      <w:r>
        <w:rPr>
          <w:rFonts w:ascii="Verdana" w:hAnsi="Verdana"/>
          <w:sz w:val="24"/>
        </w:rPr>
        <w:t xml:space="preserve"> in the </w:t>
      </w:r>
      <w:r>
        <w:rPr>
          <w:rFonts w:ascii="Verdana" w:hAnsi="Verdana"/>
          <w:b/>
          <w:sz w:val="24"/>
        </w:rPr>
        <w:t>ablative</w:t>
      </w:r>
    </w:p>
    <w:p w:rsidR="00C41C2E" w:rsidRDefault="00C41C2E" w:rsidP="00C41C2E">
      <w:pPr>
        <w:rPr>
          <w:rFonts w:ascii="Verdana" w:hAnsi="Verdana"/>
          <w:b/>
          <w:sz w:val="28"/>
          <w:u w:val="single"/>
        </w:rPr>
      </w:pPr>
      <w:r>
        <w:rPr>
          <w:rFonts w:ascii="Verdana" w:hAnsi="Verdana"/>
          <w:b/>
          <w:sz w:val="28"/>
          <w:u w:val="single"/>
        </w:rPr>
        <w:t>Type 1 with a PPP</w:t>
      </w:r>
    </w:p>
    <w:p w:rsidR="00C41C2E" w:rsidRDefault="00C41C2E" w:rsidP="00C41C2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One event comes after another event:</w:t>
      </w:r>
    </w:p>
    <w:p w:rsidR="00C41C2E" w:rsidRDefault="00C41C2E" w:rsidP="00C41C2E">
      <w:pPr>
        <w:rPr>
          <w:rFonts w:ascii="Verdana" w:hAnsi="Verdana"/>
          <w:i/>
          <w:color w:val="7030A0"/>
          <w:sz w:val="24"/>
        </w:rPr>
      </w:pPr>
      <w:r>
        <w:rPr>
          <w:rFonts w:ascii="Verdana" w:hAnsi="Verdana"/>
          <w:sz w:val="24"/>
        </w:rPr>
        <w:tab/>
      </w:r>
      <w:r w:rsidRPr="00673ABE">
        <w:rPr>
          <w:rFonts w:ascii="Verdana" w:hAnsi="Verdana"/>
          <w:i/>
          <w:color w:val="7030A0"/>
          <w:sz w:val="24"/>
          <w:highlight w:val="yellow"/>
        </w:rPr>
        <w:t xml:space="preserve">Urbe </w:t>
      </w:r>
      <w:proofErr w:type="spellStart"/>
      <w:r w:rsidRPr="00673ABE">
        <w:rPr>
          <w:rFonts w:ascii="Verdana" w:hAnsi="Verdana"/>
          <w:i/>
          <w:color w:val="7030A0"/>
          <w:sz w:val="24"/>
          <w:highlight w:val="yellow"/>
        </w:rPr>
        <w:t>capta</w:t>
      </w:r>
      <w:proofErr w:type="spellEnd"/>
      <w:r>
        <w:rPr>
          <w:rFonts w:ascii="Verdana" w:hAnsi="Verdana"/>
          <w:i/>
          <w:color w:val="7030A0"/>
          <w:sz w:val="24"/>
        </w:rPr>
        <w:t xml:space="preserve">, </w:t>
      </w:r>
      <w:proofErr w:type="spellStart"/>
      <w:r w:rsidRPr="006273E5">
        <w:rPr>
          <w:rFonts w:ascii="Verdana" w:hAnsi="Verdana"/>
          <w:i/>
          <w:color w:val="7030A0"/>
          <w:sz w:val="24"/>
          <w:highlight w:val="lightGray"/>
        </w:rPr>
        <w:t>milites</w:t>
      </w:r>
      <w:proofErr w:type="spellEnd"/>
      <w:r w:rsidRPr="006273E5">
        <w:rPr>
          <w:rFonts w:ascii="Verdana" w:hAnsi="Verdana"/>
          <w:i/>
          <w:color w:val="7030A0"/>
          <w:sz w:val="24"/>
          <w:highlight w:val="lightGray"/>
        </w:rPr>
        <w:t xml:space="preserve"> </w:t>
      </w:r>
      <w:proofErr w:type="spellStart"/>
      <w:r w:rsidRPr="006273E5">
        <w:rPr>
          <w:rFonts w:ascii="Verdana" w:hAnsi="Verdana"/>
          <w:i/>
          <w:color w:val="7030A0"/>
          <w:sz w:val="24"/>
          <w:highlight w:val="lightGray"/>
        </w:rPr>
        <w:t>captivos</w:t>
      </w:r>
      <w:proofErr w:type="spellEnd"/>
      <w:r w:rsidRPr="006273E5">
        <w:rPr>
          <w:rFonts w:ascii="Verdana" w:hAnsi="Verdana"/>
          <w:i/>
          <w:color w:val="7030A0"/>
          <w:sz w:val="24"/>
          <w:highlight w:val="lightGray"/>
        </w:rPr>
        <w:t xml:space="preserve"> </w:t>
      </w:r>
      <w:proofErr w:type="spellStart"/>
      <w:r w:rsidRPr="006273E5">
        <w:rPr>
          <w:rFonts w:ascii="Verdana" w:hAnsi="Verdana"/>
          <w:i/>
          <w:color w:val="7030A0"/>
          <w:sz w:val="24"/>
          <w:highlight w:val="lightGray"/>
        </w:rPr>
        <w:t>necaverunt</w:t>
      </w:r>
      <w:proofErr w:type="spellEnd"/>
      <w:r w:rsidR="00673ABE">
        <w:rPr>
          <w:rFonts w:ascii="Verdana" w:hAnsi="Verdana"/>
          <w:i/>
          <w:color w:val="7030A0"/>
          <w:sz w:val="24"/>
        </w:rPr>
        <w:tab/>
      </w:r>
      <w:r w:rsidR="00673ABE">
        <w:rPr>
          <w:rFonts w:ascii="Verdana" w:hAnsi="Verdana"/>
          <w:i/>
          <w:color w:val="7030A0"/>
          <w:sz w:val="24"/>
        </w:rPr>
        <w:tab/>
      </w:r>
      <w:r w:rsidR="00673ABE" w:rsidRPr="00673ABE">
        <w:rPr>
          <w:rFonts w:ascii="Verdana" w:hAnsi="Verdana"/>
          <w:i/>
          <w:color w:val="7030A0"/>
          <w:sz w:val="24"/>
          <w:highlight w:val="yellow"/>
        </w:rPr>
        <w:t>(PPP AA)</w:t>
      </w:r>
    </w:p>
    <w:p w:rsidR="00C41C2E" w:rsidRDefault="00C41C2E" w:rsidP="00C41C2E">
      <w:pPr>
        <w:rPr>
          <w:rFonts w:ascii="Verdana" w:hAnsi="Verdana"/>
          <w:color w:val="7030A0"/>
          <w:sz w:val="24"/>
        </w:rPr>
      </w:pPr>
      <w:r>
        <w:rPr>
          <w:rFonts w:ascii="Verdana" w:hAnsi="Verdana"/>
          <w:i/>
          <w:color w:val="7030A0"/>
          <w:sz w:val="24"/>
        </w:rPr>
        <w:tab/>
      </w:r>
      <w:r>
        <w:rPr>
          <w:rFonts w:ascii="Verdana" w:hAnsi="Verdana"/>
          <w:i/>
          <w:color w:val="FF0000"/>
          <w:sz w:val="24"/>
        </w:rPr>
        <w:t>With the city having been captured, the soldiers killed the captives</w:t>
      </w:r>
      <w:r>
        <w:rPr>
          <w:rFonts w:ascii="Verdana" w:hAnsi="Verdana"/>
          <w:color w:val="7030A0"/>
          <w:sz w:val="24"/>
        </w:rPr>
        <w:t xml:space="preserve"> </w:t>
      </w:r>
    </w:p>
    <w:p w:rsidR="00EE01C2" w:rsidRDefault="00EE01C2" w:rsidP="00C41C2E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As usual with the PPP, we can translate it in multiple ways:</w:t>
      </w:r>
    </w:p>
    <w:p w:rsidR="00EE01C2" w:rsidRPr="00EE01C2" w:rsidRDefault="00EE01C2" w:rsidP="00EE01C2">
      <w:pPr>
        <w:pStyle w:val="ListParagraph"/>
        <w:numPr>
          <w:ilvl w:val="0"/>
          <w:numId w:val="1"/>
        </w:numPr>
        <w:rPr>
          <w:rFonts w:ascii="Verdana" w:hAnsi="Verdana"/>
          <w:sz w:val="24"/>
          <w:u w:val="single"/>
        </w:rPr>
      </w:pPr>
      <w:r>
        <w:rPr>
          <w:rFonts w:ascii="Verdana" w:hAnsi="Verdana"/>
          <w:i/>
          <w:sz w:val="24"/>
        </w:rPr>
        <w:t>With the city having been captured …</w:t>
      </w:r>
    </w:p>
    <w:p w:rsidR="00EE01C2" w:rsidRPr="00EE01C2" w:rsidRDefault="00EE01C2" w:rsidP="00EE01C2">
      <w:pPr>
        <w:pStyle w:val="ListParagraph"/>
        <w:numPr>
          <w:ilvl w:val="0"/>
          <w:numId w:val="1"/>
        </w:numPr>
        <w:rPr>
          <w:rFonts w:ascii="Verdana" w:hAnsi="Verdana"/>
          <w:sz w:val="24"/>
          <w:u w:val="single"/>
        </w:rPr>
      </w:pPr>
      <w:r>
        <w:rPr>
          <w:rFonts w:ascii="Verdana" w:hAnsi="Verdana"/>
          <w:i/>
          <w:sz w:val="24"/>
        </w:rPr>
        <w:t>After the city had been captured …</w:t>
      </w:r>
    </w:p>
    <w:p w:rsidR="00EE01C2" w:rsidRPr="006273E5" w:rsidRDefault="00EE01C2" w:rsidP="00EE01C2">
      <w:pPr>
        <w:pStyle w:val="ListParagraph"/>
        <w:numPr>
          <w:ilvl w:val="0"/>
          <w:numId w:val="1"/>
        </w:numPr>
        <w:rPr>
          <w:rFonts w:ascii="Verdana" w:hAnsi="Verdana"/>
          <w:sz w:val="24"/>
          <w:u w:val="single"/>
        </w:rPr>
      </w:pPr>
      <w:r>
        <w:rPr>
          <w:rFonts w:ascii="Verdana" w:hAnsi="Verdana"/>
          <w:i/>
          <w:sz w:val="24"/>
        </w:rPr>
        <w:t>With the city captured …</w:t>
      </w:r>
    </w:p>
    <w:p w:rsidR="003F2B90" w:rsidRDefault="006273E5" w:rsidP="00627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hAnsi="Verdana"/>
          <w:sz w:val="24"/>
        </w:rPr>
      </w:pPr>
      <w:r w:rsidRPr="006273E5">
        <w:rPr>
          <w:rFonts w:ascii="Verdana" w:hAnsi="Verdana"/>
          <w:sz w:val="24"/>
          <w:highlight w:val="yellow"/>
        </w:rPr>
        <w:t>Event one</w:t>
      </w:r>
      <w:r w:rsidRPr="006273E5">
        <w:rPr>
          <w:rFonts w:ascii="Verdana" w:hAnsi="Verdana"/>
          <w:sz w:val="24"/>
        </w:rPr>
        <w:t xml:space="preserve">, </w:t>
      </w:r>
      <w:r w:rsidRPr="006273E5">
        <w:rPr>
          <w:rFonts w:ascii="Verdana" w:hAnsi="Verdana"/>
          <w:sz w:val="24"/>
          <w:highlight w:val="lightGray"/>
        </w:rPr>
        <w:t>event two</w:t>
      </w:r>
    </w:p>
    <w:p w:rsidR="003F2B90" w:rsidRDefault="003F2B90" w:rsidP="003F2B90">
      <w:pPr>
        <w:rPr>
          <w:rFonts w:ascii="Verdana" w:hAnsi="Verdana"/>
          <w:sz w:val="24"/>
        </w:rPr>
      </w:pPr>
    </w:p>
    <w:p w:rsidR="003F2B90" w:rsidRDefault="003F2B90" w:rsidP="003F2B90">
      <w:pPr>
        <w:rPr>
          <w:rFonts w:ascii="Verdana" w:hAnsi="Verdana"/>
          <w:b/>
          <w:sz w:val="28"/>
          <w:u w:val="single"/>
        </w:rPr>
      </w:pPr>
      <w:r>
        <w:rPr>
          <w:rFonts w:ascii="Verdana" w:hAnsi="Verdana"/>
          <w:b/>
          <w:sz w:val="28"/>
          <w:u w:val="single"/>
        </w:rPr>
        <w:t>Type 2</w:t>
      </w:r>
      <w:r>
        <w:rPr>
          <w:rFonts w:ascii="Verdana" w:hAnsi="Verdana"/>
          <w:b/>
          <w:sz w:val="28"/>
          <w:u w:val="single"/>
        </w:rPr>
        <w:t xml:space="preserve"> with a </w:t>
      </w:r>
      <w:r>
        <w:rPr>
          <w:rFonts w:ascii="Verdana" w:hAnsi="Verdana"/>
          <w:b/>
          <w:sz w:val="28"/>
          <w:u w:val="single"/>
        </w:rPr>
        <w:t>Present Participle</w:t>
      </w:r>
    </w:p>
    <w:p w:rsidR="00FE5BC8" w:rsidRDefault="00FE5BC8" w:rsidP="003F2B90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Events happen at the same time</w:t>
      </w:r>
    </w:p>
    <w:p w:rsidR="00FE5BC8" w:rsidRDefault="00FE5BC8" w:rsidP="003F2B90">
      <w:pPr>
        <w:rPr>
          <w:rFonts w:ascii="Verdana" w:hAnsi="Verdana"/>
          <w:i/>
          <w:color w:val="7030A0"/>
          <w:sz w:val="24"/>
        </w:rPr>
      </w:pPr>
      <w:r>
        <w:rPr>
          <w:rFonts w:ascii="Verdana" w:hAnsi="Verdana"/>
          <w:sz w:val="24"/>
        </w:rPr>
        <w:tab/>
      </w:r>
      <w:proofErr w:type="spellStart"/>
      <w:r w:rsidRPr="00FE5BC8">
        <w:rPr>
          <w:rFonts w:ascii="Verdana" w:hAnsi="Verdana"/>
          <w:i/>
          <w:color w:val="7030A0"/>
          <w:sz w:val="24"/>
          <w:highlight w:val="yellow"/>
        </w:rPr>
        <w:t>Ancilla</w:t>
      </w:r>
      <w:proofErr w:type="spellEnd"/>
      <w:r w:rsidRPr="00FE5BC8">
        <w:rPr>
          <w:rFonts w:ascii="Verdana" w:hAnsi="Verdana"/>
          <w:i/>
          <w:color w:val="7030A0"/>
          <w:sz w:val="24"/>
          <w:highlight w:val="yellow"/>
        </w:rPr>
        <w:t xml:space="preserve"> </w:t>
      </w:r>
      <w:proofErr w:type="spellStart"/>
      <w:r w:rsidRPr="00FE5BC8">
        <w:rPr>
          <w:rFonts w:ascii="Verdana" w:hAnsi="Verdana"/>
          <w:i/>
          <w:color w:val="7030A0"/>
          <w:sz w:val="24"/>
          <w:highlight w:val="yellow"/>
        </w:rPr>
        <w:t>lacrima</w:t>
      </w:r>
      <w:r w:rsidRPr="00FE5BC8">
        <w:rPr>
          <w:rFonts w:ascii="Verdana" w:hAnsi="Verdana"/>
          <w:b/>
          <w:i/>
          <w:color w:val="7030A0"/>
          <w:sz w:val="24"/>
          <w:highlight w:val="yellow"/>
        </w:rPr>
        <w:t>nt</w:t>
      </w:r>
      <w:r w:rsidRPr="00FE5BC8">
        <w:rPr>
          <w:rFonts w:ascii="Verdana" w:hAnsi="Verdana"/>
          <w:i/>
          <w:color w:val="7030A0"/>
          <w:sz w:val="24"/>
          <w:highlight w:val="yellow"/>
        </w:rPr>
        <w:t>a</w:t>
      </w:r>
      <w:proofErr w:type="spellEnd"/>
      <w:r w:rsidRPr="00FE5BC8">
        <w:rPr>
          <w:rFonts w:ascii="Verdana" w:hAnsi="Verdana"/>
          <w:i/>
          <w:color w:val="7030A0"/>
          <w:sz w:val="24"/>
        </w:rPr>
        <w:t>,</w:t>
      </w:r>
      <w:r w:rsidRPr="00FE5BC8">
        <w:rPr>
          <w:rFonts w:ascii="Verdana" w:hAnsi="Verdana"/>
          <w:i/>
          <w:color w:val="7030A0"/>
          <w:sz w:val="24"/>
          <w:highlight w:val="lightGray"/>
        </w:rPr>
        <w:t xml:space="preserve"> </w:t>
      </w:r>
      <w:proofErr w:type="spellStart"/>
      <w:r w:rsidRPr="00FE5BC8">
        <w:rPr>
          <w:rFonts w:ascii="Verdana" w:hAnsi="Verdana"/>
          <w:i/>
          <w:color w:val="7030A0"/>
          <w:sz w:val="24"/>
          <w:highlight w:val="lightGray"/>
        </w:rPr>
        <w:t>dominus</w:t>
      </w:r>
      <w:proofErr w:type="spellEnd"/>
      <w:r w:rsidRPr="00FE5BC8">
        <w:rPr>
          <w:rFonts w:ascii="Verdana" w:hAnsi="Verdana"/>
          <w:i/>
          <w:color w:val="7030A0"/>
          <w:sz w:val="24"/>
          <w:highlight w:val="lightGray"/>
        </w:rPr>
        <w:t xml:space="preserve"> </w:t>
      </w:r>
      <w:proofErr w:type="spellStart"/>
      <w:r w:rsidRPr="00FE5BC8">
        <w:rPr>
          <w:rFonts w:ascii="Verdana" w:hAnsi="Verdana"/>
          <w:i/>
          <w:color w:val="7030A0"/>
          <w:sz w:val="24"/>
          <w:highlight w:val="lightGray"/>
        </w:rPr>
        <w:t>epistulam</w:t>
      </w:r>
      <w:proofErr w:type="spellEnd"/>
      <w:r w:rsidRPr="00FE5BC8">
        <w:rPr>
          <w:rFonts w:ascii="Verdana" w:hAnsi="Verdana"/>
          <w:i/>
          <w:color w:val="7030A0"/>
          <w:sz w:val="24"/>
          <w:highlight w:val="lightGray"/>
        </w:rPr>
        <w:t xml:space="preserve"> </w:t>
      </w:r>
      <w:proofErr w:type="spellStart"/>
      <w:r w:rsidRPr="00FE5BC8">
        <w:rPr>
          <w:rFonts w:ascii="Verdana" w:hAnsi="Verdana"/>
          <w:i/>
          <w:color w:val="7030A0"/>
          <w:sz w:val="24"/>
          <w:highlight w:val="lightGray"/>
        </w:rPr>
        <w:t>scripsi</w:t>
      </w:r>
      <w:proofErr w:type="spellEnd"/>
    </w:p>
    <w:p w:rsidR="00FE5BC8" w:rsidRDefault="00FE5BC8" w:rsidP="003F2B90">
      <w:pPr>
        <w:rPr>
          <w:rFonts w:ascii="Verdana" w:hAnsi="Verdana"/>
          <w:i/>
          <w:color w:val="FF0000"/>
          <w:sz w:val="24"/>
        </w:rPr>
      </w:pPr>
      <w:r>
        <w:rPr>
          <w:rFonts w:ascii="Verdana" w:hAnsi="Verdana"/>
          <w:i/>
          <w:color w:val="7030A0"/>
          <w:sz w:val="24"/>
        </w:rPr>
        <w:tab/>
      </w:r>
      <w:r>
        <w:rPr>
          <w:rFonts w:ascii="Verdana" w:hAnsi="Verdana"/>
          <w:i/>
          <w:color w:val="FF0000"/>
          <w:sz w:val="24"/>
        </w:rPr>
        <w:t xml:space="preserve">With the </w:t>
      </w:r>
      <w:proofErr w:type="spellStart"/>
      <w:r>
        <w:rPr>
          <w:rFonts w:ascii="Verdana" w:hAnsi="Verdana"/>
          <w:i/>
          <w:color w:val="FF0000"/>
          <w:sz w:val="24"/>
        </w:rPr>
        <w:t>slavegirl</w:t>
      </w:r>
      <w:proofErr w:type="spellEnd"/>
      <w:r>
        <w:rPr>
          <w:rFonts w:ascii="Verdana" w:hAnsi="Verdana"/>
          <w:i/>
          <w:color w:val="FF0000"/>
          <w:sz w:val="24"/>
        </w:rPr>
        <w:t xml:space="preserve"> crying, the master wrote a letter</w:t>
      </w:r>
    </w:p>
    <w:p w:rsidR="00622534" w:rsidRDefault="00622534" w:rsidP="003F2B90">
      <w:pPr>
        <w:rPr>
          <w:rFonts w:ascii="Verdana" w:hAnsi="Verdana"/>
          <w:b/>
          <w:sz w:val="24"/>
        </w:rPr>
      </w:pPr>
      <w:r>
        <w:rPr>
          <w:rFonts w:ascii="Verdana" w:hAnsi="Verdana"/>
          <w:sz w:val="24"/>
        </w:rPr>
        <w:t xml:space="preserve">You can write it however you want, </w:t>
      </w:r>
      <w:r>
        <w:rPr>
          <w:rFonts w:ascii="Verdana" w:hAnsi="Verdana"/>
          <w:b/>
          <w:sz w:val="24"/>
        </w:rPr>
        <w:t xml:space="preserve">as long as it is clear that the events are happening </w:t>
      </w:r>
      <w:r w:rsidR="00BE5D68">
        <w:rPr>
          <w:rFonts w:ascii="Verdana" w:hAnsi="Verdana"/>
          <w:b/>
          <w:sz w:val="24"/>
        </w:rPr>
        <w:t>simultaneously</w:t>
      </w:r>
    </w:p>
    <w:p w:rsidR="00BE5D68" w:rsidRPr="00BE5D68" w:rsidRDefault="00BE5D68" w:rsidP="00BE5D68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i/>
          <w:sz w:val="24"/>
        </w:rPr>
        <w:t xml:space="preserve">With the </w:t>
      </w:r>
      <w:proofErr w:type="spellStart"/>
      <w:r>
        <w:rPr>
          <w:rFonts w:ascii="Verdana" w:hAnsi="Verdana"/>
          <w:i/>
          <w:sz w:val="24"/>
        </w:rPr>
        <w:t>slavegirl</w:t>
      </w:r>
      <w:proofErr w:type="spellEnd"/>
      <w:r>
        <w:rPr>
          <w:rFonts w:ascii="Verdana" w:hAnsi="Verdana"/>
          <w:i/>
          <w:sz w:val="24"/>
        </w:rPr>
        <w:t xml:space="preserve"> crying …</w:t>
      </w:r>
    </w:p>
    <w:p w:rsidR="00BE5D68" w:rsidRPr="00BE5D68" w:rsidRDefault="00BE5D68" w:rsidP="00BE5D68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i/>
          <w:sz w:val="24"/>
        </w:rPr>
        <w:t xml:space="preserve">While the </w:t>
      </w:r>
      <w:proofErr w:type="spellStart"/>
      <w:r>
        <w:rPr>
          <w:rFonts w:ascii="Verdana" w:hAnsi="Verdana"/>
          <w:i/>
          <w:sz w:val="24"/>
        </w:rPr>
        <w:t>slavegirl</w:t>
      </w:r>
      <w:proofErr w:type="spellEnd"/>
      <w:r>
        <w:rPr>
          <w:rFonts w:ascii="Verdana" w:hAnsi="Verdana"/>
          <w:i/>
          <w:sz w:val="24"/>
        </w:rPr>
        <w:t xml:space="preserve"> is crying …</w:t>
      </w:r>
    </w:p>
    <w:p w:rsidR="00BE5D68" w:rsidRPr="00BE5D68" w:rsidRDefault="00BE5D68" w:rsidP="00BE5D68">
      <w:pPr>
        <w:pStyle w:val="ListParagraph"/>
        <w:numPr>
          <w:ilvl w:val="0"/>
          <w:numId w:val="2"/>
        </w:numPr>
        <w:rPr>
          <w:rFonts w:ascii="Verdana" w:hAnsi="Verdana"/>
          <w:sz w:val="24"/>
        </w:rPr>
      </w:pPr>
      <w:r>
        <w:rPr>
          <w:rFonts w:ascii="Verdana" w:hAnsi="Verdana"/>
          <w:i/>
          <w:sz w:val="24"/>
        </w:rPr>
        <w:t xml:space="preserve">As the </w:t>
      </w:r>
      <w:proofErr w:type="spellStart"/>
      <w:r>
        <w:rPr>
          <w:rFonts w:ascii="Verdana" w:hAnsi="Verdana"/>
          <w:i/>
          <w:sz w:val="24"/>
        </w:rPr>
        <w:t>slavegirl</w:t>
      </w:r>
      <w:proofErr w:type="spellEnd"/>
      <w:r>
        <w:rPr>
          <w:rFonts w:ascii="Verdana" w:hAnsi="Verdana"/>
          <w:i/>
          <w:sz w:val="24"/>
        </w:rPr>
        <w:t xml:space="preserve"> is crying …</w:t>
      </w:r>
    </w:p>
    <w:p w:rsidR="00FE5BC8" w:rsidRDefault="00FE5BC8" w:rsidP="00FE5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hAnsi="Verdana"/>
          <w:sz w:val="24"/>
        </w:rPr>
      </w:pPr>
      <w:r w:rsidRPr="006273E5">
        <w:rPr>
          <w:rFonts w:ascii="Verdana" w:hAnsi="Verdana"/>
          <w:sz w:val="24"/>
          <w:highlight w:val="yellow"/>
        </w:rPr>
        <w:t>Event one</w:t>
      </w:r>
      <w:r w:rsidRPr="006273E5">
        <w:rPr>
          <w:rFonts w:ascii="Verdana" w:hAnsi="Verdana"/>
          <w:sz w:val="24"/>
        </w:rPr>
        <w:t xml:space="preserve">, </w:t>
      </w:r>
      <w:r w:rsidRPr="006273E5">
        <w:rPr>
          <w:rFonts w:ascii="Verdana" w:hAnsi="Verdana"/>
          <w:sz w:val="24"/>
          <w:highlight w:val="lightGray"/>
        </w:rPr>
        <w:t>event two</w:t>
      </w:r>
    </w:p>
    <w:p w:rsidR="00FE5BC8" w:rsidRPr="00FE5BC8" w:rsidRDefault="00FE5BC8" w:rsidP="003F2B90">
      <w:pPr>
        <w:rPr>
          <w:rFonts w:ascii="Verdana" w:hAnsi="Verdana"/>
          <w:i/>
          <w:color w:val="FF0000"/>
          <w:sz w:val="24"/>
        </w:rPr>
      </w:pPr>
    </w:p>
    <w:p w:rsidR="006273E5" w:rsidRDefault="00A40BE7" w:rsidP="003F2B90">
      <w:pPr>
        <w:rPr>
          <w:rFonts w:ascii="Verdana" w:hAnsi="Verdana"/>
          <w:b/>
          <w:sz w:val="28"/>
          <w:u w:val="single"/>
        </w:rPr>
      </w:pPr>
      <w:r>
        <w:rPr>
          <w:rFonts w:ascii="Verdana" w:hAnsi="Verdana"/>
          <w:b/>
          <w:sz w:val="28"/>
          <w:u w:val="single"/>
        </w:rPr>
        <w:t>Additional, Important notes</w:t>
      </w:r>
    </w:p>
    <w:p w:rsidR="00A40BE7" w:rsidRDefault="00A40BE7" w:rsidP="003F2B90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Often, the noun &amp; the participle will have the same endings, and will be comma-d off at the beginning of the sentence</w:t>
      </w:r>
    </w:p>
    <w:p w:rsidR="00A40BE7" w:rsidRDefault="00A40BE7" w:rsidP="003F2B90">
      <w:pPr>
        <w:rPr>
          <w:rFonts w:ascii="Verdana" w:hAnsi="Verdana"/>
          <w:i/>
          <w:color w:val="7030A0"/>
          <w:sz w:val="24"/>
        </w:rPr>
      </w:pPr>
      <w:r>
        <w:rPr>
          <w:rFonts w:ascii="Verdana" w:hAnsi="Verdana"/>
          <w:sz w:val="24"/>
        </w:rPr>
        <w:tab/>
      </w:r>
      <w:r>
        <w:rPr>
          <w:rFonts w:ascii="Verdana" w:hAnsi="Verdana"/>
          <w:b/>
          <w:i/>
          <w:color w:val="7030A0"/>
          <w:sz w:val="24"/>
        </w:rPr>
        <w:t xml:space="preserve">Domino </w:t>
      </w:r>
      <w:proofErr w:type="spellStart"/>
      <w:r>
        <w:rPr>
          <w:rFonts w:ascii="Verdana" w:hAnsi="Verdana"/>
          <w:b/>
          <w:i/>
          <w:color w:val="7030A0"/>
          <w:sz w:val="24"/>
        </w:rPr>
        <w:t>necato</w:t>
      </w:r>
      <w:proofErr w:type="spellEnd"/>
      <w:r>
        <w:rPr>
          <w:rFonts w:ascii="Verdana" w:hAnsi="Verdana"/>
          <w:i/>
          <w:color w:val="7030A0"/>
          <w:sz w:val="24"/>
        </w:rPr>
        <w:t xml:space="preserve">, </w:t>
      </w:r>
      <w:proofErr w:type="spellStart"/>
      <w:r>
        <w:rPr>
          <w:rFonts w:ascii="Verdana" w:hAnsi="Verdana"/>
          <w:i/>
          <w:color w:val="7030A0"/>
          <w:sz w:val="24"/>
        </w:rPr>
        <w:t>servi</w:t>
      </w:r>
      <w:proofErr w:type="spellEnd"/>
      <w:r>
        <w:rPr>
          <w:rFonts w:ascii="Verdana" w:hAnsi="Verdana"/>
          <w:i/>
          <w:color w:val="7030A0"/>
          <w:sz w:val="24"/>
        </w:rPr>
        <w:t xml:space="preserve"> </w:t>
      </w:r>
      <w:proofErr w:type="spellStart"/>
      <w:r>
        <w:rPr>
          <w:rFonts w:ascii="Verdana" w:hAnsi="Verdana"/>
          <w:i/>
          <w:color w:val="7030A0"/>
          <w:sz w:val="24"/>
        </w:rPr>
        <w:t>discesserunt</w:t>
      </w:r>
      <w:proofErr w:type="spellEnd"/>
    </w:p>
    <w:p w:rsidR="00A40BE7" w:rsidRDefault="00A40BE7" w:rsidP="003F2B90">
      <w:pPr>
        <w:rPr>
          <w:rFonts w:ascii="Verdana" w:hAnsi="Verdana"/>
          <w:i/>
          <w:color w:val="FF0000"/>
          <w:sz w:val="24"/>
        </w:rPr>
      </w:pPr>
      <w:r>
        <w:rPr>
          <w:rFonts w:ascii="Verdana" w:hAnsi="Verdana"/>
          <w:i/>
          <w:color w:val="7030A0"/>
          <w:sz w:val="24"/>
        </w:rPr>
        <w:tab/>
      </w:r>
      <w:r>
        <w:rPr>
          <w:rFonts w:ascii="Verdana" w:hAnsi="Verdana"/>
          <w:b/>
          <w:i/>
          <w:color w:val="FF0000"/>
          <w:sz w:val="24"/>
        </w:rPr>
        <w:t>With the master having been killed</w:t>
      </w:r>
      <w:r>
        <w:rPr>
          <w:rFonts w:ascii="Verdana" w:hAnsi="Verdana"/>
          <w:i/>
          <w:color w:val="FF0000"/>
          <w:sz w:val="24"/>
        </w:rPr>
        <w:t>, the slaves departed</w:t>
      </w:r>
    </w:p>
    <w:p w:rsidR="00A40BE7" w:rsidRDefault="00A40BE7" w:rsidP="003F2B90">
      <w:pPr>
        <w:rPr>
          <w:rFonts w:ascii="Verdana" w:hAnsi="Verdana"/>
          <w:sz w:val="24"/>
        </w:rPr>
      </w:pPr>
    </w:p>
    <w:p w:rsidR="00A40BE7" w:rsidRDefault="00A40BE7" w:rsidP="003F2B90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BUT occasionally, the noun and the participle are separated by an adverb or adjective</w:t>
      </w:r>
      <w:bookmarkStart w:id="0" w:name="_GoBack"/>
      <w:bookmarkEnd w:id="0"/>
    </w:p>
    <w:p w:rsidR="00A40BE7" w:rsidRDefault="00A40BE7" w:rsidP="003F2B90">
      <w:pPr>
        <w:rPr>
          <w:rFonts w:ascii="Verdana" w:hAnsi="Verdana"/>
          <w:b/>
          <w:i/>
          <w:color w:val="7030A0"/>
          <w:sz w:val="24"/>
        </w:rPr>
      </w:pPr>
      <w:r>
        <w:rPr>
          <w:rFonts w:ascii="Verdana" w:hAnsi="Verdana"/>
          <w:sz w:val="24"/>
        </w:rPr>
        <w:tab/>
      </w:r>
      <w:proofErr w:type="spellStart"/>
      <w:r>
        <w:rPr>
          <w:rFonts w:ascii="Verdana" w:hAnsi="Verdana"/>
          <w:b/>
          <w:i/>
          <w:color w:val="7030A0"/>
          <w:sz w:val="24"/>
        </w:rPr>
        <w:t>Ancillis</w:t>
      </w:r>
      <w:proofErr w:type="spellEnd"/>
      <w:r>
        <w:rPr>
          <w:rFonts w:ascii="Verdana" w:hAnsi="Verdana"/>
          <w:i/>
          <w:color w:val="7030A0"/>
          <w:sz w:val="24"/>
        </w:rPr>
        <w:t xml:space="preserve"> tandem </w:t>
      </w:r>
      <w:proofErr w:type="spellStart"/>
      <w:r>
        <w:rPr>
          <w:rFonts w:ascii="Verdana" w:hAnsi="Verdana"/>
          <w:b/>
          <w:i/>
          <w:color w:val="7030A0"/>
          <w:sz w:val="24"/>
        </w:rPr>
        <w:t>vanditis</w:t>
      </w:r>
      <w:proofErr w:type="spellEnd"/>
    </w:p>
    <w:p w:rsidR="00A40BE7" w:rsidRPr="00A40BE7" w:rsidRDefault="00A40BE7" w:rsidP="003F2B90">
      <w:pPr>
        <w:rPr>
          <w:rFonts w:ascii="Verdana" w:hAnsi="Verdana"/>
          <w:i/>
          <w:color w:val="FF0000"/>
          <w:sz w:val="24"/>
        </w:rPr>
      </w:pPr>
      <w:r>
        <w:rPr>
          <w:rFonts w:ascii="Verdana" w:hAnsi="Verdana"/>
          <w:b/>
          <w:i/>
          <w:color w:val="7030A0"/>
          <w:sz w:val="24"/>
        </w:rPr>
        <w:tab/>
      </w:r>
      <w:r w:rsidRPr="00A40BE7">
        <w:rPr>
          <w:rFonts w:ascii="Verdana" w:hAnsi="Verdana"/>
          <w:i/>
          <w:color w:val="FF0000"/>
          <w:sz w:val="24"/>
        </w:rPr>
        <w:t xml:space="preserve">With the </w:t>
      </w:r>
      <w:proofErr w:type="spellStart"/>
      <w:r w:rsidRPr="00A40BE7">
        <w:rPr>
          <w:rFonts w:ascii="Verdana" w:hAnsi="Verdana"/>
          <w:i/>
          <w:color w:val="FF0000"/>
          <w:sz w:val="24"/>
        </w:rPr>
        <w:t>slavegirls</w:t>
      </w:r>
      <w:proofErr w:type="spellEnd"/>
      <w:r w:rsidRPr="00A40BE7">
        <w:rPr>
          <w:rFonts w:ascii="Verdana" w:hAnsi="Verdana"/>
          <w:i/>
          <w:color w:val="FF0000"/>
          <w:sz w:val="24"/>
        </w:rPr>
        <w:t xml:space="preserve"> having been told</w:t>
      </w:r>
    </w:p>
    <w:sectPr w:rsidR="00A40BE7" w:rsidRPr="00A4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F0FE8"/>
    <w:multiLevelType w:val="hybridMultilevel"/>
    <w:tmpl w:val="EE1407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D3069"/>
    <w:multiLevelType w:val="hybridMultilevel"/>
    <w:tmpl w:val="C6BEE64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9D"/>
    <w:rsid w:val="003F2B90"/>
    <w:rsid w:val="00622534"/>
    <w:rsid w:val="006273E5"/>
    <w:rsid w:val="00673ABE"/>
    <w:rsid w:val="006C3B9D"/>
    <w:rsid w:val="007D23CA"/>
    <w:rsid w:val="00A40BE7"/>
    <w:rsid w:val="00BE5D68"/>
    <w:rsid w:val="00C41C2E"/>
    <w:rsid w:val="00EE01C2"/>
    <w:rsid w:val="00FA4F7B"/>
    <w:rsid w:val="00FE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E33C-415B-4878-81A4-414CDA34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10</cp:revision>
  <dcterms:created xsi:type="dcterms:W3CDTF">2019-06-05T19:11:00Z</dcterms:created>
  <dcterms:modified xsi:type="dcterms:W3CDTF">2019-06-05T19:31:00Z</dcterms:modified>
</cp:coreProperties>
</file>