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74E5F" w14:textId="736B5BB3" w:rsidR="00121115" w:rsidRDefault="00B21F3D" w:rsidP="00B21F3D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Reflexive Indirect Statements</w:t>
      </w:r>
    </w:p>
    <w:p w14:paraId="78A9C90D" w14:textId="3EBBED70" w:rsidR="00B21F3D" w:rsidRDefault="00FD2863" w:rsidP="00B21F3D">
      <w:pPr>
        <w:rPr>
          <w:lang w:val="en-US"/>
        </w:rPr>
      </w:pPr>
      <w:r>
        <w:rPr>
          <w:lang w:val="en-US"/>
        </w:rPr>
        <w:t xml:space="preserve">The word </w:t>
      </w:r>
      <w:r>
        <w:rPr>
          <w:b/>
          <w:lang w:val="en-US"/>
        </w:rPr>
        <w:t>“se”</w:t>
      </w:r>
      <w:r>
        <w:rPr>
          <w:lang w:val="en-US"/>
        </w:rPr>
        <w:t xml:space="preserve">, or sometimes </w:t>
      </w:r>
      <w:r>
        <w:rPr>
          <w:b/>
          <w:lang w:val="en-US"/>
        </w:rPr>
        <w:t>“</w:t>
      </w:r>
      <w:proofErr w:type="spellStart"/>
      <w:r>
        <w:rPr>
          <w:b/>
          <w:lang w:val="en-US"/>
        </w:rPr>
        <w:t>sese</w:t>
      </w:r>
      <w:proofErr w:type="spellEnd"/>
      <w:r>
        <w:rPr>
          <w:b/>
          <w:lang w:val="en-US"/>
        </w:rPr>
        <w:t>”</w:t>
      </w:r>
      <w:r>
        <w:rPr>
          <w:lang w:val="en-US"/>
        </w:rPr>
        <w:t>, shows that the statement refers to the subject</w:t>
      </w:r>
    </w:p>
    <w:p w14:paraId="4A90C185" w14:textId="2E5CF15F" w:rsidR="00FD2863" w:rsidRDefault="00FD2863" w:rsidP="00B21F3D">
      <w:pPr>
        <w:rPr>
          <w:lang w:val="en-US"/>
        </w:rPr>
      </w:pPr>
    </w:p>
    <w:p w14:paraId="3EA48C20" w14:textId="5DBB0EDB" w:rsidR="00FD2863" w:rsidRDefault="00FD2863" w:rsidP="00FD2863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~ </w:t>
      </w:r>
      <w:proofErr w:type="spellStart"/>
      <w:r>
        <w:rPr>
          <w:color w:val="0070C0"/>
          <w:lang w:val="en-US"/>
        </w:rPr>
        <w:t>puella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dixit</w:t>
      </w:r>
      <w:proofErr w:type="spellEnd"/>
      <w:r>
        <w:rPr>
          <w:color w:val="0070C0"/>
          <w:lang w:val="en-US"/>
        </w:rPr>
        <w:t xml:space="preserve"> </w:t>
      </w:r>
      <w:r>
        <w:rPr>
          <w:b/>
          <w:color w:val="0070C0"/>
          <w:lang w:val="en-US"/>
        </w:rPr>
        <w:t>se</w:t>
      </w:r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pecuniam</w:t>
      </w:r>
      <w:proofErr w:type="spellEnd"/>
      <w:r>
        <w:rPr>
          <w:color w:val="0070C0"/>
          <w:lang w:val="en-US"/>
        </w:rPr>
        <w:t xml:space="preserve"> in via </w:t>
      </w:r>
      <w:proofErr w:type="spellStart"/>
      <w:r>
        <w:rPr>
          <w:color w:val="0070C0"/>
          <w:lang w:val="en-US"/>
        </w:rPr>
        <w:t>invenisse</w:t>
      </w:r>
      <w:proofErr w:type="spellEnd"/>
    </w:p>
    <w:p w14:paraId="6C35C13F" w14:textId="4358BA0C" w:rsidR="00FD2863" w:rsidRDefault="00FD2863" w:rsidP="00FD2863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The girl said that </w:t>
      </w:r>
      <w:r>
        <w:rPr>
          <w:b/>
          <w:color w:val="FF0000"/>
          <w:lang w:val="en-US"/>
        </w:rPr>
        <w:t>she</w:t>
      </w:r>
      <w:r>
        <w:rPr>
          <w:color w:val="FF0000"/>
          <w:lang w:val="en-US"/>
        </w:rPr>
        <w:t xml:space="preserve"> has found the money in the street</w:t>
      </w:r>
    </w:p>
    <w:p w14:paraId="3DE62B03" w14:textId="4154A098" w:rsidR="006A1AC6" w:rsidRDefault="006A1AC6" w:rsidP="00FD2863">
      <w:pPr>
        <w:rPr>
          <w:lang w:val="en-US"/>
        </w:rPr>
      </w:pPr>
      <w:r>
        <w:rPr>
          <w:lang w:val="en-US"/>
        </w:rPr>
        <w:t>Things to note:</w:t>
      </w:r>
    </w:p>
    <w:p w14:paraId="66A1B13F" w14:textId="77B2874F" w:rsidR="006A1AC6" w:rsidRPr="00CB3B73" w:rsidRDefault="006A1AC6" w:rsidP="006A1AC6">
      <w:pPr>
        <w:pStyle w:val="ListParagraph"/>
        <w:numPr>
          <w:ilvl w:val="0"/>
          <w:numId w:val="2"/>
        </w:numPr>
        <w:rPr>
          <w:i/>
          <w:lang w:val="en-US"/>
        </w:rPr>
      </w:pPr>
      <w:r>
        <w:rPr>
          <w:b/>
          <w:lang w:val="en-US"/>
        </w:rPr>
        <w:t>Dixit</w:t>
      </w:r>
      <w:r>
        <w:rPr>
          <w:lang w:val="en-US"/>
        </w:rPr>
        <w:t xml:space="preserve"> – sequence of tenses rule</w:t>
      </w:r>
      <w:r w:rsidR="0031376A">
        <w:rPr>
          <w:lang w:val="en-US"/>
        </w:rPr>
        <w:t xml:space="preserve">. </w:t>
      </w:r>
      <w:r w:rsidR="0031376A" w:rsidRPr="00CB3B73">
        <w:rPr>
          <w:i/>
          <w:lang w:val="en-US"/>
        </w:rPr>
        <w:t xml:space="preserve">Have </w:t>
      </w:r>
      <w:r w:rsidR="002B0E5B" w:rsidRPr="002B0E5B">
        <w:rPr>
          <w:i/>
          <w:lang w:val="en-US"/>
        </w:rPr>
        <w:sym w:font="Wingdings" w:char="F0E0"/>
      </w:r>
      <w:r w:rsidR="0031376A" w:rsidRPr="00CB3B73">
        <w:rPr>
          <w:i/>
          <w:lang w:val="en-US"/>
        </w:rPr>
        <w:t xml:space="preserve"> ha</w:t>
      </w:r>
      <w:r w:rsidR="00BD5DF9" w:rsidRPr="00CB3B73">
        <w:rPr>
          <w:i/>
          <w:lang w:val="en-US"/>
        </w:rPr>
        <w:t>d</w:t>
      </w:r>
    </w:p>
    <w:p w14:paraId="5FFE5257" w14:textId="75E10B72" w:rsidR="006A1AC6" w:rsidRDefault="006A1AC6" w:rsidP="006A1AC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lang w:val="en-US"/>
        </w:rPr>
        <w:t>Invenisse</w:t>
      </w:r>
      <w:proofErr w:type="spellEnd"/>
      <w:r>
        <w:rPr>
          <w:lang w:val="en-US"/>
        </w:rPr>
        <w:t xml:space="preserve"> </w:t>
      </w:r>
      <w:r w:rsidR="0031376A">
        <w:rPr>
          <w:lang w:val="en-US"/>
        </w:rPr>
        <w:t>–</w:t>
      </w:r>
      <w:r>
        <w:rPr>
          <w:lang w:val="en-US"/>
        </w:rPr>
        <w:t xml:space="preserve"> </w:t>
      </w:r>
      <w:r w:rsidR="0031376A">
        <w:rPr>
          <w:lang w:val="en-US"/>
        </w:rPr>
        <w:t>perfect active</w:t>
      </w:r>
      <w:r w:rsidR="00E40F61">
        <w:rPr>
          <w:lang w:val="en-US"/>
        </w:rPr>
        <w:t xml:space="preserve"> infinitive</w:t>
      </w:r>
    </w:p>
    <w:p w14:paraId="5580FDB0" w14:textId="379FC28E" w:rsidR="00E40F61" w:rsidRDefault="00E40F61" w:rsidP="006A1A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Se</w:t>
      </w:r>
      <w:r>
        <w:rPr>
          <w:lang w:val="en-US"/>
        </w:rPr>
        <w:t xml:space="preserve"> – reflexive. </w:t>
      </w:r>
      <w:r>
        <w:rPr>
          <w:b/>
          <w:lang w:val="en-US"/>
        </w:rPr>
        <w:t>She</w:t>
      </w:r>
      <w:r>
        <w:rPr>
          <w:lang w:val="en-US"/>
        </w:rPr>
        <w:t xml:space="preserve"> did the action</w:t>
      </w:r>
    </w:p>
    <w:p w14:paraId="06F79CA1" w14:textId="42FAC4E6" w:rsidR="00B434CF" w:rsidRPr="00771B83" w:rsidRDefault="009C49BF" w:rsidP="00B434CF">
      <w:pPr>
        <w:rPr>
          <w:i/>
          <w:color w:val="0070C0"/>
          <w:lang w:val="en-US"/>
        </w:rPr>
      </w:pPr>
      <w:r>
        <w:rPr>
          <w:color w:val="0070C0"/>
          <w:lang w:val="en-US"/>
        </w:rPr>
        <w:t xml:space="preserve">~ </w:t>
      </w:r>
      <w:proofErr w:type="spellStart"/>
      <w:r>
        <w:rPr>
          <w:color w:val="0070C0"/>
          <w:lang w:val="en-US"/>
        </w:rPr>
        <w:t>Milites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portam</w:t>
      </w:r>
      <w:proofErr w:type="spellEnd"/>
      <w:r>
        <w:rPr>
          <w:color w:val="0070C0"/>
          <w:lang w:val="en-US"/>
        </w:rPr>
        <w:t xml:space="preserve"> fortiter </w:t>
      </w:r>
      <w:proofErr w:type="spellStart"/>
      <w:r>
        <w:rPr>
          <w:color w:val="0070C0"/>
          <w:lang w:val="en-US"/>
        </w:rPr>
        <w:t>custodire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cred</w:t>
      </w:r>
      <w:r w:rsidRPr="00771B83">
        <w:rPr>
          <w:b/>
          <w:color w:val="0070C0"/>
          <w:lang w:val="en-US"/>
        </w:rPr>
        <w:t>imus</w:t>
      </w:r>
      <w:proofErr w:type="spellEnd"/>
      <w:r w:rsidR="00771B83">
        <w:rPr>
          <w:b/>
          <w:color w:val="0070C0"/>
          <w:lang w:val="en-US"/>
        </w:rPr>
        <w:t xml:space="preserve"> </w:t>
      </w:r>
      <w:r w:rsidR="00771B83" w:rsidRPr="008328B0">
        <w:rPr>
          <w:i/>
          <w:sz w:val="20"/>
          <w:lang w:val="en-US"/>
        </w:rPr>
        <w:t>(SOT)</w:t>
      </w:r>
    </w:p>
    <w:p w14:paraId="28579818" w14:textId="3666238A" w:rsidR="009C49BF" w:rsidRDefault="009C49BF" w:rsidP="00B434CF">
      <w:pPr>
        <w:rPr>
          <w:color w:val="FF0000"/>
          <w:lang w:val="en-US"/>
        </w:rPr>
      </w:pPr>
      <w:r>
        <w:rPr>
          <w:color w:val="FF0000"/>
          <w:lang w:val="en-US"/>
        </w:rPr>
        <w:t>We believe</w:t>
      </w:r>
      <w:r w:rsidR="005E0914">
        <w:rPr>
          <w:color w:val="FF0000"/>
          <w:lang w:val="en-US"/>
        </w:rPr>
        <w:t>d</w:t>
      </w:r>
      <w:r>
        <w:rPr>
          <w:color w:val="FF0000"/>
          <w:lang w:val="en-US"/>
        </w:rPr>
        <w:t xml:space="preserve"> that the soldiers were bravely guarding the gate</w:t>
      </w:r>
    </w:p>
    <w:p w14:paraId="076E27F9" w14:textId="11FFADAA" w:rsidR="00DC5DF4" w:rsidRDefault="00DC5DF4" w:rsidP="00B434CF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~ </w:t>
      </w:r>
      <w:proofErr w:type="spellStart"/>
      <w:r>
        <w:rPr>
          <w:color w:val="0070C0"/>
          <w:lang w:val="en-US"/>
        </w:rPr>
        <w:t>Servus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respondit</w:t>
      </w:r>
      <w:proofErr w:type="spellEnd"/>
      <w:r>
        <w:rPr>
          <w:color w:val="0070C0"/>
          <w:lang w:val="en-US"/>
        </w:rPr>
        <w:t xml:space="preserve"> se nihil de hos </w:t>
      </w:r>
      <w:proofErr w:type="spellStart"/>
      <w:r>
        <w:rPr>
          <w:color w:val="0070C0"/>
          <w:lang w:val="en-US"/>
        </w:rPr>
        <w:t>scelere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scire</w:t>
      </w:r>
      <w:proofErr w:type="spellEnd"/>
    </w:p>
    <w:p w14:paraId="18B611ED" w14:textId="7DB26863" w:rsidR="00DC5DF4" w:rsidRPr="00DC5DF4" w:rsidRDefault="00DC5DF4" w:rsidP="00B434CF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The slave responded that </w:t>
      </w:r>
      <w:r>
        <w:rPr>
          <w:b/>
          <w:color w:val="FF0000"/>
          <w:lang w:val="en-US"/>
        </w:rPr>
        <w:t>he</w:t>
      </w:r>
      <w:r>
        <w:rPr>
          <w:color w:val="FF0000"/>
          <w:lang w:val="en-US"/>
        </w:rPr>
        <w:t xml:space="preserve"> knew nothing about this crime</w:t>
      </w:r>
      <w:bookmarkStart w:id="0" w:name="_GoBack"/>
      <w:bookmarkEnd w:id="0"/>
    </w:p>
    <w:sectPr w:rsidR="00DC5DF4" w:rsidRPr="00DC5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6D2A"/>
    <w:multiLevelType w:val="hybridMultilevel"/>
    <w:tmpl w:val="6AF0F0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719FA"/>
    <w:multiLevelType w:val="hybridMultilevel"/>
    <w:tmpl w:val="57804DCA"/>
    <w:lvl w:ilvl="0" w:tplc="AC3AE3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FF"/>
    <w:rsid w:val="00121115"/>
    <w:rsid w:val="002B0E5B"/>
    <w:rsid w:val="0031376A"/>
    <w:rsid w:val="004528FF"/>
    <w:rsid w:val="005749A0"/>
    <w:rsid w:val="005E0914"/>
    <w:rsid w:val="006A1AC6"/>
    <w:rsid w:val="00771B83"/>
    <w:rsid w:val="008328B0"/>
    <w:rsid w:val="008C1EE0"/>
    <w:rsid w:val="009C49BF"/>
    <w:rsid w:val="00B21F3D"/>
    <w:rsid w:val="00B434CF"/>
    <w:rsid w:val="00B53BB6"/>
    <w:rsid w:val="00BD5DF9"/>
    <w:rsid w:val="00CB3B73"/>
    <w:rsid w:val="00DC5DF4"/>
    <w:rsid w:val="00E40F61"/>
    <w:rsid w:val="00E52927"/>
    <w:rsid w:val="00FD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4CB0"/>
  <w15:chartTrackingRefBased/>
  <w15:docId w15:val="{C2D337C1-BE5E-4C7B-B4FA-33609A91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Saunders</dc:creator>
  <cp:keywords/>
  <dc:description/>
  <cp:lastModifiedBy>Ruben Saunders</cp:lastModifiedBy>
  <cp:revision>19</cp:revision>
  <dcterms:created xsi:type="dcterms:W3CDTF">2020-01-09T20:30:00Z</dcterms:created>
  <dcterms:modified xsi:type="dcterms:W3CDTF">2020-01-09T20:37:00Z</dcterms:modified>
</cp:coreProperties>
</file>