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64A6" w14:textId="6A9C6D5F" w:rsidR="00331B3D" w:rsidRDefault="00D53AFD" w:rsidP="00D53AFD">
      <w:pPr>
        <w:jc w:val="left"/>
      </w:pPr>
      <w:r>
        <w:rPr>
          <w:rFonts w:hint="eastAsia"/>
        </w:rPr>
        <w:t>인공지능이란? : 인간의 지능이 필요하거나 인간이 분석할 수 있는 것보다 규모가 큰 데이터를 포함하는 방식으로 추론, 학습 및 행동할 수 있는 컴퓨터 및 기계</w:t>
      </w:r>
    </w:p>
    <w:p w14:paraId="4BDDCA64" w14:textId="6947469F" w:rsidR="00D53AFD" w:rsidRDefault="00D53AFD" w:rsidP="00D53AFD">
      <w:pPr>
        <w:jc w:val="left"/>
      </w:pPr>
      <w:r>
        <w:rPr>
          <w:rFonts w:hint="eastAsia"/>
        </w:rPr>
        <w:t>AI 이점 : 자동화, 사람의 실수 감소, 빠르고 정확함, 반복적인 작업 대체</w:t>
      </w:r>
    </w:p>
    <w:p w14:paraId="17D8ED63" w14:textId="77777777" w:rsidR="00DA5060" w:rsidRDefault="00DA5060" w:rsidP="00D53AFD">
      <w:pPr>
        <w:jc w:val="left"/>
        <w:rPr>
          <w:rFonts w:hint="eastAsia"/>
        </w:rPr>
      </w:pPr>
    </w:p>
    <w:p w14:paraId="6CFC1B44" w14:textId="7CA1317D" w:rsidR="00D53AFD" w:rsidRDefault="00D53AFD" w:rsidP="00DA5060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인공지능 학습 모델</w:t>
      </w:r>
      <w:r w:rsidR="00DA5060">
        <w:rPr>
          <w:rFonts w:hint="eastAsia"/>
        </w:rPr>
        <w:t xml:space="preserve">(머신 러닝 모델) : 이전에 접한 적 없는 데이터 세트에서 패턴을 찾거나 이를 근거로 결정을 내릴 수 있는 프로그램. </w:t>
      </w:r>
    </w:p>
    <w:p w14:paraId="241204C8" w14:textId="0181F0A2" w:rsidR="000F0FCF" w:rsidRDefault="00D53AFD" w:rsidP="00D53AFD">
      <w:pPr>
        <w:jc w:val="left"/>
      </w:pPr>
      <w:r>
        <w:rPr>
          <w:rFonts w:hint="eastAsia"/>
        </w:rPr>
        <w:t xml:space="preserve">지도 학습 </w:t>
      </w:r>
      <w:r w:rsidR="000F0FCF">
        <w:rPr>
          <w:rFonts w:hint="eastAsia"/>
        </w:rPr>
        <w:t xml:space="preserve">: </w:t>
      </w:r>
      <w:r w:rsidR="000F0FCF" w:rsidRPr="000F0FCF">
        <w:t xml:space="preserve">알고리즘에 입력 데이터 세트가 제공되며 특정 출력 세트에 부합하도록 보상이 주어지거나 최적화됩니다. 예를 들어 지도학습 머신 러닝은 이미지 인식에 광범위하게 활용되는데, 이 경우 분류라는 기법을 활용합니다. 지도학습 머신 러닝은 인구 성장이나 건강 지표와 같은 인구통계 예측에도 쓰이며, 이 경우 </w:t>
      </w:r>
      <w:r w:rsidR="000F0FCF" w:rsidRPr="000F0FCF">
        <w:rPr>
          <w:highlight w:val="darkGray"/>
        </w:rPr>
        <w:t>회귀</w:t>
      </w:r>
      <w:r w:rsidR="000F0FCF" w:rsidRPr="000F0FCF">
        <w:t>라는 기법을 활용합니다.</w:t>
      </w:r>
    </w:p>
    <w:p w14:paraId="4FDDDDC2" w14:textId="2604FB61" w:rsidR="000F0FCF" w:rsidRPr="000F0FCF" w:rsidRDefault="000F0FCF" w:rsidP="00D53AFD">
      <w:pPr>
        <w:jc w:val="left"/>
        <w:rPr>
          <w:rFonts w:hint="eastAsia"/>
        </w:rPr>
      </w:pPr>
    </w:p>
    <w:p w14:paraId="1A20A738" w14:textId="513FA46E" w:rsidR="00D53AFD" w:rsidRPr="00DA5060" w:rsidRDefault="00D53AFD" w:rsidP="00D53AFD">
      <w:pPr>
        <w:jc w:val="left"/>
      </w:pPr>
      <w:r w:rsidRPr="00DA5060">
        <w:rPr>
          <w:rFonts w:hint="eastAsia"/>
        </w:rPr>
        <w:t xml:space="preserve">비지도 학습 : </w:t>
      </w:r>
      <w:r w:rsidR="000F0FCF" w:rsidRPr="000F0FCF">
        <w:t xml:space="preserve">알고리즘에 입력 데이터 세트는 제공하지만 특정 출력으로 보상되거나 최적화되지는 않고, 그 대신 공통된 특징에 따라 개체를 그룹으로 묶도록 교육합니다. 예컨대 온라인 매장의 추천 엔진은 비지도학습 머신 러닝, </w:t>
      </w:r>
      <w:r w:rsidR="000F0FCF" w:rsidRPr="000F0FCF">
        <w:rPr>
          <w:rFonts w:hint="eastAsia"/>
        </w:rPr>
        <w:t>그 중에서도</w:t>
      </w:r>
      <w:r w:rsidR="000F0FCF" w:rsidRPr="000F0FCF">
        <w:t xml:space="preserve"> 특히 클러스터링이라는 기법을 주로 이용합니다</w:t>
      </w:r>
    </w:p>
    <w:p w14:paraId="0D252965" w14:textId="609D9717" w:rsidR="00D53AFD" w:rsidRDefault="00DA5060" w:rsidP="00D53AFD">
      <w:pPr>
        <w:jc w:val="left"/>
        <w:rPr>
          <w:rFonts w:hint="eastAsia"/>
        </w:rPr>
      </w:pPr>
      <w:r w:rsidRPr="00DA5060">
        <w:rPr>
          <w:rFonts w:hint="eastAsia"/>
        </w:rPr>
        <w:t>강화학습 :</w:t>
      </w:r>
      <w:r w:rsidR="000F0FCF" w:rsidRPr="000F0FCF">
        <w:rPr>
          <w:rFonts w:asciiTheme="majorHAnsi" w:eastAsiaTheme="majorHAnsi" w:hAnsiTheme="majorHAnsi" w:hint="eastAsia"/>
          <w:color w:val="1B3139"/>
          <w:sz w:val="30"/>
          <w:szCs w:val="30"/>
          <w:shd w:val="clear" w:color="auto" w:fill="F8F8F8"/>
        </w:rPr>
        <w:t xml:space="preserve"> </w:t>
      </w:r>
      <w:r w:rsidR="000F0FCF" w:rsidRPr="000F0FCF">
        <w:t>알고리즘이 수많은 시행착오 실험을 통해 자체적으로 훈련하도록 설정됩니다. 강화학습은 알고리즘이 훈련 데이터에 의존하는 것이 아니라 주변 환경과 계속 상호작용을 주고받을 때 일어납니다. 강화학습의 가장 보편적인 예시가 바로 자율 주행입니다.</w:t>
      </w:r>
    </w:p>
    <w:p w14:paraId="590D5218" w14:textId="77777777" w:rsidR="00D53AFD" w:rsidRDefault="00D53AFD" w:rsidP="00D53AFD">
      <w:pPr>
        <w:jc w:val="left"/>
      </w:pPr>
    </w:p>
    <w:p w14:paraId="45AE5E3D" w14:textId="6B282D0F" w:rsidR="000F0FCF" w:rsidRPr="000F0FCF" w:rsidRDefault="000F0FCF" w:rsidP="000F0FCF">
      <w:pPr>
        <w:jc w:val="left"/>
      </w:pPr>
      <w:r>
        <w:rPr>
          <w:rFonts w:hint="eastAsia"/>
        </w:rPr>
        <w:t xml:space="preserve">지도 학습의 예, </w:t>
      </w:r>
      <w:r w:rsidRPr="00EB4509">
        <w:rPr>
          <w:rFonts w:hint="eastAsia"/>
          <w:highlight w:val="darkGray"/>
        </w:rPr>
        <w:t>회귀</w:t>
      </w:r>
      <w:r>
        <w:rPr>
          <w:rFonts w:hint="eastAsia"/>
        </w:rPr>
        <w:t xml:space="preserve"> : </w:t>
      </w:r>
      <w:proofErr w:type="spellStart"/>
      <w:r w:rsidRPr="000F0FCF">
        <w:t>회귀란</w:t>
      </w:r>
      <w:proofErr w:type="spellEnd"/>
      <w:r w:rsidRPr="000F0FCF">
        <w:t xml:space="preserve"> 일련의 입력 변수를 근거로 결과를 예측하게 해주는 통계적인 방식을 말합니다. 여기서 도출된 결과는 보통 여러 입력 변수의 조합에 따라 달라집니다.</w:t>
      </w:r>
    </w:p>
    <w:p w14:paraId="588F8B13" w14:textId="282C748F" w:rsidR="000F0FCF" w:rsidRPr="000F0FCF" w:rsidRDefault="000F0FCF" w:rsidP="00D53AF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804DE4" wp14:editId="52737F84">
            <wp:extent cx="3454400" cy="2511386"/>
            <wp:effectExtent l="0" t="0" r="0" b="3810"/>
            <wp:docPr id="1834370288" name="그림 1" descr="머신 러닝의 회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머신 러닝의 회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76" cy="251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91C7" w14:textId="68677CCC" w:rsidR="00EB4509" w:rsidRDefault="00EB4509" w:rsidP="00D53AFD">
      <w:pPr>
        <w:jc w:val="left"/>
        <w:rPr>
          <w:rFonts w:hint="eastAsia"/>
        </w:rPr>
      </w:pPr>
    </w:p>
    <w:p w14:paraId="5F658F20" w14:textId="18B782B8" w:rsidR="000F0FCF" w:rsidRDefault="000F0FCF" w:rsidP="00D53AFD">
      <w:pPr>
        <w:jc w:val="left"/>
      </w:pPr>
      <w:r>
        <w:rPr>
          <w:rFonts w:hint="eastAsia"/>
        </w:rPr>
        <w:lastRenderedPageBreak/>
        <w:t xml:space="preserve">비지도 학습 알고리즘 예 </w:t>
      </w:r>
      <w:r w:rsidRPr="00EB4509">
        <w:rPr>
          <w:rFonts w:hint="eastAsia"/>
          <w:highlight w:val="darkGray"/>
        </w:rPr>
        <w:t>클러스터링</w:t>
      </w:r>
      <w:r>
        <w:rPr>
          <w:rFonts w:hint="eastAsia"/>
        </w:rPr>
        <w:t xml:space="preserve"> : </w:t>
      </w:r>
      <w:r w:rsidRPr="000F0FCF">
        <w:t xml:space="preserve">클러스터링 알고리즘(clustering algorithms), 즉 군집화 알고리즘은 분류되지 않은 데이터에서 구조나 패턴을 찾는 데 도움을 준다. </w:t>
      </w:r>
    </w:p>
    <w:p w14:paraId="50CD89A1" w14:textId="4E024034" w:rsidR="00EB4509" w:rsidRPr="00EB4509" w:rsidRDefault="00EB4509" w:rsidP="00D53AFD">
      <w:pPr>
        <w:jc w:val="left"/>
      </w:pPr>
      <w:r>
        <w:rPr>
          <w:noProof/>
        </w:rPr>
        <w:drawing>
          <wp:inline distT="0" distB="0" distL="0" distR="0" wp14:anchorId="4765E8C7" wp14:editId="676A2F22">
            <wp:extent cx="5731510" cy="2207895"/>
            <wp:effectExtent l="0" t="0" r="2540" b="1905"/>
            <wp:docPr id="465709366" name="그림 2" descr="Clustering in Machine Learn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ustering in Machine Learning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C327" w14:textId="77777777" w:rsidR="000F0FCF" w:rsidRDefault="000F0FCF" w:rsidP="00D53AFD">
      <w:pPr>
        <w:jc w:val="left"/>
      </w:pPr>
      <w:r w:rsidRPr="000F0FCF">
        <w:t xml:space="preserve">어린이들이 좋아하는 </w:t>
      </w:r>
      <w:proofErr w:type="spellStart"/>
      <w:r w:rsidRPr="000F0FCF">
        <w:t>볼풀을</w:t>
      </w:r>
      <w:proofErr w:type="spellEnd"/>
      <w:r w:rsidRPr="000F0FCF">
        <w:t xml:space="preserve"> </w:t>
      </w:r>
      <w:proofErr w:type="spellStart"/>
      <w:r w:rsidRPr="000F0FCF">
        <w:t>미가공</w:t>
      </w:r>
      <w:proofErr w:type="spellEnd"/>
      <w:r w:rsidRPr="000F0FCF">
        <w:t xml:space="preserve"> 데이터라고 한다면, 클러스터링 알고리즘은 모든 파란색 공을 하나의 클러스터 또는 그룹으로, 빨간색 공을 그와 다른 클러스터로 정렬하는 것과 같은 작업을 수행할 수 있다. </w:t>
      </w:r>
    </w:p>
    <w:p w14:paraId="68666389" w14:textId="77777777" w:rsidR="00EB4509" w:rsidRDefault="000F0FCF" w:rsidP="00D53AFD">
      <w:pPr>
        <w:jc w:val="left"/>
      </w:pPr>
      <w:r w:rsidRPr="000F0FCF">
        <w:t xml:space="preserve">운영자인 사람이 알고리즘이 식별해야 할 클러스터 수를 지정 또는 수정할 수 있으며, 이를 통해 그룹들을 어디까지 세분화할 것인지 보다 쉽게 제어할 수 있다. </w:t>
      </w:r>
    </w:p>
    <w:p w14:paraId="58CBB755" w14:textId="77777777" w:rsidR="00EB4509" w:rsidRDefault="000F0FCF" w:rsidP="00D53AFD">
      <w:pPr>
        <w:jc w:val="left"/>
      </w:pPr>
      <w:r w:rsidRPr="000F0FCF">
        <w:t xml:space="preserve">하지만 클러스터링 알고리즘에는 단점이 있다. 그룹 간의 유사성을 과대평가할 수 있고 각 데이터 포인트를 개별적으로 다루지 못한다. </w:t>
      </w:r>
    </w:p>
    <w:p w14:paraId="2F8BBE5B" w14:textId="3B0563A0" w:rsidR="000F0FCF" w:rsidRDefault="000F0FCF" w:rsidP="00D53AFD">
      <w:pPr>
        <w:jc w:val="left"/>
      </w:pPr>
      <w:r w:rsidRPr="000F0FCF">
        <w:t xml:space="preserve">예를 들어, </w:t>
      </w:r>
      <w:proofErr w:type="spellStart"/>
      <w:r w:rsidRPr="000F0FCF">
        <w:t>볼풀에</w:t>
      </w:r>
      <w:proofErr w:type="spellEnd"/>
      <w:r w:rsidRPr="000F0FCF">
        <w:t xml:space="preserve"> 있는 빨간색 공들의 크기 차이가 굉장히 크더라도 알고리즘은 모두 같은 그룹으로 분류한다. 따라서 각 데이터 포인트의 개별성에 초점을 맞춰야 하는 고객 세분화 및 타겟팅과 같은 애플리케이션에 클러스터링 알고리즘을 사용할 경우 주의해야 한다.</w:t>
      </w:r>
    </w:p>
    <w:p w14:paraId="67E7E474" w14:textId="109CD5C8" w:rsidR="00EB4509" w:rsidRDefault="00EB4509" w:rsidP="00EB450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응용 예시</w:t>
      </w:r>
    </w:p>
    <w:p w14:paraId="34CFE330" w14:textId="028D19A6" w:rsidR="00EB4509" w:rsidRDefault="00EB4509" w:rsidP="00EB4509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고객 행동 예측</w:t>
      </w:r>
      <w:r w:rsidRPr="00EB4509">
        <w:rPr>
          <w:rFonts w:ascii="Open Sans" w:hAnsi="Open Sans" w:cs="Open Sans"/>
          <w:color w:val="1A234E"/>
          <w:shd w:val="clear" w:color="auto" w:fill="F8F8F8"/>
        </w:rPr>
        <w:t xml:space="preserve"> </w:t>
      </w:r>
      <w:r>
        <w:rPr>
          <w:rFonts w:ascii="Open Sans" w:hAnsi="Open Sans" w:cs="Open Sans" w:hint="eastAsia"/>
          <w:color w:val="1A234E"/>
          <w:shd w:val="clear" w:color="auto" w:fill="F8F8F8"/>
        </w:rPr>
        <w:t xml:space="preserve">: </w:t>
      </w:r>
      <w:r w:rsidRPr="00EB4509">
        <w:t xml:space="preserve">예를 들어, 어떤 웹사이트 페이지의 </w:t>
      </w:r>
      <w:proofErr w:type="spellStart"/>
      <w:r w:rsidRPr="00EB4509">
        <w:t>이탈률과</w:t>
      </w:r>
      <w:proofErr w:type="spellEnd"/>
      <w:r w:rsidRPr="00EB4509">
        <w:t xml:space="preserve"> 전환율이 모두 높게 나타난다고 하자. 비지도 학습은 알고리즘이 찾아내도록 훈련시킨 하나의 정답에 의존하지 않고, 데이터를 분석하고 그 안에 숨겨진 통계와 정보를 발견함으로써 이 페이지가 고객들로부터 그렇게 극단적인 반응을 이끌어내는 이유를 파악하는 데 도움을 준다. 비지도 학습은 데이터 내에서 무엇이 고객들의 특이한 행동을 유발하는지 밝혀줄 특정 추세를 파악할 수 있다.</w:t>
      </w:r>
    </w:p>
    <w:p w14:paraId="460A2034" w14:textId="77777777" w:rsidR="00EB4509" w:rsidRDefault="00EB4509" w:rsidP="00EB4509">
      <w:pPr>
        <w:pStyle w:val="a6"/>
        <w:ind w:left="800"/>
        <w:jc w:val="left"/>
        <w:rPr>
          <w:rFonts w:hint="eastAsia"/>
        </w:rPr>
      </w:pPr>
    </w:p>
    <w:p w14:paraId="60739D28" w14:textId="6AAAB1C8" w:rsidR="00EB4509" w:rsidRDefault="00EB4509" w:rsidP="00EB4509">
      <w:pPr>
        <w:pStyle w:val="a6"/>
        <w:numPr>
          <w:ilvl w:val="0"/>
          <w:numId w:val="2"/>
        </w:numPr>
        <w:jc w:val="left"/>
        <w:rPr>
          <w:rFonts w:hint="eastAsia"/>
        </w:rPr>
      </w:pPr>
      <w:r w:rsidRPr="00EB4509">
        <w:t>고객 세분화</w:t>
      </w:r>
      <w:r>
        <w:rPr>
          <w:rFonts w:hint="eastAsia"/>
        </w:rPr>
        <w:t xml:space="preserve"> : </w:t>
      </w:r>
      <w:r w:rsidRPr="00EB4509">
        <w:t>잠재고객을 여러 세그먼트로 나누어 더 가치 있는 그룹에 우선순위를 둘 수 있도록 한다</w:t>
      </w:r>
    </w:p>
    <w:p w14:paraId="5E73C205" w14:textId="182D47C8" w:rsidR="00EB4509" w:rsidRDefault="00EB4509" w:rsidP="00EB4509">
      <w:pPr>
        <w:pStyle w:val="a6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인구통계 특성(나이, 성별 등), 지리적 특성, 심리적 특성, 행동 특성(사이트 내에서 수행하는 작업 및 관심사)</w:t>
      </w:r>
    </w:p>
    <w:p w14:paraId="79324BF9" w14:textId="78E5FF54" w:rsidR="000F0FCF" w:rsidRPr="000F0FCF" w:rsidRDefault="00EB4509" w:rsidP="00D53AF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lastRenderedPageBreak/>
        <w:t>닮은꼴</w:t>
      </w:r>
      <w:r w:rsidR="00FF56F3">
        <w:rPr>
          <w:rFonts w:hint="eastAsia"/>
        </w:rPr>
        <w:t xml:space="preserve"> : </w:t>
      </w:r>
      <w:r w:rsidR="00FF56F3" w:rsidRPr="00FF56F3">
        <w:t xml:space="preserve">기업이 이미 보유하고 있는 </w:t>
      </w:r>
      <w:proofErr w:type="spellStart"/>
      <w:r w:rsidR="00FF56F3" w:rsidRPr="00FF56F3">
        <w:t>고가치</w:t>
      </w:r>
      <w:proofErr w:type="spellEnd"/>
      <w:r w:rsidR="00FF56F3" w:rsidRPr="00FF56F3">
        <w:t xml:space="preserve"> 고객과 매우 유사한 특징을 보이는 잠재고객을 찾는 데에도 사용할 수 있다. 예를 들면, 스킨케어 브랜드는 </w:t>
      </w:r>
      <w:proofErr w:type="spellStart"/>
      <w:r w:rsidR="00FF56F3" w:rsidRPr="00FF56F3">
        <w:t>세럼을</w:t>
      </w:r>
      <w:proofErr w:type="spellEnd"/>
      <w:r w:rsidR="00FF56F3" w:rsidRPr="00FF56F3">
        <w:t xml:space="preserve"> 구매했거나 샘플을 받기 위해 등록한 모든 고객들로부터 수집된 데이터를 활용할 수 있다. 비지도 모델을 사용하여 이미 파악하고 있는 기존 고객들과 유사한 특징을 보이는 다른 고객 그룹을 찾아내어 관련성 있는 마케팅 자료로 공략할 수 있다</w:t>
      </w:r>
    </w:p>
    <w:p w14:paraId="303DB9C4" w14:textId="77777777" w:rsidR="000F0FCF" w:rsidRDefault="000F0FCF" w:rsidP="00D53AFD">
      <w:pPr>
        <w:jc w:val="left"/>
      </w:pPr>
    </w:p>
    <w:p w14:paraId="39486856" w14:textId="41E6AF01" w:rsidR="00FF56F3" w:rsidRDefault="00FF56F3" w:rsidP="00D53AFD">
      <w:pPr>
        <w:jc w:val="left"/>
        <w:rPr>
          <w:rFonts w:hint="eastAsia"/>
        </w:rPr>
      </w:pPr>
      <w:r>
        <w:rPr>
          <w:rFonts w:hint="eastAsia"/>
        </w:rPr>
        <w:t xml:space="preserve">강화학습 예, 자율 주행 : </w:t>
      </w:r>
    </w:p>
    <w:p w14:paraId="37790713" w14:textId="77777777" w:rsidR="000F0FCF" w:rsidRDefault="000F0FCF" w:rsidP="00D53AFD">
      <w:pPr>
        <w:jc w:val="left"/>
        <w:rPr>
          <w:rFonts w:hint="eastAsia"/>
        </w:rPr>
      </w:pPr>
    </w:p>
    <w:p w14:paraId="50A52482" w14:textId="16F5B3C3" w:rsidR="00D53AFD" w:rsidRDefault="00D53AFD" w:rsidP="00D53AFD">
      <w:pPr>
        <w:jc w:val="left"/>
      </w:pPr>
      <w:hyperlink r:id="rId7" w:history="1">
        <w:r w:rsidRPr="007719FD">
          <w:rPr>
            <w:rStyle w:val="aa"/>
          </w:rPr>
          <w:t>https://cloud.google.com/learn/what-is-artificial-intelligence?hl=ko</w:t>
        </w:r>
      </w:hyperlink>
      <w:r>
        <w:rPr>
          <w:rFonts w:hint="eastAsia"/>
        </w:rPr>
        <w:t>, 인공지능이란?</w:t>
      </w:r>
    </w:p>
    <w:p w14:paraId="2E6E9971" w14:textId="36DBAC1F" w:rsidR="00D53AFD" w:rsidRDefault="000F0FCF" w:rsidP="00D53AFD">
      <w:pPr>
        <w:jc w:val="left"/>
      </w:pPr>
      <w:hyperlink r:id="rId8" w:history="1">
        <w:r w:rsidRPr="00C13F9E">
          <w:rPr>
            <w:rStyle w:val="aa"/>
          </w:rPr>
          <w:t>https://www.databricks.com/kr/glossary/machine-learning-models</w:t>
        </w:r>
      </w:hyperlink>
      <w:r>
        <w:rPr>
          <w:rFonts w:hint="eastAsia"/>
        </w:rPr>
        <w:t>, 머신 러닝 및 예시 그림</w:t>
      </w:r>
    </w:p>
    <w:p w14:paraId="077EB0B4" w14:textId="2A6D235D" w:rsidR="00EB4509" w:rsidRPr="00EB4509" w:rsidRDefault="00EB4509" w:rsidP="00D53AFD">
      <w:pPr>
        <w:jc w:val="left"/>
        <w:rPr>
          <w:rFonts w:hint="eastAsia"/>
        </w:rPr>
      </w:pPr>
      <w:hyperlink r:id="rId9" w:history="1">
        <w:r w:rsidRPr="00C13F9E">
          <w:rPr>
            <w:rStyle w:val="aa"/>
          </w:rPr>
          <w:t>https://www.appier.com/ko-kr/blog/a-simple-guide-to-unsupervised-learning</w:t>
        </w:r>
      </w:hyperlink>
      <w:r>
        <w:rPr>
          <w:rFonts w:hint="eastAsia"/>
        </w:rPr>
        <w:t>, 클러스터링 알고리즘</w:t>
      </w:r>
    </w:p>
    <w:p w14:paraId="16B632F2" w14:textId="07457BFE" w:rsidR="000F0FCF" w:rsidRPr="000F0FCF" w:rsidRDefault="000F0FCF" w:rsidP="00D53AFD">
      <w:pPr>
        <w:jc w:val="left"/>
        <w:rPr>
          <w:rFonts w:hint="eastAsia"/>
        </w:rPr>
      </w:pPr>
      <w:hyperlink r:id="rId10" w:history="1">
        <w:r w:rsidRPr="00C13F9E">
          <w:rPr>
            <w:rStyle w:val="aa"/>
          </w:rPr>
          <w:t>https://www.geeksforgeeks.org/clustering-in-machine-learning/</w:t>
        </w:r>
      </w:hyperlink>
      <w:r>
        <w:rPr>
          <w:rFonts w:hint="eastAsia"/>
        </w:rPr>
        <w:t>, 클러스터링 예시 그림</w:t>
      </w:r>
    </w:p>
    <w:sectPr w:rsidR="000F0FCF" w:rsidRPr="000F0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2308"/>
    <w:multiLevelType w:val="hybridMultilevel"/>
    <w:tmpl w:val="29005022"/>
    <w:lvl w:ilvl="0" w:tplc="BADAC4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95793"/>
    <w:multiLevelType w:val="hybridMultilevel"/>
    <w:tmpl w:val="18CA6412"/>
    <w:lvl w:ilvl="0" w:tplc="27F072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88165">
    <w:abstractNumId w:val="0"/>
  </w:num>
  <w:num w:numId="2" w16cid:durableId="2602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D"/>
    <w:rsid w:val="000F0FCF"/>
    <w:rsid w:val="00276BBB"/>
    <w:rsid w:val="00331B3D"/>
    <w:rsid w:val="007B7188"/>
    <w:rsid w:val="008D7053"/>
    <w:rsid w:val="00D53AFD"/>
    <w:rsid w:val="00DA5060"/>
    <w:rsid w:val="00EB4509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6FA4"/>
  <w15:chartTrackingRefBased/>
  <w15:docId w15:val="{5629B8BD-5743-4E5A-8CF3-60F3D5A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A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A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A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A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A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A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A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A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A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A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A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A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A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A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A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A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A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A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AF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53AF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ricks.com/kr/glossary/machine-learning-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learn/what-is-artificial-intelligence?hl=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lustering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ier.com/ko-kr/blog/a-simple-guide-to-unsupervised-learn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2024-05-13T00:44:00Z</dcterms:created>
  <dcterms:modified xsi:type="dcterms:W3CDTF">2024-05-13T03:05:00Z</dcterms:modified>
</cp:coreProperties>
</file>