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2D06" w14:textId="32D7284C" w:rsidR="00E74348" w:rsidRDefault="00754838" w:rsidP="00E74348">
      <w:pPr>
        <w:pStyle w:val="a6"/>
        <w:numPr>
          <w:ilvl w:val="0"/>
          <w:numId w:val="5"/>
        </w:numPr>
        <w:ind w:left="453" w:hanging="340"/>
        <w:rPr>
          <w:rFonts w:ascii="나눔명조" w:eastAsia="나눔명조" w:hAnsi="나눔명조"/>
          <w:b/>
          <w:bCs/>
        </w:rPr>
      </w:pPr>
      <w:r>
        <w:rPr>
          <w:rFonts w:ascii="나눔명조" w:eastAsia="나눔명조" w:hAnsi="나눔명조" w:hint="eastAsia"/>
          <w:b/>
          <w:bCs/>
        </w:rPr>
        <w:t>지상파 방송 3사 네이버에 AI 학습 데이터 무단 사용 소송</w:t>
      </w:r>
    </w:p>
    <w:p w14:paraId="0BB4A9EE" w14:textId="77777777" w:rsidR="00CC1A13" w:rsidRPr="00E74348" w:rsidRDefault="00CC1A13" w:rsidP="00CC1A13">
      <w:pPr>
        <w:pStyle w:val="a6"/>
        <w:ind w:left="453"/>
        <w:rPr>
          <w:rFonts w:ascii="나눔명조" w:eastAsia="나눔명조" w:hAnsi="나눔명조"/>
          <w:b/>
          <w:bCs/>
        </w:rPr>
      </w:pPr>
    </w:p>
    <w:p w14:paraId="0935310F" w14:textId="5ED9438D" w:rsidR="00181517" w:rsidRDefault="006E528A" w:rsidP="00E74348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제4 이동통신사 정책 전환</w:t>
      </w:r>
    </w:p>
    <w:p w14:paraId="709858B2" w14:textId="2C5F1AED" w:rsidR="00E74348" w:rsidRDefault="006E528A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정부 주도의 제4 이동통신사 육성 방침 폐지</w:t>
      </w:r>
    </w:p>
    <w:p w14:paraId="409AE927" w14:textId="00B7E2EA" w:rsidR="00E74348" w:rsidRDefault="006E528A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자율주행차 위성 등 다양한 주파수 수요에는 여지를 남김</w:t>
      </w:r>
    </w:p>
    <w:p w14:paraId="0410DE1C" w14:textId="77777777" w:rsidR="006E528A" w:rsidRPr="006E528A" w:rsidRDefault="006E528A" w:rsidP="006E528A">
      <w:pPr>
        <w:rPr>
          <w:rFonts w:ascii="나눔명조" w:eastAsia="나눔명조" w:hAnsi="나눔명조" w:hint="eastAsia"/>
        </w:rPr>
      </w:pPr>
    </w:p>
    <w:p w14:paraId="04DBB362" w14:textId="202D2D55" w:rsidR="00E74348" w:rsidRDefault="006E528A" w:rsidP="00E74348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풀MVNO 기반 제4 이동통신사 육성</w:t>
      </w:r>
    </w:p>
    <w:p w14:paraId="1434409A" w14:textId="0EC0498F" w:rsidR="00655139" w:rsidRDefault="004C1047" w:rsidP="006E528A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설비와 시스템을 갖춘 풀MVNO 사업자가 자율적으로 MNO로 성장하도록 지원</w:t>
      </w:r>
    </w:p>
    <w:p w14:paraId="75EBBE16" w14:textId="28F40907" w:rsidR="004C1047" w:rsidRDefault="004C1047" w:rsidP="004C1047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가용 주파수 범위 내에서 절차 신설 추진</w:t>
      </w:r>
    </w:p>
    <w:p w14:paraId="7F121575" w14:textId="77777777" w:rsidR="004C1047" w:rsidRPr="004C1047" w:rsidRDefault="004C1047" w:rsidP="004C1047">
      <w:pPr>
        <w:ind w:left="567"/>
        <w:rPr>
          <w:rFonts w:ascii="나눔명조" w:eastAsia="나눔명조" w:hAnsi="나눔명조" w:hint="eastAsia"/>
        </w:rPr>
      </w:pPr>
    </w:p>
    <w:p w14:paraId="371DE0EA" w14:textId="7DDA82F5" w:rsidR="00CC1A13" w:rsidRDefault="004C1047" w:rsidP="00CC1A13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정책 개선 내용</w:t>
      </w:r>
    </w:p>
    <w:p w14:paraId="635C2084" w14:textId="77777777" w:rsidR="004C1047" w:rsidRDefault="004C1047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기간통신사업 등록제 유지</w:t>
      </w:r>
    </w:p>
    <w:p w14:paraId="049090B2" w14:textId="04524635" w:rsidR="00181517" w:rsidRDefault="004C1047" w:rsidP="004C1047">
      <w:pPr>
        <w:pStyle w:val="a6"/>
        <w:numPr>
          <w:ilvl w:val="3"/>
          <w:numId w:val="3"/>
        </w:numPr>
        <w:ind w:left="1293" w:hanging="442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과거 허가제와 달리 재정 능력을 심사하지 않으나, 주파수 경매 기반 강화</w:t>
      </w:r>
    </w:p>
    <w:p w14:paraId="40FE217C" w14:textId="7A17A412" w:rsidR="00F02147" w:rsidRDefault="004C1047" w:rsidP="00F02147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bookmarkStart w:id="0" w:name="_Hlk187863391"/>
      <w:r>
        <w:rPr>
          <w:rFonts w:ascii="나눔명조" w:eastAsia="나눔명조" w:hAnsi="나눔명조" w:hint="eastAsia"/>
        </w:rPr>
        <w:t>주파수 경매 요건 강화</w:t>
      </w:r>
    </w:p>
    <w:bookmarkEnd w:id="0"/>
    <w:p w14:paraId="2D5275E8" w14:textId="7C35ACD8" w:rsidR="004C1047" w:rsidRDefault="004C1047" w:rsidP="004C1047">
      <w:pPr>
        <w:pStyle w:val="a6"/>
        <w:numPr>
          <w:ilvl w:val="3"/>
          <w:numId w:val="3"/>
        </w:numPr>
        <w:ind w:left="1293" w:hanging="442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최저 경쟁가격 이상의 자본금 요건</w:t>
      </w:r>
    </w:p>
    <w:p w14:paraId="2DD316EF" w14:textId="7264A491" w:rsidR="004C1047" w:rsidRDefault="004C1047" w:rsidP="004C1047">
      <w:pPr>
        <w:pStyle w:val="a6"/>
        <w:numPr>
          <w:ilvl w:val="3"/>
          <w:numId w:val="3"/>
        </w:numPr>
        <w:ind w:left="1293" w:hanging="442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투자 확약서와 법적 구속력이 있는 서류 제출 의무화</w:t>
      </w:r>
    </w:p>
    <w:p w14:paraId="3CE6FBC9" w14:textId="77EB5E0C" w:rsidR="004C1047" w:rsidRDefault="004C1047" w:rsidP="004C1047">
      <w:pPr>
        <w:pStyle w:val="a6"/>
        <w:numPr>
          <w:ilvl w:val="3"/>
          <w:numId w:val="3"/>
        </w:numPr>
        <w:ind w:left="1293" w:hanging="442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주파수 할당 대가는 원칙적으로 전액 일시 납부</w:t>
      </w:r>
    </w:p>
    <w:p w14:paraId="467D87D2" w14:textId="33A43E5F" w:rsidR="004C1047" w:rsidRDefault="004C1047" w:rsidP="004C1047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귀책사유로 할당 취소된 사업자는 동일 대역 주파수 경매 참여 제한</w:t>
      </w:r>
    </w:p>
    <w:p w14:paraId="10FF3DA5" w14:textId="77777777" w:rsidR="00F02147" w:rsidRPr="004C1047" w:rsidRDefault="00F02147" w:rsidP="004C1047">
      <w:pPr>
        <w:rPr>
          <w:rFonts w:ascii="나눔명조" w:eastAsia="나눔명조" w:hAnsi="나눔명조" w:hint="eastAsia"/>
        </w:rPr>
      </w:pPr>
    </w:p>
    <w:p w14:paraId="03A5FE4D" w14:textId="772BB9DD" w:rsidR="00D00EA3" w:rsidRPr="00814A7A" w:rsidRDefault="00D00EA3">
      <w:pPr>
        <w:rPr>
          <w:rFonts w:ascii="나눔명조" w:eastAsia="나눔명조" w:hAnsi="나눔명조"/>
        </w:rPr>
      </w:pPr>
      <w:r w:rsidRPr="00814A7A">
        <w:rPr>
          <w:rFonts w:ascii="나눔명조" w:eastAsia="나눔명조" w:hAnsi="나눔명조" w:hint="eastAsia"/>
        </w:rPr>
        <w:t xml:space="preserve">출처 </w:t>
      </w:r>
      <w:r w:rsidR="00754838">
        <w:rPr>
          <w:rFonts w:ascii="나눔명조" w:eastAsia="나눔명조" w:hAnsi="나눔명조" w:hint="eastAsia"/>
        </w:rPr>
        <w:t xml:space="preserve">: </w:t>
      </w:r>
      <w:r w:rsidR="004C1047" w:rsidRPr="004C1047">
        <w:rPr>
          <w:rFonts w:ascii="나눔명조" w:eastAsia="나눔명조" w:hAnsi="나눔명조"/>
        </w:rPr>
        <w:t>https://n.news.naver.com/mnews/article/029/0002929669</w:t>
      </w:r>
    </w:p>
    <w:sectPr w:rsidR="00D00EA3" w:rsidRPr="00814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747"/>
    <w:multiLevelType w:val="hybridMultilevel"/>
    <w:tmpl w:val="FD4CEF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672806A4">
      <w:numFmt w:val="bullet"/>
      <w:lvlText w:val="-"/>
      <w:lvlJc w:val="left"/>
      <w:pPr>
        <w:ind w:left="1069" w:hanging="360"/>
      </w:pPr>
      <w:rPr>
        <w:rFonts w:ascii="나눔명조" w:eastAsia="나눔명조" w:hAnsi="나눔명조" w:cstheme="minorBidi" w:hint="eastAsia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F763DE"/>
    <w:multiLevelType w:val="hybridMultilevel"/>
    <w:tmpl w:val="F8F0A9B4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970AF4"/>
    <w:multiLevelType w:val="hybridMultilevel"/>
    <w:tmpl w:val="CE20209E"/>
    <w:lvl w:ilvl="0" w:tplc="9C2CCC30">
      <w:numFmt w:val="bullet"/>
      <w:lvlText w:val=""/>
      <w:lvlJc w:val="left"/>
      <w:pPr>
        <w:ind w:left="11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09E0BB2"/>
    <w:multiLevelType w:val="hybridMultilevel"/>
    <w:tmpl w:val="BC4E86E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C980EF1"/>
    <w:multiLevelType w:val="hybridMultilevel"/>
    <w:tmpl w:val="D904E97C"/>
    <w:lvl w:ilvl="0" w:tplc="A13CF9A6">
      <w:numFmt w:val="bullet"/>
      <w:lvlText w:val="-"/>
      <w:lvlJc w:val="left"/>
      <w:pPr>
        <w:ind w:left="800" w:hanging="360"/>
      </w:pPr>
      <w:rPr>
        <w:rFonts w:ascii="HY신명조" w:eastAsia="HY신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8712287">
    <w:abstractNumId w:val="4"/>
  </w:num>
  <w:num w:numId="2" w16cid:durableId="1475833227">
    <w:abstractNumId w:val="2"/>
  </w:num>
  <w:num w:numId="3" w16cid:durableId="1677540519">
    <w:abstractNumId w:val="0"/>
  </w:num>
  <w:num w:numId="4" w16cid:durableId="2112436908">
    <w:abstractNumId w:val="1"/>
  </w:num>
  <w:num w:numId="5" w16cid:durableId="6090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9"/>
    <w:rsid w:val="00181517"/>
    <w:rsid w:val="001C06FD"/>
    <w:rsid w:val="00251D3F"/>
    <w:rsid w:val="00331B3D"/>
    <w:rsid w:val="003C33F7"/>
    <w:rsid w:val="004C1047"/>
    <w:rsid w:val="005932AC"/>
    <w:rsid w:val="00655139"/>
    <w:rsid w:val="006E528A"/>
    <w:rsid w:val="00754838"/>
    <w:rsid w:val="00781D2B"/>
    <w:rsid w:val="007B7188"/>
    <w:rsid w:val="00814A7A"/>
    <w:rsid w:val="0088589C"/>
    <w:rsid w:val="009069B5"/>
    <w:rsid w:val="00A563B0"/>
    <w:rsid w:val="00AC713B"/>
    <w:rsid w:val="00B442F7"/>
    <w:rsid w:val="00B44B36"/>
    <w:rsid w:val="00C34AAE"/>
    <w:rsid w:val="00CC1A13"/>
    <w:rsid w:val="00CC6A69"/>
    <w:rsid w:val="00CD3EC9"/>
    <w:rsid w:val="00D00EA3"/>
    <w:rsid w:val="00E525D0"/>
    <w:rsid w:val="00E74348"/>
    <w:rsid w:val="00E75275"/>
    <w:rsid w:val="00F02147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22E8"/>
  <w15:chartTrackingRefBased/>
  <w15:docId w15:val="{C0C78576-AEBB-4E50-94A3-061A4B9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6A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A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6A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A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A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A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A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A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6A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6A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6A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6A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6A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6A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6A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6A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10</cp:revision>
  <dcterms:created xsi:type="dcterms:W3CDTF">2025-01-07T10:04:00Z</dcterms:created>
  <dcterms:modified xsi:type="dcterms:W3CDTF">2025-01-15T10:56:00Z</dcterms:modified>
</cp:coreProperties>
</file>