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honeywell音频处理器驱动</w:t>
      </w:r>
    </w:p>
    <w:p>
      <w:pPr>
        <w:pStyle w:val="5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驱动说明</w:t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该驱动的功能是控制音频处理器各路输出音量加减静音等。</w:t>
      </w:r>
    </w:p>
    <w:p>
      <w:pPr>
        <w:pStyle w:val="5"/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模式选择判断</w:t>
      </w:r>
    </w:p>
    <w:p>
      <w:pPr>
        <w:pStyle w:val="5"/>
        <w:numPr>
          <w:ilvl w:val="0"/>
          <w:numId w:val="2"/>
        </w:numPr>
        <w:spacing w:line="480" w:lineRule="auto"/>
        <w:ind w:left="845" w:leftChars="0" w:hanging="425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会议模式</w:t>
      </w:r>
    </w:p>
    <w:p>
      <w:pPr>
        <w:pStyle w:val="5"/>
        <w:numPr>
          <w:ilvl w:val="0"/>
          <w:numId w:val="2"/>
        </w:numPr>
        <w:spacing w:line="48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观影模式</w:t>
      </w:r>
      <w:bookmarkStart w:id="0" w:name="_GoBack"/>
      <w:bookmarkEnd w:id="0"/>
    </w:p>
    <w:p>
      <w:pPr>
        <w:pStyle w:val="5"/>
        <w:numPr>
          <w:ilvl w:val="0"/>
          <w:numId w:val="2"/>
        </w:numPr>
        <w:spacing w:line="48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报告模式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rFonts w:hint="eastAsia"/>
          <w:lang w:val="en-US" w:eastAsia="zh-CN"/>
        </w:rPr>
      </w:pPr>
      <w:r>
        <w:rPr>
          <w:rFonts w:hint="eastAsia"/>
        </w:rPr>
        <w:t>现有设备列表及连接参数</w:t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honeywellaudiodev</w:t>
      </w:r>
    </w:p>
    <w:p>
      <w:pPr>
        <w:pStyle w:val="5"/>
        <w:ind w:left="42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erial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port=/dev/ttyO4;baudrate=9600;parity=N;databits=8;stopbits=1</w:t>
      </w:r>
    </w:p>
    <w:p>
      <w:pPr>
        <w:pStyle w:val="5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在页面中向点honeywellaudio.vol_mute发送0为静音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在页面中向点honeywellaudio.vol_mute发送1为取消静音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在页面中向点honeywellaudio.vol_change发送1为加音量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在页面中向点honeywellaudio.vol_change发送0为减音量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若接收到设备返回则状态点值更新为0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控制点值更新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若发送数据失败则状态点值更新为-1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若未接收到设备返回则状态点值更新为-2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控制点值不更新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EDBDEA"/>
    <w:multiLevelType w:val="singleLevel"/>
    <w:tmpl w:val="C5EDBDE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69FA7150"/>
    <w:multiLevelType w:val="multilevel"/>
    <w:tmpl w:val="69FA715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33BB7"/>
    <w:rsid w:val="149737C0"/>
    <w:rsid w:val="18E753E2"/>
    <w:rsid w:val="19B962EF"/>
    <w:rsid w:val="1AF63E53"/>
    <w:rsid w:val="34C95EF8"/>
    <w:rsid w:val="380554E9"/>
    <w:rsid w:val="388E3B78"/>
    <w:rsid w:val="38A840C5"/>
    <w:rsid w:val="3CF43B04"/>
    <w:rsid w:val="3E5A529B"/>
    <w:rsid w:val="461D1B4A"/>
    <w:rsid w:val="566E6C3F"/>
    <w:rsid w:val="6234228E"/>
    <w:rsid w:val="76FE1F54"/>
    <w:rsid w:val="77B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烟火落下眼角丶</cp:lastModifiedBy>
  <dcterms:modified xsi:type="dcterms:W3CDTF">2019-04-02T09:22:27Z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