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0.0" w:type="pc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01/02/2021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Sneha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.0" w:type="pc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trHeight w:val="360" w:hRule="atLeast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keyboard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Text based game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User enters words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Type them in the enter box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First letters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text box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Writes as many words as possible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user enters characters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(maybe) when the time limit is over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Background music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Timer will decrease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game end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List of words user entered with definitions at the end of the game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Ind w:w="115.19999999999999" w:type="pc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trHeight w:val="480" w:hRule="atLeast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Vocab booster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the timer ends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Ind w:w="115.19999999999999" w:type="pc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trHeight w:val="220" w:hRule="atLeast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Words lists loaded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01/05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Interface designed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01/07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User input and checking complete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01/10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Adding timer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01/15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Making end cards and opening scene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01/25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