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0744571"/>
        <w:docPartObj>
          <w:docPartGallery w:val="Cover Pages"/>
          <w:docPartUnique/>
        </w:docPartObj>
      </w:sdtPr>
      <w:sdtContent>
        <w:p w14:paraId="0665EE99" w14:textId="624366DD" w:rsidR="00E2415D" w:rsidRDefault="00E2415D">
          <w:r>
            <w:rPr>
              <w:noProof/>
            </w:rPr>
            <mc:AlternateContent>
              <mc:Choice Requires="wpg">
                <w:drawing>
                  <wp:anchor distT="0" distB="0" distL="114300" distR="114300" simplePos="0" relativeHeight="251661312" behindDoc="0" locked="0" layoutInCell="1" allowOverlap="1" wp14:anchorId="0F7F0D9F" wp14:editId="183A3C6B">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6CD490EC" w14:textId="6EFE9E06" w:rsidR="00E2415D" w:rsidRDefault="00E2415D">
                                      <w:pPr>
                                        <w:pStyle w:val="NoSpacing"/>
                                        <w:spacing w:after="240"/>
                                        <w:jc w:val="right"/>
                                        <w:rPr>
                                          <w:color w:val="44546A" w:themeColor="text2"/>
                                          <w:spacing w:val="10"/>
                                          <w:sz w:val="36"/>
                                          <w:szCs w:val="36"/>
                                        </w:rPr>
                                      </w:pPr>
                                      <w:r>
                                        <w:rPr>
                                          <w:color w:val="44546A" w:themeColor="text2"/>
                                          <w:spacing w:val="10"/>
                                          <w:sz w:val="36"/>
                                          <w:szCs w:val="36"/>
                                        </w:rPr>
                                        <w:t>Ayodele Moses Omolanke</w:t>
                                      </w:r>
                                    </w:p>
                                  </w:sdtContent>
                                </w:sdt>
                                <w:p w14:paraId="31C89330" w14:textId="3802EF8A" w:rsidR="00E2415D" w:rsidRDefault="00E2415D">
                                  <w:pPr>
                                    <w:pStyle w:val="NoSpacing"/>
                                    <w:jc w:val="right"/>
                                    <w:rPr>
                                      <w:color w:val="44546A" w:themeColor="text2"/>
                                      <w:spacing w:val="10"/>
                                      <w:sz w:val="28"/>
                                      <w:szCs w:val="28"/>
                                    </w:rPr>
                                  </w:pPr>
                                  <w:sdt>
                                    <w:sdtPr>
                                      <w:rPr>
                                        <w:color w:val="44546A" w:themeColor="text2"/>
                                        <w:spacing w:val="10"/>
                                        <w:sz w:val="28"/>
                                        <w:szCs w:val="28"/>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Pr>
                                          <w:color w:val="44546A" w:themeColor="text2"/>
                                          <w:spacing w:val="10"/>
                                          <w:sz w:val="28"/>
                                          <w:szCs w:val="28"/>
                                        </w:rPr>
                                        <w:t xml:space="preserve">     </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7F0D9F" id="Group 121" o:spid="_x0000_s1026"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44546a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6CD490EC" w14:textId="6EFE9E06" w:rsidR="00E2415D" w:rsidRDefault="00E2415D">
                                <w:pPr>
                                  <w:pStyle w:val="NoSpacing"/>
                                  <w:spacing w:after="240"/>
                                  <w:jc w:val="right"/>
                                  <w:rPr>
                                    <w:color w:val="44546A" w:themeColor="text2"/>
                                    <w:spacing w:val="10"/>
                                    <w:sz w:val="36"/>
                                    <w:szCs w:val="36"/>
                                  </w:rPr>
                                </w:pPr>
                                <w:r>
                                  <w:rPr>
                                    <w:color w:val="44546A" w:themeColor="text2"/>
                                    <w:spacing w:val="10"/>
                                    <w:sz w:val="36"/>
                                    <w:szCs w:val="36"/>
                                  </w:rPr>
                                  <w:t>Ayodele Moses Omolanke</w:t>
                                </w:r>
                              </w:p>
                            </w:sdtContent>
                          </w:sdt>
                          <w:p w14:paraId="31C89330" w14:textId="3802EF8A" w:rsidR="00E2415D" w:rsidRDefault="00E2415D">
                            <w:pPr>
                              <w:pStyle w:val="NoSpacing"/>
                              <w:jc w:val="right"/>
                              <w:rPr>
                                <w:color w:val="44546A" w:themeColor="text2"/>
                                <w:spacing w:val="10"/>
                                <w:sz w:val="28"/>
                                <w:szCs w:val="28"/>
                              </w:rPr>
                            </w:pPr>
                            <w:sdt>
                              <w:sdtPr>
                                <w:rPr>
                                  <w:color w:val="44546A" w:themeColor="text2"/>
                                  <w:spacing w:val="10"/>
                                  <w:sz w:val="28"/>
                                  <w:szCs w:val="28"/>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Pr>
                                    <w:color w:val="44546A" w:themeColor="text2"/>
                                    <w:spacing w:val="10"/>
                                    <w:sz w:val="28"/>
                                    <w:szCs w:val="28"/>
                                  </w:rPr>
                                  <w:t xml:space="preserve">     </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0D2C9C6E" wp14:editId="0379ED59">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44546A" w:themeColor="text2"/>
                                      <w:spacing w:val="10"/>
                                      <w:sz w:val="36"/>
                                      <w:szCs w:val="36"/>
                                      <w:lang w:val="pt-BR"/>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42ADA358" w14:textId="312DFAAB" w:rsidR="00E2415D" w:rsidRPr="00E2415D" w:rsidRDefault="00E2415D" w:rsidP="00E2415D">
                                      <w:pPr>
                                        <w:pStyle w:val="NoSpacing"/>
                                        <w:spacing w:after="240" w:line="216" w:lineRule="auto"/>
                                        <w:rPr>
                                          <w:rFonts w:asciiTheme="majorHAnsi" w:hAnsiTheme="majorHAnsi"/>
                                          <w:color w:val="44546A" w:themeColor="text2"/>
                                          <w:spacing w:val="10"/>
                                          <w:sz w:val="36"/>
                                          <w:szCs w:val="36"/>
                                          <w:lang w:val="pt-BR"/>
                                        </w:rPr>
                                      </w:pPr>
                                      <w:r w:rsidRPr="00E2415D">
                                        <w:rPr>
                                          <w:rFonts w:asciiTheme="majorHAnsi" w:hAnsiTheme="majorHAnsi"/>
                                          <w:color w:val="44546A" w:themeColor="text2"/>
                                          <w:spacing w:val="10"/>
                                          <w:sz w:val="36"/>
                                          <w:szCs w:val="36"/>
                                          <w:lang w:val="pt-BR"/>
                                        </w:rPr>
                                        <w:t xml:space="preserve">TikTok Data </w:t>
                                      </w:r>
                                      <w:proofErr w:type="spellStart"/>
                                      <w:r w:rsidRPr="00E2415D">
                                        <w:rPr>
                                          <w:rFonts w:asciiTheme="majorHAnsi" w:hAnsiTheme="majorHAnsi"/>
                                          <w:color w:val="44546A" w:themeColor="text2"/>
                                          <w:spacing w:val="10"/>
                                          <w:sz w:val="36"/>
                                          <w:szCs w:val="36"/>
                                          <w:lang w:val="pt-BR"/>
                                        </w:rPr>
                                        <w:t>Analysis</w:t>
                                      </w:r>
                                      <w:proofErr w:type="spellEnd"/>
                                      <w:r w:rsidRPr="00E2415D">
                                        <w:rPr>
                                          <w:rFonts w:asciiTheme="majorHAnsi" w:hAnsiTheme="majorHAnsi"/>
                                          <w:color w:val="44546A" w:themeColor="text2"/>
                                          <w:spacing w:val="10"/>
                                          <w:sz w:val="36"/>
                                          <w:szCs w:val="36"/>
                                          <w:lang w:val="pt-BR"/>
                                        </w:rPr>
                                        <w:t xml:space="preserve">: </w:t>
                                      </w:r>
                                    </w:p>
                                  </w:sdtContent>
                                </w:sdt>
                                <w:sdt>
                                  <w:sdtPr>
                                    <w:rPr>
                                      <w:rFonts w:asciiTheme="majorHAnsi" w:hAnsiTheme="majorHAnsi"/>
                                      <w:caps/>
                                      <w:color w:val="44546A" w:themeColor="text2"/>
                                      <w:sz w:val="90"/>
                                      <w:szCs w:val="90"/>
                                      <w:lang w:val="pt-BR"/>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A6048E7" w14:textId="79D9626D" w:rsidR="00E2415D" w:rsidRPr="00E2415D" w:rsidRDefault="00E2415D" w:rsidP="00E2415D">
                                      <w:pPr>
                                        <w:pStyle w:val="NoSpacing"/>
                                        <w:spacing w:line="216" w:lineRule="auto"/>
                                        <w:rPr>
                                          <w:rFonts w:asciiTheme="majorHAnsi" w:hAnsiTheme="majorHAnsi"/>
                                          <w:caps/>
                                          <w:color w:val="44546A" w:themeColor="text2"/>
                                          <w:sz w:val="96"/>
                                          <w:szCs w:val="96"/>
                                          <w:lang w:val="pt-BR"/>
                                        </w:rPr>
                                      </w:pPr>
                                      <w:r w:rsidRPr="00E2415D">
                                        <w:rPr>
                                          <w:rFonts w:asciiTheme="majorHAnsi" w:hAnsiTheme="majorHAnsi"/>
                                          <w:caps/>
                                          <w:color w:val="44546A" w:themeColor="text2"/>
                                          <w:sz w:val="90"/>
                                          <w:szCs w:val="90"/>
                                          <w:lang w:val="pt-BR"/>
                                        </w:rPr>
                                        <w:t>TRAVEL &amp; VISA NICHE</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2C9C6E" id="Group 125" o:spid="_x0000_s1031"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44546a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44546A" w:themeColor="text2"/>
                                <w:spacing w:val="10"/>
                                <w:sz w:val="36"/>
                                <w:szCs w:val="36"/>
                                <w:lang w:val="pt-BR"/>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42ADA358" w14:textId="312DFAAB" w:rsidR="00E2415D" w:rsidRPr="00E2415D" w:rsidRDefault="00E2415D" w:rsidP="00E2415D">
                                <w:pPr>
                                  <w:pStyle w:val="NoSpacing"/>
                                  <w:spacing w:after="240" w:line="216" w:lineRule="auto"/>
                                  <w:rPr>
                                    <w:rFonts w:asciiTheme="majorHAnsi" w:hAnsiTheme="majorHAnsi"/>
                                    <w:color w:val="44546A" w:themeColor="text2"/>
                                    <w:spacing w:val="10"/>
                                    <w:sz w:val="36"/>
                                    <w:szCs w:val="36"/>
                                    <w:lang w:val="pt-BR"/>
                                  </w:rPr>
                                </w:pPr>
                                <w:r w:rsidRPr="00E2415D">
                                  <w:rPr>
                                    <w:rFonts w:asciiTheme="majorHAnsi" w:hAnsiTheme="majorHAnsi"/>
                                    <w:color w:val="44546A" w:themeColor="text2"/>
                                    <w:spacing w:val="10"/>
                                    <w:sz w:val="36"/>
                                    <w:szCs w:val="36"/>
                                    <w:lang w:val="pt-BR"/>
                                  </w:rPr>
                                  <w:t xml:space="preserve">TikTok Data </w:t>
                                </w:r>
                                <w:proofErr w:type="spellStart"/>
                                <w:r w:rsidRPr="00E2415D">
                                  <w:rPr>
                                    <w:rFonts w:asciiTheme="majorHAnsi" w:hAnsiTheme="majorHAnsi"/>
                                    <w:color w:val="44546A" w:themeColor="text2"/>
                                    <w:spacing w:val="10"/>
                                    <w:sz w:val="36"/>
                                    <w:szCs w:val="36"/>
                                    <w:lang w:val="pt-BR"/>
                                  </w:rPr>
                                  <w:t>Analysis</w:t>
                                </w:r>
                                <w:proofErr w:type="spellEnd"/>
                                <w:r w:rsidRPr="00E2415D">
                                  <w:rPr>
                                    <w:rFonts w:asciiTheme="majorHAnsi" w:hAnsiTheme="majorHAnsi"/>
                                    <w:color w:val="44546A" w:themeColor="text2"/>
                                    <w:spacing w:val="10"/>
                                    <w:sz w:val="36"/>
                                    <w:szCs w:val="36"/>
                                    <w:lang w:val="pt-BR"/>
                                  </w:rPr>
                                  <w:t xml:space="preserve">: </w:t>
                                </w:r>
                              </w:p>
                            </w:sdtContent>
                          </w:sdt>
                          <w:sdt>
                            <w:sdtPr>
                              <w:rPr>
                                <w:rFonts w:asciiTheme="majorHAnsi" w:hAnsiTheme="majorHAnsi"/>
                                <w:caps/>
                                <w:color w:val="44546A" w:themeColor="text2"/>
                                <w:sz w:val="90"/>
                                <w:szCs w:val="90"/>
                                <w:lang w:val="pt-BR"/>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A6048E7" w14:textId="79D9626D" w:rsidR="00E2415D" w:rsidRPr="00E2415D" w:rsidRDefault="00E2415D" w:rsidP="00E2415D">
                                <w:pPr>
                                  <w:pStyle w:val="NoSpacing"/>
                                  <w:spacing w:line="216" w:lineRule="auto"/>
                                  <w:rPr>
                                    <w:rFonts w:asciiTheme="majorHAnsi" w:hAnsiTheme="majorHAnsi"/>
                                    <w:caps/>
                                    <w:color w:val="44546A" w:themeColor="text2"/>
                                    <w:sz w:val="96"/>
                                    <w:szCs w:val="96"/>
                                    <w:lang w:val="pt-BR"/>
                                  </w:rPr>
                                </w:pPr>
                                <w:r w:rsidRPr="00E2415D">
                                  <w:rPr>
                                    <w:rFonts w:asciiTheme="majorHAnsi" w:hAnsiTheme="majorHAnsi"/>
                                    <w:caps/>
                                    <w:color w:val="44546A" w:themeColor="text2"/>
                                    <w:sz w:val="90"/>
                                    <w:szCs w:val="90"/>
                                    <w:lang w:val="pt-BR"/>
                                  </w:rPr>
                                  <w:t>TRAVEL &amp; VISA NICHE</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77932A73" wp14:editId="63D063AE">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1E353992"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7e6e6 [3214]" stroked="f">
                    <w10:wrap anchorx="page" anchory="page"/>
                  </v:rect>
                </w:pict>
              </mc:Fallback>
            </mc:AlternateContent>
          </w:r>
        </w:p>
        <w:p w14:paraId="47270E23" w14:textId="3FEAD255" w:rsidR="00E2415D" w:rsidRDefault="00E2415D">
          <w:r>
            <w:br w:type="page"/>
          </w:r>
        </w:p>
      </w:sdtContent>
    </w:sdt>
    <w:p w14:paraId="288246DA" w14:textId="451A5C08" w:rsidR="002A6488" w:rsidRDefault="00E2415D" w:rsidP="00E2415D">
      <w:pPr>
        <w:jc w:val="center"/>
      </w:pPr>
      <w:r>
        <w:lastRenderedPageBreak/>
        <w:t>Table of content</w:t>
      </w:r>
    </w:p>
    <w:p w14:paraId="5727F300" w14:textId="7FA5184F" w:rsidR="00E2415D" w:rsidRDefault="00E2415D" w:rsidP="00E2415D">
      <w:pPr>
        <w:pStyle w:val="ListParagraph"/>
        <w:numPr>
          <w:ilvl w:val="0"/>
          <w:numId w:val="1"/>
        </w:numPr>
      </w:pPr>
      <w:r>
        <w:t>Introduction</w:t>
      </w:r>
    </w:p>
    <w:p w14:paraId="28259083" w14:textId="3613941F" w:rsidR="00E2415D" w:rsidRDefault="00E2415D" w:rsidP="00E2415D">
      <w:pPr>
        <w:pStyle w:val="ListParagraph"/>
        <w:numPr>
          <w:ilvl w:val="0"/>
          <w:numId w:val="1"/>
        </w:numPr>
      </w:pPr>
      <w:r>
        <w:t xml:space="preserve">Data set and entity description </w:t>
      </w:r>
    </w:p>
    <w:p w14:paraId="5AFAFB61" w14:textId="1DA89DF1" w:rsidR="00E2415D" w:rsidRDefault="00E2415D" w:rsidP="00E2415D">
      <w:pPr>
        <w:pStyle w:val="ListParagraph"/>
        <w:numPr>
          <w:ilvl w:val="0"/>
          <w:numId w:val="1"/>
        </w:numPr>
      </w:pPr>
      <w:r>
        <w:t>Data cleaning and preprocessing plan</w:t>
      </w:r>
    </w:p>
    <w:p w14:paraId="61D7DB7A" w14:textId="4425B77F" w:rsidR="00E2415D" w:rsidRDefault="00E2415D">
      <w:r>
        <w:br w:type="page"/>
      </w:r>
    </w:p>
    <w:p w14:paraId="75FD6F08" w14:textId="762C08ED" w:rsidR="00E2415D" w:rsidRDefault="00E2415D">
      <w:r>
        <w:rPr>
          <w:noProof/>
        </w:rPr>
        <w:lastRenderedPageBreak/>
        <mc:AlternateContent>
          <mc:Choice Requires="wps">
            <w:drawing>
              <wp:anchor distT="0" distB="0" distL="114300" distR="114300" simplePos="0" relativeHeight="251662336" behindDoc="0" locked="0" layoutInCell="1" allowOverlap="1" wp14:anchorId="125F725F" wp14:editId="188F3BBD">
                <wp:simplePos x="0" y="0"/>
                <wp:positionH relativeFrom="column">
                  <wp:posOffset>1053161</wp:posOffset>
                </wp:positionH>
                <wp:positionV relativeFrom="paragraph">
                  <wp:posOffset>204419</wp:posOffset>
                </wp:positionV>
                <wp:extent cx="3013862" cy="512064"/>
                <wp:effectExtent l="0" t="0" r="8890" b="8890"/>
                <wp:wrapNone/>
                <wp:docPr id="2004766188" name="Text Box 1"/>
                <wp:cNvGraphicFramePr/>
                <a:graphic xmlns:a="http://schemas.openxmlformats.org/drawingml/2006/main">
                  <a:graphicData uri="http://schemas.microsoft.com/office/word/2010/wordprocessingShape">
                    <wps:wsp>
                      <wps:cNvSpPr txBox="1"/>
                      <wps:spPr>
                        <a:xfrm>
                          <a:off x="0" y="0"/>
                          <a:ext cx="3013862" cy="512064"/>
                        </a:xfrm>
                        <a:prstGeom prst="rect">
                          <a:avLst/>
                        </a:prstGeom>
                        <a:solidFill>
                          <a:schemeClr val="lt1"/>
                        </a:solidFill>
                        <a:ln w="6350">
                          <a:solidFill>
                            <a:schemeClr val="accent2">
                              <a:lumMod val="75000"/>
                            </a:schemeClr>
                          </a:solidFill>
                        </a:ln>
                      </wps:spPr>
                      <wps:txbx>
                        <w:txbxContent>
                          <w:p w14:paraId="50EF4F9E" w14:textId="77777777" w:rsidR="00E2415D" w:rsidRPr="00E2415D" w:rsidRDefault="00E2415D" w:rsidP="00E2415D">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415D">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1</w:t>
                            </w:r>
                          </w:p>
                          <w:p w14:paraId="2942E188" w14:textId="77777777" w:rsidR="00E2415D" w:rsidRPr="00E2415D" w:rsidRDefault="00E2415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5F725F" id="Text Box 1" o:spid="_x0000_s1036" type="#_x0000_t202" style="position:absolute;margin-left:82.95pt;margin-top:16.1pt;width:237.3pt;height:40.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" fillcolor="white [3201]" strokecolor="#c45911 [2405]" strokeweight=".5pt">
                <v:textbox>
                  <w:txbxContent>
                    <w:p w14:paraId="50EF4F9E" w14:textId="77777777" w:rsidR="00E2415D" w:rsidRPr="00E2415D" w:rsidRDefault="00E2415D" w:rsidP="00E2415D">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415D">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1</w:t>
                      </w:r>
                    </w:p>
                    <w:p w14:paraId="2942E188" w14:textId="77777777" w:rsidR="00E2415D" w:rsidRPr="00E2415D" w:rsidRDefault="00E2415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194EB6C6" w14:textId="77777777" w:rsidR="00E2415D" w:rsidRPr="00E2415D" w:rsidRDefault="00E2415D" w:rsidP="00E2415D"/>
    <w:p w14:paraId="0B805108" w14:textId="77777777" w:rsidR="00E2415D" w:rsidRDefault="00E2415D" w:rsidP="00E2415D"/>
    <w:p w14:paraId="3131EFC7" w14:textId="368FAAA2" w:rsidR="00E2415D" w:rsidRPr="00E2415D" w:rsidRDefault="00E2415D" w:rsidP="00E2415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415D">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INTROCUTION</w:t>
      </w:r>
    </w:p>
    <w:p w14:paraId="38C2FAF7" w14:textId="77777777" w:rsidR="00E2415D" w:rsidRDefault="00E2415D" w:rsidP="00E2415D">
      <w:pPr>
        <w:pStyle w:val="NormalWeb"/>
        <w:spacing w:line="360" w:lineRule="auto"/>
        <w:jc w:val="both"/>
      </w:pPr>
      <w:r>
        <w:t>In today’s digital world, short video platforms like TikTok have become powerful tools for sharing information, building communities, and influencing decision-making. Many young people depend on TikTok to learn about travel opportunities, visa processes, scholarships, and career pathways abroad. Because of this, creators in the travel and visa niche play an important role in providing quick and relevant information to viewers.</w:t>
      </w:r>
    </w:p>
    <w:p w14:paraId="2B22974B" w14:textId="77777777" w:rsidR="00E2415D" w:rsidRDefault="00E2415D" w:rsidP="00E2415D">
      <w:pPr>
        <w:pStyle w:val="NormalWeb"/>
        <w:spacing w:line="360" w:lineRule="auto"/>
        <w:jc w:val="both"/>
      </w:pPr>
      <w:r>
        <w:t>As a content creator in this niche, I produce videos about travel tips, visa sponsorship opportunities, scholarships, and study or work abroad guidance. My videos reach a wide audience across different countries, and each video performs differently depending on several factors such as the topic, hook, posting time, video duration, and content style. Understanding why some videos perform better than others is important not only for improving my content, but also for learning how data analytics can help in real-life digital communication.</w:t>
      </w:r>
    </w:p>
    <w:p w14:paraId="6912EF9C" w14:textId="77777777" w:rsidR="00E2415D" w:rsidRDefault="00E2415D" w:rsidP="00E2415D">
      <w:pPr>
        <w:pStyle w:val="NormalWeb"/>
        <w:spacing w:line="360" w:lineRule="auto"/>
        <w:jc w:val="both"/>
      </w:pPr>
      <w:r>
        <w:t xml:space="preserve">The goal of this project is to </w:t>
      </w:r>
      <w:proofErr w:type="spellStart"/>
      <w:r>
        <w:t>analyze</w:t>
      </w:r>
      <w:proofErr w:type="spellEnd"/>
      <w:r>
        <w:t xml:space="preserve"> my TikTok travel/visa videos using the data analysis techniques taught in this course. By collecting and examining the performance of my past videos, I want to identify the key factors that influence engagement and reach. This project follows the structure of a Data Analytics/Explainer Project, as defined in the course guidelines, and applies the basic steps of dataset exploration, cleaning, visualization, and simple predictive </w:t>
      </w:r>
      <w:proofErr w:type="spellStart"/>
      <w:r>
        <w:t>modeling</w:t>
      </w:r>
      <w:proofErr w:type="spellEnd"/>
      <w:r>
        <w:t>.</w:t>
      </w:r>
    </w:p>
    <w:p w14:paraId="3778F48F" w14:textId="5CA3C34E" w:rsidR="00E2415D" w:rsidRDefault="00E2415D" w:rsidP="00E2415D"/>
    <w:p w14:paraId="11885E68" w14:textId="77777777" w:rsidR="00E2415D" w:rsidRDefault="00E2415D">
      <w:r>
        <w:br w:type="page"/>
      </w:r>
    </w:p>
    <w:p w14:paraId="375BED1A" w14:textId="4EA59EC8" w:rsidR="00E2415D" w:rsidRDefault="00E2415D" w:rsidP="00E2415D">
      <w:r>
        <w:rPr>
          <w:noProof/>
        </w:rPr>
        <w:lastRenderedPageBreak/>
        <mc:AlternateContent>
          <mc:Choice Requires="wps">
            <w:drawing>
              <wp:anchor distT="0" distB="0" distL="114300" distR="114300" simplePos="0" relativeHeight="251664384" behindDoc="0" locked="0" layoutInCell="1" allowOverlap="1" wp14:anchorId="42C94C20" wp14:editId="32043AF1">
                <wp:simplePos x="0" y="0"/>
                <wp:positionH relativeFrom="column">
                  <wp:posOffset>1191895</wp:posOffset>
                </wp:positionH>
                <wp:positionV relativeFrom="paragraph">
                  <wp:posOffset>-356</wp:posOffset>
                </wp:positionV>
                <wp:extent cx="3013862" cy="512064"/>
                <wp:effectExtent l="0" t="0" r="8890" b="8890"/>
                <wp:wrapNone/>
                <wp:docPr id="1562264002" name="Text Box 1"/>
                <wp:cNvGraphicFramePr/>
                <a:graphic xmlns:a="http://schemas.openxmlformats.org/drawingml/2006/main">
                  <a:graphicData uri="http://schemas.microsoft.com/office/word/2010/wordprocessingShape">
                    <wps:wsp>
                      <wps:cNvSpPr txBox="1"/>
                      <wps:spPr>
                        <a:xfrm>
                          <a:off x="0" y="0"/>
                          <a:ext cx="3013862" cy="512064"/>
                        </a:xfrm>
                        <a:prstGeom prst="rect">
                          <a:avLst/>
                        </a:prstGeom>
                        <a:solidFill>
                          <a:schemeClr val="lt1"/>
                        </a:solidFill>
                        <a:ln w="6350">
                          <a:solidFill>
                            <a:schemeClr val="accent2">
                              <a:lumMod val="75000"/>
                            </a:schemeClr>
                          </a:solidFill>
                        </a:ln>
                      </wps:spPr>
                      <wps:txbx>
                        <w:txbxContent>
                          <w:p w14:paraId="379A71CE" w14:textId="0383250F" w:rsidR="00E2415D" w:rsidRPr="00E2415D" w:rsidRDefault="00E2415D" w:rsidP="00E2415D">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415D">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3B0CC440" w14:textId="77777777" w:rsidR="00E2415D" w:rsidRPr="00E2415D" w:rsidRDefault="00E2415D" w:rsidP="00E2415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C94C20" id="_x0000_s1037" type="#_x0000_t202" style="position:absolute;margin-left:93.85pt;margin-top:-.05pt;width:237.3pt;height:40.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" fillcolor="white [3201]" strokecolor="#c45911 [2405]" strokeweight=".5pt">
                <v:textbox>
                  <w:txbxContent>
                    <w:p w14:paraId="379A71CE" w14:textId="0383250F" w:rsidR="00E2415D" w:rsidRPr="00E2415D" w:rsidRDefault="00E2415D" w:rsidP="00E2415D">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415D">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3B0CC440" w14:textId="77777777" w:rsidR="00E2415D" w:rsidRPr="00E2415D" w:rsidRDefault="00E2415D" w:rsidP="00E2415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58547B70" w14:textId="77777777" w:rsidR="00E2415D" w:rsidRPr="00E2415D" w:rsidRDefault="00E2415D" w:rsidP="00E2415D"/>
    <w:p w14:paraId="331488E1" w14:textId="72D99212" w:rsidR="00E2415D" w:rsidRPr="00E2415D" w:rsidRDefault="00E2415D" w:rsidP="00E2415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415D">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AND ENTITY DESCRIPTION</w:t>
      </w:r>
    </w:p>
    <w:p w14:paraId="56B6A4B4" w14:textId="77777777" w:rsidR="00E2415D" w:rsidRDefault="00E2415D" w:rsidP="00E2415D">
      <w:pPr>
        <w:pStyle w:val="NormalWeb"/>
        <w:spacing w:line="276" w:lineRule="auto"/>
        <w:jc w:val="both"/>
      </w:pPr>
      <w:r>
        <w:t>The entity I selected for this project is my own TikTok account, where I create travel and visa-related content. This includes videos about visa-free travel, study abroad tips, work opportunities, visa sponsorship, scholarships, and immigration updates. I chose this entity because I already have access to real engagement data, and it allows me to apply data analytics to a real-world situation that I am personally involved in.</w:t>
      </w:r>
    </w:p>
    <w:p w14:paraId="37D975D7" w14:textId="77777777" w:rsidR="00E2415D" w:rsidRDefault="00E2415D" w:rsidP="00E2415D">
      <w:pPr>
        <w:pStyle w:val="NormalWeb"/>
        <w:spacing w:line="276" w:lineRule="auto"/>
        <w:jc w:val="both"/>
      </w:pPr>
      <w:r>
        <w:t>For the dataset, I will manually collect information from the TikTok Creator Analytics dashboard. Each row in the dataset represents one video I posted. The following variables will be included:</w:t>
      </w:r>
    </w:p>
    <w:p w14:paraId="2C8A9AE3" w14:textId="77777777" w:rsidR="00E2415D" w:rsidRDefault="00E2415D" w:rsidP="00E2415D">
      <w:pPr>
        <w:pStyle w:val="NormalWeb"/>
        <w:numPr>
          <w:ilvl w:val="0"/>
          <w:numId w:val="2"/>
        </w:numPr>
        <w:spacing w:line="276" w:lineRule="auto"/>
        <w:jc w:val="both"/>
      </w:pPr>
      <w:r>
        <w:t>Video ID</w:t>
      </w:r>
    </w:p>
    <w:p w14:paraId="5C64D1E0" w14:textId="77777777" w:rsidR="00E2415D" w:rsidRDefault="00E2415D" w:rsidP="00E2415D">
      <w:pPr>
        <w:pStyle w:val="NormalWeb"/>
        <w:numPr>
          <w:ilvl w:val="0"/>
          <w:numId w:val="2"/>
        </w:numPr>
        <w:spacing w:line="276" w:lineRule="auto"/>
        <w:jc w:val="both"/>
      </w:pPr>
      <w:r>
        <w:t>Short description or title</w:t>
      </w:r>
    </w:p>
    <w:p w14:paraId="22D46F4B" w14:textId="77777777" w:rsidR="00E2415D" w:rsidRDefault="00E2415D" w:rsidP="00E2415D">
      <w:pPr>
        <w:pStyle w:val="NormalWeb"/>
        <w:numPr>
          <w:ilvl w:val="0"/>
          <w:numId w:val="2"/>
        </w:numPr>
        <w:spacing w:line="276" w:lineRule="auto"/>
        <w:jc w:val="both"/>
      </w:pPr>
      <w:r>
        <w:t>Date posted</w:t>
      </w:r>
    </w:p>
    <w:p w14:paraId="4ABE5FD2" w14:textId="77777777" w:rsidR="00E2415D" w:rsidRDefault="00E2415D" w:rsidP="00E2415D">
      <w:pPr>
        <w:pStyle w:val="NormalWeb"/>
        <w:numPr>
          <w:ilvl w:val="0"/>
          <w:numId w:val="2"/>
        </w:numPr>
        <w:spacing w:line="276" w:lineRule="auto"/>
        <w:jc w:val="both"/>
      </w:pPr>
      <w:r>
        <w:t>Time posted</w:t>
      </w:r>
    </w:p>
    <w:p w14:paraId="046ED163" w14:textId="77777777" w:rsidR="00E2415D" w:rsidRDefault="00E2415D" w:rsidP="00E2415D">
      <w:pPr>
        <w:pStyle w:val="NormalWeb"/>
        <w:numPr>
          <w:ilvl w:val="0"/>
          <w:numId w:val="2"/>
        </w:numPr>
        <w:spacing w:line="276" w:lineRule="auto"/>
        <w:jc w:val="both"/>
      </w:pPr>
      <w:r>
        <w:t>Day of the week</w:t>
      </w:r>
    </w:p>
    <w:p w14:paraId="2A636B21" w14:textId="77777777" w:rsidR="00E2415D" w:rsidRDefault="00E2415D" w:rsidP="00E2415D">
      <w:pPr>
        <w:pStyle w:val="NormalWeb"/>
        <w:numPr>
          <w:ilvl w:val="0"/>
          <w:numId w:val="2"/>
        </w:numPr>
        <w:spacing w:line="276" w:lineRule="auto"/>
        <w:jc w:val="both"/>
      </w:pPr>
      <w:r>
        <w:t>Niche category (e.g., visa, travel, scholarship, work abroad)</w:t>
      </w:r>
    </w:p>
    <w:p w14:paraId="43119240" w14:textId="77777777" w:rsidR="00E2415D" w:rsidRDefault="00E2415D" w:rsidP="00E2415D">
      <w:pPr>
        <w:pStyle w:val="NormalWeb"/>
        <w:numPr>
          <w:ilvl w:val="0"/>
          <w:numId w:val="2"/>
        </w:numPr>
        <w:spacing w:line="276" w:lineRule="auto"/>
        <w:jc w:val="both"/>
      </w:pPr>
      <w:r>
        <w:t>Video format (talking head, slideshow, green screen, screen recording, etc.)</w:t>
      </w:r>
    </w:p>
    <w:p w14:paraId="1424831C" w14:textId="77777777" w:rsidR="00E2415D" w:rsidRDefault="00E2415D" w:rsidP="00E2415D">
      <w:pPr>
        <w:pStyle w:val="NormalWeb"/>
        <w:numPr>
          <w:ilvl w:val="0"/>
          <w:numId w:val="2"/>
        </w:numPr>
        <w:spacing w:line="276" w:lineRule="auto"/>
        <w:jc w:val="both"/>
      </w:pPr>
      <w:r>
        <w:t>Hook style (question, FOMO, story, etc.)</w:t>
      </w:r>
    </w:p>
    <w:p w14:paraId="57C68530" w14:textId="77777777" w:rsidR="00E2415D" w:rsidRDefault="00E2415D" w:rsidP="00E2415D">
      <w:pPr>
        <w:pStyle w:val="NormalWeb"/>
        <w:numPr>
          <w:ilvl w:val="0"/>
          <w:numId w:val="2"/>
        </w:numPr>
        <w:spacing w:line="276" w:lineRule="auto"/>
        <w:jc w:val="both"/>
      </w:pPr>
      <w:r>
        <w:t>Video duration (seconds)</w:t>
      </w:r>
    </w:p>
    <w:p w14:paraId="75F06F3B" w14:textId="77777777" w:rsidR="00E2415D" w:rsidRDefault="00E2415D" w:rsidP="00E2415D">
      <w:pPr>
        <w:pStyle w:val="NormalWeb"/>
        <w:numPr>
          <w:ilvl w:val="0"/>
          <w:numId w:val="2"/>
        </w:numPr>
        <w:spacing w:line="276" w:lineRule="auto"/>
        <w:jc w:val="both"/>
      </w:pPr>
      <w:r>
        <w:t>Views</w:t>
      </w:r>
    </w:p>
    <w:p w14:paraId="23E820BF" w14:textId="77777777" w:rsidR="00E2415D" w:rsidRDefault="00E2415D" w:rsidP="00E2415D">
      <w:pPr>
        <w:pStyle w:val="NormalWeb"/>
        <w:numPr>
          <w:ilvl w:val="0"/>
          <w:numId w:val="2"/>
        </w:numPr>
        <w:spacing w:line="276" w:lineRule="auto"/>
        <w:jc w:val="both"/>
      </w:pPr>
      <w:r>
        <w:t>Likes</w:t>
      </w:r>
    </w:p>
    <w:p w14:paraId="1B3D1209" w14:textId="77777777" w:rsidR="00E2415D" w:rsidRDefault="00E2415D" w:rsidP="00E2415D">
      <w:pPr>
        <w:pStyle w:val="NormalWeb"/>
        <w:numPr>
          <w:ilvl w:val="0"/>
          <w:numId w:val="2"/>
        </w:numPr>
        <w:spacing w:line="276" w:lineRule="auto"/>
        <w:jc w:val="both"/>
      </w:pPr>
      <w:r>
        <w:t>Comments</w:t>
      </w:r>
    </w:p>
    <w:p w14:paraId="10E9A429" w14:textId="77777777" w:rsidR="00E2415D" w:rsidRDefault="00E2415D" w:rsidP="00E2415D">
      <w:pPr>
        <w:pStyle w:val="NormalWeb"/>
        <w:numPr>
          <w:ilvl w:val="0"/>
          <w:numId w:val="2"/>
        </w:numPr>
        <w:spacing w:line="276" w:lineRule="auto"/>
        <w:jc w:val="both"/>
      </w:pPr>
      <w:r>
        <w:t>Shares</w:t>
      </w:r>
    </w:p>
    <w:p w14:paraId="6E4B77E8" w14:textId="77777777" w:rsidR="00E2415D" w:rsidRDefault="00E2415D" w:rsidP="00E2415D">
      <w:pPr>
        <w:pStyle w:val="NormalWeb"/>
        <w:numPr>
          <w:ilvl w:val="0"/>
          <w:numId w:val="2"/>
        </w:numPr>
        <w:spacing w:line="276" w:lineRule="auto"/>
        <w:jc w:val="both"/>
      </w:pPr>
      <w:r>
        <w:t>Saves/</w:t>
      </w:r>
      <w:proofErr w:type="spellStart"/>
      <w:r>
        <w:t>Favorites</w:t>
      </w:r>
      <w:proofErr w:type="spellEnd"/>
    </w:p>
    <w:p w14:paraId="6043F644" w14:textId="77777777" w:rsidR="00E2415D" w:rsidRDefault="00E2415D" w:rsidP="00E2415D">
      <w:pPr>
        <w:pStyle w:val="NormalWeb"/>
        <w:numPr>
          <w:ilvl w:val="0"/>
          <w:numId w:val="2"/>
        </w:numPr>
        <w:spacing w:line="276" w:lineRule="auto"/>
        <w:jc w:val="both"/>
      </w:pPr>
      <w:r>
        <w:t>Profile visits</w:t>
      </w:r>
    </w:p>
    <w:p w14:paraId="2A4B79A1" w14:textId="77777777" w:rsidR="00E2415D" w:rsidRDefault="00E2415D" w:rsidP="00E2415D">
      <w:pPr>
        <w:pStyle w:val="NormalWeb"/>
        <w:numPr>
          <w:ilvl w:val="0"/>
          <w:numId w:val="2"/>
        </w:numPr>
        <w:spacing w:line="276" w:lineRule="auto"/>
        <w:jc w:val="both"/>
      </w:pPr>
      <w:r>
        <w:t>Followers gained</w:t>
      </w:r>
    </w:p>
    <w:p w14:paraId="2C85D0AF" w14:textId="77777777" w:rsidR="00E2415D" w:rsidRDefault="00E2415D" w:rsidP="00E2415D">
      <w:pPr>
        <w:pStyle w:val="NormalWeb"/>
        <w:numPr>
          <w:ilvl w:val="0"/>
          <w:numId w:val="2"/>
        </w:numPr>
        <w:spacing w:line="276" w:lineRule="auto"/>
        <w:jc w:val="both"/>
      </w:pPr>
      <w:r>
        <w:t>Watch time percentage (if available)</w:t>
      </w:r>
    </w:p>
    <w:p w14:paraId="24A39015" w14:textId="77777777" w:rsidR="00E2415D" w:rsidRDefault="00E2415D" w:rsidP="00E2415D">
      <w:pPr>
        <w:pStyle w:val="NormalWeb"/>
        <w:numPr>
          <w:ilvl w:val="0"/>
          <w:numId w:val="2"/>
        </w:numPr>
        <w:spacing w:line="276" w:lineRule="auto"/>
        <w:jc w:val="both"/>
      </w:pPr>
      <w:r>
        <w:t>Average watch time</w:t>
      </w:r>
    </w:p>
    <w:p w14:paraId="31DB4C8C" w14:textId="77777777" w:rsidR="00E2415D" w:rsidRDefault="00E2415D" w:rsidP="00E2415D">
      <w:pPr>
        <w:pStyle w:val="NormalWeb"/>
        <w:numPr>
          <w:ilvl w:val="0"/>
          <w:numId w:val="2"/>
        </w:numPr>
        <w:spacing w:line="276" w:lineRule="auto"/>
        <w:jc w:val="both"/>
      </w:pPr>
      <w:r>
        <w:t>Top three hashtags</w:t>
      </w:r>
    </w:p>
    <w:p w14:paraId="4514654F" w14:textId="77777777" w:rsidR="00E2415D" w:rsidRDefault="00E2415D" w:rsidP="00E2415D">
      <w:pPr>
        <w:pStyle w:val="NormalWeb"/>
        <w:numPr>
          <w:ilvl w:val="0"/>
          <w:numId w:val="2"/>
        </w:numPr>
        <w:spacing w:line="276" w:lineRule="auto"/>
        <w:jc w:val="both"/>
      </w:pPr>
      <w:r>
        <w:t>Total hashtag count</w:t>
      </w:r>
    </w:p>
    <w:p w14:paraId="3A7F685B" w14:textId="77777777" w:rsidR="00E2415D" w:rsidRDefault="00E2415D" w:rsidP="00E2415D">
      <w:pPr>
        <w:pStyle w:val="NormalWeb"/>
        <w:spacing w:line="276" w:lineRule="auto"/>
        <w:jc w:val="both"/>
      </w:pPr>
      <w:r>
        <w:t xml:space="preserve">The dataset will contain at least 20–30 videos, which is enough to conduct basic exploratory analysis and train a simple prediction model. Once the data is collected, it will be saved in two formats: </w:t>
      </w:r>
      <w:r>
        <w:rPr>
          <w:rStyle w:val="Strong"/>
          <w:rFonts w:eastAsiaTheme="majorEastAsia"/>
        </w:rPr>
        <w:t>Excel (.xlsx)</w:t>
      </w:r>
      <w:r>
        <w:t xml:space="preserve"> and </w:t>
      </w:r>
      <w:r>
        <w:rPr>
          <w:rStyle w:val="Strong"/>
          <w:rFonts w:eastAsiaTheme="majorEastAsia"/>
        </w:rPr>
        <w:t>CSV (.csv)</w:t>
      </w:r>
      <w:r>
        <w:t>, as recommended for data analysis pipelines.</w:t>
      </w:r>
    </w:p>
    <w:p w14:paraId="44D35109" w14:textId="77777777" w:rsidR="00E2415D" w:rsidRDefault="00E2415D" w:rsidP="00E2415D">
      <w:pPr>
        <w:pStyle w:val="NormalWeb"/>
        <w:spacing w:line="276" w:lineRule="auto"/>
        <w:jc w:val="both"/>
      </w:pPr>
      <w:r>
        <w:t>This dataset is unique because it is not downloaded from an existing platform like Kaggle; instead, it is based on original content and real audience interaction. This makes the project more practical and closely aligned with the “real-world dataset” requirement described in the lecture.</w:t>
      </w:r>
    </w:p>
    <w:p w14:paraId="506D908B" w14:textId="156ACB34" w:rsidR="00E2415D" w:rsidRDefault="00E2415D" w:rsidP="00E2415D">
      <w:pPr>
        <w:spacing w:line="276" w:lineRule="auto"/>
      </w:pPr>
      <w:r>
        <w:rPr>
          <w:noProof/>
        </w:rPr>
        <w:lastRenderedPageBreak/>
        <mc:AlternateContent>
          <mc:Choice Requires="wps">
            <w:drawing>
              <wp:anchor distT="0" distB="0" distL="114300" distR="114300" simplePos="0" relativeHeight="251666432" behindDoc="0" locked="0" layoutInCell="1" allowOverlap="1" wp14:anchorId="3D023546" wp14:editId="1A3BED45">
                <wp:simplePos x="0" y="0"/>
                <wp:positionH relativeFrom="column">
                  <wp:posOffset>1170432</wp:posOffset>
                </wp:positionH>
                <wp:positionV relativeFrom="paragraph">
                  <wp:posOffset>0</wp:posOffset>
                </wp:positionV>
                <wp:extent cx="3013862" cy="512064"/>
                <wp:effectExtent l="0" t="0" r="8890" b="8890"/>
                <wp:wrapNone/>
                <wp:docPr id="1863498790" name="Text Box 1"/>
                <wp:cNvGraphicFramePr/>
                <a:graphic xmlns:a="http://schemas.openxmlformats.org/drawingml/2006/main">
                  <a:graphicData uri="http://schemas.microsoft.com/office/word/2010/wordprocessingShape">
                    <wps:wsp>
                      <wps:cNvSpPr txBox="1"/>
                      <wps:spPr>
                        <a:xfrm>
                          <a:off x="0" y="0"/>
                          <a:ext cx="3013862" cy="512064"/>
                        </a:xfrm>
                        <a:prstGeom prst="rect">
                          <a:avLst/>
                        </a:prstGeom>
                        <a:solidFill>
                          <a:schemeClr val="lt1"/>
                        </a:solidFill>
                        <a:ln w="6350">
                          <a:solidFill>
                            <a:schemeClr val="accent2">
                              <a:lumMod val="75000"/>
                            </a:schemeClr>
                          </a:solidFill>
                        </a:ln>
                      </wps:spPr>
                      <wps:txbx>
                        <w:txbxContent>
                          <w:p w14:paraId="12806846" w14:textId="421984B7" w:rsidR="00E2415D" w:rsidRPr="00E2415D" w:rsidRDefault="00E2415D" w:rsidP="00E2415D">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415D">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632CF1EF" w14:textId="77777777" w:rsidR="00E2415D" w:rsidRPr="00E2415D" w:rsidRDefault="00E2415D" w:rsidP="00E2415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023546" id="_x0000_s1038" type="#_x0000_t202" style="position:absolute;margin-left:92.15pt;margin-top:0;width:237.3pt;height:40.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" fillcolor="white [3201]" strokecolor="#c45911 [2405]" strokeweight=".5pt">
                <v:textbox>
                  <w:txbxContent>
                    <w:p w14:paraId="12806846" w14:textId="421984B7" w:rsidR="00E2415D" w:rsidRPr="00E2415D" w:rsidRDefault="00E2415D" w:rsidP="00E2415D">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415D">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632CF1EF" w14:textId="77777777" w:rsidR="00E2415D" w:rsidRPr="00E2415D" w:rsidRDefault="00E2415D" w:rsidP="00E2415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2CDFFED9" w14:textId="77777777" w:rsidR="00E2415D" w:rsidRDefault="00E2415D" w:rsidP="00E2415D"/>
    <w:p w14:paraId="521CD61D" w14:textId="097E562B" w:rsidR="00E2415D" w:rsidRPr="00E2415D" w:rsidRDefault="00E2415D" w:rsidP="00E2415D">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415D">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CLEANING AND PREPROCESSING PLAN</w:t>
      </w:r>
    </w:p>
    <w:p w14:paraId="1C3938B4" w14:textId="77777777" w:rsidR="00E2415D" w:rsidRDefault="00E2415D" w:rsidP="00E2415D">
      <w:pPr>
        <w:pStyle w:val="NormalWeb"/>
        <w:spacing w:line="276" w:lineRule="auto"/>
      </w:pPr>
      <w:r>
        <w:t>Before starting the analysis, the dataset needs to be cleaned to make sure all values are consistent and usable. The cleaning steps will include:</w:t>
      </w:r>
    </w:p>
    <w:p w14:paraId="5A412323" w14:textId="77777777" w:rsidR="00E2415D" w:rsidRDefault="00E2415D" w:rsidP="00E2415D">
      <w:pPr>
        <w:pStyle w:val="NormalWeb"/>
        <w:numPr>
          <w:ilvl w:val="0"/>
          <w:numId w:val="3"/>
        </w:numPr>
        <w:spacing w:line="276" w:lineRule="auto"/>
      </w:pPr>
      <w:r>
        <w:rPr>
          <w:rStyle w:val="Strong"/>
          <w:rFonts w:eastAsiaTheme="majorEastAsia"/>
        </w:rPr>
        <w:t>Handling missing values</w:t>
      </w:r>
      <w:r>
        <w:br/>
        <w:t>Some metrics, like watch time percentage or followers gained, may not appear for every video. Missing values will either be left blank, filled with zero, or marked as “not available,” depending on what makes sense for each field.</w:t>
      </w:r>
    </w:p>
    <w:p w14:paraId="0FEDD613" w14:textId="77777777" w:rsidR="00E2415D" w:rsidRDefault="00E2415D" w:rsidP="00E2415D">
      <w:pPr>
        <w:pStyle w:val="NormalWeb"/>
        <w:numPr>
          <w:ilvl w:val="0"/>
          <w:numId w:val="3"/>
        </w:numPr>
        <w:spacing w:line="276" w:lineRule="auto"/>
      </w:pPr>
      <w:r>
        <w:rPr>
          <w:rStyle w:val="Strong"/>
          <w:rFonts w:eastAsiaTheme="majorEastAsia"/>
        </w:rPr>
        <w:t>Formatting dates and times</w:t>
      </w:r>
      <w:r>
        <w:br/>
        <w:t xml:space="preserve">The posting date will be converted into a proper </w:t>
      </w:r>
      <w:r>
        <w:rPr>
          <w:rStyle w:val="HTMLCode"/>
          <w:rFonts w:eastAsiaTheme="majorEastAsia"/>
        </w:rPr>
        <w:t>YYYY-MM-DD</w:t>
      </w:r>
      <w:r>
        <w:t xml:space="preserve"> format, and the posting time will be converted into 24-hour format.</w:t>
      </w:r>
      <w:r>
        <w:br/>
        <w:t>The day of the week will be extracted automatically (e.g., Monday, Tuesday).</w:t>
      </w:r>
    </w:p>
    <w:p w14:paraId="323A6102" w14:textId="77777777" w:rsidR="00E2415D" w:rsidRDefault="00E2415D" w:rsidP="00E2415D">
      <w:pPr>
        <w:pStyle w:val="NormalWeb"/>
        <w:numPr>
          <w:ilvl w:val="0"/>
          <w:numId w:val="3"/>
        </w:numPr>
        <w:spacing w:line="276" w:lineRule="auto"/>
      </w:pPr>
      <w:r>
        <w:rPr>
          <w:rStyle w:val="Strong"/>
          <w:rFonts w:eastAsiaTheme="majorEastAsia"/>
        </w:rPr>
        <w:t>Converting numeric fields</w:t>
      </w:r>
      <w:r>
        <w:br/>
        <w:t>Columns such as views, likes, comments, shares, and saves will be converted to integer values.</w:t>
      </w:r>
      <w:r>
        <w:br/>
        <w:t>Any symbols (like “K” for thousands) will be removed.</w:t>
      </w:r>
    </w:p>
    <w:p w14:paraId="04A855DC" w14:textId="77777777" w:rsidR="00E2415D" w:rsidRDefault="00E2415D" w:rsidP="00E2415D">
      <w:pPr>
        <w:pStyle w:val="NormalWeb"/>
        <w:numPr>
          <w:ilvl w:val="0"/>
          <w:numId w:val="3"/>
        </w:numPr>
        <w:spacing w:line="276" w:lineRule="auto"/>
      </w:pPr>
      <w:r>
        <w:rPr>
          <w:rStyle w:val="Strong"/>
          <w:rFonts w:eastAsiaTheme="majorEastAsia"/>
        </w:rPr>
        <w:t>Categorizing video formats and hook styles</w:t>
      </w:r>
      <w:r>
        <w:br/>
        <w:t>These will be manually tagged into a small number of categories.</w:t>
      </w:r>
      <w:r>
        <w:br/>
        <w:t>For example:</w:t>
      </w:r>
    </w:p>
    <w:p w14:paraId="48F27B04" w14:textId="77777777" w:rsidR="00E2415D" w:rsidRDefault="00E2415D" w:rsidP="00E2415D">
      <w:pPr>
        <w:pStyle w:val="NormalWeb"/>
        <w:numPr>
          <w:ilvl w:val="1"/>
          <w:numId w:val="3"/>
        </w:numPr>
        <w:spacing w:line="276" w:lineRule="auto"/>
      </w:pPr>
      <w:r>
        <w:t>Talking head</w:t>
      </w:r>
    </w:p>
    <w:p w14:paraId="196614BC" w14:textId="77777777" w:rsidR="00E2415D" w:rsidRDefault="00E2415D" w:rsidP="00E2415D">
      <w:pPr>
        <w:pStyle w:val="NormalWeb"/>
        <w:numPr>
          <w:ilvl w:val="1"/>
          <w:numId w:val="3"/>
        </w:numPr>
        <w:spacing w:line="276" w:lineRule="auto"/>
      </w:pPr>
      <w:r>
        <w:t>Slideshow</w:t>
      </w:r>
    </w:p>
    <w:p w14:paraId="7C362053" w14:textId="77777777" w:rsidR="00E2415D" w:rsidRDefault="00E2415D" w:rsidP="00E2415D">
      <w:pPr>
        <w:pStyle w:val="NormalWeb"/>
        <w:numPr>
          <w:ilvl w:val="1"/>
          <w:numId w:val="3"/>
        </w:numPr>
        <w:spacing w:line="276" w:lineRule="auto"/>
      </w:pPr>
      <w:r>
        <w:t>Green screen</w:t>
      </w:r>
    </w:p>
    <w:p w14:paraId="4382FA8D" w14:textId="77777777" w:rsidR="00E2415D" w:rsidRDefault="00E2415D" w:rsidP="00E2415D">
      <w:pPr>
        <w:pStyle w:val="NormalWeb"/>
        <w:numPr>
          <w:ilvl w:val="1"/>
          <w:numId w:val="3"/>
        </w:numPr>
        <w:spacing w:line="276" w:lineRule="auto"/>
      </w:pPr>
      <w:r>
        <w:t>List-style</w:t>
      </w:r>
    </w:p>
    <w:p w14:paraId="12D2CA5E" w14:textId="77777777" w:rsidR="00E2415D" w:rsidRDefault="00E2415D" w:rsidP="00E2415D">
      <w:pPr>
        <w:pStyle w:val="NormalWeb"/>
        <w:numPr>
          <w:ilvl w:val="1"/>
          <w:numId w:val="3"/>
        </w:numPr>
        <w:spacing w:line="276" w:lineRule="auto"/>
      </w:pPr>
      <w:r>
        <w:t>Story-style</w:t>
      </w:r>
    </w:p>
    <w:p w14:paraId="3BAA3524" w14:textId="77777777" w:rsidR="00E2415D" w:rsidRDefault="00E2415D" w:rsidP="00E2415D">
      <w:pPr>
        <w:pStyle w:val="NormalWeb"/>
        <w:numPr>
          <w:ilvl w:val="0"/>
          <w:numId w:val="3"/>
        </w:numPr>
        <w:spacing w:line="276" w:lineRule="auto"/>
      </w:pPr>
      <w:r>
        <w:rPr>
          <w:rStyle w:val="Strong"/>
          <w:rFonts w:eastAsiaTheme="majorEastAsia"/>
        </w:rPr>
        <w:t>Calculating new features</w:t>
      </w:r>
    </w:p>
    <w:p w14:paraId="0BC57A60" w14:textId="77777777" w:rsidR="00E2415D" w:rsidRDefault="00E2415D" w:rsidP="00E2415D">
      <w:pPr>
        <w:pStyle w:val="NormalWeb"/>
        <w:numPr>
          <w:ilvl w:val="1"/>
          <w:numId w:val="3"/>
        </w:numPr>
        <w:spacing w:line="276" w:lineRule="auto"/>
      </w:pPr>
      <w:r>
        <w:rPr>
          <w:rStyle w:val="Strong"/>
          <w:rFonts w:eastAsiaTheme="majorEastAsia"/>
        </w:rPr>
        <w:t>Engagement rate</w:t>
      </w:r>
      <w:r>
        <w:t xml:space="preserve"> = (likes + comments + shares) / views</w:t>
      </w:r>
    </w:p>
    <w:p w14:paraId="31F4759D" w14:textId="77777777" w:rsidR="00E2415D" w:rsidRDefault="00E2415D" w:rsidP="00E2415D">
      <w:pPr>
        <w:pStyle w:val="NormalWeb"/>
        <w:numPr>
          <w:ilvl w:val="1"/>
          <w:numId w:val="3"/>
        </w:numPr>
        <w:spacing w:line="276" w:lineRule="auto"/>
      </w:pPr>
      <w:r>
        <w:rPr>
          <w:rStyle w:val="Strong"/>
          <w:rFonts w:eastAsiaTheme="majorEastAsia"/>
        </w:rPr>
        <w:t>Hashtag count</w:t>
      </w:r>
      <w:r>
        <w:t xml:space="preserve"> will be counted from the caption</w:t>
      </w:r>
    </w:p>
    <w:p w14:paraId="0A50DF7B" w14:textId="77777777" w:rsidR="00E2415D" w:rsidRDefault="00E2415D" w:rsidP="00E2415D">
      <w:pPr>
        <w:pStyle w:val="NormalWeb"/>
        <w:numPr>
          <w:ilvl w:val="1"/>
          <w:numId w:val="3"/>
        </w:numPr>
        <w:spacing w:line="276" w:lineRule="auto"/>
      </w:pPr>
      <w:r>
        <w:rPr>
          <w:rStyle w:val="Strong"/>
          <w:rFonts w:eastAsiaTheme="majorEastAsia"/>
        </w:rPr>
        <w:t>Duration group</w:t>
      </w:r>
      <w:r>
        <w:t xml:space="preserve"> (short, medium, long) may be created for easier comparison</w:t>
      </w:r>
    </w:p>
    <w:p w14:paraId="5B9A242F" w14:textId="77777777" w:rsidR="00E2415D" w:rsidRDefault="00E2415D" w:rsidP="00E2415D">
      <w:pPr>
        <w:pStyle w:val="NormalWeb"/>
        <w:numPr>
          <w:ilvl w:val="0"/>
          <w:numId w:val="3"/>
        </w:numPr>
        <w:spacing w:line="276" w:lineRule="auto"/>
      </w:pPr>
      <w:r>
        <w:rPr>
          <w:rStyle w:val="Strong"/>
          <w:rFonts w:eastAsiaTheme="majorEastAsia"/>
        </w:rPr>
        <w:t>Ensuring consistency</w:t>
      </w:r>
      <w:r>
        <w:br/>
        <w:t>All categorical variables (e.g., “visa”, “Visa”, “VISA”) will be made consistent so that the analysis is accurate.</w:t>
      </w:r>
    </w:p>
    <w:p w14:paraId="436B093F" w14:textId="77777777" w:rsidR="00E2415D" w:rsidRDefault="00E2415D" w:rsidP="00E2415D">
      <w:pPr>
        <w:pStyle w:val="NormalWeb"/>
        <w:spacing w:line="276" w:lineRule="auto"/>
      </w:pPr>
      <w:r>
        <w:t>After cleaning, the dataset will be ready for exploratory data analysis (EDA) and model development as required in the project guidelines.</w:t>
      </w:r>
    </w:p>
    <w:p w14:paraId="26227076" w14:textId="77777777" w:rsidR="00E2415D" w:rsidRPr="00E2415D" w:rsidRDefault="00E2415D" w:rsidP="00E2415D">
      <w:pPr>
        <w:spacing w:line="276" w:lineRule="auto"/>
      </w:pPr>
    </w:p>
    <w:sectPr w:rsidR="00E2415D" w:rsidRPr="00E2415D" w:rsidSect="00E2415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F6BED"/>
    <w:multiLevelType w:val="hybridMultilevel"/>
    <w:tmpl w:val="091254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2421F2C"/>
    <w:multiLevelType w:val="multilevel"/>
    <w:tmpl w:val="0B040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6E5408"/>
    <w:multiLevelType w:val="multilevel"/>
    <w:tmpl w:val="073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09289">
    <w:abstractNumId w:val="0"/>
  </w:num>
  <w:num w:numId="2" w16cid:durableId="1123108608">
    <w:abstractNumId w:val="2"/>
  </w:num>
  <w:num w:numId="3" w16cid:durableId="1997881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15D"/>
    <w:rsid w:val="002A6488"/>
    <w:rsid w:val="00461129"/>
    <w:rsid w:val="00754DE4"/>
    <w:rsid w:val="00E2415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946A0"/>
  <w15:chartTrackingRefBased/>
  <w15:docId w15:val="{546EE2DC-6FEF-E24B-8AA0-5743CB7BF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4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4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4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4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4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4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4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4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4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4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15D"/>
    <w:rPr>
      <w:rFonts w:eastAsiaTheme="majorEastAsia" w:cstheme="majorBidi"/>
      <w:color w:val="272727" w:themeColor="text1" w:themeTint="D8"/>
    </w:rPr>
  </w:style>
  <w:style w:type="paragraph" w:styleId="Title">
    <w:name w:val="Title"/>
    <w:basedOn w:val="Normal"/>
    <w:next w:val="Normal"/>
    <w:link w:val="TitleChar"/>
    <w:uiPriority w:val="10"/>
    <w:qFormat/>
    <w:rsid w:val="00E24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15D"/>
    <w:pPr>
      <w:spacing w:before="160"/>
      <w:jc w:val="center"/>
    </w:pPr>
    <w:rPr>
      <w:i/>
      <w:iCs/>
      <w:color w:val="404040" w:themeColor="text1" w:themeTint="BF"/>
    </w:rPr>
  </w:style>
  <w:style w:type="character" w:customStyle="1" w:styleId="QuoteChar">
    <w:name w:val="Quote Char"/>
    <w:basedOn w:val="DefaultParagraphFont"/>
    <w:link w:val="Quote"/>
    <w:uiPriority w:val="29"/>
    <w:rsid w:val="00E2415D"/>
    <w:rPr>
      <w:i/>
      <w:iCs/>
      <w:color w:val="404040" w:themeColor="text1" w:themeTint="BF"/>
    </w:rPr>
  </w:style>
  <w:style w:type="paragraph" w:styleId="ListParagraph">
    <w:name w:val="List Paragraph"/>
    <w:basedOn w:val="Normal"/>
    <w:uiPriority w:val="34"/>
    <w:qFormat/>
    <w:rsid w:val="00E2415D"/>
    <w:pPr>
      <w:ind w:left="720"/>
      <w:contextualSpacing/>
    </w:pPr>
  </w:style>
  <w:style w:type="character" w:styleId="IntenseEmphasis">
    <w:name w:val="Intense Emphasis"/>
    <w:basedOn w:val="DefaultParagraphFont"/>
    <w:uiPriority w:val="21"/>
    <w:qFormat/>
    <w:rsid w:val="00E2415D"/>
    <w:rPr>
      <w:i/>
      <w:iCs/>
      <w:color w:val="2F5496" w:themeColor="accent1" w:themeShade="BF"/>
    </w:rPr>
  </w:style>
  <w:style w:type="paragraph" w:styleId="IntenseQuote">
    <w:name w:val="Intense Quote"/>
    <w:basedOn w:val="Normal"/>
    <w:next w:val="Normal"/>
    <w:link w:val="IntenseQuoteChar"/>
    <w:uiPriority w:val="30"/>
    <w:qFormat/>
    <w:rsid w:val="00E24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15D"/>
    <w:rPr>
      <w:i/>
      <w:iCs/>
      <w:color w:val="2F5496" w:themeColor="accent1" w:themeShade="BF"/>
    </w:rPr>
  </w:style>
  <w:style w:type="character" w:styleId="IntenseReference">
    <w:name w:val="Intense Reference"/>
    <w:basedOn w:val="DefaultParagraphFont"/>
    <w:uiPriority w:val="32"/>
    <w:qFormat/>
    <w:rsid w:val="00E2415D"/>
    <w:rPr>
      <w:b/>
      <w:bCs/>
      <w:smallCaps/>
      <w:color w:val="2F5496" w:themeColor="accent1" w:themeShade="BF"/>
      <w:spacing w:val="5"/>
    </w:rPr>
  </w:style>
  <w:style w:type="paragraph" w:styleId="NoSpacing">
    <w:name w:val="No Spacing"/>
    <w:link w:val="NoSpacingChar"/>
    <w:uiPriority w:val="1"/>
    <w:qFormat/>
    <w:rsid w:val="00E2415D"/>
    <w:pPr>
      <w:spacing w:after="0" w:line="240" w:lineRule="auto"/>
    </w:pPr>
    <w:rPr>
      <w:kern w:val="0"/>
      <w:sz w:val="22"/>
      <w:szCs w:val="22"/>
      <w:lang w:val="en-US"/>
      <w14:ligatures w14:val="none"/>
    </w:rPr>
  </w:style>
  <w:style w:type="character" w:customStyle="1" w:styleId="NoSpacingChar">
    <w:name w:val="No Spacing Char"/>
    <w:basedOn w:val="DefaultParagraphFont"/>
    <w:link w:val="NoSpacing"/>
    <w:uiPriority w:val="1"/>
    <w:rsid w:val="00E2415D"/>
    <w:rPr>
      <w:kern w:val="0"/>
      <w:sz w:val="22"/>
      <w:szCs w:val="22"/>
      <w:lang w:val="en-US"/>
      <w14:ligatures w14:val="none"/>
    </w:rPr>
  </w:style>
  <w:style w:type="paragraph" w:styleId="NormalWeb">
    <w:name w:val="Normal (Web)"/>
    <w:basedOn w:val="Normal"/>
    <w:uiPriority w:val="99"/>
    <w:semiHidden/>
    <w:unhideWhenUsed/>
    <w:rsid w:val="00E241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415D"/>
    <w:rPr>
      <w:b/>
      <w:bCs/>
    </w:rPr>
  </w:style>
  <w:style w:type="character" w:styleId="HTMLCode">
    <w:name w:val="HTML Code"/>
    <w:basedOn w:val="DefaultParagraphFont"/>
    <w:uiPriority w:val="99"/>
    <w:semiHidden/>
    <w:unhideWhenUsed/>
    <w:rsid w:val="00E241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710</Words>
  <Characters>4051</Characters>
  <Application>Microsoft Office Word</Application>
  <DocSecurity>0</DocSecurity>
  <Lines>33</Lines>
  <Paragraphs>9</Paragraphs>
  <ScaleCrop>false</ScaleCrop>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&amp; VISA NICHE</dc:title>
  <dc:subject>TikTok Data Analysis:</dc:subject>
  <dc:creator>Ayodele Moses Omolanke</dc:creator>
  <cp:keywords/>
  <dc:description/>
  <cp:lastModifiedBy>Ayodele Moses</cp:lastModifiedBy>
  <cp:revision>1</cp:revision>
  <dcterms:created xsi:type="dcterms:W3CDTF">2025-11-18T10:14:00Z</dcterms:created>
  <dcterms:modified xsi:type="dcterms:W3CDTF">2025-11-18T10:30:00Z</dcterms:modified>
</cp:coreProperties>
</file>