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rPr>
          <w:b/>
        </w:rPr>
        <w:t xml:space="preserve">From: </w:t>
      </w:r>
      <w:r>
        <w:t>Northgate IT Services</w:t>
      </w:r>
    </w:p>
    <w:p>
      <w:r>
        <w:rPr>
          <w:b/>
        </w:rPr>
        <w:t xml:space="preserve">Reference: </w:t>
      </w:r>
      <w:r>
        <w:t>INV-202603577</w:t>
      </w:r>
    </w:p>
    <w:p>
      <w:r>
        <w:rPr>
          <w:b/>
        </w:rPr>
        <w:t xml:space="preserve">Date: </w:t>
      </w:r>
      <w:r>
        <w:t>2026-06-21</w:t>
      </w:r>
    </w:p>
    <w:p>
      <w:r>
        <w:rPr>
          <w:b/>
        </w:rPr>
        <w:t xml:space="preserve">Terms: </w:t>
      </w:r>
      <w:r>
        <w:t>Due 2026-07-21</w:t>
      </w:r>
    </w:p>
    <w:p>
      <w:r>
        <w:rPr>
          <w:b/>
        </w:rPr>
        <w:t xml:space="preserve">Billed to: </w:t>
      </w:r>
      <w:r>
        <w:t>Willow Creek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Copy paper, case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38.50</w:t>
            </w:r>
          </w:p>
        </w:tc>
        <w:tc>
          <w:tcPr>
            <w:tcW w:type="dxa" w:w="2160"/>
          </w:tcPr>
          <w:p>
            <w:r>
              <w:t>192.50</w:t>
            </w:r>
          </w:p>
        </w:tc>
      </w:tr>
      <w:tr>
        <w:tc>
          <w:tcPr>
            <w:tcW w:type="dxa" w:w="2160"/>
          </w:tcPr>
          <w:p>
            <w:r>
              <w:t>Printed brochures (100)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128.00</w:t>
            </w:r>
          </w:p>
        </w:tc>
        <w:tc>
          <w:tcPr>
            <w:tcW w:type="dxa" w:w="2160"/>
          </w:tcPr>
          <w:p>
            <w:r>
              <w:t>512.00</w:t>
            </w:r>
          </w:p>
        </w:tc>
      </w:tr>
      <w:tr>
        <w:tc>
          <w:tcPr>
            <w:tcW w:type="dxa" w:w="2160"/>
          </w:tcPr>
          <w:p>
            <w:r>
              <w:t>Standing desk mat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54.00</w:t>
            </w:r>
          </w:p>
        </w:tc>
        <w:tc>
          <w:tcPr>
            <w:tcW w:type="dxa" w:w="2160"/>
          </w:tcPr>
          <w:p>
            <w:r>
              <w:t>324.00</w:t>
            </w:r>
          </w:p>
        </w:tc>
      </w:tr>
      <w:tr>
        <w:tc>
          <w:tcPr>
            <w:tcW w:type="dxa" w:w="2160"/>
          </w:tcPr>
          <w:p>
            <w:r>
              <w:t>Monthly IT support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450.00</w:t>
            </w:r>
          </w:p>
        </w:tc>
        <w:tc>
          <w:tcPr>
            <w:tcW w:type="dxa" w:w="2160"/>
          </w:tcPr>
          <w:p>
            <w:r>
              <w:t>2,700.00</w:t>
            </w:r>
          </w:p>
        </w:tc>
      </w:tr>
    </w:tbl>
    <w:p>
      <w:r>
        <w:rPr>
          <w:b/>
        </w:rPr>
        <w:t xml:space="preserve">Net amount: </w:t>
      </w:r>
      <w:r>
        <w:t>3,728.50</w:t>
      </w:r>
    </w:p>
    <w:p>
      <w:r>
        <w:rPr>
          <w:b/>
        </w:rPr>
        <w:t xml:space="preserve">Tax: </w:t>
      </w:r>
      <w:r>
        <w:t>326.24</w:t>
      </w:r>
    </w:p>
    <w:p>
      <w:r>
        <w:rPr>
          <w:b/>
        </w:rPr>
        <w:t xml:space="preserve">Invoice total: </w:t>
      </w:r>
      <w:r>
        <w:t>4,054.74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SAMPLE - fictional data for software testing, not a real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