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Utility Statement</w:t>
      </w:r>
    </w:p>
    <w:p>
      <w:r>
        <w:rPr>
          <w:b/>
        </w:rPr>
        <w:t xml:space="preserve">Provider: </w:t>
      </w:r>
      <w:r>
        <w:t>Riverbend Water Authority</w:t>
      </w:r>
    </w:p>
    <w:p>
      <w:r>
        <w:rPr>
          <w:b/>
        </w:rPr>
        <w:t xml:space="preserve">Acct: </w:t>
      </w:r>
      <w:r>
        <w:t>xxxx5998</w:t>
      </w:r>
    </w:p>
    <w:p>
      <w:r>
        <w:rPr>
          <w:b/>
        </w:rPr>
        <w:t xml:space="preserve">Premises: </w:t>
      </w:r>
      <w:r>
        <w:t>1507 Prairie Ave, Naperville, IL 60540</w:t>
      </w:r>
    </w:p>
    <w:p>
      <w:r>
        <w:rPr>
          <w:b/>
        </w:rPr>
        <w:t xml:space="preserve">Issued: </w:t>
      </w:r>
      <w:r>
        <w:t>2026-07-05</w:t>
      </w:r>
    </w:p>
    <w:p>
      <w:r>
        <w:rPr>
          <w:b/>
        </w:rPr>
        <w:t xml:space="preserve">From: </w:t>
      </w:r>
      <w:r>
        <w:t>2026-06-03</w:t>
      </w:r>
    </w:p>
    <w:p>
      <w:r>
        <w:rPr>
          <w:b/>
        </w:rPr>
        <w:t xml:space="preserve">To: </w:t>
      </w:r>
      <w:r>
        <w:t>2026-07-02</w:t>
      </w:r>
    </w:p>
    <w:p>
      <w:r>
        <w:rPr>
          <w:b/>
        </w:rPr>
        <w:t xml:space="preserve">Consumption: </w:t>
      </w:r>
      <w:r>
        <w:t>109 CCF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Water usage</w:t>
            </w:r>
          </w:p>
        </w:tc>
        <w:tc>
          <w:tcPr>
            <w:tcW w:type="dxa" w:w="4320"/>
          </w:tcPr>
          <w:p>
            <w:r>
              <w:t>103.55</w:t>
            </w:r>
          </w:p>
        </w:tc>
      </w:tr>
      <w:tr>
        <w:tc>
          <w:tcPr>
            <w:tcW w:type="dxa" w:w="4320"/>
          </w:tcPr>
          <w:p>
            <w:r>
              <w:t>Customer charge</w:t>
            </w:r>
          </w:p>
        </w:tc>
        <w:tc>
          <w:tcPr>
            <w:tcW w:type="dxa" w:w="4320"/>
          </w:tcPr>
          <w:p>
            <w:r>
              <w:t>12.00</w:t>
            </w:r>
          </w:p>
        </w:tc>
      </w:tr>
      <w:tr>
        <w:tc>
          <w:tcPr>
            <w:tcW w:type="dxa" w:w="4320"/>
          </w:tcPr>
          <w:p>
            <w:r>
              <w:t>Delivery charge</w:t>
            </w:r>
          </w:p>
        </w:tc>
        <w:tc>
          <w:tcPr>
            <w:tcW w:type="dxa" w:w="4320"/>
          </w:tcPr>
          <w:p>
            <w:r>
              <w:t>21.34</w:t>
            </w:r>
          </w:p>
        </w:tc>
      </w:tr>
      <w:tr>
        <w:tc>
          <w:tcPr>
            <w:tcW w:type="dxa" w:w="4320"/>
          </w:tcPr>
          <w:p>
            <w:r>
              <w:t>Taxes and fees</w:t>
            </w:r>
          </w:p>
        </w:tc>
        <w:tc>
          <w:tcPr>
            <w:tcW w:type="dxa" w:w="4320"/>
          </w:tcPr>
          <w:p>
            <w:r>
              <w:t>1.57</w:t>
            </w:r>
          </w:p>
        </w:tc>
      </w:tr>
    </w:tbl>
    <w:p>
      <w:r>
        <w:rPr>
          <w:b/>
        </w:rPr>
        <w:t xml:space="preserve">Prior balance: </w:t>
      </w:r>
      <w:r>
        <w:t>84.69</w:t>
      </w:r>
    </w:p>
    <w:p>
      <w:r>
        <w:rPr>
          <w:b/>
        </w:rPr>
        <w:t xml:space="preserve">Payments: </w:t>
      </w:r>
      <w:r>
        <w:t>84.69</w:t>
      </w:r>
    </w:p>
    <w:p>
      <w:r>
        <w:rPr>
          <w:b/>
        </w:rPr>
        <w:t xml:space="preserve">This period: </w:t>
      </w:r>
      <w:r>
        <w:t>138.46</w:t>
      </w:r>
    </w:p>
    <w:p>
      <w:r>
        <w:rPr>
          <w:b/>
        </w:rPr>
        <w:t xml:space="preserve">Total due: </w:t>
      </w:r>
      <w:r>
        <w:t>138.46</w:t>
      </w:r>
    </w:p>
    <w:p>
      <w:r>
        <w:rPr>
          <w:b/>
        </w:rPr>
        <w:t xml:space="preserve">Pay by: </w:t>
      </w:r>
      <w:r>
        <w:t>2026-07-26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SAMPLE - fictional data for software testing, not a real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