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DF480D" w14:textId="29D99744" w:rsidR="001A3D28" w:rsidRPr="001A3D28" w:rsidRDefault="001A3D28" w:rsidP="001A3D28">
      <w:pPr>
        <w:jc w:val="center"/>
        <w:rPr>
          <w:b/>
          <w:bCs/>
          <w:sz w:val="28"/>
          <w:szCs w:val="28"/>
          <w:lang w:val="en-US"/>
        </w:rPr>
      </w:pPr>
      <w:r w:rsidRPr="001A3D28">
        <w:rPr>
          <w:b/>
          <w:bCs/>
          <w:sz w:val="28"/>
          <w:szCs w:val="28"/>
          <w:lang w:val="en-US"/>
        </w:rPr>
        <w:t xml:space="preserve">Report for Garments Sequencing Problem </w:t>
      </w:r>
      <w:proofErr w:type="gramStart"/>
      <w:r w:rsidRPr="001A3D28">
        <w:rPr>
          <w:b/>
          <w:bCs/>
          <w:sz w:val="28"/>
          <w:szCs w:val="28"/>
          <w:lang w:val="en-US"/>
        </w:rPr>
        <w:t>11.3.2024</w:t>
      </w:r>
      <w:proofErr w:type="gramEnd"/>
    </w:p>
    <w:p w14:paraId="1797112B" w14:textId="12E9FB50" w:rsidR="00521AAC" w:rsidRPr="001A3D28" w:rsidRDefault="00521AAC">
      <w:pPr>
        <w:rPr>
          <w:b/>
          <w:bCs/>
          <w:u w:val="single"/>
          <w:lang w:val="en-US"/>
        </w:rPr>
      </w:pPr>
      <w:r w:rsidRPr="001A3D28">
        <w:rPr>
          <w:b/>
          <w:bCs/>
          <w:u w:val="single"/>
          <w:lang w:val="en-US"/>
        </w:rPr>
        <w:t>Problem description</w:t>
      </w:r>
      <w:r w:rsidR="001A3D28" w:rsidRPr="001A3D28">
        <w:rPr>
          <w:b/>
          <w:bCs/>
          <w:u w:val="single"/>
          <w:lang w:val="en-US"/>
        </w:rPr>
        <w:t xml:space="preserve"> and comments:</w:t>
      </w:r>
      <w:r w:rsidRPr="001A3D28">
        <w:rPr>
          <w:b/>
          <w:bCs/>
          <w:u w:val="single"/>
          <w:lang w:val="en-US"/>
        </w:rPr>
        <w:t xml:space="preserve"> </w:t>
      </w:r>
    </w:p>
    <w:p w14:paraId="40EA6EE0" w14:textId="77777777" w:rsidR="009511D9" w:rsidRDefault="009511D9" w:rsidP="001A3D28">
      <w:pPr>
        <w:jc w:val="both"/>
        <w:rPr>
          <w:lang w:val="en-US"/>
        </w:rPr>
      </w:pPr>
      <w:r w:rsidRPr="009511D9">
        <w:rPr>
          <w:lang w:val="en-US"/>
        </w:rPr>
        <w:t xml:space="preserve">Based on constraints (2) in Mr. Yepez’s paper and the conversation with Mr. Klug, I think they have </w:t>
      </w:r>
      <w:r w:rsidRPr="001A3D28">
        <w:rPr>
          <w:b/>
          <w:bCs/>
          <w:lang w:val="en-US"/>
        </w:rPr>
        <w:t>eliminated the concept of orders</w:t>
      </w:r>
      <w:r w:rsidRPr="009511D9">
        <w:rPr>
          <w:lang w:val="en-US"/>
        </w:rPr>
        <w:t xml:space="preserve"> and focused on groups of garments. </w:t>
      </w:r>
    </w:p>
    <w:p w14:paraId="2BD85E8B" w14:textId="4CA30399" w:rsidR="006B294E" w:rsidRDefault="006B294E" w:rsidP="001A3D28">
      <w:pPr>
        <w:jc w:val="both"/>
        <w:rPr>
          <w:lang w:val="en-US"/>
        </w:rPr>
      </w:pPr>
      <w:r w:rsidRPr="006B294E">
        <w:rPr>
          <w:lang w:val="en-US"/>
        </w:rPr>
        <w:t xml:space="preserve">A number of orders will be accumulated into a batch, the staff will synthesize all the garments (belonging to many groups and containing many different sizes) and put them into the </w:t>
      </w:r>
      <w:r>
        <w:rPr>
          <w:lang w:val="en-US"/>
        </w:rPr>
        <w:t xml:space="preserve">conveyor </w:t>
      </w:r>
      <w:r w:rsidRPr="006B294E">
        <w:rPr>
          <w:lang w:val="en-US"/>
        </w:rPr>
        <w:t xml:space="preserve">at the same time. The optimization problem starts from this point. We will determine the sequences of garments </w:t>
      </w:r>
      <w:r>
        <w:rPr>
          <w:lang w:val="en-US"/>
        </w:rPr>
        <w:t>put</w:t>
      </w:r>
      <w:r w:rsidRPr="006B294E">
        <w:rPr>
          <w:lang w:val="en-US"/>
        </w:rPr>
        <w:t xml:space="preserve"> in the </w:t>
      </w:r>
      <w:r>
        <w:rPr>
          <w:lang w:val="en-US"/>
        </w:rPr>
        <w:t xml:space="preserve">conveyor </w:t>
      </w:r>
      <w:r w:rsidRPr="006B294E">
        <w:rPr>
          <w:lang w:val="en-US"/>
        </w:rPr>
        <w:t>(in my opinion, more specifically the sequences of groups) to balance the workload.</w:t>
      </w:r>
    </w:p>
    <w:p w14:paraId="03476169" w14:textId="0B1A9F86" w:rsidR="00521AAC" w:rsidRDefault="009511D9" w:rsidP="001A3D28">
      <w:pPr>
        <w:jc w:val="both"/>
        <w:rPr>
          <w:lang w:val="en-US"/>
        </w:rPr>
      </w:pPr>
      <w:r w:rsidRPr="009511D9">
        <w:rPr>
          <w:lang w:val="en-US"/>
        </w:rPr>
        <w:t>Each sequence only contains garments of one group</w:t>
      </w:r>
      <w:r w:rsidR="001A3D28">
        <w:rPr>
          <w:lang w:val="en-US"/>
        </w:rPr>
        <w:t xml:space="preserve"> (C2 </w:t>
      </w:r>
      <w:r w:rsidR="001A3D28" w:rsidRPr="009511D9">
        <w:rPr>
          <w:lang w:val="en-US"/>
        </w:rPr>
        <w:t>Mr. Yepez’s paper</w:t>
      </w:r>
      <w:r w:rsidR="001A3D28">
        <w:rPr>
          <w:lang w:val="en-US"/>
        </w:rPr>
        <w:t>)</w:t>
      </w:r>
      <w:r w:rsidRPr="009511D9">
        <w:rPr>
          <w:lang w:val="en-US"/>
        </w:rPr>
        <w:t xml:space="preserve">; however, </w:t>
      </w:r>
      <w:r w:rsidRPr="001A3D28">
        <w:rPr>
          <w:b/>
          <w:bCs/>
          <w:lang w:val="en-US"/>
        </w:rPr>
        <w:t>each group can be in many sequences</w:t>
      </w:r>
      <w:r w:rsidRPr="009511D9">
        <w:rPr>
          <w:lang w:val="en-US"/>
        </w:rPr>
        <w:t xml:space="preserve"> (I cannot open the csv file you sent, but according to my memory this matches the data Mr. Klug gave). </w:t>
      </w:r>
      <w:r w:rsidRPr="001A3D28">
        <w:rPr>
          <w:b/>
          <w:bCs/>
          <w:lang w:val="en-US"/>
        </w:rPr>
        <w:t>Therefore constraints (C4) are reasonable.</w:t>
      </w:r>
    </w:p>
    <w:p w14:paraId="702A8C61" w14:textId="0CFA6E54" w:rsidR="009511D9" w:rsidRDefault="00041FD3" w:rsidP="001A3D28">
      <w:pPr>
        <w:jc w:val="both"/>
        <w:rPr>
          <w:lang w:val="en-US"/>
        </w:rPr>
      </w:pPr>
      <w:r w:rsidRPr="00041FD3">
        <w:rPr>
          <w:lang w:val="en-US"/>
        </w:rPr>
        <w:t>After running the model based on the initial constraints</w:t>
      </w:r>
      <w:r w:rsidR="001A3D28">
        <w:rPr>
          <w:lang w:val="en-US"/>
        </w:rPr>
        <w:t xml:space="preserve"> (C1 – C9)</w:t>
      </w:r>
      <w:r w:rsidRPr="00041FD3">
        <w:rPr>
          <w:lang w:val="en-US"/>
        </w:rPr>
        <w:t>, I noticed that the garments of a group are likely to be in sequences that are far apart from each other. I think the idea behind constraints (C5) is to avoid the sizes of a garment not being packaged in the same sequences, slowing down the packaging process in the next step. Therefore, I also propose an additional constraint to ensure that sequences of the same group will be consecutive.</w:t>
      </w:r>
    </w:p>
    <w:p w14:paraId="13511503" w14:textId="6579E597" w:rsidR="00041FD3" w:rsidRPr="00A32EE7" w:rsidRDefault="00041FD3" w:rsidP="001A3D28">
      <w:pPr>
        <w:jc w:val="both"/>
        <w:rPr>
          <w:rFonts w:cstheme="minorHAnsi"/>
          <w:b/>
          <w:bCs/>
          <w:u w:val="single"/>
          <w:lang w:val="en-US"/>
        </w:rPr>
      </w:pPr>
      <w:r w:rsidRPr="00A32EE7">
        <w:rPr>
          <w:rFonts w:cstheme="minorHAnsi"/>
          <w:b/>
          <w:bCs/>
          <w:u w:val="single"/>
          <w:lang w:val="en-US"/>
        </w:rPr>
        <w:t>Overview my model</w:t>
      </w:r>
      <w:r w:rsidR="00F256E2" w:rsidRPr="00A32EE7">
        <w:rPr>
          <w:rFonts w:cstheme="minorHAnsi"/>
          <w:b/>
          <w:bCs/>
          <w:u w:val="single"/>
          <w:lang w:val="en-US"/>
        </w:rPr>
        <w:t>s</w:t>
      </w:r>
      <w:r w:rsidRPr="00A32EE7">
        <w:rPr>
          <w:rFonts w:cstheme="minorHAnsi"/>
          <w:b/>
          <w:bCs/>
          <w:u w:val="single"/>
          <w:lang w:val="en-US"/>
        </w:rPr>
        <w:t>:</w:t>
      </w:r>
    </w:p>
    <w:p w14:paraId="5B99C00B" w14:textId="671DF8FF" w:rsidR="00041FD3" w:rsidRPr="00A32EE7" w:rsidRDefault="00041FD3" w:rsidP="001A3D28">
      <w:pPr>
        <w:jc w:val="both"/>
        <w:rPr>
          <w:rFonts w:cstheme="minorHAnsi"/>
          <w:lang w:val="en-US"/>
        </w:rPr>
      </w:pPr>
      <w:r w:rsidRPr="00A32EE7">
        <w:rPr>
          <w:rFonts w:cstheme="minorHAnsi"/>
          <w:lang w:val="en-US"/>
        </w:rPr>
        <w:t xml:space="preserve">I created test data </w:t>
      </w:r>
      <w:r w:rsidR="00FC5BE0">
        <w:rPr>
          <w:rFonts w:cstheme="minorHAnsi"/>
          <w:lang w:val="en-US"/>
        </w:rPr>
        <w:t xml:space="preserve">(data.csv) </w:t>
      </w:r>
      <w:r w:rsidRPr="00A32EE7">
        <w:rPr>
          <w:rFonts w:cstheme="minorHAnsi"/>
          <w:lang w:val="en-US"/>
        </w:rPr>
        <w:t>containing 70 different SKUs in 6 groups. Each garment has a maximum of 7 sizes. There are 3 pickup locations (each with 4 lanes). Therefore, the maximum capacity for each sequence is 12 different SKUs.</w:t>
      </w:r>
    </w:p>
    <w:p w14:paraId="6A61D3EF" w14:textId="64828AA4" w:rsidR="00A3265B" w:rsidRPr="00A32EE7" w:rsidRDefault="00A3265B" w:rsidP="001A3D28">
      <w:pPr>
        <w:jc w:val="both"/>
        <w:rPr>
          <w:rFonts w:cstheme="minorHAnsi"/>
          <w:lang w:val="en-US"/>
        </w:rPr>
      </w:pPr>
      <w:r w:rsidRPr="00A32EE7">
        <w:rPr>
          <w:rFonts w:cstheme="minorHAnsi"/>
          <w:lang w:val="en-US"/>
        </w:rPr>
        <w:t xml:space="preserve">I have created two models. Model 1 uses the objective function in Mr. Yepez’s paper (minimum the </w:t>
      </w:r>
      <w:r w:rsidRPr="00C54033">
        <w:rPr>
          <w:rFonts w:cstheme="minorHAnsi"/>
          <w:b/>
          <w:bCs/>
          <w:lang w:val="en-US"/>
        </w:rPr>
        <w:t>cumulative mean squared errors</w:t>
      </w:r>
      <w:r w:rsidRPr="00A32EE7">
        <w:rPr>
          <w:rFonts w:cstheme="minorHAnsi"/>
          <w:lang w:val="en-US"/>
        </w:rPr>
        <w:t xml:space="preserve"> between real workload and expected workload). Model 2's objective function is to minimize </w:t>
      </w:r>
      <w:r w:rsidRPr="00C54033">
        <w:rPr>
          <w:rFonts w:cstheme="minorHAnsi"/>
          <w:b/>
          <w:bCs/>
          <w:lang w:val="en-US"/>
        </w:rPr>
        <w:t>mean squared errors</w:t>
      </w:r>
      <w:r w:rsidRPr="00A32EE7">
        <w:rPr>
          <w:rFonts w:cstheme="minorHAnsi"/>
          <w:lang w:val="en-US"/>
        </w:rPr>
        <w:t>. Both of these objective functions are quadratic. I'm having some problems with the objective function to minimize total abs deviation.</w:t>
      </w:r>
    </w:p>
    <w:p w14:paraId="469FC968" w14:textId="67D6807B" w:rsidR="00A3265B" w:rsidRPr="00A32EE7" w:rsidRDefault="002926CE" w:rsidP="001A3D28">
      <w:pPr>
        <w:jc w:val="both"/>
        <w:rPr>
          <w:rFonts w:cstheme="minorHAnsi"/>
          <w:lang w:val="en-US"/>
        </w:rPr>
      </w:pPr>
      <w:r w:rsidRPr="00A32EE7">
        <w:rPr>
          <w:rFonts w:cstheme="minorHAnsi"/>
          <w:lang w:val="en-US"/>
        </w:rPr>
        <w:t xml:space="preserve">In the two models mentioned, </w:t>
      </w:r>
      <w:r w:rsidRPr="00A32EE7">
        <w:rPr>
          <w:rFonts w:cstheme="minorHAnsi"/>
          <w:b/>
          <w:bCs/>
          <w:lang w:val="en-US"/>
        </w:rPr>
        <w:t>the number of sequences will be represented by an integer variable</w:t>
      </w:r>
      <w:r w:rsidR="00237EF3">
        <w:rPr>
          <w:rFonts w:cstheme="minorHAnsi"/>
          <w:b/>
          <w:bCs/>
          <w:lang w:val="en-US"/>
        </w:rPr>
        <w:t xml:space="preserve"> n</w:t>
      </w:r>
      <w:r w:rsidR="00F256E2" w:rsidRPr="00A32EE7">
        <w:rPr>
          <w:rFonts w:cstheme="minorHAnsi"/>
          <w:b/>
          <w:bCs/>
          <w:lang w:val="en-US"/>
        </w:rPr>
        <w:t>, so that it is not fixed</w:t>
      </w:r>
      <w:r w:rsidRPr="00A32EE7">
        <w:rPr>
          <w:rFonts w:cstheme="minorHAnsi"/>
          <w:lang w:val="en-US"/>
        </w:rPr>
        <w:t>. Because Gurobi does not allow division by variables and multiplication of more than two variables, some auxiliary variables are added.</w:t>
      </w:r>
      <w:r w:rsidR="00B54766" w:rsidRPr="00A32EE7">
        <w:rPr>
          <w:rFonts w:cstheme="minorHAnsi"/>
          <w:lang w:val="en-US"/>
        </w:rPr>
        <w:t xml:space="preserve"> I have attached the solution in the email.</w:t>
      </w:r>
    </w:p>
    <w:p w14:paraId="590DEBD7" w14:textId="6527346D" w:rsidR="002926CE" w:rsidRPr="00A32EE7" w:rsidRDefault="002926CE" w:rsidP="001A3D28">
      <w:pPr>
        <w:jc w:val="both"/>
        <w:rPr>
          <w:rFonts w:cstheme="minorHAnsi"/>
          <w:lang w:val="en-US"/>
        </w:rPr>
      </w:pPr>
      <w:r w:rsidRPr="00FA43BC">
        <w:rPr>
          <w:rFonts w:cstheme="minorHAnsi"/>
          <w:b/>
          <w:bCs/>
          <w:lang w:val="en-US"/>
        </w:rPr>
        <w:t>Models with constraints from (C1) to (C9) have a few problems.</w:t>
      </w:r>
      <w:r w:rsidRPr="00A32EE7">
        <w:rPr>
          <w:rFonts w:cstheme="minorHAnsi"/>
          <w:lang w:val="en-US"/>
        </w:rPr>
        <w:t xml:space="preserve"> First, the sequence numbers do not start from 1 and are consecutive. I think the values of the sequences will affect the value of the objective function (for model 1). Second, sequences in the same group are not consecutive to each other. Therefore, I propose some constraints to solve this problem.</w:t>
      </w:r>
      <w:r w:rsidR="00F256E2" w:rsidRPr="00A32EE7">
        <w:rPr>
          <w:rFonts w:cstheme="minorHAnsi"/>
          <w:lang w:val="en-US"/>
        </w:rPr>
        <w:t xml:space="preserve"> I have added comments for explanation in my code.</w:t>
      </w:r>
    </w:p>
    <w:p w14:paraId="7BD2B56E" w14:textId="717D4907" w:rsidR="002926CE" w:rsidRPr="00A32EE7" w:rsidRDefault="00000000" w:rsidP="001A3D28">
      <w:pPr>
        <w:jc w:val="both"/>
        <w:rPr>
          <w:rFonts w:eastAsiaTheme="minorEastAsia" w:cstheme="minorHAnsi"/>
          <w:lang w:val="en-US"/>
        </w:rPr>
      </w:pPr>
      <m:oMathPara>
        <m:oMath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 xml:space="preserve">g∈G 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g, t1</m:t>
                  </m:r>
                </m:sub>
              </m:sSub>
            </m:e>
          </m:nary>
          <m:r>
            <w:rPr>
              <w:rFonts w:ascii="Cambria Math" w:hAnsi="Cambria Math" w:cstheme="minorHAnsi"/>
              <w:lang w:val="en-US"/>
            </w:rPr>
            <m:t xml:space="preserve"> ≤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naryPr>
            <m:sub>
              <m:r>
                <w:rPr>
                  <w:rFonts w:ascii="Cambria Math" w:hAnsi="Cambria Math" w:cstheme="minorHAnsi"/>
                  <w:lang w:val="en-US"/>
                </w:rPr>
                <m:t>g∈G</m:t>
              </m:r>
            </m:sub>
            <m:sup/>
            <m:e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g,t2</m:t>
                  </m:r>
                </m:sub>
              </m:sSub>
            </m:e>
          </m:nary>
          <m:r>
            <w:rPr>
              <w:rFonts w:ascii="Cambria Math" w:hAnsi="Cambria Math" w:cstheme="minorHAnsi"/>
              <w:lang w:val="en-US"/>
            </w:rPr>
            <m:t xml:space="preserve">  , t1, t2∈T, t1≥t2</m:t>
          </m:r>
        </m:oMath>
      </m:oMathPara>
    </w:p>
    <w:p w14:paraId="4ECD539C" w14:textId="4202B941" w:rsidR="00BA4370" w:rsidRPr="00A32EE7" w:rsidRDefault="00BA4370" w:rsidP="001A3D28">
      <w:pPr>
        <w:jc w:val="both"/>
        <w:rPr>
          <w:rFonts w:eastAsiaTheme="minorEastAsia" w:cstheme="minorHAnsi"/>
          <w:lang w:val="en-US"/>
        </w:rPr>
      </w:pPr>
      <m:oMathPara>
        <m:oMath>
          <m:r>
            <w:rPr>
              <w:rFonts w:ascii="Cambria Math" w:hAnsi="Cambria Math" w:cstheme="minorHAnsi"/>
              <w:lang w:val="en-US"/>
            </w:rPr>
            <m:t>t1*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g,t1</m:t>
              </m:r>
            </m:sub>
          </m:sSub>
          <m:r>
            <w:rPr>
              <w:rFonts w:ascii="Cambria Math" w:hAnsi="Cambria Math" w:cstheme="minorHAnsi"/>
              <w:lang w:val="en-US"/>
            </w:rPr>
            <m:t>-t2*</m:t>
          </m:r>
          <m:sSub>
            <m:sSub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 w:cstheme="minorHAnsi"/>
                  <w:lang w:val="en-US"/>
                </w:rPr>
                <m:t>y</m:t>
              </m:r>
            </m:e>
            <m:sub>
              <m:r>
                <w:rPr>
                  <w:rFonts w:ascii="Cambria Math" w:hAnsi="Cambria Math" w:cstheme="minorHAnsi"/>
                  <w:lang w:val="en-US"/>
                </w:rPr>
                <m:t>g,t2</m:t>
              </m:r>
            </m:sub>
          </m:sSub>
          <m:r>
            <w:rPr>
              <w:rFonts w:ascii="Cambria Math" w:hAnsi="Cambria Math" w:cstheme="minorHAnsi"/>
              <w:lang w:val="en-US"/>
            </w:rPr>
            <m:t xml:space="preserve">≤ </m:t>
          </m:r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T</m:t>
              </m:r>
            </m:e>
          </m:d>
          <m:r>
            <w:rPr>
              <w:rFonts w:ascii="Cambria Math" w:hAnsi="Cambria Math" w:cstheme="minorHAnsi"/>
              <w:lang w:val="en-US"/>
            </w:rPr>
            <m:t>*</m:t>
          </m:r>
          <m:d>
            <m:dPr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en-US"/>
                </w:rPr>
                <m:t>2-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g,t1</m:t>
                  </m:r>
                </m:sub>
              </m:sSub>
              <m:r>
                <w:rPr>
                  <w:rFonts w:ascii="Cambria Math" w:hAnsi="Cambria Math" w:cstheme="minorHAnsi"/>
                  <w:lang w:val="en-US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 w:cstheme="minorHAnsi"/>
                      <w:lang w:val="en-US"/>
                    </w:rPr>
                    <m:t>g,t2</m:t>
                  </m:r>
                </m:sub>
              </m:sSub>
            </m:e>
          </m:d>
          <m:r>
            <w:rPr>
              <w:rFonts w:ascii="Cambria Math" w:hAnsi="Cambria Math" w:cstheme="minorHAnsi"/>
              <w:lang w:val="en-US"/>
            </w:rPr>
            <m:t>+</m:t>
          </m:r>
          <m:d>
            <m:dPr>
              <m:begChr m:val="⌊"/>
              <m:endChr m:val="⌋"/>
              <m:ctrlPr>
                <w:rPr>
                  <w:rFonts w:ascii="Cambria Math" w:hAnsi="Cambria Math" w:cstheme="minorHAnsi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en-US"/>
                    </w:rPr>
                    <m:t>sku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  <w:lang w:val="en-US"/>
                        </w:rPr>
                        <m:t>g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  <w:lang w:val="en-US"/>
                    </w:rPr>
                    <m:t>C</m:t>
                  </m:r>
                </m:den>
              </m:f>
              <m:r>
                <w:rPr>
                  <w:rFonts w:ascii="Cambria Math" w:hAnsi="Cambria Math" w:cstheme="minorHAnsi"/>
                  <w:lang w:val="en-US"/>
                </w:rPr>
                <m:t xml:space="preserve"> </m:t>
              </m:r>
            </m:e>
          </m:d>
          <m:r>
            <w:rPr>
              <w:rFonts w:ascii="Cambria Math" w:hAnsi="Cambria Math" w:cstheme="minorHAnsi"/>
              <w:lang w:val="en-US"/>
            </w:rPr>
            <m:t xml:space="preserve">,  t1, t2∈T, t1&gt;t2, ∀g∈G  </m:t>
          </m:r>
        </m:oMath>
      </m:oMathPara>
    </w:p>
    <w:p w14:paraId="57980098" w14:textId="2863893C" w:rsidR="00F256E2" w:rsidRPr="00A32EE7" w:rsidRDefault="00F256E2" w:rsidP="001A3D28">
      <w:pPr>
        <w:jc w:val="both"/>
        <w:rPr>
          <w:rFonts w:eastAsiaTheme="minorEastAsia" w:cstheme="minorHAnsi"/>
          <w:lang w:val="en-US"/>
        </w:rPr>
      </w:pPr>
      <w:r w:rsidRPr="00A32EE7">
        <w:rPr>
          <w:rFonts w:eastAsiaTheme="minorEastAsia" w:cstheme="minorHAnsi"/>
          <w:lang w:val="en-US"/>
        </w:rPr>
        <w:t xml:space="preserve">Where </w:t>
      </w:r>
      <m:oMath>
        <m:r>
          <w:rPr>
            <w:rFonts w:ascii="Cambria Math" w:eastAsiaTheme="minorEastAsia" w:hAnsi="Cambria Math" w:cstheme="minorHAnsi"/>
            <w:lang w:val="en-US"/>
          </w:rPr>
          <m:t>sku</m:t>
        </m:r>
        <m:d>
          <m:dPr>
            <m:ctrlPr>
              <w:rPr>
                <w:rFonts w:ascii="Cambria Math" w:eastAsiaTheme="minorEastAsia" w:hAnsi="Cambria Math" w:cstheme="minorHAnsi"/>
                <w:i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inorHAnsi"/>
                <w:lang w:val="en-US"/>
              </w:rPr>
              <m:t>g</m:t>
            </m:r>
          </m:e>
        </m:d>
      </m:oMath>
      <w:r w:rsidRPr="00A32EE7">
        <w:rPr>
          <w:rFonts w:eastAsiaTheme="minorEastAsia" w:cstheme="minorHAnsi"/>
          <w:lang w:val="en-US"/>
        </w:rPr>
        <w:t xml:space="preserve"> is total number of SKUs belonging to group </w:t>
      </w:r>
      <m:oMath>
        <m:r>
          <w:rPr>
            <w:rFonts w:ascii="Cambria Math" w:eastAsiaTheme="minorEastAsia" w:hAnsi="Cambria Math" w:cstheme="minorHAnsi"/>
            <w:lang w:val="en-US"/>
          </w:rPr>
          <m:t>g</m:t>
        </m:r>
      </m:oMath>
      <w:r w:rsidRPr="00A32EE7">
        <w:rPr>
          <w:rFonts w:eastAsiaTheme="minorEastAsia" w:cstheme="minorHAnsi"/>
          <w:lang w:val="en-US"/>
        </w:rPr>
        <w:t>.</w:t>
      </w:r>
    </w:p>
    <w:p w14:paraId="7389F999" w14:textId="025DC7DA" w:rsidR="00F256E2" w:rsidRPr="00A32EE7" w:rsidRDefault="00F256E2" w:rsidP="001A3D28">
      <w:pPr>
        <w:jc w:val="both"/>
        <w:rPr>
          <w:rFonts w:eastAsiaTheme="minorEastAsia" w:cstheme="minorHAnsi"/>
          <w:lang w:val="en-US"/>
        </w:rPr>
      </w:pPr>
      <w:r w:rsidRPr="00A32EE7">
        <w:rPr>
          <w:rFonts w:eastAsiaTheme="minorEastAsia" w:cstheme="minorHAnsi"/>
          <w:lang w:val="en-US"/>
        </w:rPr>
        <w:t xml:space="preserve">I still haven't found the reason, but </w:t>
      </w:r>
      <w:r w:rsidRPr="00A32EE7">
        <w:rPr>
          <w:rFonts w:eastAsiaTheme="minorEastAsia" w:cstheme="minorHAnsi"/>
          <w:b/>
          <w:bCs/>
          <w:lang w:val="en-US"/>
        </w:rPr>
        <w:t>removing the constraints (C5, C6, C9)</w:t>
      </w:r>
      <w:r w:rsidRPr="00A32EE7">
        <w:rPr>
          <w:rFonts w:eastAsiaTheme="minorEastAsia" w:cstheme="minorHAnsi"/>
          <w:lang w:val="en-US"/>
        </w:rPr>
        <w:t xml:space="preserve"> from the model makes the calculation time much slower. I couldn't find the optimal solution within 3 hours, while the normal time is about 600s.</w:t>
      </w:r>
      <w:r w:rsidR="00B54766" w:rsidRPr="00A32EE7">
        <w:rPr>
          <w:rFonts w:eastAsiaTheme="minorEastAsia" w:cstheme="minorHAnsi"/>
          <w:lang w:val="en-US"/>
        </w:rPr>
        <w:t xml:space="preserve"> </w:t>
      </w:r>
    </w:p>
    <w:p w14:paraId="24EEE908" w14:textId="77777777" w:rsidR="00F256E2" w:rsidRDefault="00F256E2">
      <w:pPr>
        <w:rPr>
          <w:rFonts w:eastAsiaTheme="minorEastAsia"/>
          <w:lang w:val="en-US"/>
        </w:rPr>
      </w:pPr>
    </w:p>
    <w:p w14:paraId="0277AB4D" w14:textId="6712A776" w:rsidR="008C1E2A" w:rsidRDefault="00F256E2">
      <w:pPr>
        <w:rPr>
          <w:rFonts w:eastAsiaTheme="minorEastAsia"/>
          <w:lang w:val="en-US"/>
        </w:rPr>
      </w:pPr>
      <w:r w:rsidRPr="00C54033">
        <w:rPr>
          <w:rFonts w:eastAsiaTheme="minorEastAsia"/>
          <w:b/>
          <w:bCs/>
          <w:lang w:val="en-US"/>
        </w:rPr>
        <w:t>Model 1 (CMSE):</w:t>
      </w:r>
      <w:r w:rsidR="00061F9A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minimize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lang w:val="en-US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t=1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 * totalquantity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s=1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</m:t>
                        </m:r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p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is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*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q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i</m:t>
                                </m:r>
                              </m:sub>
                            </m:sSub>
                          </m:e>
                        </m:nary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e>
        </m:nary>
      </m:oMath>
    </w:p>
    <w:p w14:paraId="6C0C9875" w14:textId="0BB2AB2E" w:rsidR="008C1E2A" w:rsidRDefault="008C1E2A">
      <w:pPr>
        <w:rPr>
          <w:rFonts w:eastAsiaTheme="minorEastAsia"/>
          <w:lang w:val="en-US"/>
        </w:rPr>
      </w:pPr>
      <w:r w:rsidRPr="00C54033">
        <w:rPr>
          <w:rFonts w:eastAsiaTheme="minorEastAsia"/>
          <w:b/>
          <w:bCs/>
          <w:lang w:val="en-US"/>
        </w:rPr>
        <w:t>Model 2 (MSE):</w:t>
      </w:r>
      <w:r w:rsidR="00061F9A" w:rsidRPr="00C54033">
        <w:rPr>
          <w:rFonts w:eastAsiaTheme="minorEastAsia"/>
          <w:b/>
          <w:bCs/>
          <w:lang w:val="en-US"/>
        </w:rPr>
        <w:tab/>
      </w:r>
      <w:r w:rsidR="00061F9A">
        <w:rPr>
          <w:rFonts w:eastAsiaTheme="minorEastAsia"/>
          <w:lang w:val="en-US"/>
        </w:rPr>
        <w:tab/>
      </w:r>
      <w:r>
        <w:rPr>
          <w:rFonts w:eastAsiaTheme="minorEastAsia"/>
          <w:lang w:val="en-US"/>
        </w:rPr>
        <w:t xml:space="preserve"> </w:t>
      </w:r>
      <m:oMath>
        <m:r>
          <w:rPr>
            <w:rFonts w:ascii="Cambria Math" w:eastAsiaTheme="minorEastAsia" w:hAnsi="Cambria Math"/>
            <w:lang w:val="en-US"/>
          </w:rPr>
          <m:t xml:space="preserve">minimize </m:t>
        </m:r>
        <m:f>
          <m:fPr>
            <m:ctrlPr>
              <w:rPr>
                <w:rFonts w:ascii="Cambria Math" w:eastAsiaTheme="minorEastAsia" w:hAnsi="Cambria Math"/>
                <w:i/>
                <w:lang w:val="en-US"/>
              </w:rPr>
            </m:ctrlPr>
          </m:fPr>
          <m:num>
            <m:r>
              <w:rPr>
                <w:rFonts w:ascii="Cambria Math" w:eastAsiaTheme="minorEastAsia" w:hAnsi="Cambria Math"/>
                <w:lang w:val="en-US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en-US"/>
              </w:rPr>
              <m:t>n</m:t>
            </m:r>
          </m:den>
        </m:f>
        <m:r>
          <w:rPr>
            <w:rFonts w:ascii="Cambria Math" w:eastAsiaTheme="minorEastAsia" w:hAnsi="Cambria Math"/>
            <w:lang w:val="en-US"/>
          </w:rPr>
          <m:t>*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  <w:lang w:val="en-US"/>
              </w:rPr>
            </m:ctrlPr>
          </m:naryPr>
          <m:sub>
            <m:r>
              <w:rPr>
                <w:rFonts w:ascii="Cambria Math" w:eastAsiaTheme="minorEastAsia" w:hAnsi="Cambria Math"/>
                <w:lang w:val="en-US"/>
              </w:rPr>
              <m:t>t=1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T</m:t>
            </m:r>
          </m:sup>
          <m:e>
            <m:sSup>
              <m:sSup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  <w:lang w:val="en-US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totalquantity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n-US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I</m:t>
                        </m:r>
                      </m:sup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it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n-US"/>
                          </w:rPr>
                          <m:t>*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q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n-US"/>
                              </w:rPr>
                              <m:t>i</m:t>
                            </m:r>
                          </m:sub>
                        </m:sSub>
                      </m:e>
                    </m:nary>
                  </m:e>
                </m:d>
              </m:e>
              <m:sup>
                <m:r>
                  <w:rPr>
                    <w:rFonts w:ascii="Cambria Math" w:eastAsiaTheme="minorEastAsia" w:hAnsi="Cambria Math"/>
                    <w:lang w:val="en-US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lang w:val="en-US"/>
              </w:rPr>
              <m:t>*f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val="en-US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val="en-US"/>
                  </w:rPr>
                  <m:t>t</m:t>
                </m:r>
              </m:e>
            </m:d>
          </m:e>
        </m:nary>
      </m:oMath>
    </w:p>
    <w:p w14:paraId="3BA33FA7" w14:textId="2EA9C9A0" w:rsidR="00061F9A" w:rsidRDefault="00CE7C89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with </w:t>
      </w:r>
      <m:oMath>
        <m:r>
          <w:rPr>
            <w:rFonts w:ascii="Cambria Math" w:eastAsiaTheme="minorEastAsia" w:hAnsi="Cambria Math"/>
            <w:lang w:val="en-US"/>
          </w:rPr>
          <m:t>f(t)</m:t>
        </m:r>
      </m:oMath>
      <w:r>
        <w:rPr>
          <w:rFonts w:eastAsiaTheme="minorEastAsia"/>
          <w:lang w:val="en-US"/>
        </w:rPr>
        <w:t xml:space="preserve"> is binary variables whether sequence </w:t>
      </w:r>
      <m:oMath>
        <m:r>
          <w:rPr>
            <w:rFonts w:ascii="Cambria Math" w:eastAsiaTheme="minorEastAsia" w:hAnsi="Cambria Math"/>
            <w:lang w:val="en-US"/>
          </w:rPr>
          <m:t>t</m:t>
        </m:r>
      </m:oMath>
      <w:r>
        <w:rPr>
          <w:rFonts w:eastAsiaTheme="minorEastAsia"/>
          <w:lang w:val="en-US"/>
        </w:rPr>
        <w:t xml:space="preserve"> is used or not.</w:t>
      </w:r>
      <w:r w:rsidR="00581CF5">
        <w:rPr>
          <w:rFonts w:eastAsiaTheme="minorEastAsia"/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065BB6D6" wp14:editId="3A79C319">
            <wp:simplePos x="0" y="0"/>
            <wp:positionH relativeFrom="margin">
              <wp:posOffset>507669</wp:posOffset>
            </wp:positionH>
            <wp:positionV relativeFrom="paragraph">
              <wp:posOffset>4119880</wp:posOffset>
            </wp:positionV>
            <wp:extent cx="4733925" cy="3550285"/>
            <wp:effectExtent l="0" t="0" r="9525" b="0"/>
            <wp:wrapTopAndBottom/>
            <wp:docPr id="304384971" name="Picture 2" descr="A graph showing current and valu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84971" name="Picture 2" descr="A graph showing current and valu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1CF5">
        <w:rPr>
          <w:rFonts w:eastAsiaTheme="minorEastAsia"/>
          <w:lang w:val="en-US"/>
        </w:rPr>
        <w:t xml:space="preserve"> </w:t>
      </w:r>
      <w:r w:rsidRPr="00CE7C89">
        <w:rPr>
          <w:rFonts w:eastAsiaTheme="minorEastAsia"/>
          <w:lang w:val="en-US"/>
        </w:rPr>
        <w:t>Gaps in both models decrease slowly in the first period and very quickly in the later period.</w:t>
      </w:r>
      <w:r>
        <w:rPr>
          <w:rFonts w:eastAsiaTheme="minorEastAsia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01513AB" wp14:editId="7A8BE344">
            <wp:simplePos x="0" y="0"/>
            <wp:positionH relativeFrom="margin">
              <wp:posOffset>489585</wp:posOffset>
            </wp:positionH>
            <wp:positionV relativeFrom="paragraph">
              <wp:posOffset>426085</wp:posOffset>
            </wp:positionV>
            <wp:extent cx="4772025" cy="3578860"/>
            <wp:effectExtent l="0" t="0" r="9525" b="2540"/>
            <wp:wrapTopAndBottom/>
            <wp:docPr id="1895914424" name="Picture 1" descr="A graph with a blue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914424" name="Picture 1" descr="A graph with a blue lin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35788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6ECB928" wp14:editId="1CB19471">
                <wp:simplePos x="0" y="0"/>
                <wp:positionH relativeFrom="margin">
                  <wp:posOffset>489585</wp:posOffset>
                </wp:positionH>
                <wp:positionV relativeFrom="paragraph">
                  <wp:posOffset>3957320</wp:posOffset>
                </wp:positionV>
                <wp:extent cx="4772025" cy="635"/>
                <wp:effectExtent l="0" t="0" r="9525" b="0"/>
                <wp:wrapTopAndBottom/>
                <wp:docPr id="36603974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720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D33CFD3" w14:textId="45D9B796" w:rsidR="00CE7C89" w:rsidRPr="00DA44FE" w:rsidRDefault="00CE7C89" w:rsidP="00CE7C8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>Model 1 (CMSE)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6ECB92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8.55pt;margin-top:311.6pt;width:375.75pt;height:.05pt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" stroked="f">
                <v:textbox style="mso-fit-shape-to-text:t" inset="0,0,0,0">
                  <w:txbxContent>
                    <w:p w14:paraId="7D33CFD3" w14:textId="45D9B796" w:rsidR="00CE7C89" w:rsidRPr="00DA44FE" w:rsidRDefault="00CE7C89" w:rsidP="00CE7C89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t>Model 1 (CMSE)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156409" wp14:editId="763DFB6B">
                <wp:simplePos x="0" y="0"/>
                <wp:positionH relativeFrom="margin">
                  <wp:posOffset>508635</wp:posOffset>
                </wp:positionH>
                <wp:positionV relativeFrom="paragraph">
                  <wp:posOffset>7651115</wp:posOffset>
                </wp:positionV>
                <wp:extent cx="4733925" cy="635"/>
                <wp:effectExtent l="0" t="0" r="9525" b="0"/>
                <wp:wrapTopAndBottom/>
                <wp:docPr id="268121556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339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7F81BEA" w14:textId="03522A61" w:rsidR="00CE7C89" w:rsidRPr="00B96B41" w:rsidRDefault="00CE7C89" w:rsidP="00CE7C89">
                            <w:pPr>
                              <w:pStyle w:val="Caption"/>
                              <w:jc w:val="center"/>
                              <w:rPr>
                                <w:noProof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t xml:space="preserve"> Model 2 (MSE)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156409" id="_x0000_s1027" type="#_x0000_t202" style="position:absolute;margin-left:40.05pt;margin-top:602.45pt;width:372.75pt;height:.05pt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" stroked="f">
                <v:textbox style="mso-fit-shape-to-text:t" inset="0,0,0,0">
                  <w:txbxContent>
                    <w:p w14:paraId="17F81BEA" w14:textId="03522A61" w:rsidR="00CE7C89" w:rsidRPr="00B96B41" w:rsidRDefault="00CE7C89" w:rsidP="00CE7C89">
                      <w:pPr>
                        <w:pStyle w:val="Caption"/>
                        <w:jc w:val="center"/>
                        <w:rPr>
                          <w:noProof/>
                          <w:sz w:val="22"/>
                          <w:szCs w:val="22"/>
                          <w:lang w:val="en-US"/>
                        </w:rPr>
                      </w:pPr>
                      <w:r>
                        <w:t xml:space="preserve"> Model 2 (MSE)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5FBE2E40" w14:textId="6A2BED31" w:rsidR="00581CF5" w:rsidRPr="00A32EE7" w:rsidRDefault="00581CF5">
      <w:pPr>
        <w:rPr>
          <w:rFonts w:eastAsiaTheme="minorEastAsia"/>
          <w:b/>
          <w:bCs/>
          <w:lang w:val="en-US"/>
        </w:rPr>
      </w:pPr>
      <w:r w:rsidRPr="00A32EE7">
        <w:rPr>
          <w:rFonts w:eastAsiaTheme="minorEastAsia"/>
          <w:b/>
          <w:bCs/>
          <w:lang w:val="en-US"/>
        </w:rPr>
        <w:lastRenderedPageBreak/>
        <w:t>Questions:</w:t>
      </w:r>
    </w:p>
    <w:p w14:paraId="217ED4E1" w14:textId="0DBF793B" w:rsidR="00B54766" w:rsidRPr="00A32EE7" w:rsidRDefault="00B54766" w:rsidP="00A32EE7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A32EE7">
        <w:rPr>
          <w:rFonts w:eastAsiaTheme="minorEastAsia"/>
          <w:lang w:val="en-US"/>
        </w:rPr>
        <w:t xml:space="preserve">Do you think I understand the definitions of the problem correctly? </w:t>
      </w:r>
      <w:r w:rsidR="00A32EE7" w:rsidRPr="00A32EE7">
        <w:rPr>
          <w:rFonts w:eastAsiaTheme="minorEastAsia"/>
          <w:lang w:val="en-US"/>
        </w:rPr>
        <w:t>I still don't really understand the meaning of "balance workload" that Mr. Klug mentioned. Do we need to add variables for each picking location?</w:t>
      </w:r>
    </w:p>
    <w:p w14:paraId="3AF50748" w14:textId="12C895BC" w:rsidR="00B54766" w:rsidRPr="00A32EE7" w:rsidRDefault="00B54766" w:rsidP="00A32EE7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A32EE7">
        <w:rPr>
          <w:rFonts w:eastAsiaTheme="minorEastAsia"/>
          <w:lang w:val="en-US"/>
        </w:rPr>
        <w:t>What role does the concept of picking point in Mr. Yepez’s paper play in the solving process?</w:t>
      </w:r>
    </w:p>
    <w:p w14:paraId="0F85280A" w14:textId="4DA94610" w:rsidR="00B54766" w:rsidRDefault="00B54766" w:rsidP="00A32EE7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A32EE7">
        <w:rPr>
          <w:rFonts w:eastAsiaTheme="minorEastAsia"/>
          <w:lang w:val="en-US"/>
        </w:rPr>
        <w:t>Can the Gini coefficient be used to compare models with different objective functions?</w:t>
      </w:r>
    </w:p>
    <w:p w14:paraId="28B0D945" w14:textId="27BFC04B" w:rsidR="00C54033" w:rsidRPr="00A32EE7" w:rsidRDefault="00C54033" w:rsidP="00A32EE7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C54033">
        <w:rPr>
          <w:rFonts w:eastAsiaTheme="minorEastAsia"/>
          <w:lang w:val="en-US"/>
        </w:rPr>
        <w:t>Can you recommend some papers on sequencing problems?</w:t>
      </w:r>
    </w:p>
    <w:p w14:paraId="2ADA2F32" w14:textId="77777777" w:rsidR="00A32EE7" w:rsidRPr="00A32EE7" w:rsidRDefault="00A32EE7" w:rsidP="00A32EE7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 w:rsidRPr="00A32EE7">
        <w:rPr>
          <w:rFonts w:eastAsiaTheme="minorEastAsia"/>
          <w:lang w:val="en-US"/>
        </w:rPr>
        <w:t>Can you send me the data from Mr. Klug again? I can't open the files you sent. I need it to check how the model matches the actual data.</w:t>
      </w:r>
    </w:p>
    <w:p w14:paraId="5E945D5E" w14:textId="567F9B8E" w:rsidR="00B54766" w:rsidRPr="00A32EE7" w:rsidRDefault="00C54033" w:rsidP="00A32EE7">
      <w:pPr>
        <w:pStyle w:val="ListParagraph"/>
        <w:numPr>
          <w:ilvl w:val="0"/>
          <w:numId w:val="2"/>
        </w:num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>Is</w:t>
      </w:r>
      <w:r w:rsidR="00A32EE7" w:rsidRPr="00A32EE7">
        <w:rPr>
          <w:rFonts w:eastAsiaTheme="minorEastAsia"/>
          <w:lang w:val="en-US"/>
        </w:rPr>
        <w:t xml:space="preserve"> </w:t>
      </w:r>
      <w:r>
        <w:rPr>
          <w:rFonts w:eastAsiaTheme="minorEastAsia"/>
          <w:lang w:val="en-US"/>
        </w:rPr>
        <w:t xml:space="preserve">a remote </w:t>
      </w:r>
      <w:r w:rsidR="00A32EE7" w:rsidRPr="00A32EE7">
        <w:rPr>
          <w:rFonts w:eastAsiaTheme="minorEastAsia"/>
          <w:lang w:val="en-US"/>
        </w:rPr>
        <w:t>desktop access at university</w:t>
      </w:r>
      <w:r>
        <w:rPr>
          <w:rFonts w:eastAsiaTheme="minorEastAsia"/>
          <w:lang w:val="en-US"/>
        </w:rPr>
        <w:t xml:space="preserve"> possible</w:t>
      </w:r>
      <w:r w:rsidR="00A32EE7" w:rsidRPr="00A32EE7">
        <w:rPr>
          <w:rFonts w:eastAsiaTheme="minorEastAsia"/>
          <w:lang w:val="en-US"/>
        </w:rPr>
        <w:t>? My laptop is actually quite weak for these problems. I just need a remote desktop with limited power and permissions.</w:t>
      </w:r>
    </w:p>
    <w:sectPr w:rsidR="00B54766" w:rsidRPr="00A32EE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F7442"/>
    <w:multiLevelType w:val="hybridMultilevel"/>
    <w:tmpl w:val="BF721C3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0A755E"/>
    <w:multiLevelType w:val="hybridMultilevel"/>
    <w:tmpl w:val="108AFA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73657701">
    <w:abstractNumId w:val="0"/>
  </w:num>
  <w:num w:numId="2" w16cid:durableId="1592159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7F1"/>
    <w:rsid w:val="00041FD3"/>
    <w:rsid w:val="00061F9A"/>
    <w:rsid w:val="001A3D28"/>
    <w:rsid w:val="00237EF3"/>
    <w:rsid w:val="002926CE"/>
    <w:rsid w:val="00521AAC"/>
    <w:rsid w:val="00581CF5"/>
    <w:rsid w:val="006B294E"/>
    <w:rsid w:val="007577F1"/>
    <w:rsid w:val="007D777C"/>
    <w:rsid w:val="00886B90"/>
    <w:rsid w:val="008C1E2A"/>
    <w:rsid w:val="009511D9"/>
    <w:rsid w:val="00A3265B"/>
    <w:rsid w:val="00A32EE7"/>
    <w:rsid w:val="00B54766"/>
    <w:rsid w:val="00BA4370"/>
    <w:rsid w:val="00C54033"/>
    <w:rsid w:val="00CE7C89"/>
    <w:rsid w:val="00F256E2"/>
    <w:rsid w:val="00FA43BC"/>
    <w:rsid w:val="00FC5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71D5A"/>
  <w15:chartTrackingRefBased/>
  <w15:docId w15:val="{C3F9FE9C-E73C-4A4E-9AAE-E8C7B17D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7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77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7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7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7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7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7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7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7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7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7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7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7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7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7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7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7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7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7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7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7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7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7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7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7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7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7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7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7F1"/>
    <w:rPr>
      <w:b/>
      <w:bCs/>
      <w:smallCaps/>
      <w:color w:val="2F5496" w:themeColor="accent1" w:themeShade="BF"/>
      <w:spacing w:val="5"/>
    </w:rPr>
  </w:style>
  <w:style w:type="character" w:styleId="PlaceholderText">
    <w:name w:val="Placeholder Text"/>
    <w:basedOn w:val="DefaultParagraphFont"/>
    <w:uiPriority w:val="99"/>
    <w:semiHidden/>
    <w:rsid w:val="002926CE"/>
    <w:rPr>
      <w:color w:val="666666"/>
    </w:rPr>
  </w:style>
  <w:style w:type="paragraph" w:styleId="Caption">
    <w:name w:val="caption"/>
    <w:basedOn w:val="Normal"/>
    <w:next w:val="Normal"/>
    <w:uiPriority w:val="35"/>
    <w:unhideWhenUsed/>
    <w:qFormat/>
    <w:rsid w:val="00CE7C8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87841A-8683-4D8E-B567-5F86AA620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601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Tri Kieu</dc:creator>
  <cp:keywords/>
  <dc:description/>
  <cp:lastModifiedBy>Minh Tri Kieu</cp:lastModifiedBy>
  <cp:revision>8</cp:revision>
  <dcterms:created xsi:type="dcterms:W3CDTF">2024-03-11T09:26:00Z</dcterms:created>
  <dcterms:modified xsi:type="dcterms:W3CDTF">2024-03-11T11:59:00Z</dcterms:modified>
</cp:coreProperties>
</file>