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E0F0B" w14:textId="77777777" w:rsidR="00C40CE2" w:rsidRDefault="00000000">
      <w:pPr>
        <w:shd w:val="clear" w:color="auto" w:fill="1F3864"/>
        <w:spacing w:before="240" w:after="60"/>
        <w:jc w:val="center"/>
      </w:pPr>
      <w:r>
        <w:rPr>
          <w:b/>
          <w:bCs/>
          <w:color w:val="FFFFFF"/>
          <w:sz w:val="48"/>
          <w:szCs w:val="48"/>
        </w:rPr>
        <w:t>BIOTECH SCUTTLEBUTT SCANNER</w:t>
      </w:r>
    </w:p>
    <w:p w14:paraId="6F740650" w14:textId="77777777" w:rsidR="00C40CE2" w:rsidRDefault="00000000">
      <w:pPr>
        <w:shd w:val="clear" w:color="auto" w:fill="1F3864"/>
        <w:spacing w:after="60"/>
        <w:jc w:val="center"/>
      </w:pPr>
      <w:r>
        <w:rPr>
          <w:b/>
          <w:bCs/>
          <w:color w:val="A8D1F5"/>
          <w:sz w:val="28"/>
          <w:szCs w:val="28"/>
        </w:rPr>
        <w:t>DAILY INTELLIGENCE REPORT</w:t>
      </w:r>
    </w:p>
    <w:p w14:paraId="51232BDD" w14:textId="77777777" w:rsidR="00C40CE2" w:rsidRDefault="00000000">
      <w:pPr>
        <w:shd w:val="clear" w:color="auto" w:fill="1F3864"/>
        <w:spacing w:after="300"/>
        <w:jc w:val="center"/>
      </w:pPr>
      <w:r>
        <w:rPr>
          <w:color w:val="CCDDEE"/>
        </w:rPr>
        <w:t xml:space="preserve">March 25, </w:t>
      </w:r>
      <w:proofErr w:type="gramStart"/>
      <w:r>
        <w:rPr>
          <w:color w:val="CCDDEE"/>
        </w:rPr>
        <w:t>2026  |</w:t>
      </w:r>
      <w:proofErr w:type="gramEnd"/>
      <w:r>
        <w:rPr>
          <w:color w:val="CCDDEE"/>
        </w:rPr>
        <w:t xml:space="preserve">  Pre-Market </w:t>
      </w:r>
      <w:proofErr w:type="gramStart"/>
      <w:r>
        <w:rPr>
          <w:color w:val="CCDDEE"/>
        </w:rPr>
        <w:t>Edition  |</w:t>
      </w:r>
      <w:proofErr w:type="gramEnd"/>
      <w:r>
        <w:rPr>
          <w:color w:val="CCDDEE"/>
        </w:rPr>
        <w:t xml:space="preserve">  Small &amp; Micro-Cap Focus</w:t>
      </w:r>
    </w:p>
    <w:p w14:paraId="4D56A06A" w14:textId="77777777" w:rsidR="00C40CE2" w:rsidRDefault="00000000">
      <w:pPr>
        <w:pStyle w:val="Heading1"/>
        <w:pBdr>
          <w:bottom w:val="single" w:sz="6" w:space="4" w:color="2E75B6"/>
        </w:pBdr>
      </w:pPr>
      <w:r>
        <w:t>EXECUTIVE SUMMARY</w:t>
      </w:r>
    </w:p>
    <w:p w14:paraId="0F54E844" w14:textId="77777777" w:rsidR="00C40CE2" w:rsidRDefault="00000000">
      <w:pPr>
        <w:spacing w:after="80"/>
      </w:pPr>
      <w:r>
        <w:t xml:space="preserve">Today's Biotech Scuttlebutt Scanner identified 15 actionable signals across 6 intelligence categories. The top priority is Rocket Pharmaceuticals (RCKT), which faces a binary FDA decision in just 3 days (PDUFA: March 28, 2026) for KRESLADI, its gene therapy for the rare pediatric disease LAD-I. With 100% overall survival in the Phase 1/2 trial and Rare Pediatric Disease Priority Review Voucher eligibility upon approval, this is the single highest-conviction near-term catalyst in our scan. Merger and acquisition activity remains elevated, with both </w:t>
      </w:r>
      <w:proofErr w:type="spellStart"/>
      <w:r>
        <w:t>Abivax</w:t>
      </w:r>
      <w:proofErr w:type="spellEnd"/>
      <w:r>
        <w:t xml:space="preserve"> (ABVX) and BioCryst Pharmaceuticals (BCRT) experiencing heightened takeover speculation. ASCO 2026 abstract notifications land tomorrow (March 27), potentially triggering data-driven moves across oncology names. Market sentiment in biotech remains broadly constructive in Q1 2026 despite macro headwinds, supported by a steady stream of FDA approvals and improved drug pricing clarity after large-cap agreements with the Trump administration.</w:t>
      </w:r>
    </w:p>
    <w:p w14:paraId="475F1F71" w14:textId="77777777" w:rsidR="00C40CE2" w:rsidRDefault="00000000">
      <w:pPr>
        <w:spacing w:after="120"/>
      </w:pPr>
      <w:r>
        <w:rPr>
          <w:b/>
          <w:bCs/>
        </w:rPr>
        <w:t xml:space="preserve">Total Signals Found: </w:t>
      </w:r>
      <w:r>
        <w:t xml:space="preserve">15 across 6 </w:t>
      </w:r>
      <w:proofErr w:type="gramStart"/>
      <w:r>
        <w:t>categories  |</w:t>
      </w:r>
      <w:proofErr w:type="gramEnd"/>
      <w:r>
        <w:t xml:space="preserve">  </w:t>
      </w:r>
      <w:r>
        <w:rPr>
          <w:b/>
          <w:bCs/>
          <w:color w:val="C0392B"/>
        </w:rPr>
        <w:t xml:space="preserve">HIGH Signals: </w:t>
      </w:r>
      <w:proofErr w:type="gramStart"/>
      <w:r>
        <w:t>3  |</w:t>
      </w:r>
      <w:proofErr w:type="gramEnd"/>
      <w:r>
        <w:t xml:space="preserve">  </w:t>
      </w:r>
      <w:r>
        <w:rPr>
          <w:b/>
          <w:bCs/>
          <w:color w:val="D68910"/>
        </w:rPr>
        <w:t xml:space="preserve">MEDIUM Signals: </w:t>
      </w:r>
      <w:proofErr w:type="gramStart"/>
      <w:r>
        <w:t>7  |</w:t>
      </w:r>
      <w:proofErr w:type="gramEnd"/>
      <w:r>
        <w:t xml:space="preserve">  </w:t>
      </w:r>
      <w:r>
        <w:rPr>
          <w:b/>
          <w:bCs/>
          <w:color w:val="2E75B6"/>
        </w:rPr>
        <w:t xml:space="preserve">FDA Catalysts: </w:t>
      </w:r>
      <w:proofErr w:type="gramStart"/>
      <w:r>
        <w:t>8  |</w:t>
      </w:r>
      <w:proofErr w:type="gramEnd"/>
      <w:r>
        <w:t xml:space="preserve">  Conferences: 8</w:t>
      </w:r>
    </w:p>
    <w:p w14:paraId="2746085F" w14:textId="77777777" w:rsidR="00C40CE2" w:rsidRDefault="00000000">
      <w:pPr>
        <w:pStyle w:val="Heading1"/>
        <w:pBdr>
          <w:bottom w:val="single" w:sz="6" w:space="4" w:color="2E75B6"/>
        </w:pBdr>
      </w:pPr>
      <w:r>
        <w:t>MULTI-SIGNAL ALERTS (Highest Conviction)</w:t>
      </w:r>
    </w:p>
    <w:p w14:paraId="44BBE194" w14:textId="77777777" w:rsidR="00C40CE2" w:rsidRDefault="00000000">
      <w:pPr>
        <w:spacing w:after="80"/>
      </w:pPr>
      <w:r>
        <w:t xml:space="preserve">These stocks appear across multiple intelligence categories, making them the </w:t>
      </w:r>
      <w:proofErr w:type="gramStart"/>
      <w:r>
        <w:t>highest-conviction</w:t>
      </w:r>
      <w:proofErr w:type="gramEnd"/>
      <w:r>
        <w:t xml:space="preserve"> plays for today and the coming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5560"/>
      </w:tblGrid>
      <w:tr w:rsidR="00C40CE2" w14:paraId="5824FE59"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6C9C606" w14:textId="77777777" w:rsidR="00C40CE2" w:rsidRDefault="00000000">
            <w:pPr>
              <w:jc w:val="center"/>
            </w:pPr>
            <w:r>
              <w:rPr>
                <w:b/>
                <w:bCs/>
                <w:color w:val="FFFFFF"/>
                <w:sz w:val="18"/>
                <w:szCs w:val="18"/>
              </w:rPr>
              <w:t>Ticker</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5BEDD86" w14:textId="77777777" w:rsidR="00C40CE2" w:rsidRDefault="00000000">
            <w:pPr>
              <w:jc w:val="center"/>
            </w:pPr>
            <w:r>
              <w:rPr>
                <w:b/>
                <w:bCs/>
                <w:color w:val="FFFFFF"/>
                <w:sz w:val="18"/>
                <w:szCs w:val="18"/>
              </w:rPr>
              <w:t>Company</w:t>
            </w:r>
          </w:p>
        </w:tc>
        <w:tc>
          <w:tcPr>
            <w:tcW w:w="5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6453591" w14:textId="77777777" w:rsidR="00C40CE2" w:rsidRDefault="00000000">
            <w:pPr>
              <w:jc w:val="center"/>
            </w:pPr>
            <w:r>
              <w:rPr>
                <w:b/>
                <w:bCs/>
                <w:color w:val="FFFFFF"/>
                <w:sz w:val="18"/>
                <w:szCs w:val="18"/>
              </w:rPr>
              <w:t>Signal Overlap (Why It's Top-Ranked)</w:t>
            </w:r>
          </w:p>
        </w:tc>
      </w:tr>
      <w:tr w:rsidR="00C40CE2" w14:paraId="57393B9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1E3E9425" w14:textId="77777777" w:rsidR="00C40CE2" w:rsidRDefault="00000000">
            <w:r>
              <w:rPr>
                <w:b/>
                <w:bCs/>
                <w:color w:val="C0392B"/>
                <w:sz w:val="18"/>
                <w:szCs w:val="18"/>
              </w:rPr>
              <w:t>RCKT</w:t>
            </w:r>
          </w:p>
        </w:tc>
        <w:tc>
          <w:tcPr>
            <w:tcW w:w="28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61C613ED" w14:textId="77777777" w:rsidR="00C40CE2" w:rsidRDefault="00000000">
            <w:r>
              <w:rPr>
                <w:color w:val="000000"/>
                <w:sz w:val="18"/>
                <w:szCs w:val="18"/>
              </w:rPr>
              <w:t>Rocket Pharmaceuticals</w:t>
            </w:r>
          </w:p>
        </w:tc>
        <w:tc>
          <w:tcPr>
            <w:tcW w:w="556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06F745B1" w14:textId="77777777" w:rsidR="00C40CE2" w:rsidRDefault="00000000">
            <w:r>
              <w:rPr>
                <w:b/>
                <w:bCs/>
                <w:color w:val="000000"/>
                <w:sz w:val="18"/>
                <w:szCs w:val="18"/>
              </w:rPr>
              <w:t>FDA Catalyst (PDUFA Mar 28) + Gene Therapy Rare Disease + 100% OS in Phase 1/2 = IMMINENT BINARY EVENT</w:t>
            </w:r>
          </w:p>
        </w:tc>
      </w:tr>
      <w:tr w:rsidR="00C40CE2" w14:paraId="0605A44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AF0038" w14:textId="77777777" w:rsidR="00C40CE2" w:rsidRDefault="00000000">
            <w:r>
              <w:rPr>
                <w:b/>
                <w:bCs/>
                <w:color w:val="C0392B"/>
                <w:sz w:val="18"/>
                <w:szCs w:val="18"/>
              </w:rPr>
              <w:t>ABVX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83650" w14:textId="77777777" w:rsidR="00C40CE2" w:rsidRDefault="00000000">
            <w:proofErr w:type="spellStart"/>
            <w:r>
              <w:rPr>
                <w:color w:val="000000"/>
                <w:sz w:val="18"/>
                <w:szCs w:val="18"/>
              </w:rPr>
              <w:t>Abivax</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389054" w14:textId="77777777" w:rsidR="00C40CE2" w:rsidRDefault="00000000">
            <w:r>
              <w:rPr>
                <w:color w:val="000000"/>
                <w:sz w:val="18"/>
                <w:szCs w:val="18"/>
              </w:rPr>
              <w:t>M&amp;A Rumor (Eli Lilly) + Social Buzz + Institutional Accumulation = Sustained Price Action</w:t>
            </w:r>
          </w:p>
        </w:tc>
      </w:tr>
      <w:tr w:rsidR="00C40CE2" w14:paraId="66AF7A9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7B453B" w14:textId="77777777" w:rsidR="00C40CE2" w:rsidRDefault="00000000">
            <w:r>
              <w:rPr>
                <w:b/>
                <w:bCs/>
                <w:color w:val="C0392B"/>
                <w:sz w:val="18"/>
                <w:szCs w:val="18"/>
              </w:rPr>
              <w:t>BCRX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1BA654" w14:textId="77777777" w:rsidR="00C40CE2" w:rsidRDefault="00000000">
            <w:r>
              <w:rPr>
                <w:color w:val="000000"/>
                <w:sz w:val="18"/>
                <w:szCs w:val="18"/>
              </w:rPr>
              <w:t>BioCryst Pharmaceuticals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C89956" w14:textId="77777777" w:rsidR="00C40CE2" w:rsidRDefault="00000000">
            <w:r>
              <w:rPr>
                <w:color w:val="000000"/>
                <w:sz w:val="18"/>
                <w:szCs w:val="18"/>
              </w:rPr>
              <w:t>Takeover Rumors + Unusual Volume (+35.5% in 1 month) + Rare Disease Assets = M&amp;A Premium Risk</w:t>
            </w:r>
          </w:p>
        </w:tc>
      </w:tr>
    </w:tbl>
    <w:p w14:paraId="74FFDB55" w14:textId="77777777" w:rsidR="00C40CE2" w:rsidRDefault="00C40CE2">
      <w:pPr>
        <w:spacing w:after="120"/>
      </w:pPr>
    </w:p>
    <w:p w14:paraId="168E4737" w14:textId="77777777" w:rsidR="00C40CE2" w:rsidRDefault="00000000">
      <w:pPr>
        <w:pStyle w:val="Heading1"/>
        <w:pBdr>
          <w:bottom w:val="single" w:sz="6" w:space="4" w:color="2E75B6"/>
        </w:pBdr>
      </w:pPr>
      <w:r>
        <w:t>HIGH SIGNAL ALERTS</w:t>
      </w:r>
    </w:p>
    <w:p w14:paraId="6B4EBBDB" w14:textId="77777777" w:rsidR="00C40CE2" w:rsidRDefault="00000000">
      <w:pPr>
        <w:spacing w:after="80"/>
      </w:pPr>
      <w:r>
        <w:t>Stocks with volume &gt;3x average, price move &gt;20%, or imminent binary catalysts (PDUFA within 7 days, key trial readouts, confirmed M&amp;A):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200"/>
        <w:gridCol w:w="900"/>
        <w:gridCol w:w="900"/>
        <w:gridCol w:w="1160"/>
        <w:gridCol w:w="2200"/>
      </w:tblGrid>
      <w:tr w:rsidR="00C40CE2" w14:paraId="235CDC6F"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689A736" w14:textId="77777777" w:rsidR="00C40CE2" w:rsidRDefault="00000000">
            <w:pPr>
              <w:jc w:val="center"/>
            </w:pPr>
            <w:r>
              <w:rPr>
                <w:b/>
                <w:bCs/>
                <w:color w:val="FFFFFF"/>
                <w:sz w:val="18"/>
                <w:szCs w:val="18"/>
              </w:rPr>
              <w:t>Ticker</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9E096C3" w14:textId="77777777" w:rsidR="00C40CE2" w:rsidRDefault="00000000">
            <w:pPr>
              <w:jc w:val="center"/>
            </w:pPr>
            <w:r>
              <w:rPr>
                <w:b/>
                <w:bCs/>
                <w:color w:val="FFFFFF"/>
                <w:sz w:val="18"/>
                <w:szCs w:val="18"/>
              </w:rPr>
              <w:t>Company</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8049002" w14:textId="77777777" w:rsidR="00C40CE2" w:rsidRDefault="00000000">
            <w:pPr>
              <w:jc w:val="center"/>
            </w:pPr>
            <w:r>
              <w:rPr>
                <w:b/>
                <w:bCs/>
                <w:color w:val="FFFFFF"/>
                <w:sz w:val="18"/>
                <w:szCs w:val="18"/>
              </w:rPr>
              <w:t>Price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215560C" w14:textId="77777777" w:rsidR="00C40CE2" w:rsidRDefault="00000000">
            <w:pPr>
              <w:jc w:val="center"/>
            </w:pPr>
            <w:r>
              <w:rPr>
                <w:b/>
                <w:bCs/>
                <w:color w:val="FFFFFF"/>
                <w:sz w:val="18"/>
                <w:szCs w:val="18"/>
              </w:rPr>
              <w:t xml:space="preserve">% </w:t>
            </w:r>
            <w:proofErr w:type="spellStart"/>
            <w:r>
              <w:rPr>
                <w:b/>
                <w:bCs/>
                <w:color w:val="FFFFFF"/>
                <w:sz w:val="18"/>
                <w:szCs w:val="18"/>
              </w:rPr>
              <w:t>Chg</w:t>
            </w:r>
            <w:proofErr w:type="spellEnd"/>
          </w:p>
        </w:tc>
        <w:tc>
          <w:tcPr>
            <w:tcW w:w="1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792E27A" w14:textId="77777777" w:rsidR="00C40CE2" w:rsidRDefault="00000000">
            <w:pPr>
              <w:jc w:val="center"/>
            </w:pPr>
            <w:r>
              <w:rPr>
                <w:b/>
                <w:bCs/>
                <w:color w:val="FFFFFF"/>
                <w:sz w:val="18"/>
                <w:szCs w:val="18"/>
              </w:rPr>
              <w:t>Signal</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9072D2C" w14:textId="77777777" w:rsidR="00C40CE2" w:rsidRDefault="00000000">
            <w:pPr>
              <w:jc w:val="center"/>
            </w:pPr>
            <w:r>
              <w:rPr>
                <w:b/>
                <w:bCs/>
                <w:color w:val="FFFFFF"/>
                <w:sz w:val="18"/>
                <w:szCs w:val="18"/>
              </w:rPr>
              <w:t>Key Catalyst</w:t>
            </w:r>
          </w:p>
        </w:tc>
      </w:tr>
      <w:tr w:rsidR="00C40CE2" w14:paraId="75340AD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3C815415" w14:textId="77777777" w:rsidR="00C40CE2" w:rsidRDefault="00000000">
            <w:r>
              <w:rPr>
                <w:b/>
                <w:bCs/>
                <w:color w:val="2E75B6"/>
                <w:sz w:val="18"/>
                <w:szCs w:val="18"/>
              </w:rPr>
              <w:t>RCKT</w:t>
            </w:r>
          </w:p>
        </w:tc>
        <w:tc>
          <w:tcPr>
            <w:tcW w:w="32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48838797" w14:textId="77777777" w:rsidR="00C40CE2" w:rsidRDefault="00000000">
            <w:r>
              <w:rPr>
                <w:color w:val="000000"/>
                <w:sz w:val="18"/>
                <w:szCs w:val="18"/>
              </w:rPr>
              <w:t>Rocket Pharmaceuticals</w:t>
            </w:r>
          </w:p>
        </w:tc>
        <w:tc>
          <w:tcPr>
            <w:tcW w:w="9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78F57D26" w14:textId="77777777" w:rsidR="00C40CE2" w:rsidRDefault="00000000">
            <w:r>
              <w:rPr>
                <w:color w:val="000000"/>
                <w:sz w:val="18"/>
                <w:szCs w:val="18"/>
              </w:rPr>
              <w:t>$4.34</w:t>
            </w:r>
          </w:p>
        </w:tc>
        <w:tc>
          <w:tcPr>
            <w:tcW w:w="9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7CCF1E13" w14:textId="77777777" w:rsidR="00C40CE2" w:rsidRDefault="00000000">
            <w:r>
              <w:rPr>
                <w:color w:val="000000"/>
                <w:sz w:val="18"/>
                <w:szCs w:val="18"/>
              </w:rPr>
              <w:t>N/A</w:t>
            </w:r>
          </w:p>
        </w:tc>
        <w:tc>
          <w:tcPr>
            <w:tcW w:w="116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30C1C819" w14:textId="77777777" w:rsidR="00C40CE2" w:rsidRDefault="00000000">
            <w:r>
              <w:rPr>
                <w:b/>
                <w:bCs/>
                <w:color w:val="C0392B"/>
                <w:sz w:val="18"/>
                <w:szCs w:val="18"/>
              </w:rPr>
              <w:t>HIGH</w:t>
            </w:r>
          </w:p>
        </w:tc>
        <w:tc>
          <w:tcPr>
            <w:tcW w:w="22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1526310A" w14:textId="77777777" w:rsidR="00C40CE2" w:rsidRDefault="00000000">
            <w:r>
              <w:rPr>
                <w:color w:val="000000"/>
                <w:sz w:val="18"/>
                <w:szCs w:val="18"/>
              </w:rPr>
              <w:t>PDUFA Mar 28 – KRESLADI gene therapy (LAD-I)</w:t>
            </w:r>
          </w:p>
        </w:tc>
      </w:tr>
      <w:tr w:rsidR="00C40CE2" w14:paraId="31AB188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68901159" w14:textId="77777777" w:rsidR="00C40CE2" w:rsidRDefault="00000000">
            <w:r>
              <w:rPr>
                <w:b/>
                <w:bCs/>
                <w:color w:val="2E75B6"/>
                <w:sz w:val="18"/>
                <w:szCs w:val="18"/>
              </w:rPr>
              <w:t>ABVX</w:t>
            </w:r>
          </w:p>
        </w:tc>
        <w:tc>
          <w:tcPr>
            <w:tcW w:w="32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79F6754B" w14:textId="77777777" w:rsidR="00C40CE2" w:rsidRDefault="00000000">
            <w:proofErr w:type="spellStart"/>
            <w:r>
              <w:rPr>
                <w:color w:val="000000"/>
                <w:sz w:val="18"/>
                <w:szCs w:val="18"/>
              </w:rPr>
              <w:t>Abivax</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7EFEC903" w14:textId="77777777" w:rsidR="00C40CE2" w:rsidRDefault="00000000">
            <w:r>
              <w:rPr>
                <w:color w:val="000000"/>
                <w:sz w:val="18"/>
                <w:szCs w:val="18"/>
              </w:rPr>
              <w:t>N/A</w:t>
            </w:r>
          </w:p>
        </w:tc>
        <w:tc>
          <w:tcPr>
            <w:tcW w:w="9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0F726138" w14:textId="77777777" w:rsidR="00C40CE2" w:rsidRDefault="00000000">
            <w:r>
              <w:rPr>
                <w:color w:val="000000"/>
                <w:sz w:val="18"/>
                <w:szCs w:val="18"/>
              </w:rPr>
              <w:t>N/A</w:t>
            </w:r>
          </w:p>
        </w:tc>
        <w:tc>
          <w:tcPr>
            <w:tcW w:w="116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32084ED4" w14:textId="77777777" w:rsidR="00C40CE2" w:rsidRDefault="00000000">
            <w:r>
              <w:rPr>
                <w:b/>
                <w:bCs/>
                <w:color w:val="C0392B"/>
                <w:sz w:val="18"/>
                <w:szCs w:val="18"/>
              </w:rPr>
              <w:t>HIGH</w:t>
            </w:r>
          </w:p>
        </w:tc>
        <w:tc>
          <w:tcPr>
            <w:tcW w:w="22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03C4D850" w14:textId="77777777" w:rsidR="00C40CE2" w:rsidRDefault="00000000">
            <w:r>
              <w:rPr>
                <w:color w:val="000000"/>
                <w:sz w:val="18"/>
                <w:szCs w:val="18"/>
              </w:rPr>
              <w:t>Takeover rumors (Eli Lilly interest) + M&amp;A</w:t>
            </w:r>
          </w:p>
        </w:tc>
      </w:tr>
      <w:tr w:rsidR="00C40CE2" w14:paraId="64FB299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0BD7E37C" w14:textId="77777777" w:rsidR="00C40CE2" w:rsidRDefault="00000000">
            <w:r>
              <w:rPr>
                <w:b/>
                <w:bCs/>
                <w:color w:val="2E75B6"/>
                <w:sz w:val="18"/>
                <w:szCs w:val="18"/>
              </w:rPr>
              <w:t>BCRX</w:t>
            </w:r>
          </w:p>
        </w:tc>
        <w:tc>
          <w:tcPr>
            <w:tcW w:w="32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743EBE9F" w14:textId="77777777" w:rsidR="00C40CE2" w:rsidRDefault="00000000">
            <w:r>
              <w:rPr>
                <w:color w:val="000000"/>
                <w:sz w:val="18"/>
                <w:szCs w:val="18"/>
              </w:rPr>
              <w:t>BioCryst Pharmaceuticals</w:t>
            </w:r>
          </w:p>
        </w:tc>
        <w:tc>
          <w:tcPr>
            <w:tcW w:w="9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2623CAE8" w14:textId="77777777" w:rsidR="00C40CE2" w:rsidRDefault="00000000">
            <w:r>
              <w:rPr>
                <w:color w:val="000000"/>
                <w:sz w:val="18"/>
                <w:szCs w:val="18"/>
              </w:rPr>
              <w:t>N/A</w:t>
            </w:r>
          </w:p>
        </w:tc>
        <w:tc>
          <w:tcPr>
            <w:tcW w:w="9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462BE48C" w14:textId="77777777" w:rsidR="00C40CE2" w:rsidRDefault="00000000">
            <w:r>
              <w:rPr>
                <w:b/>
                <w:bCs/>
                <w:color w:val="006400"/>
                <w:sz w:val="18"/>
                <w:szCs w:val="18"/>
              </w:rPr>
              <w:t>+35.5% (1mo)</w:t>
            </w:r>
          </w:p>
        </w:tc>
        <w:tc>
          <w:tcPr>
            <w:tcW w:w="116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1CEBA687" w14:textId="77777777" w:rsidR="00C40CE2" w:rsidRDefault="00000000">
            <w:r>
              <w:rPr>
                <w:b/>
                <w:bCs/>
                <w:color w:val="C0392B"/>
                <w:sz w:val="18"/>
                <w:szCs w:val="18"/>
              </w:rPr>
              <w:t>HIGH</w:t>
            </w:r>
          </w:p>
        </w:tc>
        <w:tc>
          <w:tcPr>
            <w:tcW w:w="22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17605074" w14:textId="77777777" w:rsidR="00C40CE2" w:rsidRDefault="00000000">
            <w:r>
              <w:rPr>
                <w:color w:val="000000"/>
                <w:sz w:val="18"/>
                <w:szCs w:val="18"/>
              </w:rPr>
              <w:t>Takeover rumors – rare disease; $2.46B mkt cap</w:t>
            </w:r>
          </w:p>
        </w:tc>
      </w:tr>
    </w:tbl>
    <w:p w14:paraId="12774938" w14:textId="77777777" w:rsidR="00C40CE2" w:rsidRDefault="00C40CE2">
      <w:pPr>
        <w:spacing w:after="120"/>
      </w:pPr>
    </w:p>
    <w:p w14:paraId="0540A823" w14:textId="77777777" w:rsidR="00C40CE2" w:rsidRDefault="00000000">
      <w:pPr>
        <w:pStyle w:val="Heading1"/>
        <w:pBdr>
          <w:bottom w:val="single" w:sz="6" w:space="4" w:color="2E75B6"/>
        </w:pBdr>
      </w:pPr>
      <w:r>
        <w:t>MEDIUM SIGNAL WATCHLIST</w:t>
      </w:r>
    </w:p>
    <w:p w14:paraId="1C7F026F" w14:textId="77777777" w:rsidR="00C40CE2" w:rsidRDefault="00000000">
      <w:pPr>
        <w:spacing w:after="80"/>
      </w:pPr>
      <w:r>
        <w:lastRenderedPageBreak/>
        <w:t>Stocks with volume &gt;2x average, price move &gt;10%, social buzz, or near-term catalysts in the next 30–60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900"/>
        <w:gridCol w:w="900"/>
        <w:gridCol w:w="1160"/>
        <w:gridCol w:w="2400"/>
      </w:tblGrid>
      <w:tr w:rsidR="00C40CE2" w14:paraId="1864C060"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F8D2D3F" w14:textId="77777777" w:rsidR="00C40CE2" w:rsidRDefault="00000000">
            <w:pPr>
              <w:jc w:val="center"/>
            </w:pPr>
            <w:r>
              <w:rPr>
                <w:b/>
                <w:bCs/>
                <w:color w:val="FFFFFF"/>
                <w:sz w:val="18"/>
                <w:szCs w:val="18"/>
              </w:rPr>
              <w:t>Ticker</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60DAA51" w14:textId="77777777" w:rsidR="00C40CE2" w:rsidRDefault="00000000">
            <w:pPr>
              <w:jc w:val="center"/>
            </w:pPr>
            <w:r>
              <w:rPr>
                <w:b/>
                <w:bCs/>
                <w:color w:val="FFFFFF"/>
                <w:sz w:val="18"/>
                <w:szCs w:val="18"/>
              </w:rPr>
              <w:t>Company</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54BDCDE" w14:textId="77777777" w:rsidR="00C40CE2" w:rsidRDefault="00000000">
            <w:pPr>
              <w:jc w:val="center"/>
            </w:pPr>
            <w:r>
              <w:rPr>
                <w:b/>
                <w:bCs/>
                <w:color w:val="FFFFFF"/>
                <w:sz w:val="18"/>
                <w:szCs w:val="18"/>
              </w:rPr>
              <w:t>Price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A64D271" w14:textId="77777777" w:rsidR="00C40CE2" w:rsidRDefault="00000000">
            <w:pPr>
              <w:jc w:val="center"/>
            </w:pPr>
            <w:r>
              <w:rPr>
                <w:b/>
                <w:bCs/>
                <w:color w:val="FFFFFF"/>
                <w:sz w:val="18"/>
                <w:szCs w:val="18"/>
              </w:rPr>
              <w:t xml:space="preserve">% </w:t>
            </w:r>
            <w:proofErr w:type="spellStart"/>
            <w:r>
              <w:rPr>
                <w:b/>
                <w:bCs/>
                <w:color w:val="FFFFFF"/>
                <w:sz w:val="18"/>
                <w:szCs w:val="18"/>
              </w:rPr>
              <w:t>Chg</w:t>
            </w:r>
            <w:proofErr w:type="spellEnd"/>
          </w:p>
        </w:tc>
        <w:tc>
          <w:tcPr>
            <w:tcW w:w="1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8EA0FD2" w14:textId="77777777" w:rsidR="00C40CE2" w:rsidRDefault="00000000">
            <w:pPr>
              <w:jc w:val="center"/>
            </w:pPr>
            <w:r>
              <w:rPr>
                <w:b/>
                <w:bCs/>
                <w:color w:val="FFFFFF"/>
                <w:sz w:val="18"/>
                <w:szCs w:val="18"/>
              </w:rPr>
              <w:t>Signal</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66DABCD" w14:textId="77777777" w:rsidR="00C40CE2" w:rsidRDefault="00000000">
            <w:pPr>
              <w:jc w:val="center"/>
            </w:pPr>
            <w:r>
              <w:rPr>
                <w:b/>
                <w:bCs/>
                <w:color w:val="FFFFFF"/>
                <w:sz w:val="18"/>
                <w:szCs w:val="18"/>
              </w:rPr>
              <w:t>Notes</w:t>
            </w:r>
          </w:p>
        </w:tc>
      </w:tr>
      <w:tr w:rsidR="00C40CE2" w14:paraId="3E07B12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34E1BD" w14:textId="77777777" w:rsidR="00C40CE2" w:rsidRDefault="00000000">
            <w:r>
              <w:rPr>
                <w:b/>
                <w:bCs/>
                <w:color w:val="2E75B6"/>
                <w:sz w:val="18"/>
                <w:szCs w:val="18"/>
              </w:rPr>
              <w:t>LQDA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C4F8B6" w14:textId="77777777" w:rsidR="00C40CE2" w:rsidRDefault="00000000">
            <w:proofErr w:type="spellStart"/>
            <w:r>
              <w:rPr>
                <w:color w:val="000000"/>
                <w:sz w:val="18"/>
                <w:szCs w:val="18"/>
              </w:rPr>
              <w:t>Liquidia</w:t>
            </w:r>
            <w:proofErr w:type="spellEnd"/>
            <w:r>
              <w:rPr>
                <w:color w:val="000000"/>
                <w:sz w:val="18"/>
                <w:szCs w:val="18"/>
              </w:rPr>
              <w:t xml:space="preserve"> Corporation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862B11" w14:textId="77777777" w:rsidR="00C40CE2" w:rsidRDefault="00000000">
            <w:r>
              <w:rPr>
                <w:color w:val="000000"/>
                <w:sz w:val="18"/>
                <w:szCs w:val="18"/>
              </w:rPr>
              <w:t>N/A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2F19EC" w14:textId="77777777" w:rsidR="00C40CE2" w:rsidRDefault="00000000">
            <w:r>
              <w:rPr>
                <w:color w:val="006400"/>
                <w:sz w:val="18"/>
                <w:szCs w:val="18"/>
              </w:rPr>
              <w:t>+40.3% (6mo)</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023831" w14:textId="77777777" w:rsidR="00C40CE2" w:rsidRDefault="00000000">
            <w:r>
              <w:rPr>
                <w:b/>
                <w:bCs/>
                <w:color w:val="D68910"/>
                <w:sz w:val="18"/>
                <w:szCs w:val="18"/>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329840" w14:textId="77777777" w:rsidR="00C40CE2" w:rsidRDefault="00000000">
            <w:r>
              <w:rPr>
                <w:color w:val="000000"/>
                <w:sz w:val="18"/>
                <w:szCs w:val="18"/>
              </w:rPr>
              <w:t>Strong 6-month momentum; analyst bullish</w:t>
            </w:r>
          </w:p>
        </w:tc>
      </w:tr>
      <w:tr w:rsidR="00C40CE2" w14:paraId="32E1D8B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251B0F" w14:textId="77777777" w:rsidR="00C40CE2" w:rsidRDefault="00000000">
            <w:r>
              <w:rPr>
                <w:b/>
                <w:bCs/>
                <w:color w:val="2E75B6"/>
                <w:sz w:val="18"/>
                <w:szCs w:val="18"/>
              </w:rPr>
              <w:t>MNMD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8BF720" w14:textId="77777777" w:rsidR="00C40CE2" w:rsidRDefault="00000000">
            <w:r>
              <w:rPr>
                <w:color w:val="000000"/>
                <w:sz w:val="18"/>
                <w:szCs w:val="18"/>
              </w:rPr>
              <w:t>Mind Medicine (</w:t>
            </w:r>
            <w:proofErr w:type="spellStart"/>
            <w:r>
              <w:rPr>
                <w:color w:val="000000"/>
                <w:sz w:val="18"/>
                <w:szCs w:val="18"/>
              </w:rPr>
              <w:t>MindMed</w:t>
            </w:r>
            <w:proofErr w:type="spellEnd"/>
            <w:r>
              <w:rPr>
                <w:color w:val="000000"/>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9456F2" w14:textId="77777777" w:rsidR="00C40CE2" w:rsidRDefault="00000000">
            <w:r>
              <w:rPr>
                <w:color w:val="000000"/>
                <w:sz w:val="18"/>
                <w:szCs w:val="18"/>
              </w:rPr>
              <w:t>N/A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D87753" w14:textId="77777777" w:rsidR="00C40CE2" w:rsidRDefault="00000000">
            <w:r>
              <w:rPr>
                <w:color w:val="000000"/>
                <w:sz w:val="18"/>
                <w:szCs w:val="18"/>
              </w:rPr>
              <w:t>N/A</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669D32" w14:textId="77777777" w:rsidR="00C40CE2" w:rsidRDefault="00000000">
            <w:r>
              <w:rPr>
                <w:b/>
                <w:bCs/>
                <w:color w:val="D68910"/>
                <w:sz w:val="18"/>
                <w:szCs w:val="18"/>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A94C54" w14:textId="77777777" w:rsidR="00C40CE2" w:rsidRDefault="00000000">
            <w:r>
              <w:rPr>
                <w:color w:val="000000"/>
                <w:sz w:val="18"/>
                <w:szCs w:val="18"/>
              </w:rPr>
              <w:t>Social buzz + breakthrough designation watch</w:t>
            </w:r>
          </w:p>
        </w:tc>
      </w:tr>
      <w:tr w:rsidR="00C40CE2" w14:paraId="05541A0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4449D7" w14:textId="77777777" w:rsidR="00C40CE2" w:rsidRDefault="00000000">
            <w:r>
              <w:rPr>
                <w:b/>
                <w:bCs/>
                <w:color w:val="2E75B6"/>
                <w:sz w:val="18"/>
                <w:szCs w:val="18"/>
              </w:rPr>
              <w:t>TYRA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D170A8" w14:textId="77777777" w:rsidR="00C40CE2" w:rsidRDefault="00000000">
            <w:r>
              <w:rPr>
                <w:color w:val="000000"/>
                <w:sz w:val="18"/>
                <w:szCs w:val="18"/>
              </w:rPr>
              <w:t>Tyra Biosciences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DBB5AD" w14:textId="77777777" w:rsidR="00C40CE2" w:rsidRDefault="00000000">
            <w:r>
              <w:rPr>
                <w:color w:val="000000"/>
                <w:sz w:val="18"/>
                <w:szCs w:val="18"/>
              </w:rPr>
              <w:t>N/A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D55CC2" w14:textId="77777777" w:rsidR="00C40CE2" w:rsidRDefault="00000000">
            <w:r>
              <w:rPr>
                <w:color w:val="006400"/>
                <w:sz w:val="18"/>
                <w:szCs w:val="18"/>
              </w:rPr>
              <w:t>+40% YTD</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5426B7" w14:textId="77777777" w:rsidR="00C40CE2" w:rsidRDefault="00000000">
            <w:r>
              <w:rPr>
                <w:b/>
                <w:bCs/>
                <w:color w:val="D68910"/>
                <w:sz w:val="18"/>
                <w:szCs w:val="18"/>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5E0E36" w14:textId="77777777" w:rsidR="00C40CE2" w:rsidRDefault="00000000">
            <w:r>
              <w:rPr>
                <w:color w:val="000000"/>
                <w:sz w:val="18"/>
                <w:szCs w:val="18"/>
              </w:rPr>
              <w:t>Top YTD gainer 2026; pipeline momentum</w:t>
            </w:r>
          </w:p>
        </w:tc>
      </w:tr>
      <w:tr w:rsidR="00C40CE2" w14:paraId="39E8B3B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765549" w14:textId="77777777" w:rsidR="00C40CE2" w:rsidRDefault="00000000">
            <w:r>
              <w:rPr>
                <w:b/>
                <w:bCs/>
                <w:color w:val="2E75B6"/>
                <w:sz w:val="18"/>
                <w:szCs w:val="18"/>
              </w:rPr>
              <w:t>OCGN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B2787C" w14:textId="77777777" w:rsidR="00C40CE2" w:rsidRDefault="00000000">
            <w:proofErr w:type="spellStart"/>
            <w:r>
              <w:rPr>
                <w:color w:val="000000"/>
                <w:sz w:val="18"/>
                <w:szCs w:val="18"/>
              </w:rPr>
              <w:t>Ocugen</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C4F1E8" w14:textId="77777777" w:rsidR="00C40CE2" w:rsidRDefault="00000000">
            <w:r>
              <w:rPr>
                <w:color w:val="000000"/>
                <w:sz w:val="18"/>
                <w:szCs w:val="18"/>
              </w:rPr>
              <w:t>N/A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81285A" w14:textId="77777777" w:rsidR="00C40CE2" w:rsidRDefault="00000000">
            <w:r>
              <w:rPr>
                <w:color w:val="000000"/>
                <w:sz w:val="18"/>
                <w:szCs w:val="18"/>
              </w:rPr>
              <w:t>N/A</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F5BAB8" w14:textId="77777777" w:rsidR="00C40CE2" w:rsidRDefault="00000000">
            <w:r>
              <w:rPr>
                <w:b/>
                <w:bCs/>
                <w:color w:val="D68910"/>
                <w:sz w:val="18"/>
                <w:szCs w:val="18"/>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8FD41" w14:textId="77777777" w:rsidR="00C40CE2" w:rsidRDefault="00000000">
            <w:r>
              <w:rPr>
                <w:color w:val="000000"/>
                <w:sz w:val="18"/>
                <w:szCs w:val="18"/>
              </w:rPr>
              <w:t xml:space="preserve">Breakthrough biotech </w:t>
            </w:r>
            <w:proofErr w:type="gramStart"/>
            <w:r>
              <w:rPr>
                <w:color w:val="000000"/>
                <w:sz w:val="18"/>
                <w:szCs w:val="18"/>
              </w:rPr>
              <w:t>watch;</w:t>
            </w:r>
            <w:proofErr w:type="gramEnd"/>
            <w:r>
              <w:rPr>
                <w:color w:val="000000"/>
                <w:sz w:val="18"/>
                <w:szCs w:val="18"/>
              </w:rPr>
              <w:t xml:space="preserve"> gene therapy </w:t>
            </w:r>
            <w:proofErr w:type="gramStart"/>
            <w:r>
              <w:rPr>
                <w:color w:val="000000"/>
                <w:sz w:val="18"/>
                <w:szCs w:val="18"/>
              </w:rPr>
              <w:t>play</w:t>
            </w:r>
            <w:proofErr w:type="gramEnd"/>
          </w:p>
        </w:tc>
      </w:tr>
      <w:tr w:rsidR="00C40CE2" w14:paraId="309D4AA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42DB6E" w14:textId="77777777" w:rsidR="00C40CE2" w:rsidRDefault="00000000">
            <w:r>
              <w:rPr>
                <w:b/>
                <w:bCs/>
                <w:color w:val="2E75B6"/>
                <w:sz w:val="18"/>
                <w:szCs w:val="18"/>
              </w:rPr>
              <w:t>EYPT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E8D90A" w14:textId="77777777" w:rsidR="00C40CE2" w:rsidRDefault="00000000">
            <w:proofErr w:type="spellStart"/>
            <w:r>
              <w:rPr>
                <w:color w:val="000000"/>
                <w:sz w:val="18"/>
                <w:szCs w:val="18"/>
              </w:rPr>
              <w:t>EyePoint</w:t>
            </w:r>
            <w:proofErr w:type="spellEnd"/>
            <w:r>
              <w:rPr>
                <w:color w:val="000000"/>
                <w:sz w:val="18"/>
                <w:szCs w:val="18"/>
              </w:rPr>
              <w:t xml:space="preserve"> Pharmaceuticals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DB1273" w14:textId="77777777" w:rsidR="00C40CE2" w:rsidRDefault="00000000">
            <w:r>
              <w:rPr>
                <w:color w:val="000000"/>
                <w:sz w:val="18"/>
                <w:szCs w:val="18"/>
              </w:rPr>
              <w:t>N/A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5F99FF" w14:textId="77777777" w:rsidR="00C40CE2" w:rsidRDefault="00000000">
            <w:r>
              <w:rPr>
                <w:color w:val="000000"/>
                <w:sz w:val="18"/>
                <w:szCs w:val="18"/>
              </w:rPr>
              <w:t>N/A</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A3ABC4" w14:textId="77777777" w:rsidR="00C40CE2" w:rsidRDefault="00000000">
            <w:r>
              <w:rPr>
                <w:b/>
                <w:bCs/>
                <w:color w:val="D68910"/>
                <w:sz w:val="18"/>
                <w:szCs w:val="18"/>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018022" w14:textId="77777777" w:rsidR="00C40CE2" w:rsidRDefault="00000000">
            <w:r>
              <w:rPr>
                <w:color w:val="000000"/>
                <w:sz w:val="18"/>
                <w:szCs w:val="18"/>
              </w:rPr>
              <w:t>Reddit/WSB momentum; strong 2025 carry-forward</w:t>
            </w:r>
          </w:p>
        </w:tc>
      </w:tr>
      <w:tr w:rsidR="00C40CE2" w14:paraId="0E48C2C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44D7C2" w14:textId="77777777" w:rsidR="00C40CE2" w:rsidRDefault="00000000">
            <w:r>
              <w:rPr>
                <w:b/>
                <w:bCs/>
                <w:color w:val="2E75B6"/>
                <w:sz w:val="18"/>
                <w:szCs w:val="18"/>
              </w:rPr>
              <w:t>TNGX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15FC13" w14:textId="77777777" w:rsidR="00C40CE2" w:rsidRDefault="00000000">
            <w:r>
              <w:rPr>
                <w:color w:val="000000"/>
                <w:sz w:val="18"/>
                <w:szCs w:val="18"/>
              </w:rPr>
              <w:t>Tango Therapeutics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74537F" w14:textId="77777777" w:rsidR="00C40CE2" w:rsidRDefault="00000000">
            <w:r>
              <w:rPr>
                <w:color w:val="000000"/>
                <w:sz w:val="18"/>
                <w:szCs w:val="18"/>
              </w:rPr>
              <w:t>N/A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B40CDE" w14:textId="77777777" w:rsidR="00C40CE2" w:rsidRDefault="00000000">
            <w:r>
              <w:rPr>
                <w:color w:val="000000"/>
                <w:sz w:val="18"/>
                <w:szCs w:val="18"/>
              </w:rPr>
              <w:t>N/A</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5EA9C5" w14:textId="77777777" w:rsidR="00C40CE2" w:rsidRDefault="00000000">
            <w:r>
              <w:rPr>
                <w:b/>
                <w:bCs/>
                <w:color w:val="D68910"/>
                <w:sz w:val="18"/>
                <w:szCs w:val="18"/>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A3ADA0" w14:textId="77777777" w:rsidR="00C40CE2" w:rsidRDefault="00000000">
            <w:r>
              <w:rPr>
                <w:color w:val="000000"/>
                <w:sz w:val="18"/>
                <w:szCs w:val="18"/>
              </w:rPr>
              <w:t>Analyst-bullish; momentum carry from 2025</w:t>
            </w:r>
          </w:p>
        </w:tc>
      </w:tr>
      <w:tr w:rsidR="00C40CE2" w14:paraId="53E4777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64CBC5" w14:textId="77777777" w:rsidR="00C40CE2" w:rsidRDefault="00000000">
            <w:r>
              <w:rPr>
                <w:b/>
                <w:bCs/>
                <w:color w:val="2E75B6"/>
                <w:sz w:val="18"/>
                <w:szCs w:val="18"/>
              </w:rPr>
              <w:t>GPCR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EA13FD" w14:textId="77777777" w:rsidR="00C40CE2" w:rsidRDefault="00000000">
            <w:r>
              <w:rPr>
                <w:color w:val="000000"/>
                <w:sz w:val="18"/>
                <w:szCs w:val="18"/>
              </w:rPr>
              <w:t>Structure Therapeutics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0DBF6E" w14:textId="77777777" w:rsidR="00C40CE2" w:rsidRDefault="00000000">
            <w:r>
              <w:rPr>
                <w:color w:val="000000"/>
                <w:sz w:val="18"/>
                <w:szCs w:val="18"/>
              </w:rPr>
              <w:t>N/A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75B5CD" w14:textId="77777777" w:rsidR="00C40CE2" w:rsidRDefault="00000000">
            <w:r>
              <w:rPr>
                <w:color w:val="000000"/>
                <w:sz w:val="18"/>
                <w:szCs w:val="18"/>
              </w:rPr>
              <w:t>N/A</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CC6752" w14:textId="77777777" w:rsidR="00C40CE2" w:rsidRDefault="00000000">
            <w:r>
              <w:rPr>
                <w:b/>
                <w:bCs/>
                <w:color w:val="D68910"/>
                <w:sz w:val="18"/>
                <w:szCs w:val="18"/>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47335" w14:textId="77777777" w:rsidR="00C40CE2" w:rsidRDefault="00000000">
            <w:r>
              <w:rPr>
                <w:color w:val="000000"/>
                <w:sz w:val="18"/>
                <w:szCs w:val="18"/>
              </w:rPr>
              <w:t>GLP-1 oral weight loss (</w:t>
            </w:r>
            <w:proofErr w:type="spellStart"/>
            <w:r>
              <w:rPr>
                <w:color w:val="000000"/>
                <w:sz w:val="18"/>
                <w:szCs w:val="18"/>
              </w:rPr>
              <w:t>aleniglipron</w:t>
            </w:r>
            <w:proofErr w:type="spellEnd"/>
            <w:r>
              <w:rPr>
                <w:color w:val="000000"/>
                <w:sz w:val="18"/>
                <w:szCs w:val="18"/>
              </w:rPr>
              <w:t>) – Phase 2</w:t>
            </w:r>
          </w:p>
        </w:tc>
      </w:tr>
    </w:tbl>
    <w:p w14:paraId="7EC9024C" w14:textId="77777777" w:rsidR="00C40CE2" w:rsidRDefault="00C40CE2">
      <w:pPr>
        <w:spacing w:after="120"/>
      </w:pPr>
    </w:p>
    <w:p w14:paraId="006A2289" w14:textId="77777777" w:rsidR="00C40CE2" w:rsidRDefault="00000000">
      <w:r>
        <w:br w:type="page"/>
      </w:r>
    </w:p>
    <w:p w14:paraId="02BB9E3E" w14:textId="77777777" w:rsidR="00C40CE2" w:rsidRDefault="00000000">
      <w:pPr>
        <w:pStyle w:val="Heading1"/>
        <w:pBdr>
          <w:bottom w:val="single" w:sz="6" w:space="4" w:color="2E75B6"/>
        </w:pBdr>
      </w:pPr>
      <w:r>
        <w:lastRenderedPageBreak/>
        <w:t>SEC FILING ALERTS</w:t>
      </w:r>
    </w:p>
    <w:p w14:paraId="72B2540A" w14:textId="77777777" w:rsidR="00C40CE2" w:rsidRDefault="00000000">
      <w:pPr>
        <w:spacing w:after="80"/>
      </w:pPr>
      <w:r>
        <w:t>Recent Form 4 insider transactions, 8-K material events, and 13D filings with catalytic potential in the biotech/pharma 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300"/>
        <w:gridCol w:w="1600"/>
        <w:gridCol w:w="1300"/>
        <w:gridCol w:w="1800"/>
        <w:gridCol w:w="1460"/>
      </w:tblGrid>
      <w:tr w:rsidR="00C40CE2" w14:paraId="79E59DAB"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E4EECB8" w14:textId="77777777" w:rsidR="00C40CE2" w:rsidRDefault="00000000">
            <w:pPr>
              <w:jc w:val="center"/>
            </w:pPr>
            <w:r>
              <w:rPr>
                <w:b/>
                <w:bCs/>
                <w:color w:val="FFFFFF"/>
                <w:sz w:val="18"/>
                <w:szCs w:val="18"/>
              </w:rPr>
              <w:t>Ticker</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4DC1B58" w14:textId="77777777" w:rsidR="00C40CE2" w:rsidRDefault="00000000">
            <w:pPr>
              <w:jc w:val="center"/>
            </w:pPr>
            <w:r>
              <w:rPr>
                <w:b/>
                <w:bCs/>
                <w:color w:val="FFFFFF"/>
                <w:sz w:val="18"/>
                <w:szCs w:val="18"/>
              </w:rPr>
              <w:t>Company</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B11EA44" w14:textId="77777777" w:rsidR="00C40CE2" w:rsidRDefault="00000000">
            <w:pPr>
              <w:jc w:val="center"/>
            </w:pPr>
            <w:r>
              <w:rPr>
                <w:b/>
                <w:bCs/>
                <w:color w:val="FFFFFF"/>
                <w:sz w:val="18"/>
                <w:szCs w:val="18"/>
              </w:rPr>
              <w:t>Insider / Event</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95510BD" w14:textId="77777777" w:rsidR="00C40CE2" w:rsidRDefault="00000000">
            <w:pPr>
              <w:jc w:val="center"/>
            </w:pPr>
            <w:r>
              <w:rPr>
                <w:b/>
                <w:bCs/>
                <w:color w:val="FFFFFF"/>
                <w:sz w:val="18"/>
                <w:szCs w:val="18"/>
              </w:rPr>
              <w:t>Filing Type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F6FFAEE" w14:textId="77777777" w:rsidR="00C40CE2" w:rsidRDefault="00000000">
            <w:pPr>
              <w:jc w:val="center"/>
            </w:pPr>
            <w:r>
              <w:rPr>
                <w:b/>
                <w:bCs/>
                <w:color w:val="FFFFFF"/>
                <w:sz w:val="18"/>
                <w:szCs w:val="18"/>
              </w:rPr>
              <w:t>Details</w:t>
            </w:r>
          </w:p>
        </w:tc>
        <w:tc>
          <w:tcPr>
            <w:tcW w:w="1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5FA2EE3" w14:textId="77777777" w:rsidR="00C40CE2" w:rsidRDefault="00000000">
            <w:pPr>
              <w:jc w:val="center"/>
            </w:pPr>
            <w:r>
              <w:rPr>
                <w:b/>
                <w:bCs/>
                <w:color w:val="FFFFFF"/>
                <w:sz w:val="18"/>
                <w:szCs w:val="18"/>
              </w:rPr>
              <w:t>Date</w:t>
            </w:r>
          </w:p>
        </w:tc>
      </w:tr>
      <w:tr w:rsidR="00C40CE2" w14:paraId="4D37F37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DE95D7" w14:textId="77777777" w:rsidR="00C40CE2" w:rsidRDefault="00000000">
            <w:r>
              <w:rPr>
                <w:b/>
                <w:bCs/>
                <w:color w:val="2E75B6"/>
                <w:sz w:val="18"/>
                <w:szCs w:val="18"/>
              </w:rPr>
              <w:t>BBIO</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274887" w14:textId="77777777" w:rsidR="00C40CE2" w:rsidRDefault="00000000">
            <w:proofErr w:type="spellStart"/>
            <w:r>
              <w:rPr>
                <w:color w:val="000000"/>
                <w:sz w:val="18"/>
                <w:szCs w:val="18"/>
              </w:rPr>
              <w:t>BridgeBio</w:t>
            </w:r>
            <w:proofErr w:type="spellEnd"/>
            <w:r>
              <w:rPr>
                <w:color w:val="000000"/>
                <w:sz w:val="18"/>
                <w:szCs w:val="18"/>
              </w:rPr>
              <w:t xml:space="preserve"> Pharma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161A6B" w14:textId="77777777" w:rsidR="00C40CE2" w:rsidRDefault="00000000">
            <w:r>
              <w:rPr>
                <w:color w:val="000000"/>
                <w:sz w:val="18"/>
                <w:szCs w:val="18"/>
              </w:rPr>
              <w:t>Thomas Trimarchi – Pres. &amp; CFO</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003744" w14:textId="77777777" w:rsidR="00C40CE2" w:rsidRDefault="00000000">
            <w:r>
              <w:rPr>
                <w:color w:val="000000"/>
                <w:sz w:val="18"/>
                <w:szCs w:val="18"/>
              </w:rPr>
              <w:t>Form 4 (RSU Grant)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54EE9D" w14:textId="77777777" w:rsidR="00C40CE2" w:rsidRDefault="00000000">
            <w:r>
              <w:rPr>
                <w:color w:val="000000"/>
                <w:sz w:val="18"/>
                <w:szCs w:val="18"/>
              </w:rPr>
              <w:t>59,041 RSUs granted as equity compensation</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52DEBD" w14:textId="77777777" w:rsidR="00C40CE2" w:rsidRDefault="00000000">
            <w:r>
              <w:rPr>
                <w:color w:val="000000"/>
                <w:sz w:val="18"/>
                <w:szCs w:val="18"/>
              </w:rPr>
              <w:t>Mar 2026</w:t>
            </w:r>
          </w:p>
        </w:tc>
      </w:tr>
      <w:tr w:rsidR="00C40CE2" w14:paraId="34C196F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841157" w14:textId="77777777" w:rsidR="00C40CE2" w:rsidRDefault="00000000">
            <w:r>
              <w:rPr>
                <w:b/>
                <w:bCs/>
                <w:color w:val="2E75B6"/>
                <w:sz w:val="18"/>
                <w:szCs w:val="18"/>
              </w:rPr>
              <w:t>BMRN</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9A3323" w14:textId="77777777" w:rsidR="00C40CE2" w:rsidRDefault="00000000">
            <w:r>
              <w:rPr>
                <w:color w:val="000000"/>
                <w:sz w:val="18"/>
                <w:szCs w:val="18"/>
              </w:rPr>
              <w:t>BioMarin Pharmaceutical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A89B5C" w14:textId="77777777" w:rsidR="00C40CE2" w:rsidRDefault="00000000">
            <w:r>
              <w:rPr>
                <w:color w:val="000000"/>
                <w:sz w:val="18"/>
                <w:szCs w:val="18"/>
              </w:rPr>
              <w:t>Insider activity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5CE381" w14:textId="77777777" w:rsidR="00C40CE2" w:rsidRDefault="00000000">
            <w:r>
              <w:rPr>
                <w:color w:val="000000"/>
                <w:sz w:val="18"/>
                <w:szCs w:val="18"/>
              </w:rPr>
              <w:t>Form 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907F7D" w14:textId="77777777" w:rsidR="00C40CE2" w:rsidRDefault="00000000">
            <w:r>
              <w:rPr>
                <w:color w:val="000000"/>
                <w:sz w:val="18"/>
                <w:szCs w:val="18"/>
              </w:rPr>
              <w:t>Insider trading activity reported</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77BE05" w14:textId="77777777" w:rsidR="00C40CE2" w:rsidRDefault="00000000">
            <w:r>
              <w:rPr>
                <w:color w:val="000000"/>
                <w:sz w:val="18"/>
                <w:szCs w:val="18"/>
              </w:rPr>
              <w:t>Mar 17, 2026</w:t>
            </w:r>
          </w:p>
        </w:tc>
      </w:tr>
      <w:tr w:rsidR="00C40CE2" w14:paraId="1B80F15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C950B6" w14:textId="77777777" w:rsidR="00C40CE2" w:rsidRDefault="00000000">
            <w:r>
              <w:rPr>
                <w:b/>
                <w:bCs/>
                <w:color w:val="2E75B6"/>
                <w:sz w:val="18"/>
                <w:szCs w:val="18"/>
              </w:rPr>
              <w:t>ADPT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29F477" w14:textId="77777777" w:rsidR="00C40CE2" w:rsidRDefault="00000000">
            <w:r>
              <w:rPr>
                <w:color w:val="000000"/>
                <w:sz w:val="18"/>
                <w:szCs w:val="18"/>
              </w:rPr>
              <w:t>Adaptive Biotechnologies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94425E" w14:textId="77777777" w:rsidR="00C40CE2" w:rsidRDefault="00000000">
            <w:r>
              <w:rPr>
                <w:color w:val="000000"/>
                <w:sz w:val="18"/>
                <w:szCs w:val="18"/>
              </w:rPr>
              <w:t>Insider activity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C2BF0E" w14:textId="77777777" w:rsidR="00C40CE2" w:rsidRDefault="00000000">
            <w:r>
              <w:rPr>
                <w:color w:val="000000"/>
                <w:sz w:val="18"/>
                <w:szCs w:val="18"/>
              </w:rPr>
              <w:t>Form 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284AB0" w14:textId="77777777" w:rsidR="00C40CE2" w:rsidRDefault="00000000">
            <w:r>
              <w:rPr>
                <w:color w:val="000000"/>
                <w:sz w:val="18"/>
                <w:szCs w:val="18"/>
              </w:rPr>
              <w:t>Insider trading activity reported</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C60A2A" w14:textId="77777777" w:rsidR="00C40CE2" w:rsidRDefault="00000000">
            <w:r>
              <w:rPr>
                <w:color w:val="000000"/>
                <w:sz w:val="18"/>
                <w:szCs w:val="18"/>
              </w:rPr>
              <w:t>Mar 18, 2026</w:t>
            </w:r>
          </w:p>
        </w:tc>
      </w:tr>
      <w:tr w:rsidR="00C40CE2" w14:paraId="31A1AC5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3CB812E4" w14:textId="77777777" w:rsidR="00C40CE2" w:rsidRDefault="00000000">
            <w:r>
              <w:rPr>
                <w:b/>
                <w:bCs/>
                <w:color w:val="2E75B6"/>
                <w:sz w:val="18"/>
                <w:szCs w:val="18"/>
              </w:rPr>
              <w:t>RCKT</w:t>
            </w:r>
          </w:p>
        </w:tc>
        <w:tc>
          <w:tcPr>
            <w:tcW w:w="23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7CB97EB4" w14:textId="77777777" w:rsidR="00C40CE2" w:rsidRDefault="00000000">
            <w:r>
              <w:rPr>
                <w:color w:val="000000"/>
                <w:sz w:val="18"/>
                <w:szCs w:val="18"/>
              </w:rPr>
              <w:t>Rocket Pharmaceuticals</w:t>
            </w:r>
          </w:p>
        </w:tc>
        <w:tc>
          <w:tcPr>
            <w:tcW w:w="16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733EC356" w14:textId="77777777" w:rsidR="00C40CE2" w:rsidRDefault="00000000">
            <w:r>
              <w:rPr>
                <w:color w:val="000000"/>
                <w:sz w:val="18"/>
                <w:szCs w:val="18"/>
              </w:rPr>
              <w:t>Company – 8-K filing</w:t>
            </w:r>
          </w:p>
        </w:tc>
        <w:tc>
          <w:tcPr>
            <w:tcW w:w="13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49D8B580" w14:textId="77777777" w:rsidR="00C40CE2" w:rsidRDefault="00000000">
            <w:proofErr w:type="gramStart"/>
            <w:r>
              <w:rPr>
                <w:color w:val="000000"/>
                <w:sz w:val="18"/>
                <w:szCs w:val="18"/>
              </w:rPr>
              <w:t>Form</w:t>
            </w:r>
            <w:proofErr w:type="gramEnd"/>
            <w:r>
              <w:rPr>
                <w:color w:val="000000"/>
                <w:sz w:val="18"/>
                <w:szCs w:val="18"/>
              </w:rPr>
              <w:t xml:space="preserve"> 8-K</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19B7C1B3" w14:textId="77777777" w:rsidR="00C40CE2" w:rsidRDefault="00000000">
            <w:r>
              <w:rPr>
                <w:color w:val="000000"/>
                <w:sz w:val="18"/>
                <w:szCs w:val="18"/>
              </w:rPr>
              <w:t xml:space="preserve">BLA resubmission acceptance; PDUFA Mar 28, </w:t>
            </w:r>
            <w:proofErr w:type="gramStart"/>
            <w:r>
              <w:rPr>
                <w:color w:val="000000"/>
                <w:sz w:val="18"/>
                <w:szCs w:val="18"/>
              </w:rPr>
              <w:t>2026</w:t>
            </w:r>
            <w:proofErr w:type="gramEnd"/>
            <w:r>
              <w:rPr>
                <w:color w:val="000000"/>
                <w:sz w:val="18"/>
                <w:szCs w:val="18"/>
              </w:rPr>
              <w:t xml:space="preserve"> confirmed</w:t>
            </w:r>
          </w:p>
        </w:tc>
        <w:tc>
          <w:tcPr>
            <w:tcW w:w="146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398EAD78" w14:textId="77777777" w:rsidR="00C40CE2" w:rsidRDefault="00000000">
            <w:r>
              <w:rPr>
                <w:color w:val="000000"/>
                <w:sz w:val="18"/>
                <w:szCs w:val="18"/>
              </w:rPr>
              <w:t>Oct 2025</w:t>
            </w:r>
          </w:p>
        </w:tc>
      </w:tr>
    </w:tbl>
    <w:p w14:paraId="225D2D9F" w14:textId="77777777" w:rsidR="00C40CE2" w:rsidRDefault="00C40CE2">
      <w:pPr>
        <w:spacing w:after="120"/>
      </w:pPr>
    </w:p>
    <w:p w14:paraId="6BABE016" w14:textId="77777777" w:rsidR="00C40CE2" w:rsidRDefault="00000000">
      <w:pPr>
        <w:spacing w:after="60"/>
      </w:pPr>
      <w:r>
        <w:rPr>
          <w:b/>
          <w:bCs/>
          <w:sz w:val="18"/>
          <w:szCs w:val="18"/>
        </w:rPr>
        <w:t xml:space="preserve">Source: </w:t>
      </w:r>
      <w:r>
        <w:rPr>
          <w:color w:val="555555"/>
          <w:sz w:val="18"/>
          <w:szCs w:val="18"/>
        </w:rPr>
        <w:t xml:space="preserve">SEC EDGAR / </w:t>
      </w:r>
      <w:proofErr w:type="spellStart"/>
      <w:r>
        <w:rPr>
          <w:color w:val="555555"/>
          <w:sz w:val="18"/>
          <w:szCs w:val="18"/>
        </w:rPr>
        <w:t>StockTitan</w:t>
      </w:r>
      <w:proofErr w:type="spellEnd"/>
      <w:r>
        <w:rPr>
          <w:color w:val="555555"/>
          <w:sz w:val="18"/>
          <w:szCs w:val="18"/>
        </w:rPr>
        <w:t xml:space="preserve"> Form 4 Tracker / OpenInsider.com</w:t>
      </w:r>
    </w:p>
    <w:p w14:paraId="3BC09617" w14:textId="77777777" w:rsidR="00C40CE2" w:rsidRDefault="00000000">
      <w:pPr>
        <w:spacing w:after="80"/>
      </w:pPr>
      <w:r>
        <w:t xml:space="preserve">NOTE: The </w:t>
      </w:r>
      <w:proofErr w:type="spellStart"/>
      <w:r>
        <w:t>BridgeBio</w:t>
      </w:r>
      <w:proofErr w:type="spellEnd"/>
      <w:r>
        <w:t xml:space="preserve"> RSU grant is an equity compensation event, not an open-market purchase. For higher-conviction signals, monitor </w:t>
      </w:r>
      <w:proofErr w:type="spellStart"/>
      <w:r>
        <w:t>OpenInsider's</w:t>
      </w:r>
      <w:proofErr w:type="spellEnd"/>
      <w:r>
        <w:t xml:space="preserve"> 'Latest Cluster Buys' screen for biotech sector activity where multiple insiders are buying in the open market within the same 2-week period.</w:t>
      </w:r>
    </w:p>
    <w:p w14:paraId="664AD1FC" w14:textId="77777777" w:rsidR="00C40CE2" w:rsidRDefault="00000000">
      <w:pPr>
        <w:pStyle w:val="Heading1"/>
        <w:pBdr>
          <w:bottom w:val="single" w:sz="6" w:space="4" w:color="2E75B6"/>
        </w:pBdr>
      </w:pPr>
      <w:r>
        <w:t>FDA &amp; CLINICAL CATALYSTS</w:t>
      </w:r>
    </w:p>
    <w:p w14:paraId="5F66A462" w14:textId="77777777" w:rsidR="00C40CE2" w:rsidRDefault="00000000">
      <w:pPr>
        <w:spacing w:after="80"/>
      </w:pPr>
      <w:r>
        <w:t>Upcoming PDUFA decision dates, AdCom meetings, and recent trial readouts with market-moving potential. Focus on small/micro-cap names where FDA approval can mean 50–200%+ moves: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400"/>
        <w:gridCol w:w="1800"/>
        <w:gridCol w:w="1600"/>
        <w:gridCol w:w="2560"/>
      </w:tblGrid>
      <w:tr w:rsidR="00C40CE2" w14:paraId="6BDC3140"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FBD3CC2" w14:textId="77777777" w:rsidR="00C40CE2" w:rsidRDefault="00000000">
            <w:pPr>
              <w:jc w:val="center"/>
            </w:pPr>
            <w:r>
              <w:rPr>
                <w:b/>
                <w:bCs/>
                <w:color w:val="FFFFFF"/>
                <w:sz w:val="18"/>
                <w:szCs w:val="18"/>
              </w:rPr>
              <w:t>Ticker</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9D0D3AB" w14:textId="77777777" w:rsidR="00C40CE2" w:rsidRDefault="00000000">
            <w:pPr>
              <w:jc w:val="center"/>
            </w:pPr>
            <w:r>
              <w:rPr>
                <w:b/>
                <w:bCs/>
                <w:color w:val="FFFFFF"/>
                <w:sz w:val="18"/>
                <w:szCs w:val="18"/>
              </w:rPr>
              <w:t>Drug / Company</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B54FDE4" w14:textId="77777777" w:rsidR="00C40CE2" w:rsidRDefault="00000000">
            <w:pPr>
              <w:jc w:val="center"/>
            </w:pPr>
            <w:r>
              <w:rPr>
                <w:b/>
                <w:bCs/>
                <w:color w:val="FFFFFF"/>
                <w:sz w:val="18"/>
                <w:szCs w:val="18"/>
              </w:rPr>
              <w:t>Indication</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69D0B91" w14:textId="77777777" w:rsidR="00C40CE2" w:rsidRDefault="00000000">
            <w:pPr>
              <w:jc w:val="center"/>
            </w:pPr>
            <w:r>
              <w:rPr>
                <w:b/>
                <w:bCs/>
                <w:color w:val="FFFFFF"/>
                <w:sz w:val="18"/>
                <w:szCs w:val="18"/>
              </w:rPr>
              <w:t>Date / Type</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1D17757" w14:textId="77777777" w:rsidR="00C40CE2" w:rsidRDefault="00000000">
            <w:pPr>
              <w:jc w:val="center"/>
            </w:pPr>
            <w:r>
              <w:rPr>
                <w:b/>
                <w:bCs/>
                <w:color w:val="FFFFFF"/>
                <w:sz w:val="18"/>
                <w:szCs w:val="18"/>
              </w:rPr>
              <w:t>Notes</w:t>
            </w:r>
          </w:p>
        </w:tc>
      </w:tr>
      <w:tr w:rsidR="00C40CE2" w14:paraId="6D8E2FB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795A4C9F" w14:textId="77777777" w:rsidR="00C40CE2" w:rsidRDefault="00000000">
            <w:r>
              <w:rPr>
                <w:b/>
                <w:bCs/>
                <w:color w:val="2E75B6"/>
                <w:sz w:val="18"/>
                <w:szCs w:val="18"/>
              </w:rPr>
              <w:t>RCKT</w:t>
            </w:r>
          </w:p>
        </w:tc>
        <w:tc>
          <w:tcPr>
            <w:tcW w:w="24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183A7104" w14:textId="77777777" w:rsidR="00C40CE2" w:rsidRDefault="00000000">
            <w:r>
              <w:rPr>
                <w:color w:val="000000"/>
                <w:sz w:val="18"/>
                <w:szCs w:val="18"/>
              </w:rPr>
              <w:t>KRESLADI (</w:t>
            </w:r>
            <w:proofErr w:type="spellStart"/>
            <w:r>
              <w:rPr>
                <w:color w:val="000000"/>
                <w:sz w:val="18"/>
                <w:szCs w:val="18"/>
              </w:rPr>
              <w:t>marnetegragene</w:t>
            </w:r>
            <w:proofErr w:type="spellEnd"/>
            <w:r>
              <w:rPr>
                <w:color w:val="000000"/>
                <w:sz w:val="18"/>
                <w:szCs w:val="18"/>
              </w:rPr>
              <w:t xml:space="preserve"> autotemcel) – Rocket Pharmaceuticals</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150E66AB" w14:textId="77777777" w:rsidR="00C40CE2" w:rsidRDefault="00000000">
            <w:r>
              <w:rPr>
                <w:color w:val="000000"/>
                <w:sz w:val="18"/>
                <w:szCs w:val="18"/>
              </w:rPr>
              <w:t>LAD-I (Leukocyte Adhesion Deficiency-I)</w:t>
            </w:r>
          </w:p>
        </w:tc>
        <w:tc>
          <w:tcPr>
            <w:tcW w:w="16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64857B25" w14:textId="77777777" w:rsidR="00C40CE2" w:rsidRDefault="00000000">
            <w:r>
              <w:rPr>
                <w:b/>
                <w:bCs/>
                <w:color w:val="C0392B"/>
                <w:sz w:val="18"/>
                <w:szCs w:val="18"/>
              </w:rPr>
              <w:t xml:space="preserve">Mar 28, </w:t>
            </w:r>
            <w:proofErr w:type="gramStart"/>
            <w:r>
              <w:rPr>
                <w:b/>
                <w:bCs/>
                <w:color w:val="C0392B"/>
                <w:sz w:val="18"/>
                <w:szCs w:val="18"/>
              </w:rPr>
              <w:t>2026</w:t>
            </w:r>
            <w:proofErr w:type="gramEnd"/>
            <w:r>
              <w:rPr>
                <w:b/>
                <w:bCs/>
                <w:color w:val="C0392B"/>
                <w:sz w:val="18"/>
                <w:szCs w:val="18"/>
              </w:rPr>
              <w:t xml:space="preserve"> PDUFA</w:t>
            </w:r>
          </w:p>
        </w:tc>
        <w:tc>
          <w:tcPr>
            <w:tcW w:w="256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6FD23027" w14:textId="77777777" w:rsidR="00C40CE2" w:rsidRDefault="00000000">
            <w:r>
              <w:rPr>
                <w:color w:val="000000"/>
                <w:sz w:val="18"/>
                <w:szCs w:val="18"/>
              </w:rPr>
              <w:t>BLA resubmission; PRV eligible; 100% OS in P1/2; rare pediatric disease</w:t>
            </w:r>
          </w:p>
        </w:tc>
      </w:tr>
      <w:tr w:rsidR="00C40CE2" w14:paraId="6149CF2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C980E3" w14:textId="77777777" w:rsidR="00C40CE2" w:rsidRDefault="00000000">
            <w:r>
              <w:rPr>
                <w:b/>
                <w:bCs/>
                <w:color w:val="2E75B6"/>
                <w:sz w:val="18"/>
                <w:szCs w:val="18"/>
              </w:rPr>
              <w:t>LNTH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622C41" w14:textId="77777777" w:rsidR="00C40CE2" w:rsidRDefault="00000000">
            <w:r>
              <w:rPr>
                <w:color w:val="000000"/>
                <w:sz w:val="18"/>
                <w:szCs w:val="18"/>
              </w:rPr>
              <w:t xml:space="preserve">LNTH-2501 (Ga 68 </w:t>
            </w:r>
            <w:proofErr w:type="spellStart"/>
            <w:r>
              <w:rPr>
                <w:color w:val="000000"/>
                <w:sz w:val="18"/>
                <w:szCs w:val="18"/>
              </w:rPr>
              <w:t>edotreotide</w:t>
            </w:r>
            <w:proofErr w:type="spellEnd"/>
            <w:r>
              <w:rPr>
                <w:color w:val="000000"/>
                <w:sz w:val="18"/>
                <w:szCs w:val="18"/>
              </w:rPr>
              <w:t xml:space="preserve">) – </w:t>
            </w:r>
            <w:proofErr w:type="spellStart"/>
            <w:r>
              <w:rPr>
                <w:color w:val="000000"/>
                <w:sz w:val="18"/>
                <w:szCs w:val="18"/>
              </w:rPr>
              <w:t>Lantheus</w:t>
            </w:r>
            <w:proofErr w:type="spellEnd"/>
            <w:r>
              <w:rPr>
                <w:color w:val="000000"/>
                <w:sz w:val="18"/>
                <w:szCs w:val="18"/>
              </w:rPr>
              <w:t xml:space="preserve"> Holdings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487E66" w14:textId="77777777" w:rsidR="00C40CE2" w:rsidRDefault="00000000">
            <w:r>
              <w:rPr>
                <w:color w:val="000000"/>
                <w:sz w:val="18"/>
                <w:szCs w:val="18"/>
              </w:rPr>
              <w:t>Neuroendocrine tumor PET imaging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25F625" w14:textId="77777777" w:rsidR="00C40CE2" w:rsidRDefault="00000000">
            <w:r>
              <w:rPr>
                <w:b/>
                <w:bCs/>
                <w:color w:val="D68910"/>
                <w:sz w:val="18"/>
                <w:szCs w:val="18"/>
              </w:rPr>
              <w:t xml:space="preserve">Mar 29, </w:t>
            </w:r>
            <w:proofErr w:type="gramStart"/>
            <w:r>
              <w:rPr>
                <w:b/>
                <w:bCs/>
                <w:color w:val="D68910"/>
                <w:sz w:val="18"/>
                <w:szCs w:val="18"/>
              </w:rPr>
              <w:t>2026</w:t>
            </w:r>
            <w:proofErr w:type="gramEnd"/>
            <w:r>
              <w:rPr>
                <w:b/>
                <w:bCs/>
                <w:color w:val="D68910"/>
                <w:sz w:val="18"/>
                <w:szCs w:val="18"/>
              </w:rPr>
              <w:t xml:space="preserve"> PDUFA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60D7F7" w14:textId="77777777" w:rsidR="00C40CE2" w:rsidRDefault="00000000">
            <w:r>
              <w:rPr>
                <w:color w:val="000000"/>
                <w:sz w:val="18"/>
                <w:szCs w:val="18"/>
              </w:rPr>
              <w:t>PET diagnostic imaging kit; somatostatin receptor-positive NET</w:t>
            </w:r>
          </w:p>
        </w:tc>
      </w:tr>
      <w:tr w:rsidR="00C40CE2" w14:paraId="505042F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9C323A" w14:textId="77777777" w:rsidR="00C40CE2" w:rsidRDefault="00000000">
            <w:r>
              <w:rPr>
                <w:b/>
                <w:bCs/>
                <w:color w:val="2E75B6"/>
                <w:sz w:val="18"/>
                <w:szCs w:val="18"/>
              </w:rPr>
              <w:t>AZN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3FC3F8" w14:textId="77777777" w:rsidR="00C40CE2" w:rsidRDefault="00000000">
            <w:proofErr w:type="spellStart"/>
            <w:r>
              <w:rPr>
                <w:color w:val="000000"/>
                <w:sz w:val="18"/>
                <w:szCs w:val="18"/>
              </w:rPr>
              <w:t>Camizestrant</w:t>
            </w:r>
            <w:proofErr w:type="spellEnd"/>
            <w:r>
              <w:rPr>
                <w:color w:val="000000"/>
                <w:sz w:val="18"/>
                <w:szCs w:val="18"/>
              </w:rPr>
              <w:t xml:space="preserve"> + </w:t>
            </w:r>
            <w:proofErr w:type="spellStart"/>
            <w:r>
              <w:rPr>
                <w:color w:val="000000"/>
                <w:sz w:val="18"/>
                <w:szCs w:val="18"/>
              </w:rPr>
              <w:t>Truqap</w:t>
            </w:r>
            <w:proofErr w:type="spellEnd"/>
            <w:r>
              <w:rPr>
                <w:color w:val="000000"/>
                <w:sz w:val="18"/>
                <w:szCs w:val="18"/>
              </w:rPr>
              <w:t xml:space="preserve"> (</w:t>
            </w:r>
            <w:proofErr w:type="spellStart"/>
            <w:r>
              <w:rPr>
                <w:color w:val="000000"/>
                <w:sz w:val="18"/>
                <w:szCs w:val="18"/>
              </w:rPr>
              <w:t>capivasertib</w:t>
            </w:r>
            <w:proofErr w:type="spellEnd"/>
            <w:r>
              <w:rPr>
                <w:color w:val="000000"/>
                <w:sz w:val="18"/>
                <w:szCs w:val="18"/>
              </w:rPr>
              <w:t>) – AstraZeneca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4DE653" w14:textId="77777777" w:rsidR="00C40CE2" w:rsidRDefault="00000000">
            <w:r>
              <w:rPr>
                <w:color w:val="000000"/>
                <w:sz w:val="18"/>
                <w:szCs w:val="18"/>
              </w:rPr>
              <w:t>Breast cancer / Oncology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C0EB" w14:textId="77777777" w:rsidR="00C40CE2" w:rsidRDefault="00000000">
            <w:r>
              <w:rPr>
                <w:b/>
                <w:bCs/>
                <w:color w:val="000000"/>
                <w:sz w:val="18"/>
                <w:szCs w:val="18"/>
              </w:rPr>
              <w:t xml:space="preserve">Apr 30, </w:t>
            </w:r>
            <w:proofErr w:type="gramStart"/>
            <w:r>
              <w:rPr>
                <w:b/>
                <w:bCs/>
                <w:color w:val="000000"/>
                <w:sz w:val="18"/>
                <w:szCs w:val="18"/>
              </w:rPr>
              <w:t>2026</w:t>
            </w:r>
            <w:proofErr w:type="gramEnd"/>
            <w:r>
              <w:rPr>
                <w:b/>
                <w:bCs/>
                <w:color w:val="000000"/>
                <w:sz w:val="18"/>
                <w:szCs w:val="18"/>
              </w:rPr>
              <w:t xml:space="preserve"> AdCom (ODAC)</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BAA4C7" w14:textId="77777777" w:rsidR="00C40CE2" w:rsidRDefault="00000000">
            <w:r>
              <w:rPr>
                <w:color w:val="000000"/>
                <w:sz w:val="18"/>
                <w:szCs w:val="18"/>
              </w:rPr>
              <w:t>First FDA AdCom in ~9 months; dual-session ODAC meeting; oral SERD + AKT inhibitor</w:t>
            </w:r>
          </w:p>
        </w:tc>
      </w:tr>
      <w:tr w:rsidR="00C40CE2" w14:paraId="6683716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26651C" w14:textId="77777777" w:rsidR="00C40CE2" w:rsidRDefault="00000000">
            <w:r>
              <w:rPr>
                <w:b/>
                <w:bCs/>
                <w:color w:val="2E75B6"/>
                <w:sz w:val="18"/>
                <w:szCs w:val="18"/>
              </w:rPr>
              <w:t>RYTM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01B96B" w14:textId="77777777" w:rsidR="00C40CE2" w:rsidRDefault="00000000">
            <w:r>
              <w:rPr>
                <w:color w:val="000000"/>
                <w:sz w:val="18"/>
                <w:szCs w:val="18"/>
              </w:rPr>
              <w:t>IMCIVREE (</w:t>
            </w:r>
            <w:proofErr w:type="spellStart"/>
            <w:r>
              <w:rPr>
                <w:color w:val="000000"/>
                <w:sz w:val="18"/>
                <w:szCs w:val="18"/>
              </w:rPr>
              <w:t>setmelanotide</w:t>
            </w:r>
            <w:proofErr w:type="spellEnd"/>
            <w:r>
              <w:rPr>
                <w:color w:val="000000"/>
                <w:sz w:val="18"/>
                <w:szCs w:val="18"/>
              </w:rPr>
              <w:t>) – Rhythm Pharmaceuticals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32F3F9" w14:textId="77777777" w:rsidR="00C40CE2" w:rsidRDefault="00000000">
            <w:r>
              <w:rPr>
                <w:color w:val="000000"/>
                <w:sz w:val="18"/>
                <w:szCs w:val="18"/>
              </w:rPr>
              <w:t>Acquired hypothalamic obesity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C6507A" w14:textId="77777777" w:rsidR="00C40CE2" w:rsidRDefault="00000000">
            <w:r>
              <w:rPr>
                <w:b/>
                <w:bCs/>
                <w:color w:val="006400"/>
                <w:sz w:val="18"/>
                <w:szCs w:val="18"/>
              </w:rPr>
              <w:t xml:space="preserve">Mar 19, </w:t>
            </w:r>
            <w:proofErr w:type="gramStart"/>
            <w:r>
              <w:rPr>
                <w:b/>
                <w:bCs/>
                <w:color w:val="006400"/>
                <w:sz w:val="18"/>
                <w:szCs w:val="18"/>
              </w:rPr>
              <w:t>2026</w:t>
            </w:r>
            <w:proofErr w:type="gramEnd"/>
            <w:r>
              <w:rPr>
                <w:b/>
                <w:bCs/>
                <w:color w:val="006400"/>
                <w:sz w:val="18"/>
                <w:szCs w:val="18"/>
              </w:rPr>
              <w:t xml:space="preserve"> APPROVED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0A3AEE" w14:textId="77777777" w:rsidR="00C40CE2" w:rsidRDefault="00000000">
            <w:r>
              <w:rPr>
                <w:color w:val="000000"/>
                <w:sz w:val="18"/>
                <w:szCs w:val="18"/>
              </w:rPr>
              <w:t>Approved Mar 19; TRANSCEND trial: -16.5% BMI vs +3.3% placebo</w:t>
            </w:r>
          </w:p>
        </w:tc>
      </w:tr>
      <w:tr w:rsidR="00C40CE2" w14:paraId="7EEAF9C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A39945" w14:textId="77777777" w:rsidR="00C40CE2" w:rsidRDefault="00000000">
            <w:r>
              <w:rPr>
                <w:b/>
                <w:bCs/>
                <w:color w:val="2E75B6"/>
                <w:sz w:val="18"/>
                <w:szCs w:val="18"/>
              </w:rPr>
              <w:t>PTGX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3BE620" w14:textId="77777777" w:rsidR="00C40CE2" w:rsidRDefault="00000000">
            <w:r>
              <w:rPr>
                <w:color w:val="000000"/>
                <w:sz w:val="18"/>
                <w:szCs w:val="18"/>
              </w:rPr>
              <w:t>ICOTYDE (</w:t>
            </w:r>
            <w:proofErr w:type="spellStart"/>
            <w:r>
              <w:rPr>
                <w:color w:val="000000"/>
                <w:sz w:val="18"/>
                <w:szCs w:val="18"/>
              </w:rPr>
              <w:t>icotrokinra</w:t>
            </w:r>
            <w:proofErr w:type="spellEnd"/>
            <w:r>
              <w:rPr>
                <w:color w:val="000000"/>
                <w:sz w:val="18"/>
                <w:szCs w:val="18"/>
              </w:rPr>
              <w:t>) – Protagonist Therapeutics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F82F58" w14:textId="77777777" w:rsidR="00C40CE2" w:rsidRDefault="00000000">
            <w:r>
              <w:rPr>
                <w:color w:val="000000"/>
                <w:sz w:val="18"/>
                <w:szCs w:val="18"/>
              </w:rPr>
              <w:t>Moderate-to-severe plaque psoriasis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3D1504" w14:textId="77777777" w:rsidR="00C40CE2" w:rsidRDefault="00000000">
            <w:r>
              <w:rPr>
                <w:b/>
                <w:bCs/>
                <w:color w:val="006400"/>
                <w:sz w:val="18"/>
                <w:szCs w:val="18"/>
              </w:rPr>
              <w:t>Recent APPROVED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5C1051" w14:textId="77777777" w:rsidR="00C40CE2" w:rsidRDefault="00000000">
            <w:r>
              <w:rPr>
                <w:color w:val="000000"/>
                <w:sz w:val="18"/>
                <w:szCs w:val="18"/>
              </w:rPr>
              <w:t>Recent FDA approval for plaque psoriasis IL-31 receptor antagonist</w:t>
            </w:r>
          </w:p>
        </w:tc>
      </w:tr>
      <w:tr w:rsidR="00C40CE2" w14:paraId="110949E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7CEEA2" w14:textId="77777777" w:rsidR="00C40CE2" w:rsidRDefault="00000000">
            <w:r>
              <w:rPr>
                <w:b/>
                <w:bCs/>
                <w:color w:val="2E75B6"/>
                <w:sz w:val="18"/>
                <w:szCs w:val="18"/>
              </w:rPr>
              <w: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DB7E44" w14:textId="77777777" w:rsidR="00C40CE2" w:rsidRDefault="00000000">
            <w:proofErr w:type="spellStart"/>
            <w:r>
              <w:rPr>
                <w:color w:val="000000"/>
                <w:sz w:val="18"/>
                <w:szCs w:val="18"/>
              </w:rPr>
              <w:t>Zilganersen</w:t>
            </w:r>
            <w:proofErr w:type="spellEnd"/>
            <w:r>
              <w:rPr>
                <w:color w:val="000000"/>
                <w:sz w:val="18"/>
                <w:szCs w:val="18"/>
              </w:rPr>
              <w:t xml:space="preserve"> NDA – Ionis Pharmaceuticals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87C022" w14:textId="77777777" w:rsidR="00C40CE2" w:rsidRDefault="00000000">
            <w:r>
              <w:rPr>
                <w:color w:val="000000"/>
                <w:sz w:val="18"/>
                <w:szCs w:val="18"/>
              </w:rPr>
              <w:t>Alexander disease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E2B27E" w14:textId="77777777" w:rsidR="00C40CE2" w:rsidRDefault="00000000">
            <w:r>
              <w:rPr>
                <w:color w:val="006400"/>
                <w:sz w:val="18"/>
                <w:szCs w:val="18"/>
              </w:rPr>
              <w:t>Priority Review NDA Accepted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E652F5" w14:textId="77777777" w:rsidR="00C40CE2" w:rsidRDefault="00000000">
            <w:r>
              <w:rPr>
                <w:color w:val="000000"/>
                <w:sz w:val="18"/>
                <w:szCs w:val="18"/>
              </w:rPr>
              <w:t>Priority Review granted for rare neurological disease; watch for PDUFA date</w:t>
            </w:r>
          </w:p>
        </w:tc>
      </w:tr>
      <w:tr w:rsidR="00C40CE2" w14:paraId="1972C46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653F5F" w14:textId="77777777" w:rsidR="00C40CE2" w:rsidRDefault="00000000">
            <w:r>
              <w:rPr>
                <w:b/>
                <w:bCs/>
                <w:color w:val="2E75B6"/>
                <w:sz w:val="18"/>
                <w:szCs w:val="18"/>
              </w:rPr>
              <w:t>APGE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3CDD2E" w14:textId="77777777" w:rsidR="00C40CE2" w:rsidRDefault="00000000">
            <w:proofErr w:type="spellStart"/>
            <w:r>
              <w:rPr>
                <w:color w:val="000000"/>
                <w:sz w:val="18"/>
                <w:szCs w:val="18"/>
              </w:rPr>
              <w:t>Zumilokibart</w:t>
            </w:r>
            <w:proofErr w:type="spellEnd"/>
            <w:r>
              <w:rPr>
                <w:color w:val="000000"/>
                <w:sz w:val="18"/>
                <w:szCs w:val="18"/>
              </w:rPr>
              <w:t xml:space="preserve"> – Apogee Therapeutics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FDF3FF" w14:textId="77777777" w:rsidR="00C40CE2" w:rsidRDefault="00000000">
            <w:r>
              <w:rPr>
                <w:color w:val="000000"/>
                <w:sz w:val="18"/>
                <w:szCs w:val="18"/>
              </w:rPr>
              <w:t>Moderate-to-severe atopic dermatitis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863FA5" w14:textId="77777777" w:rsidR="00C40CE2" w:rsidRDefault="00000000">
            <w:r>
              <w:rPr>
                <w:color w:val="006400"/>
                <w:sz w:val="18"/>
                <w:szCs w:val="18"/>
              </w:rPr>
              <w:t>Phase 2 52-wk Data Out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449E1F" w14:textId="77777777" w:rsidR="00C40CE2" w:rsidRDefault="00000000">
            <w:r>
              <w:rPr>
                <w:color w:val="000000"/>
                <w:sz w:val="18"/>
                <w:szCs w:val="18"/>
              </w:rPr>
              <w:t>Positive Phase 2 Part A 52-week data; potential Phase 3 catalyst ahead</w:t>
            </w:r>
          </w:p>
        </w:tc>
      </w:tr>
      <w:tr w:rsidR="00C40CE2" w14:paraId="215B449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E6A080" w14:textId="77777777" w:rsidR="00C40CE2" w:rsidRDefault="00000000">
            <w:r>
              <w:rPr>
                <w:b/>
                <w:bCs/>
                <w:color w:val="2E75B6"/>
                <w:sz w:val="18"/>
                <w:szCs w:val="18"/>
              </w:rPr>
              <w:t>INSM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A847F5" w14:textId="77777777" w:rsidR="00C40CE2" w:rsidRDefault="00000000">
            <w:r>
              <w:rPr>
                <w:color w:val="000000"/>
                <w:sz w:val="18"/>
                <w:szCs w:val="18"/>
              </w:rPr>
              <w:t xml:space="preserve">ARIKAYCE – </w:t>
            </w:r>
            <w:proofErr w:type="spellStart"/>
            <w:r>
              <w:rPr>
                <w:color w:val="000000"/>
                <w:sz w:val="18"/>
                <w:szCs w:val="18"/>
              </w:rPr>
              <w:t>Insmed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DD6CB5" w14:textId="77777777" w:rsidR="00C40CE2" w:rsidRDefault="00000000">
            <w:r>
              <w:rPr>
                <w:color w:val="000000"/>
                <w:sz w:val="18"/>
                <w:szCs w:val="18"/>
              </w:rPr>
              <w:t>MAC lung disease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A0020A" w14:textId="77777777" w:rsidR="00C40CE2" w:rsidRDefault="00000000">
            <w:r>
              <w:rPr>
                <w:color w:val="006400"/>
                <w:sz w:val="18"/>
                <w:szCs w:val="18"/>
              </w:rPr>
              <w:t>Phase 3b ENCORE Results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7B32DE" w14:textId="77777777" w:rsidR="00C40CE2" w:rsidRDefault="00000000">
            <w:r>
              <w:rPr>
                <w:color w:val="000000"/>
                <w:sz w:val="18"/>
                <w:szCs w:val="18"/>
              </w:rPr>
              <w:t>Positive Phase 3b ENCORE study topline results; label expansion potential</w:t>
            </w:r>
          </w:p>
        </w:tc>
      </w:tr>
    </w:tbl>
    <w:p w14:paraId="45633BCF" w14:textId="77777777" w:rsidR="00C40CE2" w:rsidRDefault="00C40CE2">
      <w:pPr>
        <w:spacing w:after="120"/>
      </w:pPr>
    </w:p>
    <w:p w14:paraId="0AFA3DB5" w14:textId="77777777" w:rsidR="00C40CE2" w:rsidRDefault="00000000">
      <w:pPr>
        <w:spacing w:after="60"/>
      </w:pPr>
      <w:r>
        <w:rPr>
          <w:b/>
          <w:bCs/>
          <w:sz w:val="18"/>
          <w:szCs w:val="18"/>
        </w:rPr>
        <w:t xml:space="preserve">Sources: </w:t>
      </w:r>
      <w:r>
        <w:rPr>
          <w:color w:val="555555"/>
          <w:sz w:val="18"/>
          <w:szCs w:val="18"/>
        </w:rPr>
        <w:t xml:space="preserve">BioPharmaCatalyst.com / </w:t>
      </w:r>
      <w:proofErr w:type="spellStart"/>
      <w:r>
        <w:rPr>
          <w:color w:val="555555"/>
          <w:sz w:val="18"/>
          <w:szCs w:val="18"/>
        </w:rPr>
        <w:t>RTTNews</w:t>
      </w:r>
      <w:proofErr w:type="spellEnd"/>
      <w:r>
        <w:rPr>
          <w:color w:val="555555"/>
          <w:sz w:val="18"/>
          <w:szCs w:val="18"/>
        </w:rPr>
        <w:t xml:space="preserve"> FDA Calendar / FDATracker.com / SEC 8-K filings / FierceBiotech.com / BioPharma Dive</w:t>
      </w:r>
    </w:p>
    <w:p w14:paraId="3D1E0380" w14:textId="77777777" w:rsidR="00C40CE2" w:rsidRDefault="00000000">
      <w:pPr>
        <w:spacing w:after="80"/>
      </w:pPr>
      <w:r>
        <w:t>KEY ALERT – ASCO 2026: Abstract notifications for the ASCO Annual Meeting are being sent on March 27, 2026 (TOMORROW). Abstract titles become public on April 21, 2026, and full data releases on May 21, 2026. Oncology biotech names with ongoing trials in breast cancer, lung cancer, and hematology could see significant moves around these dates.</w:t>
      </w:r>
    </w:p>
    <w:p w14:paraId="43790890" w14:textId="77777777" w:rsidR="00C40CE2" w:rsidRDefault="00000000">
      <w:r>
        <w:br w:type="page"/>
      </w:r>
    </w:p>
    <w:p w14:paraId="154A4598" w14:textId="77777777" w:rsidR="00C40CE2" w:rsidRDefault="00000000">
      <w:pPr>
        <w:pStyle w:val="Heading1"/>
        <w:pBdr>
          <w:bottom w:val="single" w:sz="6" w:space="4" w:color="2E75B6"/>
        </w:pBdr>
      </w:pPr>
      <w:r>
        <w:lastRenderedPageBreak/>
        <w:t>SOCIAL SENTIMENT &amp; CHATTER</w:t>
      </w:r>
    </w:p>
    <w:p w14:paraId="5D5CA46B" w14:textId="77777777" w:rsidR="00C40CE2" w:rsidRDefault="00000000">
      <w:pPr>
        <w:spacing w:after="80"/>
      </w:pPr>
      <w:r>
        <w:t>Retail and semi-institutional social buzz tracked across Reddit (</w:t>
      </w:r>
      <w:proofErr w:type="spellStart"/>
      <w:r>
        <w:t>WallStreetBets</w:t>
      </w:r>
      <w:proofErr w:type="spellEnd"/>
      <w:r>
        <w:t xml:space="preserve">, r/biotech), </w:t>
      </w:r>
      <w:proofErr w:type="spellStart"/>
      <w:r>
        <w:t>StockTwits</w:t>
      </w:r>
      <w:proofErr w:type="spellEnd"/>
      <w:r>
        <w:t>, and financial Twitter/X. Social signals alone are not actionable without fundamental backing – use as a momentum indicator: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
        <w:gridCol w:w="2370"/>
        <w:gridCol w:w="1911"/>
        <w:gridCol w:w="1532"/>
        <w:gridCol w:w="2575"/>
      </w:tblGrid>
      <w:tr w:rsidR="00C40CE2" w14:paraId="0F96FF9A"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61C92A9" w14:textId="77777777" w:rsidR="00C40CE2" w:rsidRDefault="00000000">
            <w:pPr>
              <w:jc w:val="center"/>
            </w:pPr>
            <w:r>
              <w:rPr>
                <w:b/>
                <w:bCs/>
                <w:color w:val="FFFFFF"/>
                <w:sz w:val="18"/>
                <w:szCs w:val="18"/>
              </w:rPr>
              <w:t>Ticker</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133258D" w14:textId="77777777" w:rsidR="00C40CE2" w:rsidRDefault="00000000">
            <w:pPr>
              <w:jc w:val="center"/>
            </w:pPr>
            <w:r>
              <w:rPr>
                <w:b/>
                <w:bCs/>
                <w:color w:val="FFFFFF"/>
                <w:sz w:val="18"/>
                <w:szCs w:val="18"/>
              </w:rPr>
              <w:t>Company</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23468FE" w14:textId="77777777" w:rsidR="00C40CE2" w:rsidRDefault="00000000">
            <w:pPr>
              <w:jc w:val="center"/>
            </w:pPr>
            <w:r>
              <w:rPr>
                <w:b/>
                <w:bCs/>
                <w:color w:val="FFFFFF"/>
                <w:sz w:val="18"/>
                <w:szCs w:val="18"/>
              </w:rPr>
              <w:t>Platform</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FAC98CA" w14:textId="77777777" w:rsidR="00C40CE2" w:rsidRDefault="00000000">
            <w:pPr>
              <w:jc w:val="center"/>
            </w:pPr>
            <w:r>
              <w:rPr>
                <w:b/>
                <w:bCs/>
                <w:color w:val="FFFFFF"/>
                <w:sz w:val="18"/>
                <w:szCs w:val="18"/>
              </w:rPr>
              <w:t>Sentiment</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B6E3FEB" w14:textId="77777777" w:rsidR="00C40CE2" w:rsidRDefault="00000000">
            <w:pPr>
              <w:jc w:val="center"/>
            </w:pPr>
            <w:r>
              <w:rPr>
                <w:b/>
                <w:bCs/>
                <w:color w:val="FFFFFF"/>
                <w:sz w:val="18"/>
                <w:szCs w:val="18"/>
              </w:rPr>
              <w:t>Notes</w:t>
            </w:r>
          </w:p>
        </w:tc>
      </w:tr>
      <w:tr w:rsidR="00C40CE2" w14:paraId="545CD8F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D879A2" w14:textId="77777777" w:rsidR="00C40CE2" w:rsidRDefault="00000000">
            <w:r>
              <w:rPr>
                <w:b/>
                <w:bCs/>
                <w:color w:val="2E75B6"/>
                <w:sz w:val="18"/>
                <w:szCs w:val="18"/>
              </w:rPr>
              <w:t>EYPT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BF08A7" w14:textId="77777777" w:rsidR="00C40CE2" w:rsidRDefault="00000000">
            <w:proofErr w:type="spellStart"/>
            <w:r>
              <w:rPr>
                <w:color w:val="000000"/>
                <w:sz w:val="18"/>
                <w:szCs w:val="18"/>
              </w:rPr>
              <w:t>EyePoint</w:t>
            </w:r>
            <w:proofErr w:type="spellEnd"/>
            <w:r>
              <w:rPr>
                <w:color w:val="000000"/>
                <w:sz w:val="18"/>
                <w:szCs w:val="18"/>
              </w:rPr>
              <w:t xml:space="preserve"> Pharmaceuticals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BBCF79" w14:textId="77777777" w:rsidR="00C40CE2" w:rsidRDefault="00000000">
            <w:r>
              <w:rPr>
                <w:color w:val="000000"/>
                <w:sz w:val="18"/>
                <w:szCs w:val="18"/>
              </w:rPr>
              <w:t>Reddit/WSB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1348DF" w14:textId="77777777" w:rsidR="00C40CE2" w:rsidRDefault="00000000">
            <w:r>
              <w:rPr>
                <w:b/>
                <w:bCs/>
                <w:color w:val="006400"/>
                <w:sz w:val="18"/>
                <w:szCs w:val="18"/>
              </w:rPr>
              <w:t>Bullish</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DF6CC6" w14:textId="77777777" w:rsidR="00C40CE2" w:rsidRDefault="00000000">
            <w:r>
              <w:rPr>
                <w:color w:val="000000"/>
                <w:sz w:val="18"/>
                <w:szCs w:val="18"/>
              </w:rPr>
              <w:t>Top Reddit biotech mention; stellar 2025 carry-forward</w:t>
            </w:r>
          </w:p>
        </w:tc>
      </w:tr>
      <w:tr w:rsidR="00C40CE2" w14:paraId="7C3E2CB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FD8C27" w14:textId="77777777" w:rsidR="00C40CE2" w:rsidRDefault="00000000">
            <w:r>
              <w:rPr>
                <w:b/>
                <w:bCs/>
                <w:color w:val="2E75B6"/>
                <w:sz w:val="18"/>
                <w:szCs w:val="18"/>
              </w:rPr>
              <w:t>ANIP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F65BA9" w14:textId="77777777" w:rsidR="00C40CE2" w:rsidRDefault="00000000">
            <w:r>
              <w:rPr>
                <w:color w:val="000000"/>
                <w:sz w:val="18"/>
                <w:szCs w:val="18"/>
              </w:rPr>
              <w:t>ANI Pharmaceuticals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270B4E" w14:textId="77777777" w:rsidR="00C40CE2" w:rsidRDefault="00000000">
            <w:r>
              <w:rPr>
                <w:color w:val="000000"/>
                <w:sz w:val="18"/>
                <w:szCs w:val="18"/>
              </w:rPr>
              <w:t>Reddit/Analyst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E98FEB" w14:textId="77777777" w:rsidR="00C40CE2" w:rsidRDefault="00000000">
            <w:r>
              <w:rPr>
                <w:b/>
                <w:bCs/>
                <w:color w:val="006400"/>
                <w:sz w:val="18"/>
                <w:szCs w:val="18"/>
              </w:rPr>
              <w:t>Bullish</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432061" w14:textId="77777777" w:rsidR="00C40CE2" w:rsidRDefault="00000000">
            <w:r>
              <w:rPr>
                <w:color w:val="000000"/>
                <w:sz w:val="18"/>
                <w:szCs w:val="18"/>
              </w:rPr>
              <w:t>Named as top momentum carry from 2025 by analysts</w:t>
            </w:r>
          </w:p>
        </w:tc>
      </w:tr>
      <w:tr w:rsidR="00C40CE2" w14:paraId="5D2A558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47201B" w14:textId="77777777" w:rsidR="00C40CE2" w:rsidRDefault="00000000">
            <w:r>
              <w:rPr>
                <w:b/>
                <w:bCs/>
                <w:color w:val="2E75B6"/>
                <w:sz w:val="18"/>
                <w:szCs w:val="18"/>
              </w:rPr>
              <w:t>TNGX</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A796BB" w14:textId="77777777" w:rsidR="00C40CE2" w:rsidRDefault="00000000">
            <w:r>
              <w:rPr>
                <w:color w:val="000000"/>
                <w:sz w:val="18"/>
                <w:szCs w:val="18"/>
              </w:rPr>
              <w:t>Tango Therapeutics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4E6591" w14:textId="77777777" w:rsidR="00C40CE2" w:rsidRDefault="00000000">
            <w:r>
              <w:rPr>
                <w:color w:val="000000"/>
                <w:sz w:val="18"/>
                <w:szCs w:val="18"/>
              </w:rPr>
              <w:t>Reddit/WSB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9B3927" w14:textId="77777777" w:rsidR="00C40CE2" w:rsidRDefault="00000000">
            <w:r>
              <w:rPr>
                <w:b/>
                <w:bCs/>
                <w:color w:val="006400"/>
                <w:sz w:val="18"/>
                <w:szCs w:val="18"/>
              </w:rPr>
              <w:t>Bullish</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EC5FF7" w14:textId="77777777" w:rsidR="00C40CE2" w:rsidRDefault="00000000">
            <w:r>
              <w:rPr>
                <w:color w:val="000000"/>
                <w:sz w:val="18"/>
                <w:szCs w:val="18"/>
              </w:rPr>
              <w:t xml:space="preserve">Strong 2025 performer; continued attention on </w:t>
            </w:r>
            <w:proofErr w:type="spellStart"/>
            <w:r>
              <w:rPr>
                <w:color w:val="000000"/>
                <w:sz w:val="18"/>
                <w:szCs w:val="18"/>
              </w:rPr>
              <w:t>WallStreetBets</w:t>
            </w:r>
            <w:proofErr w:type="spellEnd"/>
          </w:p>
        </w:tc>
      </w:tr>
      <w:tr w:rsidR="00C40CE2" w14:paraId="0A5CBFE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2105B9" w14:textId="77777777" w:rsidR="00C40CE2" w:rsidRDefault="00000000">
            <w:r>
              <w:rPr>
                <w:b/>
                <w:bCs/>
                <w:color w:val="2E75B6"/>
                <w:sz w:val="18"/>
                <w:szCs w:val="18"/>
              </w:rPr>
              <w:t>MNMD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E55B94" w14:textId="77777777" w:rsidR="00C40CE2" w:rsidRDefault="00000000">
            <w:r>
              <w:rPr>
                <w:color w:val="000000"/>
                <w:sz w:val="18"/>
                <w:szCs w:val="18"/>
              </w:rPr>
              <w:t>Mind Medicine (</w:t>
            </w:r>
            <w:proofErr w:type="spellStart"/>
            <w:r>
              <w:rPr>
                <w:color w:val="000000"/>
                <w:sz w:val="18"/>
                <w:szCs w:val="18"/>
              </w:rPr>
              <w:t>MindMed</w:t>
            </w:r>
            <w:proofErr w:type="spellEnd"/>
            <w:r>
              <w:rPr>
                <w:color w:val="000000"/>
                <w:sz w:val="18"/>
                <w:szCs w:val="1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F720A5" w14:textId="77777777" w:rsidR="00C40CE2" w:rsidRDefault="00000000">
            <w:proofErr w:type="spellStart"/>
            <w:r>
              <w:rPr>
                <w:color w:val="000000"/>
                <w:sz w:val="18"/>
                <w:szCs w:val="18"/>
              </w:rPr>
              <w:t>StockTwits</w:t>
            </w:r>
            <w:proofErr w:type="spellEnd"/>
            <w:r>
              <w:rPr>
                <w:color w:val="000000"/>
                <w:sz w:val="18"/>
                <w:szCs w:val="18"/>
              </w:rPr>
              <w:t>/Reddit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AC38A6" w14:textId="77777777" w:rsidR="00C40CE2" w:rsidRDefault="00000000">
            <w:r>
              <w:rPr>
                <w:b/>
                <w:bCs/>
                <w:color w:val="006400"/>
                <w:sz w:val="18"/>
                <w:szCs w:val="18"/>
              </w:rPr>
              <w:t>Bullish</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0628EC" w14:textId="77777777" w:rsidR="00C40CE2" w:rsidRDefault="00000000">
            <w:r>
              <w:rPr>
                <w:color w:val="000000"/>
                <w:sz w:val="18"/>
                <w:szCs w:val="18"/>
              </w:rPr>
              <w:t>Psychedelic biotech buzz; breakthrough designation catalyst</w:t>
            </w:r>
          </w:p>
        </w:tc>
      </w:tr>
      <w:tr w:rsidR="00C40CE2" w14:paraId="223B2E3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39BB8F" w14:textId="77777777" w:rsidR="00C40CE2" w:rsidRDefault="00000000">
            <w:r>
              <w:rPr>
                <w:b/>
                <w:bCs/>
                <w:color w:val="2E75B6"/>
                <w:sz w:val="18"/>
                <w:szCs w:val="18"/>
              </w:rPr>
              <w:t>ABVX</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DD25DA" w14:textId="77777777" w:rsidR="00C40CE2" w:rsidRDefault="00000000">
            <w:proofErr w:type="spellStart"/>
            <w:r>
              <w:rPr>
                <w:color w:val="000000"/>
                <w:sz w:val="18"/>
                <w:szCs w:val="18"/>
              </w:rPr>
              <w:t>Abivax</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021248" w14:textId="77777777" w:rsidR="00C40CE2" w:rsidRDefault="00000000">
            <w:r>
              <w:rPr>
                <w:color w:val="000000"/>
                <w:sz w:val="18"/>
                <w:szCs w:val="18"/>
              </w:rPr>
              <w:t>Reddit/Twitter/CNBC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843830" w14:textId="77777777" w:rsidR="00C40CE2" w:rsidRDefault="00000000">
            <w:r>
              <w:rPr>
                <w:b/>
                <w:bCs/>
                <w:color w:val="006400"/>
                <w:sz w:val="18"/>
                <w:szCs w:val="18"/>
              </w:rPr>
              <w:t>Bullish</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6C4FB9" w14:textId="77777777" w:rsidR="00C40CE2" w:rsidRDefault="00000000">
            <w:r>
              <w:rPr>
                <w:color w:val="000000"/>
                <w:sz w:val="18"/>
                <w:szCs w:val="18"/>
              </w:rPr>
              <w:t>M&amp;A rumor buzz; most-discussed takeover target in biotech Q1 2026</w:t>
            </w:r>
          </w:p>
        </w:tc>
      </w:tr>
    </w:tbl>
    <w:p w14:paraId="5368F528" w14:textId="77777777" w:rsidR="00C40CE2" w:rsidRDefault="00C40CE2">
      <w:pPr>
        <w:spacing w:after="120"/>
      </w:pPr>
    </w:p>
    <w:p w14:paraId="7C91DF10" w14:textId="77777777" w:rsidR="00C40CE2" w:rsidRDefault="00000000">
      <w:pPr>
        <w:spacing w:after="60"/>
      </w:pPr>
      <w:r>
        <w:rPr>
          <w:b/>
          <w:bCs/>
          <w:sz w:val="18"/>
          <w:szCs w:val="18"/>
        </w:rPr>
        <w:t xml:space="preserve">Sources: </w:t>
      </w:r>
      <w:proofErr w:type="spellStart"/>
      <w:r>
        <w:rPr>
          <w:color w:val="555555"/>
          <w:sz w:val="18"/>
          <w:szCs w:val="18"/>
        </w:rPr>
        <w:t>WallStreetBets</w:t>
      </w:r>
      <w:proofErr w:type="spellEnd"/>
      <w:r>
        <w:rPr>
          <w:color w:val="555555"/>
          <w:sz w:val="18"/>
          <w:szCs w:val="18"/>
        </w:rPr>
        <w:t xml:space="preserve"> community / </w:t>
      </w:r>
      <w:proofErr w:type="spellStart"/>
      <w:r>
        <w:rPr>
          <w:color w:val="555555"/>
          <w:sz w:val="18"/>
          <w:szCs w:val="18"/>
        </w:rPr>
        <w:t>StockTwits</w:t>
      </w:r>
      <w:proofErr w:type="spellEnd"/>
      <w:r>
        <w:rPr>
          <w:color w:val="555555"/>
          <w:sz w:val="18"/>
          <w:szCs w:val="18"/>
        </w:rPr>
        <w:t xml:space="preserve"> biotech feed / Yahoo Finance trending / </w:t>
      </w:r>
      <w:proofErr w:type="spellStart"/>
      <w:r>
        <w:rPr>
          <w:color w:val="555555"/>
          <w:sz w:val="18"/>
          <w:szCs w:val="18"/>
        </w:rPr>
        <w:t>Tradestie</w:t>
      </w:r>
      <w:proofErr w:type="spellEnd"/>
      <w:r>
        <w:rPr>
          <w:color w:val="555555"/>
          <w:sz w:val="18"/>
          <w:szCs w:val="18"/>
        </w:rPr>
        <w:t xml:space="preserve"> Reddit tracker / </w:t>
      </w:r>
      <w:proofErr w:type="spellStart"/>
      <w:r>
        <w:rPr>
          <w:color w:val="555555"/>
          <w:sz w:val="18"/>
          <w:szCs w:val="18"/>
        </w:rPr>
        <w:t>ValueWalk</w:t>
      </w:r>
      <w:proofErr w:type="spellEnd"/>
      <w:r>
        <w:rPr>
          <w:color w:val="555555"/>
          <w:sz w:val="18"/>
          <w:szCs w:val="18"/>
        </w:rPr>
        <w:t xml:space="preserve"> / </w:t>
      </w:r>
      <w:proofErr w:type="spellStart"/>
      <w:r>
        <w:rPr>
          <w:color w:val="555555"/>
          <w:sz w:val="18"/>
          <w:szCs w:val="18"/>
        </w:rPr>
        <w:t>AltIndex</w:t>
      </w:r>
      <w:proofErr w:type="spellEnd"/>
    </w:p>
    <w:p w14:paraId="0327595C" w14:textId="77777777" w:rsidR="00C40CE2" w:rsidRDefault="00000000">
      <w:pPr>
        <w:spacing w:after="80"/>
      </w:pPr>
      <w:r>
        <w:t>TREND NOTE: Meme stock activity has shown a rotation into biotech in early 2026, with retail traders drawn by binary catalyst setups. Social momentum has preceded real moves in names like EYPT, ANIP, and TNGX. Monitor WSB community posts around ASCO abstract release dates (March 27 notifications, April 21 titles, May 21 full abstracts) for emerging oncology momentum plays.</w:t>
      </w:r>
    </w:p>
    <w:p w14:paraId="179BCB4F" w14:textId="77777777" w:rsidR="00C40CE2" w:rsidRDefault="00000000">
      <w:pPr>
        <w:pStyle w:val="Heading1"/>
        <w:pBdr>
          <w:bottom w:val="single" w:sz="6" w:space="4" w:color="2E75B6"/>
        </w:pBdr>
      </w:pPr>
      <w:r>
        <w:t>UPCOMING CONFERENCE CALENDAR</w:t>
      </w:r>
    </w:p>
    <w:p w14:paraId="4ED3419C" w14:textId="77777777" w:rsidR="00C40CE2" w:rsidRDefault="00000000">
      <w:pPr>
        <w:spacing w:after="80"/>
      </w:pPr>
      <w:r>
        <w:t>Biotech and life sciences conferences drive institutional exposure, wall-street coverage upgrades, and pre-meeting stock appreciation. Near-term conferences are critical for pipeline updates and partnership deals: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1800"/>
        <w:gridCol w:w="2760"/>
      </w:tblGrid>
      <w:tr w:rsidR="00C40CE2" w14:paraId="0CD3A066"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988D916" w14:textId="77777777" w:rsidR="00C40CE2" w:rsidRDefault="00000000">
            <w:pPr>
              <w:jc w:val="center"/>
            </w:pPr>
            <w:r>
              <w:rPr>
                <w:b/>
                <w:bCs/>
                <w:color w:val="FFFFFF"/>
                <w:sz w:val="18"/>
                <w:szCs w:val="18"/>
              </w:rPr>
              <w:t>Conference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1FCEB8C" w14:textId="77777777" w:rsidR="00C40CE2" w:rsidRDefault="00000000">
            <w:pPr>
              <w:jc w:val="center"/>
            </w:pPr>
            <w:r>
              <w:rPr>
                <w:b/>
                <w:bCs/>
                <w:color w:val="FFFFFF"/>
                <w:sz w:val="18"/>
                <w:szCs w:val="18"/>
              </w:rPr>
              <w:t>Dates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EE5296F" w14:textId="77777777" w:rsidR="00C40CE2" w:rsidRDefault="00000000">
            <w:pPr>
              <w:jc w:val="center"/>
            </w:pPr>
            <w:r>
              <w:rPr>
                <w:b/>
                <w:bCs/>
                <w:color w:val="FFFFFF"/>
                <w:sz w:val="18"/>
                <w:szCs w:val="18"/>
              </w:rPr>
              <w:t>Location</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8735D6B" w14:textId="77777777" w:rsidR="00C40CE2" w:rsidRDefault="00000000">
            <w:pPr>
              <w:jc w:val="center"/>
            </w:pPr>
            <w:r>
              <w:rPr>
                <w:b/>
                <w:bCs/>
                <w:color w:val="FFFFFF"/>
                <w:sz w:val="18"/>
                <w:szCs w:val="18"/>
              </w:rPr>
              <w:t>Focus / Notable</w:t>
            </w:r>
          </w:p>
        </w:tc>
      </w:tr>
      <w:tr w:rsidR="00C40CE2" w14:paraId="66CE1D9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BD2A52" w14:textId="77777777" w:rsidR="00C40CE2" w:rsidRDefault="00000000">
            <w:r>
              <w:rPr>
                <w:b/>
                <w:bCs/>
                <w:color w:val="000000"/>
                <w:sz w:val="18"/>
                <w:szCs w:val="18"/>
              </w:rPr>
              <w:t>BIO-Europe Spring 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4748" w14:textId="77777777" w:rsidR="00C40CE2" w:rsidRDefault="00000000">
            <w:r>
              <w:rPr>
                <w:color w:val="000000"/>
                <w:sz w:val="18"/>
                <w:szCs w:val="18"/>
              </w:rPr>
              <w:t>Mar 23–25,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74778A" w14:textId="77777777" w:rsidR="00C40CE2" w:rsidRDefault="00000000">
            <w:r>
              <w:rPr>
                <w:color w:val="000000"/>
                <w:sz w:val="18"/>
                <w:szCs w:val="18"/>
              </w:rPr>
              <w:t>Lisbon, Portugal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1AAF91" w14:textId="77777777" w:rsidR="00C40CE2" w:rsidRDefault="00000000">
            <w:r>
              <w:rPr>
                <w:color w:val="000000"/>
                <w:sz w:val="18"/>
                <w:szCs w:val="18"/>
              </w:rPr>
              <w:t>3,700+ life science executives; partnership deals</w:t>
            </w:r>
          </w:p>
        </w:tc>
      </w:tr>
      <w:tr w:rsidR="00C40CE2" w14:paraId="7A38FAA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5355B3" w14:textId="77777777" w:rsidR="00C40CE2" w:rsidRDefault="00000000">
            <w:r>
              <w:rPr>
                <w:b/>
                <w:bCs/>
                <w:color w:val="000000"/>
                <w:sz w:val="18"/>
                <w:szCs w:val="18"/>
              </w:rPr>
              <w:t>Barclays 28th Annual Global Healthcare Conference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0B6DF2" w14:textId="77777777" w:rsidR="00C40CE2" w:rsidRDefault="00000000">
            <w:r>
              <w:rPr>
                <w:color w:val="000000"/>
                <w:sz w:val="18"/>
                <w:szCs w:val="18"/>
              </w:rPr>
              <w:t>Mar 11,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85C669" w14:textId="77777777" w:rsidR="00C40CE2" w:rsidRDefault="00000000">
            <w:r>
              <w:rPr>
                <w:color w:val="000000"/>
                <w:sz w:val="18"/>
                <w:szCs w:val="18"/>
              </w:rPr>
              <w:t>Miami, FL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19A0C2" w14:textId="77777777" w:rsidR="00C40CE2" w:rsidRDefault="00000000">
            <w:r>
              <w:rPr>
                <w:color w:val="000000"/>
                <w:sz w:val="18"/>
                <w:szCs w:val="18"/>
              </w:rPr>
              <w:t>Vera Therapeutics presenting; fireside chats</w:t>
            </w:r>
          </w:p>
        </w:tc>
      </w:tr>
      <w:tr w:rsidR="00C40CE2" w14:paraId="0FDF345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F3EF9E" w14:textId="77777777" w:rsidR="00C40CE2" w:rsidRDefault="00000000">
            <w:r>
              <w:rPr>
                <w:b/>
                <w:bCs/>
                <w:color w:val="000000"/>
                <w:sz w:val="18"/>
                <w:szCs w:val="18"/>
              </w:rPr>
              <w:t>Jefferies Biotech on the Beach Summit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3C676E" w14:textId="77777777" w:rsidR="00C40CE2" w:rsidRDefault="00000000">
            <w:r>
              <w:rPr>
                <w:color w:val="000000"/>
                <w:sz w:val="18"/>
                <w:szCs w:val="18"/>
              </w:rPr>
              <w:t>Mar 10–11,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589126" w14:textId="77777777" w:rsidR="00C40CE2" w:rsidRDefault="00000000">
            <w:r>
              <w:rPr>
                <w:color w:val="000000"/>
                <w:sz w:val="18"/>
                <w:szCs w:val="18"/>
              </w:rPr>
              <w:t>Miami, FL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C51C65" w14:textId="77777777" w:rsidR="00C40CE2" w:rsidRDefault="00000000">
            <w:r>
              <w:rPr>
                <w:color w:val="000000"/>
                <w:sz w:val="18"/>
                <w:szCs w:val="18"/>
              </w:rPr>
              <w:t>Meetings-only format; small-cap focus</w:t>
            </w:r>
          </w:p>
        </w:tc>
      </w:tr>
      <w:tr w:rsidR="00C40CE2" w14:paraId="35FECB5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E8E6A6" w14:textId="77777777" w:rsidR="00C40CE2" w:rsidRDefault="00000000">
            <w:r>
              <w:rPr>
                <w:b/>
                <w:bCs/>
                <w:color w:val="000000"/>
                <w:sz w:val="18"/>
                <w:szCs w:val="18"/>
              </w:rPr>
              <w:t>Citizens Life Sciences Conference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E52262" w14:textId="77777777" w:rsidR="00C40CE2" w:rsidRDefault="00000000">
            <w:r>
              <w:rPr>
                <w:color w:val="000000"/>
                <w:sz w:val="18"/>
                <w:szCs w:val="18"/>
              </w:rPr>
              <w:t>Mar 10,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64C64B" w14:textId="77777777" w:rsidR="00C40CE2" w:rsidRDefault="00000000">
            <w:r>
              <w:rPr>
                <w:color w:val="000000"/>
                <w:sz w:val="18"/>
                <w:szCs w:val="18"/>
              </w:rPr>
              <w:t>Miami, FL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181588" w14:textId="77777777" w:rsidR="00C40CE2" w:rsidRDefault="00000000">
            <w:r>
              <w:rPr>
                <w:color w:val="000000"/>
                <w:sz w:val="18"/>
                <w:szCs w:val="18"/>
              </w:rPr>
              <w:t>Emerging biotech presentations</w:t>
            </w:r>
          </w:p>
        </w:tc>
      </w:tr>
      <w:tr w:rsidR="00C40CE2" w14:paraId="4B970E7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CA8BCA" w14:textId="77777777" w:rsidR="00C40CE2" w:rsidRDefault="00000000">
            <w:r>
              <w:rPr>
                <w:b/>
                <w:bCs/>
                <w:color w:val="000000"/>
                <w:sz w:val="18"/>
                <w:szCs w:val="18"/>
              </w:rPr>
              <w:t>TD Cowen 46th Annual Health Care Conference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61820D" w14:textId="77777777" w:rsidR="00C40CE2" w:rsidRDefault="00000000">
            <w:r>
              <w:rPr>
                <w:color w:val="000000"/>
                <w:sz w:val="18"/>
                <w:szCs w:val="18"/>
              </w:rPr>
              <w:t>Mar 3,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C6F302" w14:textId="77777777" w:rsidR="00C40CE2" w:rsidRDefault="00000000">
            <w:r>
              <w:rPr>
                <w:color w:val="000000"/>
                <w:sz w:val="18"/>
                <w:szCs w:val="18"/>
              </w:rPr>
              <w:t>N/A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6555BC" w14:textId="77777777" w:rsidR="00C40CE2" w:rsidRDefault="00000000">
            <w:r>
              <w:rPr>
                <w:color w:val="000000"/>
                <w:sz w:val="18"/>
                <w:szCs w:val="18"/>
              </w:rPr>
              <w:t>Healthcare sector fireside chats; webcasts</w:t>
            </w:r>
          </w:p>
        </w:tc>
      </w:tr>
      <w:tr w:rsidR="00C40CE2" w14:paraId="7CDBAE1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13177D" w14:textId="77777777" w:rsidR="00C40CE2" w:rsidRDefault="00000000">
            <w:r>
              <w:rPr>
                <w:b/>
                <w:bCs/>
                <w:color w:val="000000"/>
                <w:sz w:val="18"/>
                <w:szCs w:val="18"/>
              </w:rPr>
              <w:t>ASCO 2026 – Abstract Notifications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7906F3" w14:textId="77777777" w:rsidR="00C40CE2" w:rsidRDefault="00000000">
            <w:r>
              <w:rPr>
                <w:color w:val="000000"/>
                <w:sz w:val="18"/>
                <w:szCs w:val="18"/>
              </w:rPr>
              <w:t>Mar 27,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0C91E3" w14:textId="77777777" w:rsidR="00C40CE2" w:rsidRDefault="00000000">
            <w:r>
              <w:rPr>
                <w:color w:val="000000"/>
                <w:sz w:val="18"/>
                <w:szCs w:val="18"/>
              </w:rPr>
              <w:t>N/A (Notifications)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4583BC" w14:textId="77777777" w:rsidR="00C40CE2" w:rsidRDefault="00000000">
            <w:r>
              <w:rPr>
                <w:color w:val="000000"/>
                <w:sz w:val="18"/>
                <w:szCs w:val="18"/>
              </w:rPr>
              <w:t>Abstract notifications sent; watch for oncology catalysts; titles released Apr 21</w:t>
            </w:r>
          </w:p>
        </w:tc>
      </w:tr>
      <w:tr w:rsidR="00C40CE2" w14:paraId="572333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B1BC2A" w14:textId="77777777" w:rsidR="00C40CE2" w:rsidRDefault="00000000">
            <w:r>
              <w:rPr>
                <w:b/>
                <w:bCs/>
                <w:color w:val="000000"/>
                <w:sz w:val="18"/>
                <w:szCs w:val="18"/>
              </w:rPr>
              <w:t>ASCO 2026 Annual Meeting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8C3FA5" w14:textId="77777777" w:rsidR="00C40CE2" w:rsidRDefault="00000000">
            <w:r>
              <w:rPr>
                <w:color w:val="000000"/>
                <w:sz w:val="18"/>
                <w:szCs w:val="18"/>
              </w:rPr>
              <w:t>~May 30 – Jun 3,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72731B" w14:textId="77777777" w:rsidR="00C40CE2" w:rsidRDefault="00000000">
            <w:r>
              <w:rPr>
                <w:color w:val="000000"/>
                <w:sz w:val="18"/>
                <w:szCs w:val="18"/>
              </w:rPr>
              <w:t>Chicago, IL (est.)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B6CEAA" w14:textId="77777777" w:rsidR="00C40CE2" w:rsidRDefault="00000000">
            <w:r>
              <w:rPr>
                <w:color w:val="000000"/>
                <w:sz w:val="18"/>
                <w:szCs w:val="18"/>
              </w:rPr>
              <w:t>Full abstracts released May 21; largest oncology event</w:t>
            </w:r>
          </w:p>
        </w:tc>
      </w:tr>
      <w:tr w:rsidR="00C40CE2" w14:paraId="52885E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727391" w14:textId="77777777" w:rsidR="00C40CE2" w:rsidRDefault="00000000">
            <w:r>
              <w:rPr>
                <w:b/>
                <w:bCs/>
                <w:color w:val="000000"/>
                <w:sz w:val="18"/>
                <w:szCs w:val="18"/>
              </w:rPr>
              <w:t>FDA ODAC Meeting (AstraZeneca)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C886E6" w14:textId="77777777" w:rsidR="00C40CE2" w:rsidRDefault="00000000">
            <w:r>
              <w:rPr>
                <w:color w:val="000000"/>
                <w:sz w:val="18"/>
                <w:szCs w:val="18"/>
              </w:rPr>
              <w:t>Apr 30,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EBFDE6" w14:textId="77777777" w:rsidR="00C40CE2" w:rsidRDefault="00000000">
            <w:r>
              <w:rPr>
                <w:color w:val="000000"/>
                <w:sz w:val="18"/>
                <w:szCs w:val="18"/>
              </w:rPr>
              <w:t>Washington, DC</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7819F4" w14:textId="77777777" w:rsidR="00C40CE2" w:rsidRDefault="00000000">
            <w:proofErr w:type="spellStart"/>
            <w:r>
              <w:rPr>
                <w:color w:val="000000"/>
                <w:sz w:val="18"/>
                <w:szCs w:val="18"/>
              </w:rPr>
              <w:t>Camizestrant</w:t>
            </w:r>
            <w:proofErr w:type="spellEnd"/>
            <w:r>
              <w:rPr>
                <w:color w:val="000000"/>
                <w:sz w:val="18"/>
                <w:szCs w:val="18"/>
              </w:rPr>
              <w:t xml:space="preserve"> + </w:t>
            </w:r>
            <w:proofErr w:type="spellStart"/>
            <w:r>
              <w:rPr>
                <w:color w:val="000000"/>
                <w:sz w:val="18"/>
                <w:szCs w:val="18"/>
              </w:rPr>
              <w:t>Truqap</w:t>
            </w:r>
            <w:proofErr w:type="spellEnd"/>
            <w:r>
              <w:rPr>
                <w:color w:val="000000"/>
                <w:sz w:val="18"/>
                <w:szCs w:val="18"/>
              </w:rPr>
              <w:t xml:space="preserve"> AdCom; first </w:t>
            </w:r>
            <w:proofErr w:type="spellStart"/>
            <w:r>
              <w:rPr>
                <w:color w:val="000000"/>
                <w:sz w:val="18"/>
                <w:szCs w:val="18"/>
              </w:rPr>
              <w:t>adcomm</w:t>
            </w:r>
            <w:proofErr w:type="spellEnd"/>
            <w:r>
              <w:rPr>
                <w:color w:val="000000"/>
                <w:sz w:val="18"/>
                <w:szCs w:val="18"/>
              </w:rPr>
              <w:t xml:space="preserve"> since July 2025</w:t>
            </w:r>
          </w:p>
        </w:tc>
      </w:tr>
    </w:tbl>
    <w:p w14:paraId="5498DC84" w14:textId="77777777" w:rsidR="00C40CE2" w:rsidRDefault="00C40CE2">
      <w:pPr>
        <w:spacing w:after="120"/>
      </w:pPr>
    </w:p>
    <w:p w14:paraId="07509FC7" w14:textId="77777777" w:rsidR="00C40CE2" w:rsidRDefault="00000000">
      <w:pPr>
        <w:spacing w:after="60"/>
      </w:pPr>
      <w:r>
        <w:rPr>
          <w:b/>
          <w:bCs/>
          <w:sz w:val="18"/>
          <w:szCs w:val="18"/>
        </w:rPr>
        <w:lastRenderedPageBreak/>
        <w:t xml:space="preserve">Sources: </w:t>
      </w:r>
      <w:r>
        <w:rPr>
          <w:color w:val="555555"/>
          <w:sz w:val="18"/>
          <w:szCs w:val="18"/>
        </w:rPr>
        <w:t xml:space="preserve">ASCO.org / Jefferies Conference Calendar / </w:t>
      </w:r>
      <w:proofErr w:type="spellStart"/>
      <w:r>
        <w:rPr>
          <w:color w:val="555555"/>
          <w:sz w:val="18"/>
          <w:szCs w:val="18"/>
        </w:rPr>
        <w:t>BioSpace</w:t>
      </w:r>
      <w:proofErr w:type="spellEnd"/>
      <w:r>
        <w:rPr>
          <w:color w:val="555555"/>
          <w:sz w:val="18"/>
          <w:szCs w:val="18"/>
        </w:rPr>
        <w:t xml:space="preserve"> / Gilmartin IR Calendar / BIO investment &amp; Growth Summit (BIGS.bio.org) / </w:t>
      </w:r>
      <w:proofErr w:type="spellStart"/>
      <w:r>
        <w:rPr>
          <w:color w:val="555555"/>
          <w:sz w:val="18"/>
          <w:szCs w:val="18"/>
        </w:rPr>
        <w:t>FierceBiotech</w:t>
      </w:r>
      <w:proofErr w:type="spellEnd"/>
    </w:p>
    <w:p w14:paraId="3B0E5761" w14:textId="77777777" w:rsidR="00C40CE2" w:rsidRDefault="00000000">
      <w:pPr>
        <w:pStyle w:val="Heading1"/>
        <w:pBdr>
          <w:bottom w:val="single" w:sz="6" w:space="4" w:color="2E75B6"/>
        </w:pBdr>
      </w:pPr>
      <w:r>
        <w:t>M&amp;A WATCH – ACQUISITION TARGET RADAR</w:t>
      </w:r>
    </w:p>
    <w:p w14:paraId="303B0605" w14:textId="77777777" w:rsidR="00C40CE2" w:rsidRDefault="00000000">
      <w:pPr>
        <w:spacing w:after="80"/>
      </w:pPr>
      <w:r>
        <w:t>Large-cap pharma is flush with cash and facing patent cliffs. The following small/mid-cap names are widely discussed as acquisition targets in Q1 2026:</w:t>
      </w:r>
    </w:p>
    <w:p w14:paraId="6362C93A" w14:textId="77777777" w:rsidR="00C40CE2" w:rsidRDefault="00000000">
      <w:pPr>
        <w:pStyle w:val="ListParagraph"/>
        <w:numPr>
          <w:ilvl w:val="0"/>
          <w:numId w:val="2"/>
        </w:numPr>
        <w:spacing w:after="60"/>
      </w:pPr>
      <w:r>
        <w:t>ABVX (</w:t>
      </w:r>
      <w:proofErr w:type="spellStart"/>
      <w:r>
        <w:t>Abivax</w:t>
      </w:r>
      <w:proofErr w:type="spellEnd"/>
      <w:r>
        <w:t xml:space="preserve">) – Eli Lilly rumored as acquirer; oral, small-molecule anti-inflammatory targeting microRNA-124. Paris-based. </w:t>
      </w:r>
      <w:proofErr w:type="gramStart"/>
      <w:r>
        <w:t>Stock has</w:t>
      </w:r>
      <w:proofErr w:type="gramEnd"/>
      <w:r>
        <w:t xml:space="preserve"> surged on persistent buyout speculation since summer 2025. Both companies have declined to comment.</w:t>
      </w:r>
    </w:p>
    <w:p w14:paraId="5FCEA6FC" w14:textId="77777777" w:rsidR="00C40CE2" w:rsidRDefault="00000000">
      <w:pPr>
        <w:pStyle w:val="ListParagraph"/>
        <w:numPr>
          <w:ilvl w:val="0"/>
          <w:numId w:val="2"/>
        </w:numPr>
        <w:spacing w:after="60"/>
      </w:pPr>
      <w:r>
        <w:t>BCRT (BioCryst Pharmaceuticals) – Rare disease assets (hereditary angioedema). Up 35.5% in past month on takeover narrative. $2.46B market cap seen as attractive entry for large biopharma.</w:t>
      </w:r>
    </w:p>
    <w:p w14:paraId="15E9077D" w14:textId="77777777" w:rsidR="00C40CE2" w:rsidRDefault="00000000">
      <w:pPr>
        <w:pStyle w:val="ListParagraph"/>
        <w:numPr>
          <w:ilvl w:val="0"/>
          <w:numId w:val="2"/>
        </w:numPr>
        <w:spacing w:after="60"/>
      </w:pPr>
      <w:r>
        <w:t>GPCR (Structure Therapeutics) – Oral GLP-1 weight loss drug (</w:t>
      </w:r>
      <w:proofErr w:type="spellStart"/>
      <w:r>
        <w:t>aleniglipron</w:t>
      </w:r>
      <w:proofErr w:type="spellEnd"/>
      <w:r>
        <w:t>) well ahead in development. End-of-Phase 2 FDA meeting expected by H1 2026. GLP-1 space remains highest-priority M&amp;A target area for Pfizer, AstraZeneca, Roche.</w:t>
      </w:r>
    </w:p>
    <w:p w14:paraId="27D0F624" w14:textId="77777777" w:rsidR="00C40CE2" w:rsidRDefault="00000000">
      <w:pPr>
        <w:spacing w:after="60"/>
      </w:pPr>
      <w:r>
        <w:rPr>
          <w:b/>
          <w:bCs/>
          <w:sz w:val="18"/>
          <w:szCs w:val="18"/>
        </w:rPr>
        <w:t xml:space="preserve">Sources: </w:t>
      </w:r>
      <w:proofErr w:type="spellStart"/>
      <w:r>
        <w:rPr>
          <w:color w:val="555555"/>
          <w:sz w:val="18"/>
          <w:szCs w:val="18"/>
        </w:rPr>
        <w:t>GenEngNews</w:t>
      </w:r>
      <w:proofErr w:type="spellEnd"/>
      <w:r>
        <w:rPr>
          <w:color w:val="555555"/>
          <w:sz w:val="18"/>
          <w:szCs w:val="18"/>
        </w:rPr>
        <w:t xml:space="preserve"> Top 10 Takeover Targets 2026 / CNBC (</w:t>
      </w:r>
      <w:proofErr w:type="spellStart"/>
      <w:r>
        <w:rPr>
          <w:color w:val="555555"/>
          <w:sz w:val="18"/>
          <w:szCs w:val="18"/>
        </w:rPr>
        <w:t>Abivax</w:t>
      </w:r>
      <w:proofErr w:type="spellEnd"/>
      <w:r>
        <w:rPr>
          <w:color w:val="555555"/>
          <w:sz w:val="18"/>
          <w:szCs w:val="18"/>
        </w:rPr>
        <w:t xml:space="preserve"> / Eli Lilly rumor Jan 2026) / </w:t>
      </w:r>
      <w:proofErr w:type="spellStart"/>
      <w:r>
        <w:rPr>
          <w:color w:val="555555"/>
          <w:sz w:val="18"/>
          <w:szCs w:val="18"/>
        </w:rPr>
        <w:t>BioSpace</w:t>
      </w:r>
      <w:proofErr w:type="spellEnd"/>
      <w:r>
        <w:rPr>
          <w:color w:val="555555"/>
          <w:sz w:val="18"/>
          <w:szCs w:val="18"/>
        </w:rPr>
        <w:t xml:space="preserve"> M&amp;A tracker / Seeking Alpha / BioPharma Dive M&amp;A tracker</w:t>
      </w:r>
    </w:p>
    <w:p w14:paraId="167F919B" w14:textId="77777777" w:rsidR="00C40CE2" w:rsidRDefault="00000000">
      <w:r>
        <w:br w:type="page"/>
      </w:r>
    </w:p>
    <w:p w14:paraId="3701A892" w14:textId="77777777" w:rsidR="00C40CE2" w:rsidRDefault="00000000">
      <w:pPr>
        <w:pStyle w:val="Heading1"/>
        <w:pBdr>
          <w:bottom w:val="single" w:sz="6" w:space="4" w:color="2E75B6"/>
        </w:pBdr>
      </w:pPr>
      <w:r>
        <w:lastRenderedPageBreak/>
        <w:t>TODAY'S PRIORITY WATCH LIST</w:t>
      </w:r>
    </w:p>
    <w:p w14:paraId="55ACCAE5" w14:textId="77777777" w:rsidR="00C40CE2" w:rsidRDefault="00000000">
      <w:pPr>
        <w:spacing w:after="100"/>
      </w:pPr>
      <w:r>
        <w:rPr>
          <w:b/>
          <w:bCs/>
          <w:color w:val="C0392B"/>
          <w:sz w:val="22"/>
          <w:szCs w:val="22"/>
        </w:rPr>
        <w:t>1. RCKT</w:t>
      </w:r>
      <w:r>
        <w:t xml:space="preserve"> – PDUFA March 28 (3 days). Gene therapy approval decision. Rare pediatric disease. PRV voucher value ~$100M+. Binary event: HIGH priority. Market cap ~$449M.</w:t>
      </w:r>
    </w:p>
    <w:p w14:paraId="60F09592" w14:textId="77777777" w:rsidR="00C40CE2" w:rsidRDefault="00000000">
      <w:pPr>
        <w:spacing w:after="100"/>
      </w:pPr>
      <w:r>
        <w:rPr>
          <w:b/>
          <w:bCs/>
          <w:color w:val="C0392B"/>
          <w:sz w:val="22"/>
          <w:szCs w:val="22"/>
        </w:rPr>
        <w:t>2. ABVX</w:t>
      </w:r>
      <w:r>
        <w:t xml:space="preserve"> – </w:t>
      </w:r>
      <w:proofErr w:type="spellStart"/>
      <w:r>
        <w:t>Abivax</w:t>
      </w:r>
      <w:proofErr w:type="spellEnd"/>
      <w:r>
        <w:t xml:space="preserve">. M&amp;A rumor play. Eli Lilly interest circulated. Monitor for any 13D filings or deal announcements. Social sentiment </w:t>
      </w:r>
      <w:proofErr w:type="gramStart"/>
      <w:r>
        <w:t>extremely</w:t>
      </w:r>
      <w:proofErr w:type="gramEnd"/>
      <w:r>
        <w:t xml:space="preserve"> positive.</w:t>
      </w:r>
    </w:p>
    <w:p w14:paraId="08A6EED7" w14:textId="77777777" w:rsidR="00C40CE2" w:rsidRDefault="00000000">
      <w:pPr>
        <w:spacing w:after="100"/>
      </w:pPr>
      <w:r>
        <w:rPr>
          <w:b/>
          <w:bCs/>
          <w:color w:val="D68910"/>
          <w:sz w:val="22"/>
          <w:szCs w:val="22"/>
        </w:rPr>
        <w:t>3. BCRX</w:t>
      </w:r>
      <w:r>
        <w:t xml:space="preserve"> – BioCryst. +35.5</w:t>
      </w:r>
      <w:proofErr w:type="gramStart"/>
      <w:r>
        <w:t>% past month</w:t>
      </w:r>
      <w:proofErr w:type="gramEnd"/>
      <w:r>
        <w:t xml:space="preserve"> on takeover rumors. Rare disease. Watch volume for institutional accumulation signals.</w:t>
      </w:r>
    </w:p>
    <w:p w14:paraId="072557B2" w14:textId="77777777" w:rsidR="00C40CE2" w:rsidRDefault="00000000">
      <w:pPr>
        <w:spacing w:after="100"/>
      </w:pPr>
      <w:r>
        <w:rPr>
          <w:b/>
          <w:bCs/>
          <w:color w:val="D68910"/>
          <w:sz w:val="22"/>
          <w:szCs w:val="22"/>
        </w:rPr>
        <w:t>4. ASCO Abstract Names</w:t>
      </w:r>
      <w:r>
        <w:t xml:space="preserve"> – Watch for abstract notifications sent TOMORROW (March 27). Oncology small caps with positive Phase 2/3 data due to present could gap up on acceptance news.</w:t>
      </w:r>
    </w:p>
    <w:p w14:paraId="3EA1F3DF" w14:textId="77777777" w:rsidR="00C40CE2" w:rsidRDefault="00000000">
      <w:pPr>
        <w:spacing w:after="100"/>
      </w:pPr>
      <w:r>
        <w:rPr>
          <w:b/>
          <w:bCs/>
          <w:color w:val="2E75B6"/>
          <w:sz w:val="22"/>
          <w:szCs w:val="22"/>
        </w:rPr>
        <w:t>5. TYRA / LQDA / MNMD / EYPT</w:t>
      </w:r>
      <w:r>
        <w:t xml:space="preserve"> – Continued momentum plays. Monitor for any catalyst updates, insider buying, or options flow spikes.</w:t>
      </w:r>
    </w:p>
    <w:p w14:paraId="6615924B" w14:textId="77777777" w:rsidR="00C40CE2" w:rsidRDefault="00000000">
      <w:r>
        <w:br w:type="page"/>
      </w:r>
    </w:p>
    <w:p w14:paraId="649A30BE" w14:textId="77777777" w:rsidR="00C40CE2" w:rsidRDefault="00000000">
      <w:pPr>
        <w:pBdr>
          <w:top w:val="single" w:sz="4" w:space="6" w:color="CCCCCC"/>
        </w:pBdr>
        <w:spacing w:before="200" w:after="60"/>
      </w:pPr>
      <w:r>
        <w:rPr>
          <w:b/>
          <w:bCs/>
          <w:color w:val="555555"/>
        </w:rPr>
        <w:lastRenderedPageBreak/>
        <w:t>DISCLAIMER</w:t>
      </w:r>
    </w:p>
    <w:p w14:paraId="0A4CDFA3" w14:textId="77777777" w:rsidR="00C40CE2" w:rsidRDefault="00000000">
      <w:pPr>
        <w:spacing w:after="80"/>
      </w:pPr>
      <w:r>
        <w:rPr>
          <w:color w:val="555555"/>
          <w:sz w:val="16"/>
          <w:szCs w:val="16"/>
        </w:rPr>
        <w:t>This report is for informational purposes only and does not constitute investment advice, a recommendation, or an offer to buy or sell any security. All information is compiled from publicly available sources and is believed to be accurate as of the date of publication, but no guarantee is made regarding accuracy or completeness. Biotech investing involves substantial risk, including the risk of total loss of capital. Small-cap and micro-cap biotech stocks are particularly volatile and may be illiquid. Past performance of any stock mentioned is not indicative of future results. FDA outcomes are inherently uncertain. Always conduct your own due diligence and consult a qualified financial advisor before making investment decisions.</w:t>
      </w:r>
    </w:p>
    <w:p w14:paraId="422C384C" w14:textId="77777777" w:rsidR="00C40CE2" w:rsidRDefault="00000000">
      <w:pPr>
        <w:spacing w:after="60"/>
      </w:pPr>
      <w:r>
        <w:rPr>
          <w:color w:val="777777"/>
          <w:sz w:val="16"/>
          <w:szCs w:val="16"/>
        </w:rPr>
        <w:t xml:space="preserve">Report generated: </w:t>
      </w:r>
      <w:r>
        <w:rPr>
          <w:b/>
          <w:bCs/>
          <w:color w:val="777777"/>
          <w:sz w:val="16"/>
          <w:szCs w:val="16"/>
        </w:rPr>
        <w:t xml:space="preserve">March 25, </w:t>
      </w:r>
      <w:proofErr w:type="gramStart"/>
      <w:r>
        <w:rPr>
          <w:b/>
          <w:bCs/>
          <w:color w:val="777777"/>
          <w:sz w:val="16"/>
          <w:szCs w:val="16"/>
        </w:rPr>
        <w:t>2026</w:t>
      </w:r>
      <w:proofErr w:type="gramEnd"/>
      <w:r>
        <w:rPr>
          <w:b/>
          <w:bCs/>
          <w:color w:val="777777"/>
          <w:sz w:val="16"/>
          <w:szCs w:val="16"/>
        </w:rPr>
        <w:t xml:space="preserve"> | Biotech Scuttlebutt Scanner | Prepared for Ann</w:t>
      </w:r>
    </w:p>
    <w:sectPr w:rsidR="00C40CE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A536A" w14:textId="77777777" w:rsidR="00931696" w:rsidRDefault="00931696">
      <w:r>
        <w:separator/>
      </w:r>
    </w:p>
  </w:endnote>
  <w:endnote w:type="continuationSeparator" w:id="0">
    <w:p w14:paraId="0C73BCF4" w14:textId="77777777" w:rsidR="00931696" w:rsidRDefault="009316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B1B90" w14:textId="77777777" w:rsidR="00C40CE2" w:rsidRDefault="00000000">
    <w:pPr>
      <w:pBdr>
        <w:top w:val="single" w:sz="4" w:space="4" w:color="2E75B6"/>
      </w:pBdr>
      <w:tabs>
        <w:tab w:val="right" w:pos="9360"/>
      </w:tabs>
    </w:pPr>
    <w:r>
      <w:rPr>
        <w:color w:val="777777"/>
        <w:sz w:val="16"/>
        <w:szCs w:val="16"/>
      </w:rPr>
      <w:t xml:space="preserve">CONFIDENTIAL – For Ann's Use </w:t>
    </w:r>
    <w:proofErr w:type="gramStart"/>
    <w:r>
      <w:rPr>
        <w:color w:val="777777"/>
        <w:sz w:val="16"/>
        <w:szCs w:val="16"/>
      </w:rPr>
      <w:t>Only  |</w:t>
    </w:r>
    <w:proofErr w:type="gramEnd"/>
    <w:r>
      <w:rPr>
        <w:color w:val="777777"/>
        <w:sz w:val="16"/>
        <w:szCs w:val="16"/>
      </w:rPr>
      <w:t xml:space="preserve">  Not Investment Advice</w:t>
    </w:r>
    <w:r>
      <w:rPr>
        <w:color w:val="777777"/>
        <w:sz w:val="16"/>
        <w:szCs w:val="16"/>
      </w:rPr>
      <w:tab/>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E90158">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4E668" w14:textId="77777777" w:rsidR="00931696" w:rsidRDefault="00931696">
      <w:r>
        <w:separator/>
      </w:r>
    </w:p>
  </w:footnote>
  <w:footnote w:type="continuationSeparator" w:id="0">
    <w:p w14:paraId="4D770595" w14:textId="77777777" w:rsidR="00931696" w:rsidRDefault="009316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5FD04" w14:textId="77777777" w:rsidR="00C40CE2" w:rsidRDefault="00000000">
    <w:pPr>
      <w:pBdr>
        <w:bottom w:val="single" w:sz="4" w:space="4" w:color="2E75B6"/>
      </w:pBdr>
    </w:pPr>
    <w:r>
      <w:rPr>
        <w:color w:val="555555"/>
        <w:sz w:val="16"/>
        <w:szCs w:val="16"/>
      </w:rPr>
      <w:t xml:space="preserve">BIOTECH SCUTTLEBUTT </w:t>
    </w:r>
    <w:proofErr w:type="gramStart"/>
    <w:r>
      <w:rPr>
        <w:color w:val="555555"/>
        <w:sz w:val="16"/>
        <w:szCs w:val="16"/>
      </w:rPr>
      <w:t>SCANNER  |</w:t>
    </w:r>
    <w:proofErr w:type="gramEnd"/>
    <w:r>
      <w:rPr>
        <w:color w:val="555555"/>
        <w:sz w:val="16"/>
        <w:szCs w:val="16"/>
      </w:rPr>
      <w:t xml:space="preserve">  Daily Intelligence </w:t>
    </w:r>
    <w:proofErr w:type="gramStart"/>
    <w:r>
      <w:rPr>
        <w:color w:val="555555"/>
        <w:sz w:val="16"/>
        <w:szCs w:val="16"/>
      </w:rPr>
      <w:t>Report  |</w:t>
    </w:r>
    <w:proofErr w:type="gramEnd"/>
    <w:r>
      <w:rPr>
        <w:color w:val="555555"/>
        <w:sz w:val="16"/>
        <w:szCs w:val="16"/>
      </w:rPr>
      <w:t xml:space="preserve">  </w:t>
    </w:r>
    <w:r>
      <w:rPr>
        <w:b/>
        <w:bCs/>
        <w:color w:val="1F3864"/>
        <w:sz w:val="16"/>
        <w:szCs w:val="16"/>
      </w:rPr>
      <w:t>March 25,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1920"/>
    <w:multiLevelType w:val="hybridMultilevel"/>
    <w:tmpl w:val="2AF4605E"/>
    <w:lvl w:ilvl="0" w:tplc="9154A5C4">
      <w:start w:val="1"/>
      <w:numFmt w:val="bullet"/>
      <w:lvlText w:val="•"/>
      <w:lvlJc w:val="left"/>
      <w:pPr>
        <w:ind w:left="720" w:hanging="360"/>
      </w:pPr>
    </w:lvl>
    <w:lvl w:ilvl="1" w:tplc="EB5A841C">
      <w:numFmt w:val="decimal"/>
      <w:lvlText w:val=""/>
      <w:lvlJc w:val="left"/>
    </w:lvl>
    <w:lvl w:ilvl="2" w:tplc="C720954A">
      <w:numFmt w:val="decimal"/>
      <w:lvlText w:val=""/>
      <w:lvlJc w:val="left"/>
    </w:lvl>
    <w:lvl w:ilvl="3" w:tplc="E4507CA6">
      <w:numFmt w:val="decimal"/>
      <w:lvlText w:val=""/>
      <w:lvlJc w:val="left"/>
    </w:lvl>
    <w:lvl w:ilvl="4" w:tplc="5F62BCFA">
      <w:numFmt w:val="decimal"/>
      <w:lvlText w:val=""/>
      <w:lvlJc w:val="left"/>
    </w:lvl>
    <w:lvl w:ilvl="5" w:tplc="381AC0A6">
      <w:numFmt w:val="decimal"/>
      <w:lvlText w:val=""/>
      <w:lvlJc w:val="left"/>
    </w:lvl>
    <w:lvl w:ilvl="6" w:tplc="23724818">
      <w:numFmt w:val="decimal"/>
      <w:lvlText w:val=""/>
      <w:lvlJc w:val="left"/>
    </w:lvl>
    <w:lvl w:ilvl="7" w:tplc="44223EA0">
      <w:numFmt w:val="decimal"/>
      <w:lvlText w:val=""/>
      <w:lvlJc w:val="left"/>
    </w:lvl>
    <w:lvl w:ilvl="8" w:tplc="E12610CC">
      <w:numFmt w:val="decimal"/>
      <w:lvlText w:val=""/>
      <w:lvlJc w:val="left"/>
    </w:lvl>
  </w:abstractNum>
  <w:abstractNum w:abstractNumId="1" w15:restartNumberingAfterBreak="0">
    <w:nsid w:val="73F83F4C"/>
    <w:multiLevelType w:val="hybridMultilevel"/>
    <w:tmpl w:val="133AF666"/>
    <w:lvl w:ilvl="0" w:tplc="66986AEC">
      <w:start w:val="1"/>
      <w:numFmt w:val="bullet"/>
      <w:lvlText w:val="●"/>
      <w:lvlJc w:val="left"/>
      <w:pPr>
        <w:ind w:left="720" w:hanging="360"/>
      </w:pPr>
    </w:lvl>
    <w:lvl w:ilvl="1" w:tplc="4F98EE5E">
      <w:start w:val="1"/>
      <w:numFmt w:val="bullet"/>
      <w:lvlText w:val="○"/>
      <w:lvlJc w:val="left"/>
      <w:pPr>
        <w:ind w:left="1440" w:hanging="360"/>
      </w:pPr>
    </w:lvl>
    <w:lvl w:ilvl="2" w:tplc="13782694">
      <w:start w:val="1"/>
      <w:numFmt w:val="bullet"/>
      <w:lvlText w:val="■"/>
      <w:lvlJc w:val="left"/>
      <w:pPr>
        <w:ind w:left="2160" w:hanging="360"/>
      </w:pPr>
    </w:lvl>
    <w:lvl w:ilvl="3" w:tplc="69BA9B86">
      <w:start w:val="1"/>
      <w:numFmt w:val="bullet"/>
      <w:lvlText w:val="●"/>
      <w:lvlJc w:val="left"/>
      <w:pPr>
        <w:ind w:left="2880" w:hanging="360"/>
      </w:pPr>
    </w:lvl>
    <w:lvl w:ilvl="4" w:tplc="F544BF52">
      <w:start w:val="1"/>
      <w:numFmt w:val="bullet"/>
      <w:lvlText w:val="○"/>
      <w:lvlJc w:val="left"/>
      <w:pPr>
        <w:ind w:left="3600" w:hanging="360"/>
      </w:pPr>
    </w:lvl>
    <w:lvl w:ilvl="5" w:tplc="5EB48D5E">
      <w:start w:val="1"/>
      <w:numFmt w:val="bullet"/>
      <w:lvlText w:val="■"/>
      <w:lvlJc w:val="left"/>
      <w:pPr>
        <w:ind w:left="4320" w:hanging="360"/>
      </w:pPr>
    </w:lvl>
    <w:lvl w:ilvl="6" w:tplc="C13E160C">
      <w:start w:val="1"/>
      <w:numFmt w:val="bullet"/>
      <w:lvlText w:val="●"/>
      <w:lvlJc w:val="left"/>
      <w:pPr>
        <w:ind w:left="5040" w:hanging="360"/>
      </w:pPr>
    </w:lvl>
    <w:lvl w:ilvl="7" w:tplc="38EAB072">
      <w:start w:val="1"/>
      <w:numFmt w:val="bullet"/>
      <w:lvlText w:val="●"/>
      <w:lvlJc w:val="left"/>
      <w:pPr>
        <w:ind w:left="5760" w:hanging="360"/>
      </w:pPr>
    </w:lvl>
    <w:lvl w:ilvl="8" w:tplc="BC72D904">
      <w:start w:val="1"/>
      <w:numFmt w:val="bullet"/>
      <w:lvlText w:val="●"/>
      <w:lvlJc w:val="left"/>
      <w:pPr>
        <w:ind w:left="6480" w:hanging="360"/>
      </w:pPr>
    </w:lvl>
  </w:abstractNum>
  <w:num w:numId="1" w16cid:durableId="693578301">
    <w:abstractNumId w:val="1"/>
    <w:lvlOverride w:ilvl="0">
      <w:startOverride w:val="1"/>
    </w:lvlOverride>
  </w:num>
  <w:num w:numId="2" w16cid:durableId="18428144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CE2"/>
    <w:rsid w:val="000F2D4B"/>
    <w:rsid w:val="00931696"/>
    <w:rsid w:val="00C40CE2"/>
    <w:rsid w:val="00E90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B2BE8"/>
  <w15:docId w15:val="{1932DF61-A292-45EB-983D-C0AD00556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semiHidden/>
    <w:unhideWhenUsed/>
    <w:qFormat/>
    <w:pPr>
      <w:spacing w:before="20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1646</Words>
  <Characters>9801</Characters>
  <Application>Microsoft Office Word</Application>
  <DocSecurity>0</DocSecurity>
  <Lines>427</Lines>
  <Paragraphs>267</Paragraphs>
  <ScaleCrop>false</ScaleCrop>
  <Company/>
  <LinksUpToDate>false</LinksUpToDate>
  <CharactersWithSpaces>11217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ampsson ampsson</cp:lastModifiedBy>
  <cp:revision>3</cp:revision>
  <dcterms:created xsi:type="dcterms:W3CDTF">2026-03-25T07:10:00Z</dcterms:created>
  <dcterms:modified xsi:type="dcterms:W3CDTF">2026-03-25T07:20:00Z</dcterms:modified>
</cp:coreProperties>
</file>