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F42201" w14:textId="77777777" w:rsidR="00CF4AB3" w:rsidRDefault="00CF4AB3">
      <w:pPr>
        <w:pStyle w:val="BodyText"/>
        <w:rPr>
          <w:rFonts w:ascii="Times New Roman"/>
          <w:sz w:val="20"/>
        </w:rPr>
      </w:pPr>
    </w:p>
    <w:p w14:paraId="4AC9630B" w14:textId="77777777" w:rsidR="00CF4AB3" w:rsidRDefault="00CF4AB3">
      <w:pPr>
        <w:pStyle w:val="BodyText"/>
        <w:rPr>
          <w:rFonts w:ascii="Times New Roman"/>
          <w:sz w:val="20"/>
        </w:rPr>
      </w:pPr>
    </w:p>
    <w:p w14:paraId="2AE97F4E" w14:textId="77777777" w:rsidR="00CF4AB3" w:rsidRDefault="00CF4AB3">
      <w:pPr>
        <w:pStyle w:val="BodyText"/>
        <w:rPr>
          <w:rFonts w:ascii="Times New Roman"/>
          <w:sz w:val="20"/>
        </w:rPr>
      </w:pPr>
    </w:p>
    <w:p w14:paraId="5AC592CD" w14:textId="77777777" w:rsidR="00CF4AB3" w:rsidRDefault="00CF4AB3">
      <w:pPr>
        <w:pStyle w:val="BodyText"/>
        <w:rPr>
          <w:rFonts w:ascii="Times New Roman"/>
          <w:sz w:val="20"/>
        </w:rPr>
      </w:pPr>
    </w:p>
    <w:p w14:paraId="689D968A" w14:textId="77777777" w:rsidR="00CF4AB3" w:rsidRDefault="00CF4AB3">
      <w:pPr>
        <w:pStyle w:val="BodyText"/>
        <w:rPr>
          <w:rFonts w:ascii="Times New Roman"/>
          <w:sz w:val="20"/>
        </w:rPr>
      </w:pPr>
    </w:p>
    <w:p w14:paraId="00A524B2" w14:textId="77777777" w:rsidR="00CF4AB3" w:rsidRDefault="00CF4AB3">
      <w:pPr>
        <w:pStyle w:val="BodyText"/>
        <w:spacing w:before="94"/>
        <w:rPr>
          <w:rFonts w:ascii="Times New Roman"/>
          <w:sz w:val="20"/>
        </w:rPr>
      </w:pPr>
    </w:p>
    <w:p w14:paraId="5A7D7E1B" w14:textId="77777777" w:rsidR="00CF4AB3" w:rsidRDefault="00093FB8">
      <w:pPr>
        <w:pStyle w:val="BodyText"/>
        <w:ind w:left="1435"/>
        <w:rPr>
          <w:rFonts w:ascii="Times New Roman"/>
          <w:sz w:val="20"/>
        </w:rPr>
      </w:pPr>
      <w:r>
        <w:rPr>
          <w:rFonts w:ascii="Times New Roman"/>
          <w:noProof/>
          <w:sz w:val="20"/>
        </w:rPr>
        <w:drawing>
          <wp:inline distT="0" distB="0" distL="0" distR="0" wp14:anchorId="41D36D08" wp14:editId="670A95EF">
            <wp:extent cx="4000500" cy="176022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4000500" cy="1760220"/>
                    </a:xfrm>
                    <a:prstGeom prst="rect">
                      <a:avLst/>
                    </a:prstGeom>
                  </pic:spPr>
                </pic:pic>
              </a:graphicData>
            </a:graphic>
          </wp:inline>
        </w:drawing>
      </w:r>
    </w:p>
    <w:p w14:paraId="1B5BA98E" w14:textId="77777777" w:rsidR="00CF4AB3" w:rsidRDefault="00CF4AB3">
      <w:pPr>
        <w:pStyle w:val="BodyText"/>
        <w:rPr>
          <w:rFonts w:ascii="Times New Roman"/>
          <w:sz w:val="34"/>
        </w:rPr>
      </w:pPr>
    </w:p>
    <w:p w14:paraId="26846010" w14:textId="77777777" w:rsidR="00CF4AB3" w:rsidRDefault="00CF4AB3">
      <w:pPr>
        <w:pStyle w:val="BodyText"/>
        <w:rPr>
          <w:rFonts w:ascii="Times New Roman"/>
          <w:sz w:val="34"/>
        </w:rPr>
      </w:pPr>
    </w:p>
    <w:p w14:paraId="3F66177C" w14:textId="77777777" w:rsidR="00CF4AB3" w:rsidRDefault="00CF4AB3">
      <w:pPr>
        <w:pStyle w:val="BodyText"/>
        <w:rPr>
          <w:rFonts w:ascii="Times New Roman"/>
          <w:sz w:val="34"/>
        </w:rPr>
      </w:pPr>
    </w:p>
    <w:p w14:paraId="4A9FC970" w14:textId="77777777" w:rsidR="00CF4AB3" w:rsidRDefault="00CF4AB3">
      <w:pPr>
        <w:pStyle w:val="BodyText"/>
        <w:spacing w:before="305"/>
        <w:rPr>
          <w:rFonts w:ascii="Times New Roman"/>
          <w:sz w:val="34"/>
        </w:rPr>
      </w:pPr>
    </w:p>
    <w:p w14:paraId="6EFF9BE9" w14:textId="77777777" w:rsidR="00CF4AB3" w:rsidRDefault="00093FB8">
      <w:pPr>
        <w:ind w:right="317"/>
        <w:jc w:val="center"/>
        <w:rPr>
          <w:b/>
          <w:sz w:val="34"/>
        </w:rPr>
      </w:pPr>
      <w:r>
        <w:rPr>
          <w:b/>
          <w:sz w:val="34"/>
        </w:rPr>
        <w:t>Data</w:t>
      </w:r>
      <w:r>
        <w:rPr>
          <w:b/>
          <w:spacing w:val="-5"/>
          <w:sz w:val="34"/>
        </w:rPr>
        <w:t xml:space="preserve"> </w:t>
      </w:r>
      <w:r>
        <w:rPr>
          <w:b/>
          <w:sz w:val="34"/>
        </w:rPr>
        <w:t>Mining</w:t>
      </w:r>
      <w:r>
        <w:rPr>
          <w:b/>
          <w:spacing w:val="-5"/>
          <w:sz w:val="34"/>
        </w:rPr>
        <w:t xml:space="preserve"> </w:t>
      </w:r>
      <w:r>
        <w:rPr>
          <w:b/>
          <w:spacing w:val="-2"/>
          <w:sz w:val="34"/>
        </w:rPr>
        <w:t>Project</w:t>
      </w:r>
    </w:p>
    <w:p w14:paraId="5F0D2BC2" w14:textId="77777777" w:rsidR="00CF4AB3" w:rsidRDefault="00CF4AB3">
      <w:pPr>
        <w:pStyle w:val="BodyText"/>
        <w:rPr>
          <w:b/>
          <w:sz w:val="34"/>
        </w:rPr>
      </w:pPr>
    </w:p>
    <w:p w14:paraId="1754A3E5" w14:textId="77777777" w:rsidR="00CF4AB3" w:rsidRDefault="00CF4AB3">
      <w:pPr>
        <w:pStyle w:val="BodyText"/>
        <w:spacing w:before="176"/>
        <w:rPr>
          <w:b/>
          <w:sz w:val="34"/>
        </w:rPr>
      </w:pPr>
    </w:p>
    <w:p w14:paraId="252049AE" w14:textId="77777777" w:rsidR="00CF4AB3" w:rsidRDefault="00093FB8">
      <w:pPr>
        <w:ind w:right="317"/>
        <w:jc w:val="center"/>
        <w:rPr>
          <w:b/>
          <w:sz w:val="34"/>
        </w:rPr>
      </w:pPr>
      <w:r>
        <w:rPr>
          <w:b/>
          <w:sz w:val="34"/>
        </w:rPr>
        <w:t>Report</w:t>
      </w:r>
      <w:r>
        <w:rPr>
          <w:b/>
          <w:spacing w:val="-6"/>
          <w:sz w:val="34"/>
        </w:rPr>
        <w:t xml:space="preserve"> </w:t>
      </w:r>
      <w:r>
        <w:rPr>
          <w:b/>
          <w:spacing w:val="-5"/>
          <w:sz w:val="34"/>
        </w:rPr>
        <w:t>on</w:t>
      </w:r>
    </w:p>
    <w:p w14:paraId="62B7689B" w14:textId="77777777" w:rsidR="00CF4AB3" w:rsidRDefault="00CF4AB3">
      <w:pPr>
        <w:pStyle w:val="BodyText"/>
        <w:rPr>
          <w:b/>
          <w:sz w:val="34"/>
        </w:rPr>
      </w:pPr>
    </w:p>
    <w:p w14:paraId="3134FEB1" w14:textId="77777777" w:rsidR="00CF4AB3" w:rsidRDefault="00CF4AB3">
      <w:pPr>
        <w:pStyle w:val="BodyText"/>
        <w:spacing w:before="176"/>
        <w:rPr>
          <w:b/>
          <w:sz w:val="34"/>
        </w:rPr>
      </w:pPr>
    </w:p>
    <w:p w14:paraId="591B93DB" w14:textId="77777777" w:rsidR="00CF4AB3" w:rsidRDefault="00093FB8">
      <w:pPr>
        <w:ind w:right="317"/>
        <w:jc w:val="center"/>
        <w:rPr>
          <w:b/>
          <w:sz w:val="34"/>
        </w:rPr>
      </w:pPr>
      <w:r>
        <w:rPr>
          <w:b/>
          <w:sz w:val="34"/>
        </w:rPr>
        <w:t>Prediction</w:t>
      </w:r>
      <w:r>
        <w:rPr>
          <w:b/>
          <w:spacing w:val="-8"/>
          <w:sz w:val="34"/>
        </w:rPr>
        <w:t xml:space="preserve"> </w:t>
      </w:r>
      <w:r>
        <w:rPr>
          <w:b/>
          <w:sz w:val="34"/>
        </w:rPr>
        <w:t>of</w:t>
      </w:r>
      <w:r>
        <w:rPr>
          <w:b/>
          <w:spacing w:val="-7"/>
          <w:sz w:val="34"/>
        </w:rPr>
        <w:t xml:space="preserve"> </w:t>
      </w:r>
      <w:r>
        <w:rPr>
          <w:b/>
          <w:sz w:val="34"/>
        </w:rPr>
        <w:t>Sale</w:t>
      </w:r>
      <w:r>
        <w:rPr>
          <w:b/>
          <w:spacing w:val="-7"/>
          <w:sz w:val="34"/>
        </w:rPr>
        <w:t xml:space="preserve"> </w:t>
      </w:r>
      <w:r>
        <w:rPr>
          <w:b/>
          <w:sz w:val="34"/>
        </w:rPr>
        <w:t>Trends</w:t>
      </w:r>
      <w:r>
        <w:rPr>
          <w:b/>
          <w:spacing w:val="-8"/>
          <w:sz w:val="34"/>
        </w:rPr>
        <w:t xml:space="preserve"> </w:t>
      </w:r>
      <w:r>
        <w:rPr>
          <w:b/>
          <w:sz w:val="34"/>
        </w:rPr>
        <w:t>for</w:t>
      </w:r>
      <w:r>
        <w:rPr>
          <w:b/>
          <w:spacing w:val="-7"/>
          <w:sz w:val="34"/>
        </w:rPr>
        <w:t xml:space="preserve"> </w:t>
      </w:r>
      <w:r>
        <w:rPr>
          <w:b/>
          <w:sz w:val="34"/>
        </w:rPr>
        <w:t>an</w:t>
      </w:r>
      <w:r>
        <w:rPr>
          <w:b/>
          <w:spacing w:val="-7"/>
          <w:sz w:val="34"/>
        </w:rPr>
        <w:t xml:space="preserve"> </w:t>
      </w:r>
      <w:r>
        <w:rPr>
          <w:b/>
          <w:sz w:val="34"/>
        </w:rPr>
        <w:t>Online</w:t>
      </w:r>
      <w:r>
        <w:rPr>
          <w:b/>
          <w:spacing w:val="-7"/>
          <w:sz w:val="34"/>
        </w:rPr>
        <w:t xml:space="preserve"> </w:t>
      </w:r>
      <w:r>
        <w:rPr>
          <w:b/>
          <w:spacing w:val="-2"/>
          <w:sz w:val="34"/>
        </w:rPr>
        <w:t>Retailer</w:t>
      </w:r>
    </w:p>
    <w:p w14:paraId="1204244F" w14:textId="77777777" w:rsidR="00CF4AB3" w:rsidRDefault="00CF4AB3">
      <w:pPr>
        <w:pStyle w:val="BodyText"/>
        <w:rPr>
          <w:b/>
          <w:sz w:val="34"/>
        </w:rPr>
      </w:pPr>
    </w:p>
    <w:p w14:paraId="43F1A5D1" w14:textId="77777777" w:rsidR="00CF4AB3" w:rsidRDefault="00CF4AB3">
      <w:pPr>
        <w:pStyle w:val="BodyText"/>
        <w:rPr>
          <w:b/>
          <w:sz w:val="34"/>
        </w:rPr>
      </w:pPr>
    </w:p>
    <w:p w14:paraId="287328D4" w14:textId="77777777" w:rsidR="00CF4AB3" w:rsidRDefault="00CF4AB3">
      <w:pPr>
        <w:pStyle w:val="BodyText"/>
        <w:rPr>
          <w:b/>
          <w:sz w:val="34"/>
        </w:rPr>
      </w:pPr>
    </w:p>
    <w:p w14:paraId="64F2280D" w14:textId="77777777" w:rsidR="00CF4AB3" w:rsidRDefault="00CF4AB3">
      <w:pPr>
        <w:pStyle w:val="BodyText"/>
        <w:rPr>
          <w:b/>
          <w:sz w:val="34"/>
        </w:rPr>
      </w:pPr>
    </w:p>
    <w:p w14:paraId="38F76F29" w14:textId="77777777" w:rsidR="00CF4AB3" w:rsidRDefault="00CF4AB3">
      <w:pPr>
        <w:pStyle w:val="BodyText"/>
        <w:spacing w:before="166"/>
        <w:rPr>
          <w:b/>
          <w:sz w:val="34"/>
        </w:rPr>
      </w:pPr>
    </w:p>
    <w:p w14:paraId="07705C14" w14:textId="77777777" w:rsidR="00CF4AB3" w:rsidRDefault="00093FB8">
      <w:pPr>
        <w:ind w:left="6770"/>
        <w:rPr>
          <w:sz w:val="20"/>
        </w:rPr>
      </w:pPr>
      <w:r>
        <w:rPr>
          <w:sz w:val="20"/>
        </w:rPr>
        <w:t>Hemanth</w:t>
      </w:r>
      <w:r>
        <w:rPr>
          <w:spacing w:val="-6"/>
          <w:sz w:val="20"/>
        </w:rPr>
        <w:t xml:space="preserve"> </w:t>
      </w:r>
      <w:r>
        <w:rPr>
          <w:sz w:val="20"/>
        </w:rPr>
        <w:t>Kumar</w:t>
      </w:r>
      <w:r>
        <w:rPr>
          <w:spacing w:val="-6"/>
          <w:sz w:val="20"/>
        </w:rPr>
        <w:t xml:space="preserve"> </w:t>
      </w:r>
      <w:r>
        <w:rPr>
          <w:spacing w:val="-2"/>
          <w:sz w:val="20"/>
        </w:rPr>
        <w:t>Kothapalli</w:t>
      </w:r>
    </w:p>
    <w:p w14:paraId="7C89191E" w14:textId="77777777" w:rsidR="00CF4AB3" w:rsidRDefault="00093FB8">
      <w:pPr>
        <w:spacing w:before="35" w:line="276" w:lineRule="auto"/>
        <w:ind w:left="7667" w:hanging="41"/>
        <w:rPr>
          <w:sz w:val="20"/>
        </w:rPr>
      </w:pPr>
      <w:r>
        <w:rPr>
          <w:sz w:val="20"/>
        </w:rPr>
        <w:t>Sri</w:t>
      </w:r>
      <w:r>
        <w:rPr>
          <w:spacing w:val="-14"/>
          <w:sz w:val="20"/>
        </w:rPr>
        <w:t xml:space="preserve"> </w:t>
      </w:r>
      <w:r>
        <w:rPr>
          <w:sz w:val="20"/>
        </w:rPr>
        <w:t>Nikita</w:t>
      </w:r>
      <w:r>
        <w:rPr>
          <w:spacing w:val="-14"/>
          <w:sz w:val="20"/>
        </w:rPr>
        <w:t xml:space="preserve"> </w:t>
      </w:r>
      <w:r>
        <w:rPr>
          <w:sz w:val="20"/>
        </w:rPr>
        <w:t>Desetty Trilok</w:t>
      </w:r>
      <w:r>
        <w:rPr>
          <w:spacing w:val="-13"/>
          <w:sz w:val="20"/>
        </w:rPr>
        <w:t xml:space="preserve"> </w:t>
      </w:r>
      <w:r>
        <w:rPr>
          <w:spacing w:val="-2"/>
          <w:sz w:val="20"/>
        </w:rPr>
        <w:t>Dhanekula</w:t>
      </w:r>
    </w:p>
    <w:p w14:paraId="32959A65" w14:textId="77777777" w:rsidR="00CF4AB3" w:rsidRDefault="00CF4AB3">
      <w:pPr>
        <w:spacing w:line="276" w:lineRule="auto"/>
        <w:rPr>
          <w:sz w:val="20"/>
        </w:rPr>
        <w:sectPr w:rsidR="00CF4AB3" w:rsidSect="00D74D8C">
          <w:type w:val="continuous"/>
          <w:pgSz w:w="12240" w:h="15840"/>
          <w:pgMar w:top="1820" w:right="1320" w:bottom="280" w:left="1640" w:header="720" w:footer="720" w:gutter="0"/>
          <w:cols w:space="720"/>
        </w:sectPr>
      </w:pPr>
    </w:p>
    <w:p w14:paraId="454BB9EF" w14:textId="77777777" w:rsidR="00410BB7" w:rsidRPr="00410BB7" w:rsidRDefault="00410BB7" w:rsidP="00410BB7">
      <w:pPr>
        <w:pStyle w:val="Heading1"/>
        <w:tabs>
          <w:tab w:val="left" w:pos="518"/>
        </w:tabs>
        <w:spacing w:before="71"/>
        <w:jc w:val="center"/>
        <w:rPr>
          <w:spacing w:val="-2"/>
          <w:sz w:val="28"/>
          <w:szCs w:val="28"/>
        </w:rPr>
      </w:pPr>
      <w:r w:rsidRPr="00410BB7">
        <w:rPr>
          <w:spacing w:val="-2"/>
          <w:sz w:val="28"/>
          <w:szCs w:val="28"/>
        </w:rPr>
        <w:lastRenderedPageBreak/>
        <w:t>Table of Contents</w:t>
      </w:r>
    </w:p>
    <w:p w14:paraId="0BAEF338" w14:textId="77777777" w:rsidR="00410BB7" w:rsidRDefault="00410BB7" w:rsidP="00410BB7">
      <w:pPr>
        <w:pStyle w:val="Heading1"/>
        <w:tabs>
          <w:tab w:val="left" w:pos="518"/>
        </w:tabs>
        <w:spacing w:before="71"/>
        <w:jc w:val="center"/>
        <w:rPr>
          <w:spacing w:val="-2"/>
        </w:rPr>
      </w:pPr>
    </w:p>
    <w:p w14:paraId="5FFA1D2F" w14:textId="77777777"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Introduction</w:t>
      </w:r>
    </w:p>
    <w:p w14:paraId="0356DA70" w14:textId="77777777"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Research Question</w:t>
      </w:r>
    </w:p>
    <w:p w14:paraId="57A31D63" w14:textId="559B30E1"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Literature Review</w:t>
      </w:r>
    </w:p>
    <w:p w14:paraId="002F61AC" w14:textId="45F582F2"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Data and its sources</w:t>
      </w:r>
    </w:p>
    <w:p w14:paraId="72EF9A13" w14:textId="13649A12"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Data Gathering</w:t>
      </w:r>
    </w:p>
    <w:p w14:paraId="1E8F6218" w14:textId="75DE6141"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Data Cleaning and Preprocessing</w:t>
      </w:r>
    </w:p>
    <w:p w14:paraId="6838B254" w14:textId="79714865"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Reducing Data Dimensions</w:t>
      </w:r>
    </w:p>
    <w:p w14:paraId="5BC038FE" w14:textId="4BFF83C4"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Data Partition</w:t>
      </w:r>
    </w:p>
    <w:p w14:paraId="4B0D5DB6" w14:textId="44DE7B9E"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Methodology</w:t>
      </w:r>
    </w:p>
    <w:p w14:paraId="7D191CDD" w14:textId="72676ECF"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Multiple Linear Regression</w:t>
      </w:r>
    </w:p>
    <w:p w14:paraId="3FCB63A3" w14:textId="59DB0781"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Decision Tree</w:t>
      </w:r>
    </w:p>
    <w:p w14:paraId="04C860CA" w14:textId="295014D5"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Random Forest Model</w:t>
      </w:r>
    </w:p>
    <w:p w14:paraId="181293D9" w14:textId="0B1C1014"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Results</w:t>
      </w:r>
    </w:p>
    <w:p w14:paraId="26B3F297" w14:textId="1992DD64"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Conclusions and Recommendations</w:t>
      </w:r>
    </w:p>
    <w:p w14:paraId="778127EA" w14:textId="02E02B26"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Conclusion</w:t>
      </w:r>
    </w:p>
    <w:p w14:paraId="036DE55C" w14:textId="17A021CD"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Recommendations</w:t>
      </w:r>
    </w:p>
    <w:p w14:paraId="528DC5D1" w14:textId="1925A707"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References</w:t>
      </w:r>
    </w:p>
    <w:p w14:paraId="1FF3F322" w14:textId="569B2590" w:rsidR="00410BB7" w:rsidRPr="00410BB7" w:rsidRDefault="00410BB7" w:rsidP="00410BB7">
      <w:pPr>
        <w:pStyle w:val="Heading1"/>
        <w:numPr>
          <w:ilvl w:val="0"/>
          <w:numId w:val="3"/>
        </w:numPr>
        <w:tabs>
          <w:tab w:val="left" w:pos="518"/>
        </w:tabs>
        <w:spacing w:before="71"/>
        <w:jc w:val="both"/>
        <w:rPr>
          <w:b w:val="0"/>
          <w:bCs w:val="0"/>
          <w:spacing w:val="-2"/>
        </w:rPr>
      </w:pPr>
      <w:r w:rsidRPr="00410BB7">
        <w:rPr>
          <w:b w:val="0"/>
          <w:bCs w:val="0"/>
          <w:spacing w:val="-2"/>
        </w:rPr>
        <w:t>Appendix</w:t>
      </w:r>
    </w:p>
    <w:p w14:paraId="391220F1" w14:textId="59BE51D0" w:rsid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Data Dictionary</w:t>
      </w:r>
    </w:p>
    <w:p w14:paraId="6C62F64F" w14:textId="5065ECAF" w:rsidR="00B83C12" w:rsidRPr="00410BB7" w:rsidRDefault="00B83C12" w:rsidP="00410BB7">
      <w:pPr>
        <w:pStyle w:val="Heading1"/>
        <w:numPr>
          <w:ilvl w:val="1"/>
          <w:numId w:val="3"/>
        </w:numPr>
        <w:tabs>
          <w:tab w:val="left" w:pos="518"/>
        </w:tabs>
        <w:spacing w:before="71"/>
        <w:jc w:val="both"/>
        <w:rPr>
          <w:b w:val="0"/>
          <w:bCs w:val="0"/>
          <w:spacing w:val="-2"/>
        </w:rPr>
      </w:pPr>
      <w:r>
        <w:rPr>
          <w:b w:val="0"/>
          <w:bCs w:val="0"/>
          <w:spacing w:val="-2"/>
        </w:rPr>
        <w:t xml:space="preserve">Dummy Variables </w:t>
      </w:r>
    </w:p>
    <w:p w14:paraId="6A2F69CB" w14:textId="6E40F505"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Output for Codes</w:t>
      </w:r>
    </w:p>
    <w:p w14:paraId="4865660C" w14:textId="6B5BE6A1" w:rsidR="00410BB7" w:rsidRPr="00410BB7" w:rsidRDefault="00410BB7" w:rsidP="00410BB7">
      <w:pPr>
        <w:pStyle w:val="Heading1"/>
        <w:numPr>
          <w:ilvl w:val="1"/>
          <w:numId w:val="3"/>
        </w:numPr>
        <w:tabs>
          <w:tab w:val="left" w:pos="518"/>
        </w:tabs>
        <w:spacing w:before="71"/>
        <w:jc w:val="both"/>
        <w:rPr>
          <w:b w:val="0"/>
          <w:bCs w:val="0"/>
          <w:spacing w:val="-2"/>
        </w:rPr>
      </w:pPr>
      <w:r w:rsidRPr="00410BB7">
        <w:rPr>
          <w:b w:val="0"/>
          <w:bCs w:val="0"/>
          <w:spacing w:val="-2"/>
        </w:rPr>
        <w:t>Data Visualization</w:t>
      </w:r>
    </w:p>
    <w:p w14:paraId="75910B4B" w14:textId="3606B821" w:rsidR="00410BB7" w:rsidRDefault="00410BB7" w:rsidP="00410BB7">
      <w:pPr>
        <w:pStyle w:val="Heading1"/>
        <w:tabs>
          <w:tab w:val="left" w:pos="518"/>
        </w:tabs>
        <w:spacing w:before="71"/>
        <w:jc w:val="both"/>
        <w:rPr>
          <w:spacing w:val="-2"/>
        </w:rPr>
      </w:pPr>
      <w:r>
        <w:rPr>
          <w:spacing w:val="-2"/>
        </w:rPr>
        <w:br/>
      </w:r>
    </w:p>
    <w:p w14:paraId="22A7D439" w14:textId="77777777" w:rsidR="00410BB7" w:rsidRDefault="00410BB7">
      <w:pPr>
        <w:rPr>
          <w:b/>
          <w:bCs/>
          <w:spacing w:val="-2"/>
        </w:rPr>
      </w:pPr>
      <w:r>
        <w:rPr>
          <w:spacing w:val="-2"/>
        </w:rPr>
        <w:br w:type="page"/>
      </w:r>
    </w:p>
    <w:p w14:paraId="77634ADB" w14:textId="7560FF80" w:rsidR="00CF4AB3" w:rsidRDefault="00410BB7" w:rsidP="00410BB7">
      <w:pPr>
        <w:pStyle w:val="Heading1"/>
        <w:tabs>
          <w:tab w:val="left" w:pos="518"/>
        </w:tabs>
        <w:spacing w:before="71"/>
      </w:pPr>
      <w:r>
        <w:rPr>
          <w:spacing w:val="-2"/>
        </w:rPr>
        <w:lastRenderedPageBreak/>
        <w:t xml:space="preserve">1. </w:t>
      </w:r>
      <w:r w:rsidR="00093FB8">
        <w:rPr>
          <w:spacing w:val="-2"/>
        </w:rPr>
        <w:t>Introduction</w:t>
      </w:r>
    </w:p>
    <w:p w14:paraId="373BAC32" w14:textId="77777777" w:rsidR="00CF4AB3" w:rsidRDefault="00CF4AB3">
      <w:pPr>
        <w:pStyle w:val="BodyText"/>
        <w:spacing w:before="75"/>
        <w:rPr>
          <w:b/>
        </w:rPr>
      </w:pPr>
    </w:p>
    <w:p w14:paraId="0749BEBA" w14:textId="77777777" w:rsidR="00CF4AB3" w:rsidRDefault="00093FB8">
      <w:pPr>
        <w:pStyle w:val="BodyText"/>
        <w:spacing w:before="1" w:line="276" w:lineRule="auto"/>
        <w:ind w:left="520" w:right="118"/>
        <w:jc w:val="both"/>
      </w:pPr>
      <w:r>
        <w:t>Businesses today need to effectively manage sales, inventory,</w:t>
      </w:r>
      <w:r>
        <w:rPr>
          <w:spacing w:val="-6"/>
        </w:rPr>
        <w:t xml:space="preserve"> </w:t>
      </w:r>
      <w:r>
        <w:t>and</w:t>
      </w:r>
      <w:r>
        <w:rPr>
          <w:spacing w:val="-6"/>
        </w:rPr>
        <w:t xml:space="preserve"> </w:t>
      </w:r>
      <w:r>
        <w:t>operations</w:t>
      </w:r>
      <w:r>
        <w:rPr>
          <w:spacing w:val="-6"/>
        </w:rPr>
        <w:t xml:space="preserve"> </w:t>
      </w:r>
      <w:r>
        <w:t>to</w:t>
      </w:r>
      <w:r>
        <w:rPr>
          <w:spacing w:val="-6"/>
        </w:rPr>
        <w:t xml:space="preserve"> </w:t>
      </w:r>
      <w:r>
        <w:t>remain competitive. Analyzing sales trends, forecasting future sales, and optimizing processes are crucial. Additionally, minimizing product returns is important for improving customer satisfaction and operational efficiency. This analysis aims to explore relationships that could explain and address these business challenges using the given dataset.</w:t>
      </w:r>
    </w:p>
    <w:p w14:paraId="3326A0C4" w14:textId="77777777" w:rsidR="00CF4AB3" w:rsidRDefault="00CF4AB3">
      <w:pPr>
        <w:pStyle w:val="BodyText"/>
        <w:spacing w:before="37"/>
      </w:pPr>
    </w:p>
    <w:p w14:paraId="6BF245B5" w14:textId="77777777" w:rsidR="00CF4AB3" w:rsidRDefault="00093FB8">
      <w:pPr>
        <w:pStyle w:val="Heading1"/>
        <w:numPr>
          <w:ilvl w:val="1"/>
          <w:numId w:val="1"/>
        </w:numPr>
        <w:tabs>
          <w:tab w:val="left" w:pos="529"/>
        </w:tabs>
        <w:ind w:left="529" w:hanging="363"/>
      </w:pPr>
      <w:r>
        <w:t>Research</w:t>
      </w:r>
      <w:r>
        <w:rPr>
          <w:spacing w:val="-8"/>
        </w:rPr>
        <w:t xml:space="preserve"> </w:t>
      </w:r>
      <w:r>
        <w:rPr>
          <w:spacing w:val="-2"/>
        </w:rPr>
        <w:t>Question</w:t>
      </w:r>
    </w:p>
    <w:p w14:paraId="48692E09" w14:textId="77777777" w:rsidR="00CF4AB3" w:rsidRDefault="00CF4AB3">
      <w:pPr>
        <w:pStyle w:val="BodyText"/>
        <w:spacing w:before="76"/>
        <w:rPr>
          <w:b/>
        </w:rPr>
      </w:pPr>
    </w:p>
    <w:p w14:paraId="0617DDB9" w14:textId="0D0671C7" w:rsidR="00CF4AB3" w:rsidRDefault="00093FB8">
      <w:pPr>
        <w:spacing w:line="276" w:lineRule="auto"/>
        <w:ind w:left="520" w:right="124"/>
        <w:jc w:val="both"/>
        <w:rPr>
          <w:i/>
        </w:rPr>
      </w:pPr>
      <w:r>
        <w:rPr>
          <w:i/>
        </w:rPr>
        <w:t xml:space="preserve">What are </w:t>
      </w:r>
      <w:r w:rsidR="00B83C12">
        <w:rPr>
          <w:i/>
        </w:rPr>
        <w:t>all the factors that influence</w:t>
      </w:r>
      <w:r>
        <w:rPr>
          <w:i/>
        </w:rPr>
        <w:t xml:space="preserve"> sales trends, and how do they differ across various factors such as products/items, geographical areas, time periods, and other relevant variables?</w:t>
      </w:r>
    </w:p>
    <w:p w14:paraId="5CA1BC80" w14:textId="77777777" w:rsidR="00CF4AB3" w:rsidRDefault="00CF4AB3">
      <w:pPr>
        <w:pStyle w:val="BodyText"/>
        <w:spacing w:before="38"/>
        <w:rPr>
          <w:i/>
        </w:rPr>
      </w:pPr>
    </w:p>
    <w:p w14:paraId="43C9607A" w14:textId="33B6A64E" w:rsidR="00CF4AB3" w:rsidRDefault="00093FB8">
      <w:pPr>
        <w:pStyle w:val="BodyText"/>
        <w:spacing w:line="276" w:lineRule="auto"/>
        <w:ind w:left="520" w:right="119"/>
        <w:jc w:val="both"/>
      </w:pPr>
      <w:r>
        <w:t xml:space="preserve">In this project, we aim to analyze the sales </w:t>
      </w:r>
      <w:r w:rsidR="000E4664">
        <w:t>trends</w:t>
      </w:r>
      <w:r>
        <w:t>, which provide insights into how customers engage</w:t>
      </w:r>
      <w:r>
        <w:rPr>
          <w:spacing w:val="-4"/>
        </w:rPr>
        <w:t xml:space="preserve"> </w:t>
      </w:r>
      <w:r>
        <w:t>with</w:t>
      </w:r>
      <w:r>
        <w:rPr>
          <w:spacing w:val="-4"/>
        </w:rPr>
        <w:t xml:space="preserve"> </w:t>
      </w:r>
      <w:r>
        <w:t>different</w:t>
      </w:r>
      <w:r>
        <w:rPr>
          <w:spacing w:val="-4"/>
        </w:rPr>
        <w:t xml:space="preserve"> </w:t>
      </w:r>
      <w:r>
        <w:t>products.</w:t>
      </w:r>
      <w:r>
        <w:rPr>
          <w:spacing w:val="-4"/>
        </w:rPr>
        <w:t xml:space="preserve"> </w:t>
      </w:r>
      <w:r>
        <w:t>This</w:t>
      </w:r>
      <w:r>
        <w:rPr>
          <w:spacing w:val="-4"/>
        </w:rPr>
        <w:t xml:space="preserve"> </w:t>
      </w:r>
      <w:r>
        <w:t>analysis</w:t>
      </w:r>
      <w:r>
        <w:rPr>
          <w:spacing w:val="-4"/>
        </w:rPr>
        <w:t xml:space="preserve"> </w:t>
      </w:r>
      <w:r>
        <w:t>uncovers</w:t>
      </w:r>
      <w:r>
        <w:rPr>
          <w:spacing w:val="-4"/>
        </w:rPr>
        <w:t xml:space="preserve"> </w:t>
      </w:r>
      <w:r>
        <w:t>consumer</w:t>
      </w:r>
      <w:r>
        <w:rPr>
          <w:spacing w:val="-4"/>
        </w:rPr>
        <w:t xml:space="preserve"> </w:t>
      </w:r>
      <w:r>
        <w:t>preferences and purchasing behaviors, which are critical for developing effective marketing strategies. Examining sales variations across regions can reveal geographical preferences and market opportunities. This information is essential for conducting targeted marketing campaigns and tailoring products to specific regional needs. Moreover, predictive analytics can be employed to inform budgeting decisions, pricing strategies, and the development of marketing plans.</w:t>
      </w:r>
    </w:p>
    <w:p w14:paraId="1F870A54" w14:textId="77777777" w:rsidR="00CF4AB3" w:rsidRDefault="00CF4AB3">
      <w:pPr>
        <w:pStyle w:val="BodyText"/>
        <w:spacing w:before="38"/>
      </w:pPr>
    </w:p>
    <w:p w14:paraId="1AA40279" w14:textId="77777777" w:rsidR="00CF4AB3" w:rsidRDefault="00093FB8">
      <w:pPr>
        <w:pStyle w:val="Heading1"/>
        <w:numPr>
          <w:ilvl w:val="0"/>
          <w:numId w:val="1"/>
        </w:numPr>
        <w:tabs>
          <w:tab w:val="left" w:pos="518"/>
        </w:tabs>
        <w:ind w:left="518" w:hanging="358"/>
      </w:pPr>
      <w:r>
        <w:t>Literature</w:t>
      </w:r>
      <w:r>
        <w:rPr>
          <w:spacing w:val="-10"/>
        </w:rPr>
        <w:t xml:space="preserve"> </w:t>
      </w:r>
      <w:r>
        <w:rPr>
          <w:spacing w:val="-2"/>
        </w:rPr>
        <w:t>Review</w:t>
      </w:r>
    </w:p>
    <w:p w14:paraId="20FF9A26" w14:textId="77777777" w:rsidR="00CF4AB3" w:rsidRDefault="00CF4AB3">
      <w:pPr>
        <w:pStyle w:val="BodyText"/>
        <w:spacing w:before="76"/>
        <w:rPr>
          <w:b/>
        </w:rPr>
      </w:pPr>
    </w:p>
    <w:p w14:paraId="08C97482" w14:textId="77777777" w:rsidR="00CF4AB3" w:rsidRDefault="00093FB8">
      <w:pPr>
        <w:pStyle w:val="BodyText"/>
        <w:spacing w:line="276" w:lineRule="auto"/>
        <w:ind w:left="520" w:right="118"/>
        <w:jc w:val="both"/>
      </w:pPr>
      <w:r>
        <w:t>Bhupathiraju and Raghavendra utilized prior transactional data to demonstrate the applicability of customer segmentation strategies for an online retail store. They employed RFM analysis and K-means clustering algorithms to categorize customers based on their purchase histories and behaviors. The study covered key aspects such</w:t>
      </w:r>
      <w:r>
        <w:rPr>
          <w:spacing w:val="40"/>
        </w:rPr>
        <w:t xml:space="preserve"> </w:t>
      </w:r>
      <w:r>
        <w:t>as predicting customer lifetime value, identifying product associations, and conducting further analysis</w:t>
      </w:r>
      <w:r>
        <w:rPr>
          <w:spacing w:val="-3"/>
        </w:rPr>
        <w:t xml:space="preserve"> </w:t>
      </w:r>
      <w:r>
        <w:t>on</w:t>
      </w:r>
      <w:r>
        <w:rPr>
          <w:spacing w:val="-3"/>
        </w:rPr>
        <w:t xml:space="preserve"> </w:t>
      </w:r>
      <w:r>
        <w:t>the</w:t>
      </w:r>
      <w:r>
        <w:rPr>
          <w:spacing w:val="-3"/>
        </w:rPr>
        <w:t xml:space="preserve"> </w:t>
      </w:r>
      <w:r>
        <w:t>items</w:t>
      </w:r>
      <w:r>
        <w:rPr>
          <w:spacing w:val="-3"/>
        </w:rPr>
        <w:t xml:space="preserve"> </w:t>
      </w:r>
      <w:r>
        <w:t>purchased</w:t>
      </w:r>
      <w:r>
        <w:rPr>
          <w:spacing w:val="-3"/>
        </w:rPr>
        <w:t xml:space="preserve"> </w:t>
      </w:r>
      <w:r>
        <w:t>by</w:t>
      </w:r>
      <w:r>
        <w:rPr>
          <w:spacing w:val="-3"/>
        </w:rPr>
        <w:t xml:space="preserve"> </w:t>
      </w:r>
      <w:r>
        <w:t>each</w:t>
      </w:r>
      <w:r>
        <w:rPr>
          <w:spacing w:val="-3"/>
        </w:rPr>
        <w:t xml:space="preserve"> </w:t>
      </w:r>
      <w:r>
        <w:t>customer</w:t>
      </w:r>
      <w:r>
        <w:rPr>
          <w:spacing w:val="-3"/>
        </w:rPr>
        <w:t xml:space="preserve"> </w:t>
      </w:r>
      <w:r>
        <w:t>group.</w:t>
      </w:r>
      <w:r>
        <w:rPr>
          <w:spacing w:val="-3"/>
        </w:rPr>
        <w:t xml:space="preserve"> </w:t>
      </w:r>
      <w:r>
        <w:t>The</w:t>
      </w:r>
      <w:r>
        <w:rPr>
          <w:spacing w:val="-3"/>
        </w:rPr>
        <w:t xml:space="preserve"> </w:t>
      </w:r>
      <w:r>
        <w:t>authors</w:t>
      </w:r>
      <w:r>
        <w:rPr>
          <w:spacing w:val="-3"/>
        </w:rPr>
        <w:t xml:space="preserve"> </w:t>
      </w:r>
      <w:r>
        <w:t>concluded that meticulous data preparation and careful model interpretation are essential for extracting valuable insights.</w:t>
      </w:r>
    </w:p>
    <w:p w14:paraId="33874464" w14:textId="77777777" w:rsidR="00CF4AB3" w:rsidRDefault="00CF4AB3">
      <w:pPr>
        <w:pStyle w:val="BodyText"/>
        <w:spacing w:before="38"/>
      </w:pPr>
    </w:p>
    <w:p w14:paraId="67578DC3" w14:textId="0116D316" w:rsidR="00CF4AB3" w:rsidRDefault="00093FB8">
      <w:pPr>
        <w:pStyle w:val="BodyText"/>
        <w:spacing w:line="276" w:lineRule="auto"/>
        <w:ind w:left="520" w:right="121"/>
        <w:jc w:val="both"/>
      </w:pPr>
      <w:r>
        <w:t>In our current study, we aim to build predictive models to forecast future customer value/spending, likelihood of churn, and</w:t>
      </w:r>
      <w:r>
        <w:rPr>
          <w:spacing w:val="-5"/>
        </w:rPr>
        <w:t xml:space="preserve"> </w:t>
      </w:r>
      <w:r>
        <w:t>response</w:t>
      </w:r>
      <w:r>
        <w:rPr>
          <w:spacing w:val="-5"/>
        </w:rPr>
        <w:t xml:space="preserve"> </w:t>
      </w:r>
      <w:r>
        <w:t>to</w:t>
      </w:r>
      <w:r>
        <w:rPr>
          <w:spacing w:val="-5"/>
        </w:rPr>
        <w:t xml:space="preserve"> </w:t>
      </w:r>
      <w:r>
        <w:t>promotions.</w:t>
      </w:r>
      <w:r>
        <w:rPr>
          <w:spacing w:val="-5"/>
        </w:rPr>
        <w:t xml:space="preserve"> </w:t>
      </w:r>
      <w:r>
        <w:t>To</w:t>
      </w:r>
      <w:r>
        <w:rPr>
          <w:spacing w:val="-5"/>
        </w:rPr>
        <w:t xml:space="preserve"> </w:t>
      </w:r>
      <w:r>
        <w:t>achieve</w:t>
      </w:r>
      <w:r>
        <w:rPr>
          <w:spacing w:val="-5"/>
        </w:rPr>
        <w:t xml:space="preserve"> </w:t>
      </w:r>
      <w:r>
        <w:t>this,</w:t>
      </w:r>
      <w:r>
        <w:rPr>
          <w:spacing w:val="-5"/>
        </w:rPr>
        <w:t xml:space="preserve"> </w:t>
      </w:r>
      <w:r>
        <w:t>we</w:t>
      </w:r>
      <w:r>
        <w:rPr>
          <w:spacing w:val="-5"/>
        </w:rPr>
        <w:t xml:space="preserve"> </w:t>
      </w:r>
      <w:r>
        <w:t xml:space="preserve">will employ techniques such as regression and random forests. Furthermore, our goal is to construct predictive models for forecasting future sales patterns and conduct analyses. </w:t>
      </w:r>
    </w:p>
    <w:p w14:paraId="24E65F16" w14:textId="77777777" w:rsidR="00CF4AB3" w:rsidRDefault="00CF4AB3">
      <w:pPr>
        <w:spacing w:line="276" w:lineRule="auto"/>
        <w:jc w:val="both"/>
        <w:sectPr w:rsidR="00CF4AB3" w:rsidSect="00D74D8C">
          <w:pgSz w:w="12240" w:h="15840"/>
          <w:pgMar w:top="1660" w:right="1320" w:bottom="280" w:left="1640" w:header="720" w:footer="720" w:gutter="0"/>
          <w:cols w:space="720"/>
        </w:sectPr>
      </w:pPr>
    </w:p>
    <w:p w14:paraId="34DAA263" w14:textId="77777777" w:rsidR="00CF4AB3" w:rsidRDefault="00093FB8">
      <w:pPr>
        <w:pStyle w:val="Heading1"/>
        <w:numPr>
          <w:ilvl w:val="0"/>
          <w:numId w:val="1"/>
        </w:numPr>
        <w:tabs>
          <w:tab w:val="left" w:pos="518"/>
        </w:tabs>
        <w:spacing w:before="71"/>
        <w:ind w:left="518" w:hanging="358"/>
      </w:pPr>
      <w:r>
        <w:lastRenderedPageBreak/>
        <w:t>Data</w:t>
      </w:r>
      <w:r>
        <w:rPr>
          <w:spacing w:val="-4"/>
        </w:rPr>
        <w:t xml:space="preserve"> </w:t>
      </w:r>
      <w:r>
        <w:t>and</w:t>
      </w:r>
      <w:r>
        <w:rPr>
          <w:spacing w:val="-3"/>
        </w:rPr>
        <w:t xml:space="preserve"> </w:t>
      </w:r>
      <w:r>
        <w:t>its</w:t>
      </w:r>
      <w:r>
        <w:rPr>
          <w:spacing w:val="-3"/>
        </w:rPr>
        <w:t xml:space="preserve"> </w:t>
      </w:r>
      <w:r>
        <w:rPr>
          <w:spacing w:val="-2"/>
        </w:rPr>
        <w:t>sources</w:t>
      </w:r>
    </w:p>
    <w:p w14:paraId="4294902C" w14:textId="77777777" w:rsidR="00CF4AB3" w:rsidRDefault="00CF4AB3">
      <w:pPr>
        <w:pStyle w:val="BodyText"/>
        <w:spacing w:before="75"/>
        <w:rPr>
          <w:b/>
        </w:rPr>
      </w:pPr>
    </w:p>
    <w:p w14:paraId="586BCA84" w14:textId="77777777" w:rsidR="00CF4AB3" w:rsidRDefault="00093FB8">
      <w:pPr>
        <w:pStyle w:val="ListParagraph"/>
        <w:numPr>
          <w:ilvl w:val="1"/>
          <w:numId w:val="1"/>
        </w:numPr>
        <w:tabs>
          <w:tab w:val="left" w:pos="529"/>
        </w:tabs>
        <w:spacing w:before="1"/>
        <w:ind w:left="529" w:hanging="363"/>
        <w:rPr>
          <w:b/>
        </w:rPr>
      </w:pPr>
      <w:r>
        <w:rPr>
          <w:b/>
        </w:rPr>
        <w:t>Data</w:t>
      </w:r>
      <w:r>
        <w:rPr>
          <w:b/>
          <w:spacing w:val="-4"/>
        </w:rPr>
        <w:t xml:space="preserve"> </w:t>
      </w:r>
      <w:r>
        <w:rPr>
          <w:b/>
          <w:spacing w:val="-2"/>
        </w:rPr>
        <w:t>Gathering</w:t>
      </w:r>
    </w:p>
    <w:p w14:paraId="3A44FE53" w14:textId="77777777" w:rsidR="00CF4AB3" w:rsidRDefault="00CF4AB3">
      <w:pPr>
        <w:pStyle w:val="BodyText"/>
        <w:spacing w:before="75"/>
        <w:rPr>
          <w:b/>
        </w:rPr>
      </w:pPr>
    </w:p>
    <w:p w14:paraId="03DD7DDD" w14:textId="77777777" w:rsidR="00CF4AB3" w:rsidRDefault="00093FB8">
      <w:pPr>
        <w:pStyle w:val="BodyText"/>
        <w:spacing w:line="276" w:lineRule="auto"/>
        <w:ind w:left="520" w:right="118"/>
        <w:jc w:val="both"/>
      </w:pPr>
      <w:r>
        <w:t>For this research, we have utilized the “Online Retail” dataset, which encompasses 541,909 observations across 8 variables. This substantial dataset offers a comprehensive and varied source of information, facilitating in-depth analysis and deriving meaningful insights into numerous facets of the subject area. Moreover, the abundance of data</w:t>
      </w:r>
      <w:r>
        <w:rPr>
          <w:spacing w:val="-3"/>
        </w:rPr>
        <w:t xml:space="preserve"> </w:t>
      </w:r>
      <w:r>
        <w:t>points</w:t>
      </w:r>
      <w:r>
        <w:rPr>
          <w:spacing w:val="-3"/>
        </w:rPr>
        <w:t xml:space="preserve"> </w:t>
      </w:r>
      <w:r>
        <w:t>enables</w:t>
      </w:r>
      <w:r>
        <w:rPr>
          <w:spacing w:val="-3"/>
        </w:rPr>
        <w:t xml:space="preserve"> </w:t>
      </w:r>
      <w:r>
        <w:t>the</w:t>
      </w:r>
      <w:r>
        <w:rPr>
          <w:spacing w:val="-3"/>
        </w:rPr>
        <w:t xml:space="preserve"> </w:t>
      </w:r>
      <w:r>
        <w:t>identification</w:t>
      </w:r>
      <w:r>
        <w:rPr>
          <w:spacing w:val="-3"/>
        </w:rPr>
        <w:t xml:space="preserve"> </w:t>
      </w:r>
      <w:r>
        <w:t>of</w:t>
      </w:r>
      <w:r>
        <w:rPr>
          <w:spacing w:val="-3"/>
        </w:rPr>
        <w:t xml:space="preserve"> </w:t>
      </w:r>
      <w:r>
        <w:t>trends</w:t>
      </w:r>
      <w:r>
        <w:rPr>
          <w:spacing w:val="-3"/>
        </w:rPr>
        <w:t xml:space="preserve"> </w:t>
      </w:r>
      <w:r>
        <w:t>and</w:t>
      </w:r>
      <w:r>
        <w:rPr>
          <w:spacing w:val="-3"/>
        </w:rPr>
        <w:t xml:space="preserve"> </w:t>
      </w:r>
      <w:r>
        <w:t>patterns,</w:t>
      </w:r>
      <w:r>
        <w:rPr>
          <w:spacing w:val="-3"/>
        </w:rPr>
        <w:t xml:space="preserve"> </w:t>
      </w:r>
      <w:r>
        <w:t>as</w:t>
      </w:r>
      <w:r>
        <w:rPr>
          <w:spacing w:val="-3"/>
        </w:rPr>
        <w:t xml:space="preserve"> </w:t>
      </w:r>
      <w:r>
        <w:t>well</w:t>
      </w:r>
      <w:r>
        <w:rPr>
          <w:spacing w:val="-3"/>
        </w:rPr>
        <w:t xml:space="preserve"> </w:t>
      </w:r>
      <w:r>
        <w:t>as</w:t>
      </w:r>
      <w:r>
        <w:rPr>
          <w:spacing w:val="-3"/>
        </w:rPr>
        <w:t xml:space="preserve"> </w:t>
      </w:r>
      <w:r>
        <w:t>the exploration of</w:t>
      </w:r>
      <w:r>
        <w:rPr>
          <w:spacing w:val="-5"/>
        </w:rPr>
        <w:t xml:space="preserve"> </w:t>
      </w:r>
      <w:r>
        <w:t>correlations</w:t>
      </w:r>
      <w:r>
        <w:rPr>
          <w:spacing w:val="-5"/>
        </w:rPr>
        <w:t xml:space="preserve"> </w:t>
      </w:r>
      <w:r>
        <w:t>and</w:t>
      </w:r>
      <w:r>
        <w:rPr>
          <w:spacing w:val="-5"/>
        </w:rPr>
        <w:t xml:space="preserve"> </w:t>
      </w:r>
      <w:r>
        <w:t>connections</w:t>
      </w:r>
      <w:r>
        <w:rPr>
          <w:spacing w:val="-5"/>
        </w:rPr>
        <w:t xml:space="preserve"> </w:t>
      </w:r>
      <w:r>
        <w:t>between</w:t>
      </w:r>
      <w:r>
        <w:rPr>
          <w:spacing w:val="-5"/>
        </w:rPr>
        <w:t xml:space="preserve"> </w:t>
      </w:r>
      <w:r>
        <w:t>the</w:t>
      </w:r>
      <w:r>
        <w:rPr>
          <w:spacing w:val="-5"/>
        </w:rPr>
        <w:t xml:space="preserve"> </w:t>
      </w:r>
      <w:r>
        <w:t>different</w:t>
      </w:r>
      <w:r>
        <w:rPr>
          <w:spacing w:val="-5"/>
        </w:rPr>
        <w:t xml:space="preserve"> </w:t>
      </w:r>
      <w:r>
        <w:t>variables</w:t>
      </w:r>
      <w:r>
        <w:rPr>
          <w:spacing w:val="-5"/>
        </w:rPr>
        <w:t xml:space="preserve"> </w:t>
      </w:r>
      <w:r>
        <w:t>present</w:t>
      </w:r>
      <w:r>
        <w:rPr>
          <w:spacing w:val="-5"/>
        </w:rPr>
        <w:t xml:space="preserve"> </w:t>
      </w:r>
      <w:r>
        <w:t>in</w:t>
      </w:r>
      <w:r>
        <w:rPr>
          <w:spacing w:val="-5"/>
        </w:rPr>
        <w:t xml:space="preserve"> </w:t>
      </w:r>
      <w:r>
        <w:t xml:space="preserve">the </w:t>
      </w:r>
      <w:r>
        <w:rPr>
          <w:spacing w:val="-2"/>
        </w:rPr>
        <w:t>dataset.</w:t>
      </w:r>
    </w:p>
    <w:p w14:paraId="6332343E" w14:textId="77777777" w:rsidR="00CF4AB3" w:rsidRDefault="00CF4AB3">
      <w:pPr>
        <w:pStyle w:val="BodyText"/>
        <w:spacing w:before="38"/>
      </w:pPr>
    </w:p>
    <w:p w14:paraId="180B07C4" w14:textId="77777777" w:rsidR="00CF4AB3" w:rsidRDefault="00093FB8">
      <w:pPr>
        <w:pStyle w:val="Heading1"/>
        <w:numPr>
          <w:ilvl w:val="1"/>
          <w:numId w:val="1"/>
        </w:numPr>
        <w:tabs>
          <w:tab w:val="left" w:pos="529"/>
        </w:tabs>
        <w:ind w:left="529" w:hanging="363"/>
      </w:pPr>
      <w:r>
        <w:t>Data</w:t>
      </w:r>
      <w:r>
        <w:rPr>
          <w:spacing w:val="-5"/>
        </w:rPr>
        <w:t xml:space="preserve"> </w:t>
      </w:r>
      <w:r>
        <w:t>Cleaning</w:t>
      </w:r>
      <w:r>
        <w:rPr>
          <w:spacing w:val="-5"/>
        </w:rPr>
        <w:t xml:space="preserve"> </w:t>
      </w:r>
      <w:r>
        <w:t>and</w:t>
      </w:r>
      <w:r>
        <w:rPr>
          <w:spacing w:val="-5"/>
        </w:rPr>
        <w:t xml:space="preserve"> </w:t>
      </w:r>
      <w:r>
        <w:rPr>
          <w:spacing w:val="-2"/>
        </w:rPr>
        <w:t>Preprocessing</w:t>
      </w:r>
    </w:p>
    <w:p w14:paraId="7A35AA7D" w14:textId="77777777" w:rsidR="00CF4AB3" w:rsidRDefault="00CF4AB3">
      <w:pPr>
        <w:pStyle w:val="BodyText"/>
        <w:spacing w:before="76"/>
        <w:rPr>
          <w:b/>
        </w:rPr>
      </w:pPr>
    </w:p>
    <w:p w14:paraId="77DA77C4" w14:textId="77777777" w:rsidR="00CF4AB3" w:rsidRDefault="00093FB8">
      <w:pPr>
        <w:pStyle w:val="BodyText"/>
        <w:spacing w:line="276" w:lineRule="auto"/>
        <w:ind w:left="520" w:right="119"/>
        <w:jc w:val="both"/>
      </w:pPr>
      <w:r>
        <w:t>The dataset initially contained a total of 136,534 missing values, with 135,080 of them belonging</w:t>
      </w:r>
      <w:r>
        <w:rPr>
          <w:spacing w:val="-3"/>
        </w:rPr>
        <w:t xml:space="preserve"> </w:t>
      </w:r>
      <w:r>
        <w:t>to</w:t>
      </w:r>
      <w:r>
        <w:rPr>
          <w:spacing w:val="-3"/>
        </w:rPr>
        <w:t xml:space="preserve"> </w:t>
      </w:r>
      <w:r>
        <w:t>the</w:t>
      </w:r>
      <w:r>
        <w:rPr>
          <w:spacing w:val="-3"/>
        </w:rPr>
        <w:t xml:space="preserve"> </w:t>
      </w:r>
      <w:r>
        <w:t>CustomerID</w:t>
      </w:r>
      <w:r>
        <w:rPr>
          <w:spacing w:val="-3"/>
        </w:rPr>
        <w:t xml:space="preserve"> </w:t>
      </w:r>
      <w:r>
        <w:t>variable</w:t>
      </w:r>
      <w:r>
        <w:rPr>
          <w:spacing w:val="-3"/>
        </w:rPr>
        <w:t xml:space="preserve"> </w:t>
      </w:r>
      <w:r>
        <w:t>and</w:t>
      </w:r>
      <w:r>
        <w:rPr>
          <w:spacing w:val="-3"/>
        </w:rPr>
        <w:t xml:space="preserve"> </w:t>
      </w:r>
      <w:r>
        <w:t>1454</w:t>
      </w:r>
      <w:r>
        <w:rPr>
          <w:spacing w:val="-3"/>
        </w:rPr>
        <w:t xml:space="preserve"> </w:t>
      </w:r>
      <w:r>
        <w:t>to</w:t>
      </w:r>
      <w:r>
        <w:rPr>
          <w:spacing w:val="-3"/>
        </w:rPr>
        <w:t xml:space="preserve"> </w:t>
      </w:r>
      <w:r>
        <w:t>the</w:t>
      </w:r>
      <w:r>
        <w:rPr>
          <w:spacing w:val="-3"/>
        </w:rPr>
        <w:t xml:space="preserve"> </w:t>
      </w:r>
      <w:r>
        <w:t>Description</w:t>
      </w:r>
      <w:r>
        <w:rPr>
          <w:spacing w:val="-3"/>
        </w:rPr>
        <w:t xml:space="preserve"> </w:t>
      </w:r>
      <w:r>
        <w:t>variable.</w:t>
      </w:r>
      <w:r>
        <w:rPr>
          <w:spacing w:val="-3"/>
        </w:rPr>
        <w:t xml:space="preserve"> </w:t>
      </w:r>
      <w:r>
        <w:t>After</w:t>
      </w:r>
      <w:r>
        <w:rPr>
          <w:spacing w:val="-3"/>
        </w:rPr>
        <w:t xml:space="preserve"> </w:t>
      </w:r>
      <w:r>
        <w:t>omitting these null observations, the dataset was reduced to 406,829 observations across 8 variables. Additionally, we conducted a comprehensive examination of the dataset to ensure its integrity and validity. During this process, we identified the presence of extreme outliers or data points that significantly deviated from the rest of the data distribution. These outliers were observed across multiple critical variables and had the potential to skew our research findings, potentially introducing</w:t>
      </w:r>
      <w:r>
        <w:rPr>
          <w:spacing w:val="-4"/>
        </w:rPr>
        <w:t xml:space="preserve"> </w:t>
      </w:r>
      <w:r>
        <w:t>bias</w:t>
      </w:r>
      <w:r>
        <w:rPr>
          <w:spacing w:val="-4"/>
        </w:rPr>
        <w:t xml:space="preserve"> </w:t>
      </w:r>
      <w:r>
        <w:t>into</w:t>
      </w:r>
      <w:r>
        <w:rPr>
          <w:spacing w:val="-4"/>
        </w:rPr>
        <w:t xml:space="preserve"> </w:t>
      </w:r>
      <w:r>
        <w:t>our</w:t>
      </w:r>
      <w:r>
        <w:rPr>
          <w:spacing w:val="-4"/>
        </w:rPr>
        <w:t xml:space="preserve"> </w:t>
      </w:r>
      <w:r>
        <w:t>conclusions. To mitigate this issue, we removed these extreme outliers from the dataset. This step was essential to enhance the accuracy and relevance of our subsequent analyses.</w:t>
      </w:r>
    </w:p>
    <w:p w14:paraId="13318BDF" w14:textId="77777777" w:rsidR="00CF4AB3" w:rsidRDefault="00CF4AB3">
      <w:pPr>
        <w:pStyle w:val="BodyText"/>
        <w:spacing w:before="38"/>
      </w:pPr>
    </w:p>
    <w:p w14:paraId="6ECFB29D" w14:textId="40CC3DBF" w:rsidR="00CF4AB3" w:rsidRDefault="00093FB8">
      <w:pPr>
        <w:pStyle w:val="BodyText"/>
        <w:spacing w:line="276" w:lineRule="auto"/>
        <w:ind w:left="520" w:right="118"/>
        <w:jc w:val="both"/>
      </w:pPr>
      <w:r>
        <w:rPr>
          <w:b/>
        </w:rPr>
        <w:t xml:space="preserve">Unit Price: </w:t>
      </w:r>
      <w:r>
        <w:t>The boxplot for the unit price variables shows the presence of an extreme high outlier, represented by a data point significantly higher than the rest of the distribution. The existence of such an extreme value can potentially introduce bias and distort measures central tendency, such as the mean and the median.</w:t>
      </w:r>
      <w:r w:rsidR="00B83C12">
        <w:t xml:space="preserve"> (Refer Figure 1)</w:t>
      </w:r>
    </w:p>
    <w:p w14:paraId="3104319D" w14:textId="77777777" w:rsidR="00CF4AB3" w:rsidRDefault="00CF4AB3">
      <w:pPr>
        <w:pStyle w:val="BodyText"/>
        <w:spacing w:before="38"/>
      </w:pPr>
    </w:p>
    <w:p w14:paraId="08F02230" w14:textId="4920C3E1" w:rsidR="00CF4AB3" w:rsidRDefault="00093FB8">
      <w:pPr>
        <w:pStyle w:val="BodyText"/>
        <w:spacing w:line="276" w:lineRule="auto"/>
        <w:ind w:left="520" w:right="119"/>
        <w:jc w:val="both"/>
      </w:pPr>
      <w:r>
        <w:rPr>
          <w:b/>
        </w:rPr>
        <w:t xml:space="preserve">Quantity: </w:t>
      </w:r>
      <w:r>
        <w:t>The boxplot for the quantity variable reveals the presence of outliers that are significantly larger than</w:t>
      </w:r>
      <w:r>
        <w:rPr>
          <w:spacing w:val="-4"/>
        </w:rPr>
        <w:t xml:space="preserve"> </w:t>
      </w:r>
      <w:r>
        <w:t>the</w:t>
      </w:r>
      <w:r>
        <w:rPr>
          <w:spacing w:val="-4"/>
        </w:rPr>
        <w:t xml:space="preserve"> </w:t>
      </w:r>
      <w:r>
        <w:t>median</w:t>
      </w:r>
      <w:r>
        <w:rPr>
          <w:spacing w:val="-4"/>
        </w:rPr>
        <w:t xml:space="preserve"> </w:t>
      </w:r>
      <w:r>
        <w:t>value.</w:t>
      </w:r>
      <w:r>
        <w:rPr>
          <w:spacing w:val="-4"/>
        </w:rPr>
        <w:t xml:space="preserve"> </w:t>
      </w:r>
      <w:r>
        <w:t>These</w:t>
      </w:r>
      <w:r>
        <w:rPr>
          <w:spacing w:val="-4"/>
        </w:rPr>
        <w:t xml:space="preserve"> </w:t>
      </w:r>
      <w:r>
        <w:t>outliers</w:t>
      </w:r>
      <w:r>
        <w:rPr>
          <w:spacing w:val="-4"/>
        </w:rPr>
        <w:t xml:space="preserve"> </w:t>
      </w:r>
      <w:r>
        <w:t>could</w:t>
      </w:r>
      <w:r>
        <w:rPr>
          <w:spacing w:val="-4"/>
        </w:rPr>
        <w:t xml:space="preserve"> </w:t>
      </w:r>
      <w:r>
        <w:t>potentially</w:t>
      </w:r>
      <w:r>
        <w:rPr>
          <w:spacing w:val="-4"/>
        </w:rPr>
        <w:t xml:space="preserve"> </w:t>
      </w:r>
      <w:r>
        <w:t>represent</w:t>
      </w:r>
      <w:r>
        <w:rPr>
          <w:spacing w:val="-4"/>
        </w:rPr>
        <w:t xml:space="preserve"> </w:t>
      </w:r>
      <w:r>
        <w:t>data entry errors or bulk purchases. The overall distribution</w:t>
      </w:r>
      <w:r>
        <w:rPr>
          <w:spacing w:val="-4"/>
        </w:rPr>
        <w:t xml:space="preserve"> </w:t>
      </w:r>
      <w:r>
        <w:t>appears</w:t>
      </w:r>
      <w:r>
        <w:rPr>
          <w:spacing w:val="-4"/>
        </w:rPr>
        <w:t xml:space="preserve"> </w:t>
      </w:r>
      <w:r>
        <w:t>skewed,</w:t>
      </w:r>
      <w:r>
        <w:rPr>
          <w:spacing w:val="-4"/>
        </w:rPr>
        <w:t xml:space="preserve"> </w:t>
      </w:r>
      <w:r>
        <w:t>suggesting</w:t>
      </w:r>
      <w:r>
        <w:rPr>
          <w:spacing w:val="-4"/>
        </w:rPr>
        <w:t xml:space="preserve"> </w:t>
      </w:r>
      <w:r>
        <w:t>that most orders consist of relatively small quantities. To obtain accurate predictive analysis and reliable models, it is essential to address these</w:t>
      </w:r>
      <w:r>
        <w:rPr>
          <w:spacing w:val="-3"/>
        </w:rPr>
        <w:t xml:space="preserve"> </w:t>
      </w:r>
      <w:r>
        <w:t>outliers</w:t>
      </w:r>
      <w:r>
        <w:rPr>
          <w:spacing w:val="-3"/>
        </w:rPr>
        <w:t xml:space="preserve"> </w:t>
      </w:r>
      <w:r>
        <w:t>through</w:t>
      </w:r>
      <w:r>
        <w:rPr>
          <w:spacing w:val="-3"/>
        </w:rPr>
        <w:t xml:space="preserve"> </w:t>
      </w:r>
      <w:r>
        <w:t>data</w:t>
      </w:r>
      <w:r>
        <w:rPr>
          <w:spacing w:val="-3"/>
        </w:rPr>
        <w:t xml:space="preserve"> </w:t>
      </w:r>
      <w:r>
        <w:t>transformation or cleaning techniques.</w:t>
      </w:r>
      <w:r w:rsidR="00B83C12">
        <w:t xml:space="preserve"> (Refer Figure 2)</w:t>
      </w:r>
    </w:p>
    <w:p w14:paraId="7F5C5038" w14:textId="77777777" w:rsidR="00CF4AB3" w:rsidRDefault="00CF4AB3">
      <w:pPr>
        <w:pStyle w:val="BodyText"/>
        <w:spacing w:before="38"/>
      </w:pPr>
    </w:p>
    <w:p w14:paraId="137E6ACF" w14:textId="77777777" w:rsidR="00CF4AB3" w:rsidRDefault="00093FB8">
      <w:pPr>
        <w:pStyle w:val="BodyText"/>
        <w:spacing w:line="276" w:lineRule="auto"/>
        <w:ind w:left="520" w:right="120"/>
        <w:jc w:val="both"/>
      </w:pPr>
      <w:r>
        <w:rPr>
          <w:b/>
        </w:rPr>
        <w:t xml:space="preserve">Country: </w:t>
      </w:r>
      <w:r>
        <w:t>The barplot displays the frequency of buyers across various countries. The</w:t>
      </w:r>
      <w:r>
        <w:rPr>
          <w:spacing w:val="40"/>
        </w:rPr>
        <w:t xml:space="preserve"> </w:t>
      </w:r>
      <w:r>
        <w:t>plot reveals that the United Kingdom dominates in terms of sales volume when compared to the next four highest countries, which are Germany, France, EIRE, and Belgium, where sales figures are significantly lower. The substantial contribution of the United Kingdom to the</w:t>
      </w:r>
      <w:r>
        <w:rPr>
          <w:spacing w:val="-4"/>
        </w:rPr>
        <w:t xml:space="preserve"> </w:t>
      </w:r>
      <w:r>
        <w:t>overall</w:t>
      </w:r>
      <w:r>
        <w:rPr>
          <w:spacing w:val="-4"/>
        </w:rPr>
        <w:t xml:space="preserve"> </w:t>
      </w:r>
      <w:r>
        <w:t>sales</w:t>
      </w:r>
      <w:r>
        <w:rPr>
          <w:spacing w:val="-4"/>
        </w:rPr>
        <w:t xml:space="preserve"> </w:t>
      </w:r>
      <w:r>
        <w:t>aligns</w:t>
      </w:r>
      <w:r>
        <w:rPr>
          <w:spacing w:val="-4"/>
        </w:rPr>
        <w:t xml:space="preserve"> </w:t>
      </w:r>
      <w:r>
        <w:t>with</w:t>
      </w:r>
      <w:r>
        <w:rPr>
          <w:spacing w:val="-4"/>
        </w:rPr>
        <w:t xml:space="preserve"> </w:t>
      </w:r>
      <w:r>
        <w:t>the</w:t>
      </w:r>
      <w:r>
        <w:rPr>
          <w:spacing w:val="-4"/>
        </w:rPr>
        <w:t xml:space="preserve"> </w:t>
      </w:r>
      <w:r>
        <w:t>fact</w:t>
      </w:r>
      <w:r>
        <w:rPr>
          <w:spacing w:val="-4"/>
        </w:rPr>
        <w:t xml:space="preserve"> </w:t>
      </w:r>
      <w:r>
        <w:t>that</w:t>
      </w:r>
      <w:r>
        <w:rPr>
          <w:spacing w:val="-4"/>
        </w:rPr>
        <w:t xml:space="preserve"> </w:t>
      </w:r>
      <w:r>
        <w:t>the</w:t>
      </w:r>
      <w:r>
        <w:rPr>
          <w:spacing w:val="-4"/>
        </w:rPr>
        <w:t xml:space="preserve"> </w:t>
      </w:r>
      <w:r>
        <w:t>company’s</w:t>
      </w:r>
      <w:r>
        <w:rPr>
          <w:spacing w:val="-4"/>
        </w:rPr>
        <w:t xml:space="preserve"> </w:t>
      </w:r>
      <w:r>
        <w:t>headquarters</w:t>
      </w:r>
    </w:p>
    <w:p w14:paraId="73D4416A" w14:textId="77777777" w:rsidR="00CF4AB3" w:rsidRDefault="00CF4AB3">
      <w:pPr>
        <w:spacing w:line="276" w:lineRule="auto"/>
        <w:jc w:val="both"/>
        <w:sectPr w:rsidR="00CF4AB3" w:rsidSect="00D74D8C">
          <w:pgSz w:w="12240" w:h="15840"/>
          <w:pgMar w:top="1660" w:right="1320" w:bottom="280" w:left="1640" w:header="720" w:footer="720" w:gutter="0"/>
          <w:cols w:space="720"/>
        </w:sectPr>
      </w:pPr>
    </w:p>
    <w:p w14:paraId="30DE84E2" w14:textId="4FEBC0FE" w:rsidR="00CF4AB3" w:rsidRDefault="00093FB8">
      <w:pPr>
        <w:pStyle w:val="BodyText"/>
        <w:spacing w:before="80" w:line="276" w:lineRule="auto"/>
        <w:ind w:left="520" w:right="119"/>
        <w:jc w:val="both"/>
      </w:pPr>
      <w:r>
        <w:lastRenderedPageBreak/>
        <w:t>is located there. This suggests a strong influence of the domestic market on the organization’s sales performance and success.</w:t>
      </w:r>
      <w:r w:rsidR="00B83C12">
        <w:t xml:space="preserve"> (Refer figure 7)</w:t>
      </w:r>
    </w:p>
    <w:p w14:paraId="639C91DD" w14:textId="77777777" w:rsidR="00CF4AB3" w:rsidRDefault="00CF4AB3">
      <w:pPr>
        <w:pStyle w:val="BodyText"/>
        <w:spacing w:before="37"/>
      </w:pPr>
    </w:p>
    <w:p w14:paraId="0894BB3B" w14:textId="77777777" w:rsidR="00CF4AB3" w:rsidRDefault="00093FB8">
      <w:pPr>
        <w:pStyle w:val="Heading1"/>
        <w:numPr>
          <w:ilvl w:val="1"/>
          <w:numId w:val="1"/>
        </w:numPr>
        <w:tabs>
          <w:tab w:val="left" w:pos="530"/>
        </w:tabs>
        <w:spacing w:before="1"/>
        <w:ind w:left="530" w:hanging="425"/>
      </w:pPr>
      <w:r>
        <w:t>Reducing</w:t>
      </w:r>
      <w:r>
        <w:rPr>
          <w:spacing w:val="-6"/>
        </w:rPr>
        <w:t xml:space="preserve"> </w:t>
      </w:r>
      <w:r>
        <w:t>Data</w:t>
      </w:r>
      <w:r>
        <w:rPr>
          <w:spacing w:val="-6"/>
        </w:rPr>
        <w:t xml:space="preserve"> </w:t>
      </w:r>
      <w:r>
        <w:rPr>
          <w:spacing w:val="-2"/>
        </w:rPr>
        <w:t>Dimensions</w:t>
      </w:r>
    </w:p>
    <w:p w14:paraId="4CDF8825" w14:textId="77777777" w:rsidR="00CF4AB3" w:rsidRDefault="00CF4AB3">
      <w:pPr>
        <w:pStyle w:val="BodyText"/>
        <w:spacing w:before="75"/>
        <w:rPr>
          <w:b/>
        </w:rPr>
      </w:pPr>
    </w:p>
    <w:p w14:paraId="3676D8BF" w14:textId="5763128C" w:rsidR="00CF4AB3" w:rsidRDefault="009E3B1E">
      <w:pPr>
        <w:pStyle w:val="BodyText"/>
        <w:spacing w:before="1" w:line="276" w:lineRule="auto"/>
        <w:ind w:left="520" w:right="121"/>
        <w:jc w:val="both"/>
      </w:pPr>
      <w:r>
        <w:t>W</w:t>
      </w:r>
      <w:r w:rsidR="00093FB8">
        <w:t>e have removed all observations from the UnitPrice variable where the value is less than or equal to 0.01, as these records are missing price information and need to be omitted to ensure a clean dataset.</w:t>
      </w:r>
      <w:r>
        <w:t xml:space="preserve"> Eight new dummy variables have been created to supplement the original variables.</w:t>
      </w:r>
    </w:p>
    <w:p w14:paraId="0865E10C" w14:textId="77777777" w:rsidR="00CF4AB3" w:rsidRDefault="00CF4AB3">
      <w:pPr>
        <w:pStyle w:val="BodyText"/>
        <w:spacing w:before="37"/>
      </w:pPr>
    </w:p>
    <w:p w14:paraId="4A7C92BA" w14:textId="7E711E4A" w:rsidR="009E3B1E" w:rsidRDefault="009E3B1E">
      <w:pPr>
        <w:pStyle w:val="BodyText"/>
        <w:spacing w:line="276" w:lineRule="auto"/>
        <w:ind w:left="520" w:right="125"/>
        <w:jc w:val="both"/>
        <w:rPr>
          <w:spacing w:val="-2"/>
        </w:rPr>
      </w:pPr>
      <w:r>
        <w:t>W</w:t>
      </w:r>
      <w:r w:rsidR="00093FB8">
        <w:t xml:space="preserve">e have created a ‘seasons’ variable, divided into four groups (Winter, Spring, Summer, Fall) to identify trends and understand customers’ seasonal spending </w:t>
      </w:r>
      <w:r w:rsidR="00093FB8">
        <w:rPr>
          <w:spacing w:val="-2"/>
        </w:rPr>
        <w:t>behavior.</w:t>
      </w:r>
      <w:r>
        <w:rPr>
          <w:spacing w:val="-2"/>
        </w:rPr>
        <w:t xml:space="preserve"> Additionally, one of the newly created dummy variables is InvoiceDummy, a binary variable with values of 0 and 1. A value of 1 represents InvoiceIds starting with ‘C’, indicating canceled orders, while a value of 0 denotes successful orders. This variable’s introduction allows for the separation of sales with returns or cancellations from the overall population.</w:t>
      </w:r>
    </w:p>
    <w:p w14:paraId="31900DFB" w14:textId="77777777" w:rsidR="009E3B1E" w:rsidRDefault="009E3B1E">
      <w:pPr>
        <w:pStyle w:val="BodyText"/>
        <w:spacing w:line="276" w:lineRule="auto"/>
        <w:ind w:left="520" w:right="125"/>
        <w:jc w:val="both"/>
        <w:rPr>
          <w:spacing w:val="-2"/>
        </w:rPr>
      </w:pPr>
    </w:p>
    <w:p w14:paraId="71D13B90" w14:textId="3ADF22FB" w:rsidR="009E3B1E" w:rsidRDefault="009E3B1E">
      <w:pPr>
        <w:pStyle w:val="BodyText"/>
        <w:spacing w:line="276" w:lineRule="auto"/>
        <w:ind w:left="520" w:right="125"/>
        <w:jc w:val="both"/>
        <w:rPr>
          <w:spacing w:val="-2"/>
        </w:rPr>
      </w:pPr>
      <w:r>
        <w:rPr>
          <w:spacing w:val="-2"/>
        </w:rPr>
        <w:t xml:space="preserve">Another dummy variable, TopSales, has been introduced. This variable classifies 183244 observations as low sales and 192914 observations as high sales, representing an almost 1:1 distribution, which can be considered fairly balanced. In this case, it can be concluded that the dataset Is neither undersampled nor oversampled. </w:t>
      </w:r>
    </w:p>
    <w:p w14:paraId="4D13A7F4" w14:textId="726499E0" w:rsidR="009E3B1E" w:rsidRDefault="009E3B1E">
      <w:pPr>
        <w:pStyle w:val="BodyText"/>
        <w:spacing w:line="276" w:lineRule="auto"/>
        <w:ind w:left="520" w:right="125"/>
        <w:jc w:val="both"/>
        <w:rPr>
          <w:spacing w:val="-2"/>
        </w:rPr>
      </w:pPr>
    </w:p>
    <w:p w14:paraId="47772BAD" w14:textId="407E855A" w:rsidR="00CF4AB3" w:rsidRDefault="009E3B1E" w:rsidP="00F105C4">
      <w:pPr>
        <w:pStyle w:val="BodyText"/>
        <w:spacing w:line="276" w:lineRule="auto"/>
        <w:ind w:left="520" w:right="125"/>
        <w:jc w:val="both"/>
        <w:rPr>
          <w:spacing w:val="-2"/>
        </w:rPr>
      </w:pPr>
      <w:r>
        <w:rPr>
          <w:spacing w:val="-2"/>
        </w:rPr>
        <w:t xml:space="preserve">Additionally, Log_Sales and Log_UnitPrice variables have been created to facilitate further analysis. Given the balanced nature of the dataset, it could be directly utilized for training and predicting classification models without the need for additional sampling techniques. </w:t>
      </w:r>
    </w:p>
    <w:p w14:paraId="7C59CD2D" w14:textId="77777777" w:rsidR="00427E99" w:rsidRDefault="00427E99">
      <w:pPr>
        <w:pStyle w:val="BodyText"/>
        <w:spacing w:line="276" w:lineRule="auto"/>
        <w:ind w:left="520" w:right="125"/>
        <w:jc w:val="both"/>
        <w:rPr>
          <w:spacing w:val="-2"/>
        </w:rPr>
      </w:pPr>
    </w:p>
    <w:p w14:paraId="52A80A9B" w14:textId="3369B080" w:rsidR="001238F8" w:rsidRDefault="001238F8" w:rsidP="006A0A36">
      <w:pPr>
        <w:pStyle w:val="BodyText"/>
        <w:numPr>
          <w:ilvl w:val="1"/>
          <w:numId w:val="1"/>
        </w:numPr>
        <w:spacing w:line="276" w:lineRule="auto"/>
        <w:ind w:right="125"/>
        <w:rPr>
          <w:b/>
          <w:bCs/>
          <w:spacing w:val="-2"/>
        </w:rPr>
      </w:pPr>
      <w:r w:rsidRPr="001238F8">
        <w:rPr>
          <w:b/>
          <w:bCs/>
          <w:spacing w:val="-2"/>
        </w:rPr>
        <w:t>Data Partition</w:t>
      </w:r>
    </w:p>
    <w:p w14:paraId="38A410B0" w14:textId="1E20F4CE" w:rsidR="001238F8" w:rsidRPr="00427E99" w:rsidRDefault="00427E99" w:rsidP="00427E99">
      <w:pPr>
        <w:pStyle w:val="BodyText"/>
        <w:spacing w:line="276" w:lineRule="auto"/>
        <w:ind w:left="520" w:right="125"/>
        <w:jc w:val="both"/>
        <w:rPr>
          <w:spacing w:val="-2"/>
        </w:rPr>
      </w:pPr>
      <w:r>
        <w:rPr>
          <w:spacing w:val="-2"/>
        </w:rPr>
        <w:t xml:space="preserve">The data has been divided into two subsets: 60% for training, consisting of 226294 observations, and 40% for validation, containing 150864 observations. Both subsets have 16 variables each, consisting of 8 original variables and 8 dummy variables. By allocating a larger portion of the data for training, we ensure that our models undergo a comprehensive learning phase, allowing them to capture the underlying trends and patterns across various variables. The validation subset acts as new, unseen data for models, enabling us to assess how well our predictions generalize to data that was not used for training the models.  </w:t>
      </w:r>
    </w:p>
    <w:p w14:paraId="7E04D43F" w14:textId="77777777" w:rsidR="0086556C" w:rsidRDefault="0086556C">
      <w:pPr>
        <w:pStyle w:val="BodyText"/>
        <w:spacing w:line="276" w:lineRule="auto"/>
        <w:ind w:left="520" w:right="125"/>
        <w:jc w:val="both"/>
        <w:rPr>
          <w:spacing w:val="-2"/>
        </w:rPr>
      </w:pPr>
    </w:p>
    <w:p w14:paraId="1BB84F22" w14:textId="3E3D8E67" w:rsidR="0086556C" w:rsidRDefault="0086556C" w:rsidP="0086556C">
      <w:pPr>
        <w:pStyle w:val="BodyText"/>
        <w:numPr>
          <w:ilvl w:val="0"/>
          <w:numId w:val="1"/>
        </w:numPr>
        <w:spacing w:line="276" w:lineRule="auto"/>
        <w:ind w:right="125"/>
        <w:rPr>
          <w:b/>
          <w:bCs/>
        </w:rPr>
      </w:pPr>
      <w:r w:rsidRPr="0086556C">
        <w:rPr>
          <w:b/>
          <w:bCs/>
        </w:rPr>
        <w:t>Methodology</w:t>
      </w:r>
      <w:r w:rsidR="00CF106D">
        <w:rPr>
          <w:b/>
          <w:bCs/>
        </w:rPr>
        <w:br/>
      </w:r>
      <w:r w:rsidR="00CF106D">
        <w:rPr>
          <w:b/>
          <w:bCs/>
        </w:rPr>
        <w:br/>
        <w:t>Target variable - Log_Sales</w:t>
      </w:r>
    </w:p>
    <w:p w14:paraId="167BDEAA" w14:textId="022AC46E" w:rsidR="00CF106D" w:rsidRDefault="00CF106D" w:rsidP="00CF106D">
      <w:pPr>
        <w:pStyle w:val="BodyText"/>
        <w:spacing w:line="276" w:lineRule="auto"/>
        <w:ind w:left="520" w:right="125"/>
        <w:rPr>
          <w:b/>
          <w:bCs/>
        </w:rPr>
      </w:pPr>
      <w:r>
        <w:rPr>
          <w:b/>
          <w:bCs/>
        </w:rPr>
        <w:t>Predictor variables – Log_</w:t>
      </w:r>
      <w:r w:rsidRPr="00CF106D">
        <w:rPr>
          <w:b/>
          <w:bCs/>
        </w:rPr>
        <w:t xml:space="preserve">UnitPrice + UKCountryGroup + Season + TopSale </w:t>
      </w:r>
    </w:p>
    <w:p w14:paraId="52CE6B88" w14:textId="77777777" w:rsidR="0086556C" w:rsidRPr="0086556C" w:rsidRDefault="0086556C" w:rsidP="0086556C">
      <w:pPr>
        <w:pStyle w:val="BodyText"/>
        <w:spacing w:line="276" w:lineRule="auto"/>
        <w:ind w:left="520" w:right="125"/>
        <w:rPr>
          <w:b/>
          <w:bCs/>
        </w:rPr>
      </w:pPr>
    </w:p>
    <w:p w14:paraId="7717B068" w14:textId="0E426756" w:rsidR="0086556C" w:rsidRDefault="0086556C" w:rsidP="0086556C">
      <w:pPr>
        <w:pStyle w:val="BodyText"/>
        <w:numPr>
          <w:ilvl w:val="1"/>
          <w:numId w:val="1"/>
        </w:numPr>
        <w:spacing w:line="276" w:lineRule="auto"/>
        <w:ind w:right="125"/>
        <w:rPr>
          <w:b/>
          <w:bCs/>
        </w:rPr>
      </w:pPr>
      <w:r w:rsidRPr="0086556C">
        <w:rPr>
          <w:b/>
          <w:bCs/>
        </w:rPr>
        <w:t>Multiple Linear Regression</w:t>
      </w:r>
    </w:p>
    <w:p w14:paraId="3FE281F2" w14:textId="60C919E9" w:rsidR="001238F8" w:rsidRDefault="0086556C" w:rsidP="001238F8">
      <w:pPr>
        <w:pStyle w:val="BodyText"/>
        <w:spacing w:line="276" w:lineRule="auto"/>
        <w:ind w:left="533" w:right="125"/>
      </w:pPr>
      <w:r>
        <w:t xml:space="preserve">Multiple Linear Regression is a way to study how </w:t>
      </w:r>
      <w:r w:rsidR="00401287">
        <w:t xml:space="preserve">predictor variables affect target variable </w:t>
      </w:r>
      <w:r>
        <w:t>at the same time. It’s a statistical technique that helps us understand the relationship betwee</w:t>
      </w:r>
      <w:r w:rsidR="001238F8">
        <w:t xml:space="preserve">n the independent variable sales and other variables that might influence it. </w:t>
      </w:r>
    </w:p>
    <w:p w14:paraId="4740F2CD" w14:textId="77777777" w:rsidR="001238F8" w:rsidRDefault="001238F8" w:rsidP="001238F8">
      <w:pPr>
        <w:pStyle w:val="BodyText"/>
        <w:spacing w:line="276" w:lineRule="auto"/>
        <w:ind w:left="533" w:right="125"/>
      </w:pPr>
    </w:p>
    <w:p w14:paraId="62F369BC" w14:textId="65B25375" w:rsidR="001238F8" w:rsidRDefault="001238F8" w:rsidP="001238F8">
      <w:pPr>
        <w:pStyle w:val="BodyText"/>
        <w:spacing w:line="276" w:lineRule="auto"/>
        <w:ind w:left="533" w:right="125"/>
      </w:pPr>
      <w:r>
        <w:lastRenderedPageBreak/>
        <w:t>The regression analysis results reveal that seasonal effects seem to have a positive impact on sales, with Spring, Summar and Winter being associated with increases in Log_Sales, as indicated by their positive coefficients. Sales in the UK have a significant negative effect on the quantities sold with a coefficient of -0</w:t>
      </w:r>
      <w:r w:rsidR="00F65FD8">
        <w:t>.197</w:t>
      </w:r>
      <w:r>
        <w:t>. The model’s R-squared value of 0.</w:t>
      </w:r>
      <w:r w:rsidR="00F65FD8">
        <w:t>639</w:t>
      </w:r>
      <w:r>
        <w:t xml:space="preserve"> implies that approximately </w:t>
      </w:r>
      <w:r w:rsidR="00F65FD8">
        <w:t>63.9</w:t>
      </w:r>
      <w:r>
        <w:t>% of the variation in Log_Sales can be explained by these independent variables.</w:t>
      </w:r>
      <w:r w:rsidR="00F65FD8">
        <w:t xml:space="preserve"> (Refer Output 1)</w:t>
      </w:r>
      <w:r w:rsidR="00F65FD8">
        <w:br/>
      </w:r>
    </w:p>
    <w:p w14:paraId="3598D519" w14:textId="77777777" w:rsidR="00FA1C8C" w:rsidRDefault="00F65FD8" w:rsidP="00F65FD8">
      <w:pPr>
        <w:pStyle w:val="BodyText"/>
        <w:numPr>
          <w:ilvl w:val="1"/>
          <w:numId w:val="1"/>
        </w:numPr>
        <w:spacing w:line="276" w:lineRule="auto"/>
        <w:ind w:right="125"/>
        <w:rPr>
          <w:b/>
          <w:bCs/>
        </w:rPr>
      </w:pPr>
      <w:r>
        <w:rPr>
          <w:b/>
          <w:bCs/>
        </w:rPr>
        <w:t>Decision Tree Model</w:t>
      </w:r>
    </w:p>
    <w:p w14:paraId="4333E05F" w14:textId="77777777" w:rsidR="00FA1C8C" w:rsidRDefault="00FA1C8C" w:rsidP="00FA1C8C">
      <w:pPr>
        <w:pStyle w:val="BodyText"/>
        <w:spacing w:line="276" w:lineRule="auto"/>
        <w:ind w:left="520" w:right="125"/>
      </w:pPr>
      <w:r>
        <w:t xml:space="preserve">A Decision tree model is a tree-like structure where internal nodes represent feature tests, branches represent the outcomes of those tests, and leaf nodes represent the final predictions or decisions. It recursively partitions the input data based on the most informative features, creating a flowchart-like model that can make accurate predictions or classifications. </w:t>
      </w:r>
      <w:r>
        <w:br/>
      </w:r>
      <w:r>
        <w:br/>
        <w:t>The decision tree model splits the data based on the most informative predictor variables to create subgroups with distinct average values of the target variable. The model’s mean square error value of 0.61908 provides an estimate of the average magnitude of the prediction errors made by the decision tree model. (Refer Output 2)</w:t>
      </w:r>
    </w:p>
    <w:p w14:paraId="67750A0F" w14:textId="1CDF1798" w:rsidR="00F65FD8" w:rsidRDefault="00FA1C8C" w:rsidP="00FA1C8C">
      <w:pPr>
        <w:pStyle w:val="BodyText"/>
        <w:spacing w:line="276" w:lineRule="auto"/>
        <w:ind w:left="533" w:right="125"/>
        <w:rPr>
          <w:b/>
          <w:bCs/>
        </w:rPr>
      </w:pPr>
      <w:r>
        <w:rPr>
          <w:b/>
          <w:bCs/>
        </w:rPr>
        <w:br/>
      </w:r>
    </w:p>
    <w:p w14:paraId="45FC1DDF" w14:textId="7577D84D" w:rsidR="00FA1C8C" w:rsidRDefault="00FA1C8C" w:rsidP="00F65FD8">
      <w:pPr>
        <w:pStyle w:val="BodyText"/>
        <w:numPr>
          <w:ilvl w:val="1"/>
          <w:numId w:val="1"/>
        </w:numPr>
        <w:spacing w:line="276" w:lineRule="auto"/>
        <w:ind w:right="125"/>
        <w:rPr>
          <w:b/>
          <w:bCs/>
        </w:rPr>
      </w:pPr>
      <w:r>
        <w:rPr>
          <w:b/>
          <w:bCs/>
        </w:rPr>
        <w:t>Random Forest Model</w:t>
      </w:r>
      <w:r>
        <w:rPr>
          <w:b/>
          <w:bCs/>
        </w:rPr>
        <w:br/>
      </w:r>
      <w:r>
        <w:t xml:space="preserve">Random Forest Model is an ensemble learning method that constructs multiple decision trees and combines their predictions. It introduces randomness to reduce overfitting, handles non-linear relationships well, is robust to outliers, and provides feature importance insights. </w:t>
      </w:r>
      <w:r>
        <w:br/>
      </w:r>
      <w:r>
        <w:br/>
        <w:t>The model output shows a mean of squared residuals of 0.422, indicating that the average squared difference between predicted and actual sales values during training. The percentage of variance by the model is 60.39%. When the predictions are made on the test dataset, the root mean squared error between the predicted and actual sales values in the test set is calculated as 0.651.</w:t>
      </w:r>
      <w:r>
        <w:br/>
      </w:r>
    </w:p>
    <w:p w14:paraId="76AF1D6A" w14:textId="6CB44DFE" w:rsidR="00D667B4" w:rsidRDefault="00FA1C8C" w:rsidP="00D667B4">
      <w:pPr>
        <w:pStyle w:val="BodyText"/>
        <w:numPr>
          <w:ilvl w:val="0"/>
          <w:numId w:val="1"/>
        </w:numPr>
        <w:spacing w:line="276" w:lineRule="auto"/>
        <w:ind w:right="125"/>
        <w:rPr>
          <w:b/>
          <w:bCs/>
        </w:rPr>
      </w:pPr>
      <w:r>
        <w:rPr>
          <w:b/>
          <w:bCs/>
        </w:rPr>
        <w:t>Results</w:t>
      </w:r>
    </w:p>
    <w:p w14:paraId="4FB81B78" w14:textId="77777777" w:rsidR="00D667B4" w:rsidRDefault="00D667B4" w:rsidP="00D667B4">
      <w:pPr>
        <w:pStyle w:val="BodyText"/>
        <w:spacing w:line="276" w:lineRule="auto"/>
        <w:ind w:left="520" w:right="125"/>
      </w:pPr>
      <w:r>
        <w:t>The three analysis techniques that we have applied are Multiple Linear Regression, Decision Tree Model, and Random Forest Model as they excel at handling complex relationships and noisy observations, while offering valuable insights into the relevance of each predictor variable.</w:t>
      </w:r>
      <w:r>
        <w:br/>
      </w:r>
      <w:r>
        <w:br/>
        <w:t xml:space="preserve">The Multiple Linear Regression model underwent multiple rounds of refinement. We experimented with different predictor variable combinations and applied various transformations. For the Decision Tree model and the Random Forest model, the iterations focused on determining the optimal number of branches and trees to strike a balance between accuracy and overfitting. </w:t>
      </w:r>
    </w:p>
    <w:p w14:paraId="7A8965A9" w14:textId="040DF457" w:rsidR="00D667B4" w:rsidRDefault="00D667B4" w:rsidP="00D667B4">
      <w:pPr>
        <w:pStyle w:val="BodyText"/>
        <w:spacing w:line="276" w:lineRule="auto"/>
        <w:ind w:left="520" w:right="125"/>
        <w:rPr>
          <w:b/>
          <w:bCs/>
        </w:rPr>
      </w:pPr>
      <w:r>
        <w:rPr>
          <w:b/>
          <w:bCs/>
        </w:rPr>
        <w:br/>
      </w:r>
    </w:p>
    <w:p w14:paraId="2C4F353C" w14:textId="77777777" w:rsidR="00D667B4" w:rsidRDefault="00D667B4" w:rsidP="00D667B4">
      <w:pPr>
        <w:pStyle w:val="BodyText"/>
        <w:spacing w:line="276" w:lineRule="auto"/>
        <w:ind w:left="520" w:right="125"/>
        <w:rPr>
          <w:b/>
          <w:bCs/>
        </w:rPr>
      </w:pPr>
    </w:p>
    <w:p w14:paraId="7C649882" w14:textId="77777777" w:rsidR="00D667B4" w:rsidRDefault="00D667B4" w:rsidP="00D667B4">
      <w:pPr>
        <w:pStyle w:val="BodyText"/>
        <w:spacing w:line="276" w:lineRule="auto"/>
        <w:ind w:left="520" w:right="125"/>
        <w:rPr>
          <w:b/>
          <w:bCs/>
        </w:rPr>
      </w:pPr>
    </w:p>
    <w:p w14:paraId="1EEC59E2" w14:textId="77777777" w:rsidR="00D667B4" w:rsidRDefault="00D667B4" w:rsidP="00D667B4">
      <w:pPr>
        <w:pStyle w:val="BodyText"/>
        <w:spacing w:line="276" w:lineRule="auto"/>
        <w:ind w:left="520" w:right="125"/>
        <w:rPr>
          <w:b/>
          <w:bCs/>
        </w:rPr>
      </w:pPr>
    </w:p>
    <w:p w14:paraId="201B7F5B" w14:textId="08BAD2FF" w:rsidR="00D667B4" w:rsidRDefault="00D667B4" w:rsidP="00D667B4">
      <w:pPr>
        <w:pStyle w:val="BodyText"/>
        <w:numPr>
          <w:ilvl w:val="0"/>
          <w:numId w:val="1"/>
        </w:numPr>
        <w:spacing w:line="276" w:lineRule="auto"/>
        <w:ind w:right="125"/>
        <w:rPr>
          <w:b/>
          <w:bCs/>
        </w:rPr>
      </w:pPr>
      <w:r>
        <w:rPr>
          <w:b/>
          <w:bCs/>
        </w:rPr>
        <w:lastRenderedPageBreak/>
        <w:t>Conclusion and Recommendations</w:t>
      </w:r>
    </w:p>
    <w:p w14:paraId="40D22A06" w14:textId="77777777" w:rsidR="00D667B4" w:rsidRPr="00D667B4" w:rsidRDefault="00D667B4" w:rsidP="00D667B4">
      <w:pPr>
        <w:pStyle w:val="BodyText"/>
        <w:numPr>
          <w:ilvl w:val="1"/>
          <w:numId w:val="1"/>
        </w:numPr>
        <w:spacing w:line="276" w:lineRule="auto"/>
        <w:ind w:right="125"/>
        <w:rPr>
          <w:b/>
          <w:bCs/>
        </w:rPr>
      </w:pPr>
      <w:r>
        <w:rPr>
          <w:b/>
          <w:bCs/>
        </w:rPr>
        <w:t>Conclusion</w:t>
      </w:r>
      <w:r>
        <w:rPr>
          <w:b/>
          <w:bCs/>
        </w:rPr>
        <w:br/>
      </w:r>
    </w:p>
    <w:tbl>
      <w:tblPr>
        <w:tblStyle w:val="TableGrid"/>
        <w:tblW w:w="0" w:type="auto"/>
        <w:tblInd w:w="533" w:type="dxa"/>
        <w:tblLook w:val="04A0" w:firstRow="1" w:lastRow="0" w:firstColumn="1" w:lastColumn="0" w:noHBand="0" w:noVBand="1"/>
      </w:tblPr>
      <w:tblGrid>
        <w:gridCol w:w="2969"/>
        <w:gridCol w:w="3176"/>
      </w:tblGrid>
      <w:tr w:rsidR="008A5E45" w14:paraId="35AF4843" w14:textId="77777777" w:rsidTr="00D667B4">
        <w:tc>
          <w:tcPr>
            <w:tcW w:w="2969" w:type="dxa"/>
          </w:tcPr>
          <w:p w14:paraId="214A2A75" w14:textId="236608FC" w:rsidR="008A5E45" w:rsidRDefault="008A5E45" w:rsidP="00D667B4">
            <w:pPr>
              <w:pStyle w:val="BodyText"/>
              <w:spacing w:line="276" w:lineRule="auto"/>
              <w:ind w:right="125"/>
              <w:rPr>
                <w:b/>
                <w:bCs/>
              </w:rPr>
            </w:pPr>
            <w:r>
              <w:rPr>
                <w:b/>
                <w:bCs/>
              </w:rPr>
              <w:t>Model</w:t>
            </w:r>
          </w:p>
        </w:tc>
        <w:tc>
          <w:tcPr>
            <w:tcW w:w="3176" w:type="dxa"/>
          </w:tcPr>
          <w:p w14:paraId="354B81E0" w14:textId="01F89036" w:rsidR="008A5E45" w:rsidRDefault="008A5E45" w:rsidP="00D667B4">
            <w:pPr>
              <w:pStyle w:val="BodyText"/>
              <w:spacing w:line="276" w:lineRule="auto"/>
              <w:ind w:left="166" w:right="125"/>
              <w:rPr>
                <w:b/>
                <w:bCs/>
              </w:rPr>
            </w:pPr>
            <w:r>
              <w:rPr>
                <w:b/>
                <w:bCs/>
              </w:rPr>
              <w:t>Root Mean Square Error</w:t>
            </w:r>
          </w:p>
        </w:tc>
      </w:tr>
      <w:tr w:rsidR="008A5E45" w14:paraId="2E2C4DCA" w14:textId="77777777" w:rsidTr="00D667B4">
        <w:tc>
          <w:tcPr>
            <w:tcW w:w="2969" w:type="dxa"/>
          </w:tcPr>
          <w:p w14:paraId="2074140C" w14:textId="04083365" w:rsidR="008A5E45" w:rsidRPr="00D667B4" w:rsidRDefault="008A5E45" w:rsidP="00D667B4">
            <w:pPr>
              <w:pStyle w:val="BodyText"/>
              <w:spacing w:line="276" w:lineRule="auto"/>
              <w:ind w:right="125"/>
            </w:pPr>
            <w:r>
              <w:t>Multiple Linear Regression</w:t>
            </w:r>
          </w:p>
        </w:tc>
        <w:tc>
          <w:tcPr>
            <w:tcW w:w="3176" w:type="dxa"/>
          </w:tcPr>
          <w:p w14:paraId="2031E4CE" w14:textId="6AB7C2C0" w:rsidR="008A5E45" w:rsidRPr="008A5E45" w:rsidRDefault="008A5E45" w:rsidP="00D667B4">
            <w:pPr>
              <w:pStyle w:val="BodyText"/>
              <w:spacing w:line="276" w:lineRule="auto"/>
              <w:ind w:right="125"/>
            </w:pPr>
            <w:r w:rsidRPr="008A5E45">
              <w:t>0.6251</w:t>
            </w:r>
          </w:p>
        </w:tc>
      </w:tr>
      <w:tr w:rsidR="008A5E45" w14:paraId="11A82BFB" w14:textId="77777777" w:rsidTr="00D667B4">
        <w:tc>
          <w:tcPr>
            <w:tcW w:w="2969" w:type="dxa"/>
          </w:tcPr>
          <w:p w14:paraId="74B117FF" w14:textId="0AE8EF27" w:rsidR="008A5E45" w:rsidRPr="00D667B4" w:rsidRDefault="008A5E45" w:rsidP="00D667B4">
            <w:pPr>
              <w:pStyle w:val="BodyText"/>
              <w:spacing w:line="276" w:lineRule="auto"/>
              <w:ind w:right="125"/>
            </w:pPr>
            <w:r>
              <w:t>Decision Tree</w:t>
            </w:r>
          </w:p>
        </w:tc>
        <w:tc>
          <w:tcPr>
            <w:tcW w:w="3176" w:type="dxa"/>
          </w:tcPr>
          <w:p w14:paraId="48F274C4" w14:textId="67B918D1" w:rsidR="008A5E45" w:rsidRPr="008A5E45" w:rsidRDefault="008A5E45" w:rsidP="00D667B4">
            <w:pPr>
              <w:pStyle w:val="BodyText"/>
              <w:spacing w:line="276" w:lineRule="auto"/>
              <w:ind w:right="125"/>
            </w:pPr>
            <w:r w:rsidRPr="008A5E45">
              <w:t>0.6190</w:t>
            </w:r>
          </w:p>
        </w:tc>
      </w:tr>
      <w:tr w:rsidR="008A5E45" w14:paraId="37A7FD38" w14:textId="77777777" w:rsidTr="008A5E45">
        <w:trPr>
          <w:trHeight w:val="58"/>
        </w:trPr>
        <w:tc>
          <w:tcPr>
            <w:tcW w:w="2969" w:type="dxa"/>
          </w:tcPr>
          <w:p w14:paraId="7BABE803" w14:textId="48BF5712" w:rsidR="008A5E45" w:rsidRPr="00D667B4" w:rsidRDefault="008A5E45" w:rsidP="00D667B4">
            <w:pPr>
              <w:pStyle w:val="BodyText"/>
              <w:spacing w:line="276" w:lineRule="auto"/>
              <w:ind w:right="125"/>
            </w:pPr>
            <w:r>
              <w:t>Random Forest Model</w:t>
            </w:r>
          </w:p>
        </w:tc>
        <w:tc>
          <w:tcPr>
            <w:tcW w:w="3176" w:type="dxa"/>
          </w:tcPr>
          <w:p w14:paraId="0CF0C543" w14:textId="042BC63A" w:rsidR="008A5E45" w:rsidRPr="008A5E45" w:rsidRDefault="008A5E45" w:rsidP="00D667B4">
            <w:pPr>
              <w:pStyle w:val="BodyText"/>
              <w:spacing w:line="276" w:lineRule="auto"/>
              <w:ind w:right="125"/>
            </w:pPr>
            <w:r w:rsidRPr="008A5E45">
              <w:t>0.6517</w:t>
            </w:r>
          </w:p>
        </w:tc>
      </w:tr>
    </w:tbl>
    <w:p w14:paraId="02B9FA8E" w14:textId="0E6BC629" w:rsidR="00D667B4" w:rsidRPr="002C3D67" w:rsidRDefault="008A5E45" w:rsidP="002C3D67">
      <w:pPr>
        <w:pStyle w:val="BodyText"/>
        <w:numPr>
          <w:ilvl w:val="1"/>
          <w:numId w:val="1"/>
        </w:numPr>
        <w:spacing w:line="276" w:lineRule="auto"/>
        <w:ind w:right="125"/>
        <w:rPr>
          <w:b/>
          <w:bCs/>
        </w:rPr>
      </w:pPr>
      <w:r>
        <w:rPr>
          <w:b/>
          <w:bCs/>
        </w:rPr>
        <w:t>Recommendations</w:t>
      </w:r>
      <w:r>
        <w:br/>
        <w:t xml:space="preserve">Based on the RMSE values, the Decision Tree model appears to be the most accurate, followed by Multiple Linear Regression and then the Random Forest Model. </w:t>
      </w:r>
      <w:r>
        <w:br/>
      </w:r>
      <w:r>
        <w:br/>
        <w:t>Based on the predictors and insights gained from the models used, businesses are advised to implement the following tactics to enhance their sales and their fluctuations across various dimensions:</w:t>
      </w:r>
      <w:r>
        <w:br/>
      </w:r>
      <w:r>
        <w:br/>
        <w:t xml:space="preserve">Price: Employ various dynamic pricing strategies that can be adjusted </w:t>
      </w:r>
      <w:r w:rsidR="002C3D67">
        <w:t>to optimize revenue and profitability.</w:t>
      </w:r>
      <w:r w:rsidR="002C3D67">
        <w:br/>
        <w:t>Seasons: Strategically plan inventory and launch targeted marketing initiatives tailored to different seasons, leveraging observed seasonal sales fluctuations.</w:t>
      </w:r>
      <w:r w:rsidR="002C3D67">
        <w:br/>
        <w:t xml:space="preserve">Geographic Location: Customize product offerings and marketing approaches to suit specific regional markets. </w:t>
      </w:r>
      <w:r w:rsidR="002C3D67">
        <w:br/>
        <w:t xml:space="preserve">Sales: Customer loyalty repeat business by offering incentives such as discounts for frequent buyers or implementing loyalty programs. </w:t>
      </w:r>
      <w:r w:rsidR="002C3D67">
        <w:br/>
      </w:r>
    </w:p>
    <w:p w14:paraId="40D2E48C" w14:textId="377A12B9" w:rsidR="00D667B4" w:rsidRDefault="002C3D67" w:rsidP="002C3D67">
      <w:pPr>
        <w:pStyle w:val="BodyText"/>
        <w:numPr>
          <w:ilvl w:val="0"/>
          <w:numId w:val="1"/>
        </w:numPr>
        <w:spacing w:line="276" w:lineRule="auto"/>
        <w:ind w:right="125"/>
      </w:pPr>
      <w:r>
        <w:rPr>
          <w:b/>
          <w:bCs/>
        </w:rPr>
        <w:t>References</w:t>
      </w:r>
      <w:r>
        <w:rPr>
          <w:b/>
          <w:bCs/>
        </w:rPr>
        <w:br/>
      </w:r>
      <w:r>
        <w:t>Bhupathiraju, Gowtham Varma, and V. R. T. S. Raghavendra. "Data mining for the online retail industry:</w:t>
      </w:r>
      <w:r>
        <w:t xml:space="preserve"> </w:t>
      </w:r>
      <w:r>
        <w:t>Customer segmentation and assessment of customers using RFM and k-means." (2022).</w:t>
      </w:r>
      <w:r>
        <w:br/>
      </w:r>
    </w:p>
    <w:p w14:paraId="71D97779" w14:textId="19CD76C6" w:rsidR="002C3D67" w:rsidRPr="002C3D67" w:rsidRDefault="002C3D67" w:rsidP="002C3D67">
      <w:pPr>
        <w:pStyle w:val="BodyText"/>
        <w:numPr>
          <w:ilvl w:val="0"/>
          <w:numId w:val="1"/>
        </w:numPr>
        <w:spacing w:line="276" w:lineRule="auto"/>
        <w:ind w:right="125"/>
      </w:pPr>
      <w:r>
        <w:rPr>
          <w:b/>
          <w:bCs/>
        </w:rPr>
        <w:t>Appendix</w:t>
      </w:r>
    </w:p>
    <w:p w14:paraId="57B6DA6E" w14:textId="77777777" w:rsidR="002C3D67" w:rsidRDefault="002C3D67" w:rsidP="002C3D67">
      <w:pPr>
        <w:pStyle w:val="BodyText"/>
        <w:numPr>
          <w:ilvl w:val="1"/>
          <w:numId w:val="1"/>
        </w:numPr>
        <w:spacing w:line="276" w:lineRule="auto"/>
        <w:ind w:right="125"/>
      </w:pPr>
      <w:r>
        <w:rPr>
          <w:b/>
          <w:bCs/>
        </w:rPr>
        <w:t xml:space="preserve">Data Dictionary </w:t>
      </w:r>
      <w:r>
        <w:rPr>
          <w:b/>
          <w:bCs/>
        </w:rPr>
        <w:br/>
      </w:r>
    </w:p>
    <w:tbl>
      <w:tblPr>
        <w:tblStyle w:val="TableGrid"/>
        <w:tblW w:w="0" w:type="auto"/>
        <w:tblInd w:w="533" w:type="dxa"/>
        <w:tblLook w:val="04A0" w:firstRow="1" w:lastRow="0" w:firstColumn="1" w:lastColumn="0" w:noHBand="0" w:noVBand="1"/>
      </w:tblPr>
      <w:tblGrid>
        <w:gridCol w:w="2990"/>
        <w:gridCol w:w="2983"/>
        <w:gridCol w:w="2990"/>
      </w:tblGrid>
      <w:tr w:rsidR="002C3D67" w14:paraId="54E97D54" w14:textId="77777777" w:rsidTr="002C3D67">
        <w:tc>
          <w:tcPr>
            <w:tcW w:w="3165" w:type="dxa"/>
          </w:tcPr>
          <w:p w14:paraId="10F624F3" w14:textId="0BBFBDFB" w:rsidR="002C3D67" w:rsidRDefault="002C3D67" w:rsidP="002C3D67">
            <w:pPr>
              <w:pStyle w:val="BodyText"/>
              <w:spacing w:line="276" w:lineRule="auto"/>
              <w:ind w:right="125"/>
            </w:pPr>
            <w:r>
              <w:t>Variables</w:t>
            </w:r>
          </w:p>
        </w:tc>
        <w:tc>
          <w:tcPr>
            <w:tcW w:w="3165" w:type="dxa"/>
          </w:tcPr>
          <w:p w14:paraId="4DF42E61" w14:textId="5512C123" w:rsidR="002C3D67" w:rsidRDefault="002C3D67" w:rsidP="002C3D67">
            <w:pPr>
              <w:pStyle w:val="BodyText"/>
              <w:spacing w:line="276" w:lineRule="auto"/>
              <w:ind w:right="125"/>
            </w:pPr>
            <w:r>
              <w:t>Type</w:t>
            </w:r>
          </w:p>
        </w:tc>
        <w:tc>
          <w:tcPr>
            <w:tcW w:w="3166" w:type="dxa"/>
          </w:tcPr>
          <w:p w14:paraId="2BA4309B" w14:textId="2DD350B4" w:rsidR="002C3D67" w:rsidRDefault="002C3D67" w:rsidP="002C3D67">
            <w:pPr>
              <w:pStyle w:val="BodyText"/>
              <w:spacing w:line="276" w:lineRule="auto"/>
              <w:ind w:right="125"/>
            </w:pPr>
            <w:r>
              <w:t>Description</w:t>
            </w:r>
          </w:p>
        </w:tc>
      </w:tr>
      <w:tr w:rsidR="002C3D67" w14:paraId="33B7ED25" w14:textId="77777777" w:rsidTr="002C3D67">
        <w:tc>
          <w:tcPr>
            <w:tcW w:w="3165" w:type="dxa"/>
          </w:tcPr>
          <w:p w14:paraId="1C79E33F" w14:textId="649A1169" w:rsidR="002C3D67" w:rsidRDefault="002C3D67" w:rsidP="002C3D67">
            <w:pPr>
              <w:pStyle w:val="BodyText"/>
              <w:spacing w:line="276" w:lineRule="auto"/>
              <w:ind w:right="125"/>
            </w:pPr>
            <w:proofErr w:type="spellStart"/>
            <w:r>
              <w:t>InvoiceNo</w:t>
            </w:r>
            <w:proofErr w:type="spellEnd"/>
          </w:p>
        </w:tc>
        <w:tc>
          <w:tcPr>
            <w:tcW w:w="3165" w:type="dxa"/>
          </w:tcPr>
          <w:p w14:paraId="0B0FB8AA" w14:textId="7EE6003A" w:rsidR="002C3D67" w:rsidRDefault="002C3D67" w:rsidP="002C3D67">
            <w:pPr>
              <w:pStyle w:val="BodyText"/>
              <w:spacing w:line="276" w:lineRule="auto"/>
              <w:ind w:right="125"/>
            </w:pPr>
            <w:r>
              <w:t>Categorical</w:t>
            </w:r>
          </w:p>
        </w:tc>
        <w:tc>
          <w:tcPr>
            <w:tcW w:w="3166" w:type="dxa"/>
          </w:tcPr>
          <w:p w14:paraId="77CCD78F" w14:textId="74D0F8DC" w:rsidR="002C3D67" w:rsidRDefault="002C3D67" w:rsidP="002C3D67">
            <w:pPr>
              <w:pStyle w:val="BodyText"/>
              <w:spacing w:line="276" w:lineRule="auto"/>
              <w:ind w:right="125"/>
            </w:pPr>
            <w:r>
              <w:t xml:space="preserve">A </w:t>
            </w:r>
            <w:r>
              <w:t>6-digit integral number uniquely assigned to each transaction. If this</w:t>
            </w:r>
          </w:p>
          <w:p w14:paraId="752BFDE3" w14:textId="46E2CA0E" w:rsidR="002C3D67" w:rsidRDefault="002C3D67" w:rsidP="002C3D67">
            <w:pPr>
              <w:pStyle w:val="BodyText"/>
              <w:spacing w:line="276" w:lineRule="auto"/>
              <w:ind w:right="125"/>
            </w:pPr>
            <w:r>
              <w:t xml:space="preserve">code starts with letter 'c', it indicates a cancellation </w:t>
            </w:r>
          </w:p>
        </w:tc>
      </w:tr>
      <w:tr w:rsidR="002C3D67" w14:paraId="3E9740B9" w14:textId="77777777" w:rsidTr="002C3D67">
        <w:tc>
          <w:tcPr>
            <w:tcW w:w="3165" w:type="dxa"/>
          </w:tcPr>
          <w:p w14:paraId="32116BB3" w14:textId="12062859" w:rsidR="002C3D67" w:rsidRDefault="002C3D67" w:rsidP="002C3D67">
            <w:pPr>
              <w:pStyle w:val="BodyText"/>
              <w:spacing w:line="276" w:lineRule="auto"/>
              <w:ind w:right="125"/>
            </w:pPr>
            <w:proofErr w:type="spellStart"/>
            <w:r>
              <w:t>StockCode</w:t>
            </w:r>
            <w:proofErr w:type="spellEnd"/>
          </w:p>
        </w:tc>
        <w:tc>
          <w:tcPr>
            <w:tcW w:w="3165" w:type="dxa"/>
          </w:tcPr>
          <w:p w14:paraId="615D81E6" w14:textId="349C23F2" w:rsidR="002C3D67" w:rsidRDefault="002C3D67" w:rsidP="002C3D67">
            <w:pPr>
              <w:pStyle w:val="BodyText"/>
              <w:spacing w:line="276" w:lineRule="auto"/>
              <w:ind w:right="125"/>
            </w:pPr>
            <w:r>
              <w:t>Categorical</w:t>
            </w:r>
          </w:p>
        </w:tc>
        <w:tc>
          <w:tcPr>
            <w:tcW w:w="3166" w:type="dxa"/>
          </w:tcPr>
          <w:p w14:paraId="5B4D4685" w14:textId="7C5909A4" w:rsidR="002C3D67" w:rsidRDefault="002C3D67" w:rsidP="002C3D67">
            <w:pPr>
              <w:pStyle w:val="BodyText"/>
              <w:spacing w:line="276" w:lineRule="auto"/>
              <w:ind w:right="125"/>
            </w:pPr>
            <w:r>
              <w:t>A</w:t>
            </w:r>
            <w:r w:rsidRPr="002C3D67">
              <w:t xml:space="preserve"> 5-digit integral number uniquely assigned to each distinct product</w:t>
            </w:r>
          </w:p>
        </w:tc>
      </w:tr>
      <w:tr w:rsidR="002C3D67" w14:paraId="50283C62" w14:textId="77777777" w:rsidTr="002C3D67">
        <w:tc>
          <w:tcPr>
            <w:tcW w:w="3165" w:type="dxa"/>
          </w:tcPr>
          <w:p w14:paraId="4B9ABBF8" w14:textId="35D195A4" w:rsidR="002C3D67" w:rsidRDefault="002C3D67" w:rsidP="002C3D67">
            <w:pPr>
              <w:pStyle w:val="BodyText"/>
              <w:spacing w:line="276" w:lineRule="auto"/>
              <w:ind w:right="125"/>
            </w:pPr>
            <w:r>
              <w:t>Description</w:t>
            </w:r>
          </w:p>
        </w:tc>
        <w:tc>
          <w:tcPr>
            <w:tcW w:w="3165" w:type="dxa"/>
          </w:tcPr>
          <w:p w14:paraId="0A29ECDE" w14:textId="73B6E23C" w:rsidR="002C3D67" w:rsidRDefault="002C3D67" w:rsidP="002C3D67">
            <w:pPr>
              <w:pStyle w:val="BodyText"/>
              <w:spacing w:line="276" w:lineRule="auto"/>
              <w:ind w:right="125"/>
            </w:pPr>
            <w:r>
              <w:t>Categorical</w:t>
            </w:r>
          </w:p>
        </w:tc>
        <w:tc>
          <w:tcPr>
            <w:tcW w:w="3166" w:type="dxa"/>
          </w:tcPr>
          <w:p w14:paraId="0570B6FA" w14:textId="51D31983" w:rsidR="002C3D67" w:rsidRDefault="002C3D67" w:rsidP="002C3D67">
            <w:pPr>
              <w:pStyle w:val="BodyText"/>
              <w:spacing w:line="276" w:lineRule="auto"/>
              <w:ind w:right="125"/>
            </w:pPr>
            <w:r>
              <w:t>Product name</w:t>
            </w:r>
          </w:p>
        </w:tc>
      </w:tr>
      <w:tr w:rsidR="002C3D67" w14:paraId="77E82525" w14:textId="77777777" w:rsidTr="002C3D67">
        <w:tc>
          <w:tcPr>
            <w:tcW w:w="3165" w:type="dxa"/>
          </w:tcPr>
          <w:p w14:paraId="32A151D8" w14:textId="7C08C55A" w:rsidR="002C3D67" w:rsidRDefault="002C3D67" w:rsidP="002C3D67">
            <w:pPr>
              <w:pStyle w:val="BodyText"/>
              <w:spacing w:line="276" w:lineRule="auto"/>
              <w:ind w:right="125"/>
            </w:pPr>
            <w:r>
              <w:t>Quantity</w:t>
            </w:r>
          </w:p>
        </w:tc>
        <w:tc>
          <w:tcPr>
            <w:tcW w:w="3165" w:type="dxa"/>
          </w:tcPr>
          <w:p w14:paraId="71CDA7ED" w14:textId="36493AAF" w:rsidR="002C3D67" w:rsidRDefault="002C3D67" w:rsidP="002C3D67">
            <w:pPr>
              <w:pStyle w:val="BodyText"/>
              <w:spacing w:line="276" w:lineRule="auto"/>
              <w:ind w:right="125"/>
            </w:pPr>
            <w:r>
              <w:t>Integer</w:t>
            </w:r>
          </w:p>
        </w:tc>
        <w:tc>
          <w:tcPr>
            <w:tcW w:w="3166" w:type="dxa"/>
          </w:tcPr>
          <w:p w14:paraId="79B034D7" w14:textId="0D938E35" w:rsidR="002C3D67" w:rsidRDefault="002C3D67" w:rsidP="002C3D67">
            <w:pPr>
              <w:pStyle w:val="BodyText"/>
              <w:spacing w:line="276" w:lineRule="auto"/>
              <w:ind w:right="125"/>
            </w:pPr>
            <w:r>
              <w:t>The quantities of each product per transaction</w:t>
            </w:r>
          </w:p>
        </w:tc>
      </w:tr>
      <w:tr w:rsidR="002C3D67" w14:paraId="014D33D5" w14:textId="77777777" w:rsidTr="002C3D67">
        <w:tc>
          <w:tcPr>
            <w:tcW w:w="3165" w:type="dxa"/>
          </w:tcPr>
          <w:p w14:paraId="1FE60530" w14:textId="50FF56A7" w:rsidR="002C3D67" w:rsidRDefault="002C3D67" w:rsidP="002C3D67">
            <w:pPr>
              <w:pStyle w:val="BodyText"/>
              <w:spacing w:line="276" w:lineRule="auto"/>
              <w:ind w:right="125"/>
            </w:pPr>
            <w:proofErr w:type="spellStart"/>
            <w:r>
              <w:t>InvoiceDate</w:t>
            </w:r>
            <w:proofErr w:type="spellEnd"/>
          </w:p>
        </w:tc>
        <w:tc>
          <w:tcPr>
            <w:tcW w:w="3165" w:type="dxa"/>
          </w:tcPr>
          <w:p w14:paraId="5661C8F2" w14:textId="56B116CC" w:rsidR="002C3D67" w:rsidRDefault="002C3D67" w:rsidP="002C3D67">
            <w:pPr>
              <w:pStyle w:val="BodyText"/>
              <w:spacing w:line="276" w:lineRule="auto"/>
              <w:ind w:right="125"/>
            </w:pPr>
            <w:r>
              <w:t>Date</w:t>
            </w:r>
          </w:p>
        </w:tc>
        <w:tc>
          <w:tcPr>
            <w:tcW w:w="3166" w:type="dxa"/>
          </w:tcPr>
          <w:p w14:paraId="0066C2D6" w14:textId="52102583" w:rsidR="002C3D67" w:rsidRDefault="002C3D67" w:rsidP="002C3D67">
            <w:pPr>
              <w:pStyle w:val="BodyText"/>
              <w:spacing w:line="276" w:lineRule="auto"/>
              <w:ind w:right="125"/>
            </w:pPr>
            <w:r>
              <w:t>The day and time when each transaction was generated</w:t>
            </w:r>
          </w:p>
        </w:tc>
      </w:tr>
      <w:tr w:rsidR="002C3D67" w14:paraId="3A2FD8A4" w14:textId="77777777" w:rsidTr="002C3D67">
        <w:tc>
          <w:tcPr>
            <w:tcW w:w="3165" w:type="dxa"/>
          </w:tcPr>
          <w:p w14:paraId="09CA2CAE" w14:textId="431F9265" w:rsidR="002C3D67" w:rsidRDefault="002C3D67" w:rsidP="002C3D67">
            <w:pPr>
              <w:pStyle w:val="BodyText"/>
              <w:spacing w:line="276" w:lineRule="auto"/>
              <w:ind w:right="125"/>
            </w:pPr>
            <w:proofErr w:type="spellStart"/>
            <w:r>
              <w:t>UnitPrice</w:t>
            </w:r>
            <w:proofErr w:type="spellEnd"/>
          </w:p>
        </w:tc>
        <w:tc>
          <w:tcPr>
            <w:tcW w:w="3165" w:type="dxa"/>
          </w:tcPr>
          <w:p w14:paraId="2C20B6D6" w14:textId="50A83E31" w:rsidR="002C3D67" w:rsidRDefault="002C3D67" w:rsidP="002C3D67">
            <w:pPr>
              <w:pStyle w:val="BodyText"/>
              <w:spacing w:line="276" w:lineRule="auto"/>
              <w:ind w:right="125"/>
            </w:pPr>
            <w:r>
              <w:t>Continuous</w:t>
            </w:r>
          </w:p>
        </w:tc>
        <w:tc>
          <w:tcPr>
            <w:tcW w:w="3166" w:type="dxa"/>
          </w:tcPr>
          <w:p w14:paraId="7E13018F" w14:textId="0DDAD400" w:rsidR="002C3D67" w:rsidRDefault="002C3D67" w:rsidP="002C3D67">
            <w:pPr>
              <w:pStyle w:val="BodyText"/>
              <w:spacing w:line="276" w:lineRule="auto"/>
              <w:ind w:right="125"/>
            </w:pPr>
            <w:r>
              <w:t>Product price per unit</w:t>
            </w:r>
          </w:p>
        </w:tc>
      </w:tr>
      <w:tr w:rsidR="002C3D67" w14:paraId="28D99929" w14:textId="77777777" w:rsidTr="002C3D67">
        <w:tc>
          <w:tcPr>
            <w:tcW w:w="3165" w:type="dxa"/>
          </w:tcPr>
          <w:p w14:paraId="5896D1A3" w14:textId="480F85D3" w:rsidR="002C3D67" w:rsidRDefault="002C3D67" w:rsidP="002C3D67">
            <w:pPr>
              <w:pStyle w:val="BodyText"/>
              <w:spacing w:line="276" w:lineRule="auto"/>
              <w:ind w:right="125"/>
            </w:pPr>
            <w:proofErr w:type="spellStart"/>
            <w:r>
              <w:lastRenderedPageBreak/>
              <w:t>CustomerID</w:t>
            </w:r>
            <w:proofErr w:type="spellEnd"/>
          </w:p>
        </w:tc>
        <w:tc>
          <w:tcPr>
            <w:tcW w:w="3165" w:type="dxa"/>
          </w:tcPr>
          <w:p w14:paraId="2CF52DB0" w14:textId="6EFD1691" w:rsidR="002C3D67" w:rsidRDefault="002C3D67" w:rsidP="002C3D67">
            <w:pPr>
              <w:pStyle w:val="BodyText"/>
              <w:spacing w:line="276" w:lineRule="auto"/>
              <w:ind w:right="125"/>
            </w:pPr>
            <w:r>
              <w:t>Categorical</w:t>
            </w:r>
          </w:p>
        </w:tc>
        <w:tc>
          <w:tcPr>
            <w:tcW w:w="3166" w:type="dxa"/>
          </w:tcPr>
          <w:p w14:paraId="54E679C0" w14:textId="451DFEFF" w:rsidR="002C3D67" w:rsidRDefault="002C3D67" w:rsidP="002C3D67">
            <w:pPr>
              <w:pStyle w:val="BodyText"/>
              <w:spacing w:line="276" w:lineRule="auto"/>
              <w:ind w:right="125"/>
            </w:pPr>
            <w:r>
              <w:t>A 5-digit integral</w:t>
            </w:r>
            <w:r w:rsidR="00D21486">
              <w:t xml:space="preserve"> number uniquely assigned to each customer</w:t>
            </w:r>
          </w:p>
        </w:tc>
      </w:tr>
      <w:tr w:rsidR="002C3D67" w14:paraId="1A3A35E4" w14:textId="77777777" w:rsidTr="002C3D67">
        <w:tc>
          <w:tcPr>
            <w:tcW w:w="3165" w:type="dxa"/>
          </w:tcPr>
          <w:p w14:paraId="631A617E" w14:textId="21BB7328" w:rsidR="002C3D67" w:rsidRDefault="002C3D67" w:rsidP="002C3D67">
            <w:pPr>
              <w:pStyle w:val="BodyText"/>
              <w:spacing w:line="276" w:lineRule="auto"/>
              <w:ind w:right="125"/>
            </w:pPr>
            <w:r>
              <w:t>Country</w:t>
            </w:r>
          </w:p>
        </w:tc>
        <w:tc>
          <w:tcPr>
            <w:tcW w:w="3165" w:type="dxa"/>
          </w:tcPr>
          <w:p w14:paraId="061B09ED" w14:textId="7D0B2408" w:rsidR="002C3D67" w:rsidRDefault="002C3D67" w:rsidP="002C3D67">
            <w:pPr>
              <w:pStyle w:val="BodyText"/>
              <w:spacing w:line="276" w:lineRule="auto"/>
              <w:ind w:right="125"/>
            </w:pPr>
            <w:r>
              <w:t>Categorical</w:t>
            </w:r>
          </w:p>
        </w:tc>
        <w:tc>
          <w:tcPr>
            <w:tcW w:w="3166" w:type="dxa"/>
          </w:tcPr>
          <w:p w14:paraId="565872D5" w14:textId="1F9B5831" w:rsidR="002C3D67" w:rsidRDefault="00D21486" w:rsidP="002C3D67">
            <w:pPr>
              <w:pStyle w:val="BodyText"/>
              <w:spacing w:line="276" w:lineRule="auto"/>
              <w:ind w:right="125"/>
            </w:pPr>
            <w:r>
              <w:t>Name of the country where each customer resides</w:t>
            </w:r>
          </w:p>
        </w:tc>
      </w:tr>
    </w:tbl>
    <w:p w14:paraId="415AE152" w14:textId="74CA83B5" w:rsidR="002C3D67" w:rsidRDefault="00D21486" w:rsidP="002C3D67">
      <w:pPr>
        <w:pStyle w:val="BodyText"/>
        <w:numPr>
          <w:ilvl w:val="1"/>
          <w:numId w:val="1"/>
        </w:numPr>
        <w:spacing w:line="276" w:lineRule="auto"/>
        <w:ind w:right="125"/>
      </w:pPr>
      <w:r>
        <w:rPr>
          <w:b/>
          <w:bCs/>
        </w:rPr>
        <w:t>Dummy Variables</w:t>
      </w:r>
      <w:r>
        <w:br/>
      </w:r>
    </w:p>
    <w:p w14:paraId="6620D57E" w14:textId="77777777" w:rsidR="00D21486" w:rsidRDefault="00D21486" w:rsidP="00D21486">
      <w:pPr>
        <w:pStyle w:val="BodyText"/>
        <w:spacing w:line="276" w:lineRule="auto"/>
        <w:ind w:left="520" w:right="125"/>
      </w:pPr>
    </w:p>
    <w:tbl>
      <w:tblPr>
        <w:tblStyle w:val="TableGrid"/>
        <w:tblW w:w="0" w:type="auto"/>
        <w:tblInd w:w="520" w:type="dxa"/>
        <w:tblLook w:val="04A0" w:firstRow="1" w:lastRow="0" w:firstColumn="1" w:lastColumn="0" w:noHBand="0" w:noVBand="1"/>
      </w:tblPr>
      <w:tblGrid>
        <w:gridCol w:w="3023"/>
        <w:gridCol w:w="2958"/>
        <w:gridCol w:w="2995"/>
      </w:tblGrid>
      <w:tr w:rsidR="00D21486" w14:paraId="7591CAD7" w14:textId="77777777" w:rsidTr="00D21486">
        <w:tc>
          <w:tcPr>
            <w:tcW w:w="3165" w:type="dxa"/>
          </w:tcPr>
          <w:p w14:paraId="02FFFCDA" w14:textId="3C817350" w:rsidR="00D21486" w:rsidRDefault="00D21486" w:rsidP="00D21486">
            <w:pPr>
              <w:pStyle w:val="BodyText"/>
              <w:spacing w:line="276" w:lineRule="auto"/>
              <w:ind w:right="125"/>
            </w:pPr>
            <w:r>
              <w:t>Variable</w:t>
            </w:r>
          </w:p>
        </w:tc>
        <w:tc>
          <w:tcPr>
            <w:tcW w:w="3165" w:type="dxa"/>
          </w:tcPr>
          <w:p w14:paraId="3193E281" w14:textId="0FB9D131" w:rsidR="00D21486" w:rsidRDefault="00D21486" w:rsidP="00D21486">
            <w:pPr>
              <w:pStyle w:val="BodyText"/>
              <w:spacing w:line="276" w:lineRule="auto"/>
              <w:ind w:right="125"/>
            </w:pPr>
            <w:r>
              <w:t>Type</w:t>
            </w:r>
          </w:p>
        </w:tc>
        <w:tc>
          <w:tcPr>
            <w:tcW w:w="3166" w:type="dxa"/>
          </w:tcPr>
          <w:p w14:paraId="11654842" w14:textId="4B45D587" w:rsidR="00D21486" w:rsidRDefault="00D21486" w:rsidP="00D21486">
            <w:pPr>
              <w:pStyle w:val="BodyText"/>
              <w:spacing w:line="276" w:lineRule="auto"/>
              <w:ind w:right="125"/>
            </w:pPr>
            <w:r>
              <w:t>Description</w:t>
            </w:r>
          </w:p>
        </w:tc>
      </w:tr>
      <w:tr w:rsidR="00D21486" w14:paraId="14E8DC25" w14:textId="77777777" w:rsidTr="00D21486">
        <w:tc>
          <w:tcPr>
            <w:tcW w:w="3165" w:type="dxa"/>
          </w:tcPr>
          <w:p w14:paraId="751F8327" w14:textId="4888CF15" w:rsidR="00D21486" w:rsidRDefault="00D21486" w:rsidP="00D21486">
            <w:pPr>
              <w:pStyle w:val="BodyText"/>
              <w:spacing w:line="276" w:lineRule="auto"/>
              <w:ind w:right="125"/>
            </w:pPr>
            <w:r>
              <w:t>UkCountryGroup</w:t>
            </w:r>
          </w:p>
        </w:tc>
        <w:tc>
          <w:tcPr>
            <w:tcW w:w="3165" w:type="dxa"/>
          </w:tcPr>
          <w:p w14:paraId="54F7627B" w14:textId="68565871" w:rsidR="00D21486" w:rsidRDefault="00D21486" w:rsidP="00D21486">
            <w:pPr>
              <w:pStyle w:val="BodyText"/>
              <w:spacing w:line="276" w:lineRule="auto"/>
              <w:ind w:right="125"/>
            </w:pPr>
            <w:r>
              <w:t>Categorical</w:t>
            </w:r>
          </w:p>
        </w:tc>
        <w:tc>
          <w:tcPr>
            <w:tcW w:w="3166" w:type="dxa"/>
          </w:tcPr>
          <w:p w14:paraId="3189F781" w14:textId="6F9FBD6A" w:rsidR="00D21486" w:rsidRDefault="00D21486" w:rsidP="00D21486">
            <w:pPr>
              <w:pStyle w:val="BodyText"/>
              <w:spacing w:line="276" w:lineRule="auto"/>
              <w:ind w:right="125"/>
            </w:pPr>
            <w:r>
              <w:t xml:space="preserve">Countries are grouped into two: Either </w:t>
            </w:r>
            <w:proofErr w:type="spellStart"/>
            <w:r>
              <w:t>Uk</w:t>
            </w:r>
            <w:proofErr w:type="spellEnd"/>
            <w:r>
              <w:t xml:space="preserve"> or others</w:t>
            </w:r>
          </w:p>
        </w:tc>
      </w:tr>
      <w:tr w:rsidR="00D21486" w14:paraId="294A40DD" w14:textId="77777777" w:rsidTr="00D21486">
        <w:tc>
          <w:tcPr>
            <w:tcW w:w="3165" w:type="dxa"/>
          </w:tcPr>
          <w:p w14:paraId="44522778" w14:textId="491F4D7A" w:rsidR="00D21486" w:rsidRDefault="00D21486" w:rsidP="00D21486">
            <w:pPr>
              <w:pStyle w:val="BodyText"/>
              <w:spacing w:line="276" w:lineRule="auto"/>
              <w:ind w:right="125"/>
            </w:pPr>
            <w:r>
              <w:t>Season</w:t>
            </w:r>
          </w:p>
        </w:tc>
        <w:tc>
          <w:tcPr>
            <w:tcW w:w="3165" w:type="dxa"/>
          </w:tcPr>
          <w:p w14:paraId="1EC110FF" w14:textId="4F828798" w:rsidR="00D21486" w:rsidRDefault="00D21486" w:rsidP="00D21486">
            <w:pPr>
              <w:pStyle w:val="BodyText"/>
              <w:spacing w:line="276" w:lineRule="auto"/>
              <w:ind w:right="125"/>
            </w:pPr>
            <w:r>
              <w:t>Categorical</w:t>
            </w:r>
          </w:p>
        </w:tc>
        <w:tc>
          <w:tcPr>
            <w:tcW w:w="3166" w:type="dxa"/>
          </w:tcPr>
          <w:p w14:paraId="6FB5B76A" w14:textId="3709B5AF" w:rsidR="00D21486" w:rsidRDefault="00D21486" w:rsidP="00D21486">
            <w:pPr>
              <w:pStyle w:val="BodyText"/>
              <w:spacing w:line="276" w:lineRule="auto"/>
              <w:ind w:right="125"/>
            </w:pPr>
            <w:r>
              <w:t>Grouped based on Date into Spring, Summer. Fall and Winter</w:t>
            </w:r>
          </w:p>
        </w:tc>
      </w:tr>
      <w:tr w:rsidR="00D21486" w14:paraId="7233C5A0" w14:textId="77777777" w:rsidTr="00D21486">
        <w:tc>
          <w:tcPr>
            <w:tcW w:w="3165" w:type="dxa"/>
          </w:tcPr>
          <w:p w14:paraId="20A732BB" w14:textId="2D4DC6D1" w:rsidR="00D21486" w:rsidRDefault="00D21486" w:rsidP="00D21486">
            <w:pPr>
              <w:pStyle w:val="BodyText"/>
              <w:spacing w:line="276" w:lineRule="auto"/>
              <w:ind w:right="125"/>
            </w:pPr>
            <w:r>
              <w:t>InvoiceDummy</w:t>
            </w:r>
          </w:p>
        </w:tc>
        <w:tc>
          <w:tcPr>
            <w:tcW w:w="3165" w:type="dxa"/>
          </w:tcPr>
          <w:p w14:paraId="4951FE9C" w14:textId="274AEDDF" w:rsidR="00D21486" w:rsidRDefault="00D21486" w:rsidP="00D21486">
            <w:pPr>
              <w:pStyle w:val="BodyText"/>
              <w:spacing w:line="276" w:lineRule="auto"/>
              <w:ind w:right="125"/>
            </w:pPr>
            <w:r>
              <w:t>Categorical</w:t>
            </w:r>
          </w:p>
        </w:tc>
        <w:tc>
          <w:tcPr>
            <w:tcW w:w="3166" w:type="dxa"/>
          </w:tcPr>
          <w:p w14:paraId="69A175DE" w14:textId="6A14EB68" w:rsidR="00D21486" w:rsidRDefault="00D21486" w:rsidP="00D21486">
            <w:pPr>
              <w:pStyle w:val="BodyText"/>
              <w:spacing w:line="276" w:lineRule="auto"/>
              <w:ind w:right="125"/>
            </w:pPr>
            <w:r>
              <w:t>Divided into Cancelled or not.</w:t>
            </w:r>
          </w:p>
        </w:tc>
      </w:tr>
      <w:tr w:rsidR="00D21486" w14:paraId="23D76F76" w14:textId="77777777" w:rsidTr="00D21486">
        <w:tc>
          <w:tcPr>
            <w:tcW w:w="3165" w:type="dxa"/>
          </w:tcPr>
          <w:p w14:paraId="47316E41" w14:textId="1242091D" w:rsidR="00D21486" w:rsidRDefault="00D21486" w:rsidP="00D21486">
            <w:pPr>
              <w:pStyle w:val="BodyText"/>
              <w:spacing w:line="276" w:lineRule="auto"/>
              <w:ind w:right="125"/>
            </w:pPr>
            <w:r>
              <w:t>Log_Sales</w:t>
            </w:r>
          </w:p>
        </w:tc>
        <w:tc>
          <w:tcPr>
            <w:tcW w:w="3165" w:type="dxa"/>
          </w:tcPr>
          <w:p w14:paraId="4E5F9971" w14:textId="1C925BC8" w:rsidR="00D21486" w:rsidRDefault="00D21486" w:rsidP="00D21486">
            <w:pPr>
              <w:pStyle w:val="BodyText"/>
              <w:spacing w:line="276" w:lineRule="auto"/>
              <w:ind w:right="125"/>
            </w:pPr>
            <w:r>
              <w:t>Numerical</w:t>
            </w:r>
          </w:p>
        </w:tc>
        <w:tc>
          <w:tcPr>
            <w:tcW w:w="3166" w:type="dxa"/>
          </w:tcPr>
          <w:p w14:paraId="448E581F" w14:textId="32A62168" w:rsidR="00D21486" w:rsidRDefault="00D21486" w:rsidP="00D21486">
            <w:pPr>
              <w:pStyle w:val="BodyText"/>
              <w:spacing w:line="276" w:lineRule="auto"/>
              <w:ind w:right="125"/>
            </w:pPr>
            <w:r>
              <w:t>Log transformation applied on Quantity</w:t>
            </w:r>
          </w:p>
        </w:tc>
      </w:tr>
      <w:tr w:rsidR="00D21486" w14:paraId="50523170" w14:textId="77777777" w:rsidTr="00D21486">
        <w:tc>
          <w:tcPr>
            <w:tcW w:w="3165" w:type="dxa"/>
          </w:tcPr>
          <w:p w14:paraId="1ADBBF50" w14:textId="269F4213" w:rsidR="00D21486" w:rsidRDefault="00D21486" w:rsidP="00D21486">
            <w:pPr>
              <w:pStyle w:val="BodyText"/>
              <w:spacing w:line="276" w:lineRule="auto"/>
              <w:ind w:right="125"/>
            </w:pPr>
            <w:r>
              <w:t>Log_UnitPrice</w:t>
            </w:r>
          </w:p>
        </w:tc>
        <w:tc>
          <w:tcPr>
            <w:tcW w:w="3165" w:type="dxa"/>
          </w:tcPr>
          <w:p w14:paraId="7B471170" w14:textId="3F9306B3" w:rsidR="00D21486" w:rsidRDefault="00D21486" w:rsidP="00D21486">
            <w:pPr>
              <w:pStyle w:val="BodyText"/>
              <w:spacing w:line="276" w:lineRule="auto"/>
              <w:ind w:right="125"/>
            </w:pPr>
            <w:r>
              <w:t>Numerical</w:t>
            </w:r>
          </w:p>
        </w:tc>
        <w:tc>
          <w:tcPr>
            <w:tcW w:w="3166" w:type="dxa"/>
          </w:tcPr>
          <w:p w14:paraId="7074EA6C" w14:textId="4DB213D9" w:rsidR="00D21486" w:rsidRDefault="00D21486" w:rsidP="00D21486">
            <w:pPr>
              <w:pStyle w:val="BodyText"/>
              <w:spacing w:line="276" w:lineRule="auto"/>
              <w:ind w:right="125"/>
            </w:pPr>
            <w:r>
              <w:t xml:space="preserve">Log transformation applied on </w:t>
            </w:r>
            <w:proofErr w:type="spellStart"/>
            <w:r>
              <w:t>UnitPrice</w:t>
            </w:r>
            <w:proofErr w:type="spellEnd"/>
          </w:p>
        </w:tc>
      </w:tr>
      <w:tr w:rsidR="00D21486" w14:paraId="6F54584E" w14:textId="77777777" w:rsidTr="00D21486">
        <w:tc>
          <w:tcPr>
            <w:tcW w:w="3165" w:type="dxa"/>
          </w:tcPr>
          <w:p w14:paraId="5692BE47" w14:textId="64B9DB4F" w:rsidR="00D21486" w:rsidRDefault="00D21486" w:rsidP="00D21486">
            <w:pPr>
              <w:pStyle w:val="BodyText"/>
              <w:spacing w:line="276" w:lineRule="auto"/>
              <w:ind w:right="125"/>
            </w:pPr>
            <w:r>
              <w:t>TopSale</w:t>
            </w:r>
          </w:p>
        </w:tc>
        <w:tc>
          <w:tcPr>
            <w:tcW w:w="3165" w:type="dxa"/>
          </w:tcPr>
          <w:p w14:paraId="569A8DBF" w14:textId="24E12656" w:rsidR="00D21486" w:rsidRDefault="00D21486" w:rsidP="00D21486">
            <w:pPr>
              <w:pStyle w:val="BodyText"/>
              <w:spacing w:line="276" w:lineRule="auto"/>
              <w:ind w:right="125"/>
            </w:pPr>
            <w:r>
              <w:t>Categorical</w:t>
            </w:r>
          </w:p>
        </w:tc>
        <w:tc>
          <w:tcPr>
            <w:tcW w:w="3166" w:type="dxa"/>
          </w:tcPr>
          <w:p w14:paraId="023CBE12" w14:textId="0B709C93" w:rsidR="00D21486" w:rsidRDefault="00D21486" w:rsidP="00D21486">
            <w:pPr>
              <w:pStyle w:val="BodyText"/>
              <w:spacing w:line="276" w:lineRule="auto"/>
              <w:ind w:right="125"/>
            </w:pPr>
            <w:r>
              <w:t>Divided into high sales or low sales</w:t>
            </w:r>
          </w:p>
        </w:tc>
      </w:tr>
    </w:tbl>
    <w:p w14:paraId="681561C3" w14:textId="77777777" w:rsidR="00D21486" w:rsidRDefault="00D21486" w:rsidP="00D21486">
      <w:pPr>
        <w:pStyle w:val="BodyText"/>
        <w:spacing w:line="276" w:lineRule="auto"/>
        <w:ind w:left="520" w:right="125"/>
      </w:pPr>
    </w:p>
    <w:p w14:paraId="0E7CB326" w14:textId="77ED3FAC" w:rsidR="00FA1C8C" w:rsidRPr="00D21486" w:rsidRDefault="00D667B4" w:rsidP="00D667B4">
      <w:pPr>
        <w:pStyle w:val="BodyText"/>
        <w:spacing w:line="276" w:lineRule="auto"/>
        <w:ind w:right="125"/>
        <w:rPr>
          <w:b/>
          <w:bCs/>
        </w:rPr>
      </w:pPr>
      <w:r>
        <w:br/>
      </w:r>
      <w:r w:rsidR="00D21486">
        <w:rPr>
          <w:b/>
          <w:bCs/>
        </w:rPr>
        <w:t>8.3 Outputs</w:t>
      </w:r>
      <w:r w:rsidR="00D21486">
        <w:rPr>
          <w:b/>
          <w:bCs/>
        </w:rPr>
        <w:br/>
      </w:r>
      <w:r w:rsidR="00D21486">
        <w:rPr>
          <w:b/>
          <w:bCs/>
        </w:rPr>
        <w:br/>
        <w:t>Output 1: Multiple Linear Regression</w:t>
      </w:r>
      <w:r w:rsidR="00D21486">
        <w:rPr>
          <w:b/>
          <w:bCs/>
        </w:rPr>
        <w:br/>
      </w:r>
      <w:r w:rsidR="00D21486" w:rsidRPr="00D21486">
        <w:rPr>
          <w:b/>
          <w:bCs/>
        </w:rPr>
        <w:drawing>
          <wp:inline distT="0" distB="0" distL="0" distR="0" wp14:anchorId="029C00C4" wp14:editId="3FFD6F7B">
            <wp:extent cx="3703581" cy="3375660"/>
            <wp:effectExtent l="0" t="0" r="0" b="0"/>
            <wp:docPr id="30828818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88180" name="Picture 1" descr="A screenshot of a computer"/>
                    <pic:cNvPicPr/>
                  </pic:nvPicPr>
                  <pic:blipFill>
                    <a:blip r:embed="rId6"/>
                    <a:stretch>
                      <a:fillRect/>
                    </a:stretch>
                  </pic:blipFill>
                  <pic:spPr>
                    <a:xfrm>
                      <a:off x="0" y="0"/>
                      <a:ext cx="3710024" cy="3381533"/>
                    </a:xfrm>
                    <a:prstGeom prst="rect">
                      <a:avLst/>
                    </a:prstGeom>
                  </pic:spPr>
                </pic:pic>
              </a:graphicData>
            </a:graphic>
          </wp:inline>
        </w:drawing>
      </w:r>
      <w:r w:rsidRPr="00D21486">
        <w:rPr>
          <w:b/>
          <w:bCs/>
        </w:rPr>
        <w:br/>
      </w:r>
    </w:p>
    <w:p w14:paraId="723E4BD2" w14:textId="77777777" w:rsidR="00FA1C8C" w:rsidRDefault="00FA1C8C" w:rsidP="00FA1C8C">
      <w:pPr>
        <w:pStyle w:val="BodyText"/>
        <w:spacing w:line="276" w:lineRule="auto"/>
        <w:ind w:left="533" w:right="125"/>
      </w:pPr>
    </w:p>
    <w:p w14:paraId="37D2805E" w14:textId="66926B8A" w:rsidR="00FA1C8C" w:rsidRPr="00FA1C8C" w:rsidRDefault="00FA1C8C" w:rsidP="00FA1C8C">
      <w:pPr>
        <w:pStyle w:val="BodyText"/>
        <w:spacing w:line="276" w:lineRule="auto"/>
        <w:ind w:left="533" w:right="125"/>
        <w:rPr>
          <w:b/>
          <w:bCs/>
        </w:rPr>
      </w:pPr>
    </w:p>
    <w:p w14:paraId="30336EF9" w14:textId="5D789A36" w:rsidR="00FA1C8C" w:rsidRDefault="00D21486" w:rsidP="00D21486">
      <w:pPr>
        <w:pStyle w:val="BodyText"/>
        <w:spacing w:line="276" w:lineRule="auto"/>
        <w:ind w:right="125"/>
      </w:pPr>
      <w:r>
        <w:lastRenderedPageBreak/>
        <w:t xml:space="preserve">Output 2: Decision Tree </w:t>
      </w:r>
      <w:r w:rsidR="007D31CA">
        <w:br/>
      </w:r>
      <w:r w:rsidR="007D31CA" w:rsidRPr="007D31CA">
        <w:drawing>
          <wp:inline distT="0" distB="0" distL="0" distR="0" wp14:anchorId="02257797" wp14:editId="2486378E">
            <wp:extent cx="3617703" cy="2537460"/>
            <wp:effectExtent l="0" t="0" r="0" b="0"/>
            <wp:docPr id="1085181243" name="Picture 1" descr="A diagram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81243" name="Picture 1" descr="A diagram of a tree"/>
                    <pic:cNvPicPr/>
                  </pic:nvPicPr>
                  <pic:blipFill>
                    <a:blip r:embed="rId7"/>
                    <a:stretch>
                      <a:fillRect/>
                    </a:stretch>
                  </pic:blipFill>
                  <pic:spPr>
                    <a:xfrm>
                      <a:off x="0" y="0"/>
                      <a:ext cx="3633207" cy="2548335"/>
                    </a:xfrm>
                    <a:prstGeom prst="rect">
                      <a:avLst/>
                    </a:prstGeom>
                  </pic:spPr>
                </pic:pic>
              </a:graphicData>
            </a:graphic>
          </wp:inline>
        </w:drawing>
      </w:r>
      <w:r w:rsidR="007D31CA">
        <w:br/>
      </w:r>
      <w:r w:rsidR="007D31CA" w:rsidRPr="007D31CA">
        <w:drawing>
          <wp:inline distT="0" distB="0" distL="0" distR="0" wp14:anchorId="76C0E69A" wp14:editId="615B8BBE">
            <wp:extent cx="1724266" cy="419158"/>
            <wp:effectExtent l="0" t="0" r="9525" b="0"/>
            <wp:docPr id="922534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34406" name=""/>
                    <pic:cNvPicPr/>
                  </pic:nvPicPr>
                  <pic:blipFill>
                    <a:blip r:embed="rId8"/>
                    <a:stretch>
                      <a:fillRect/>
                    </a:stretch>
                  </pic:blipFill>
                  <pic:spPr>
                    <a:xfrm>
                      <a:off x="0" y="0"/>
                      <a:ext cx="1724266" cy="419158"/>
                    </a:xfrm>
                    <a:prstGeom prst="rect">
                      <a:avLst/>
                    </a:prstGeom>
                  </pic:spPr>
                </pic:pic>
              </a:graphicData>
            </a:graphic>
          </wp:inline>
        </w:drawing>
      </w:r>
    </w:p>
    <w:p w14:paraId="24456E65" w14:textId="77777777" w:rsidR="007D31CA" w:rsidRDefault="007D31CA" w:rsidP="00847843">
      <w:pPr>
        <w:pStyle w:val="BodyText"/>
        <w:spacing w:line="276" w:lineRule="auto"/>
        <w:ind w:right="125"/>
        <w:rPr>
          <w:b/>
          <w:bCs/>
        </w:rPr>
      </w:pPr>
    </w:p>
    <w:p w14:paraId="76BD4025" w14:textId="77777777" w:rsidR="007D31CA" w:rsidRDefault="007D31CA" w:rsidP="00847843">
      <w:pPr>
        <w:pStyle w:val="BodyText"/>
        <w:spacing w:line="276" w:lineRule="auto"/>
        <w:ind w:right="125"/>
        <w:rPr>
          <w:b/>
          <w:bCs/>
        </w:rPr>
      </w:pPr>
      <w:r>
        <w:rPr>
          <w:b/>
          <w:bCs/>
        </w:rPr>
        <w:t>Output 3: Random Forest Model</w:t>
      </w:r>
      <w:r>
        <w:rPr>
          <w:b/>
          <w:bCs/>
        </w:rPr>
        <w:br/>
      </w:r>
      <w:r w:rsidRPr="007D31CA">
        <w:rPr>
          <w:b/>
          <w:bCs/>
        </w:rPr>
        <w:drawing>
          <wp:inline distT="0" distB="0" distL="0" distR="0" wp14:anchorId="5201FF69" wp14:editId="33EB6F51">
            <wp:extent cx="5892800" cy="1619250"/>
            <wp:effectExtent l="0" t="0" r="0" b="0"/>
            <wp:docPr id="128747189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71896" name="Picture 1" descr="A screenshot of a computer"/>
                    <pic:cNvPicPr/>
                  </pic:nvPicPr>
                  <pic:blipFill>
                    <a:blip r:embed="rId9"/>
                    <a:stretch>
                      <a:fillRect/>
                    </a:stretch>
                  </pic:blipFill>
                  <pic:spPr>
                    <a:xfrm>
                      <a:off x="0" y="0"/>
                      <a:ext cx="5892800" cy="1619250"/>
                    </a:xfrm>
                    <a:prstGeom prst="rect">
                      <a:avLst/>
                    </a:prstGeom>
                  </pic:spPr>
                </pic:pic>
              </a:graphicData>
            </a:graphic>
          </wp:inline>
        </w:drawing>
      </w:r>
      <w:r>
        <w:rPr>
          <w:b/>
          <w:bCs/>
        </w:rPr>
        <w:br/>
      </w:r>
      <w:r w:rsidRPr="007D31CA">
        <w:rPr>
          <w:b/>
          <w:bCs/>
        </w:rPr>
        <w:drawing>
          <wp:inline distT="0" distB="0" distL="0" distR="0" wp14:anchorId="383E502D" wp14:editId="499696A7">
            <wp:extent cx="1267002" cy="266737"/>
            <wp:effectExtent l="0" t="0" r="9525" b="0"/>
            <wp:docPr id="192641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9680" name=""/>
                    <pic:cNvPicPr/>
                  </pic:nvPicPr>
                  <pic:blipFill>
                    <a:blip r:embed="rId10"/>
                    <a:stretch>
                      <a:fillRect/>
                    </a:stretch>
                  </pic:blipFill>
                  <pic:spPr>
                    <a:xfrm>
                      <a:off x="0" y="0"/>
                      <a:ext cx="1267002" cy="266737"/>
                    </a:xfrm>
                    <a:prstGeom prst="rect">
                      <a:avLst/>
                    </a:prstGeom>
                  </pic:spPr>
                </pic:pic>
              </a:graphicData>
            </a:graphic>
          </wp:inline>
        </w:drawing>
      </w:r>
    </w:p>
    <w:p w14:paraId="60FA11B0" w14:textId="77777777" w:rsidR="007D31CA" w:rsidRDefault="007D31CA" w:rsidP="00847843">
      <w:pPr>
        <w:pStyle w:val="BodyText"/>
        <w:spacing w:line="276" w:lineRule="auto"/>
        <w:ind w:right="125"/>
        <w:rPr>
          <w:b/>
          <w:bCs/>
        </w:rPr>
      </w:pPr>
    </w:p>
    <w:p w14:paraId="58B4C103" w14:textId="788D3E50" w:rsidR="00F65FD8" w:rsidRDefault="007D31CA" w:rsidP="00B83C12">
      <w:pPr>
        <w:pStyle w:val="BodyText"/>
        <w:numPr>
          <w:ilvl w:val="1"/>
          <w:numId w:val="4"/>
        </w:numPr>
        <w:spacing w:line="276" w:lineRule="auto"/>
        <w:ind w:right="125"/>
        <w:rPr>
          <w:b/>
          <w:bCs/>
        </w:rPr>
      </w:pPr>
      <w:r>
        <w:rPr>
          <w:b/>
          <w:bCs/>
        </w:rPr>
        <w:t>Data Visualizations</w:t>
      </w:r>
      <w:r>
        <w:rPr>
          <w:b/>
          <w:bCs/>
        </w:rPr>
        <w:br/>
      </w:r>
      <w:r w:rsidRPr="007D31CA">
        <w:rPr>
          <w:b/>
          <w:bCs/>
        </w:rPr>
        <w:drawing>
          <wp:inline distT="0" distB="0" distL="0" distR="0" wp14:anchorId="47828CC5" wp14:editId="71715A31">
            <wp:extent cx="4251960" cy="2506274"/>
            <wp:effectExtent l="0" t="0" r="0" b="0"/>
            <wp:docPr id="451152583" name="Picture 1" descr="A white rectangular object with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2583" name="Picture 1" descr="A white rectangular object with black lines"/>
                    <pic:cNvPicPr/>
                  </pic:nvPicPr>
                  <pic:blipFill>
                    <a:blip r:embed="rId11"/>
                    <a:stretch>
                      <a:fillRect/>
                    </a:stretch>
                  </pic:blipFill>
                  <pic:spPr>
                    <a:xfrm>
                      <a:off x="0" y="0"/>
                      <a:ext cx="4260219" cy="2511142"/>
                    </a:xfrm>
                    <a:prstGeom prst="rect">
                      <a:avLst/>
                    </a:prstGeom>
                  </pic:spPr>
                </pic:pic>
              </a:graphicData>
            </a:graphic>
          </wp:inline>
        </w:drawing>
      </w:r>
      <w:r w:rsidR="00F65FD8" w:rsidRPr="00847843">
        <w:rPr>
          <w:b/>
          <w:bCs/>
        </w:rPr>
        <w:br/>
      </w:r>
      <w:r>
        <w:rPr>
          <w:b/>
          <w:bCs/>
        </w:rPr>
        <w:t>Figure 1: Box plot of Unit Price before handling outliers</w:t>
      </w:r>
      <w:r>
        <w:rPr>
          <w:b/>
          <w:bCs/>
        </w:rPr>
        <w:br/>
      </w:r>
    </w:p>
    <w:p w14:paraId="59716713" w14:textId="36299391" w:rsidR="007D31CA" w:rsidRDefault="007D31CA" w:rsidP="007D31CA">
      <w:pPr>
        <w:pStyle w:val="BodyText"/>
        <w:spacing w:line="276" w:lineRule="auto"/>
        <w:ind w:left="533" w:right="125"/>
        <w:rPr>
          <w:b/>
          <w:bCs/>
        </w:rPr>
      </w:pPr>
      <w:r w:rsidRPr="007D31CA">
        <w:rPr>
          <w:b/>
          <w:bCs/>
        </w:rPr>
        <w:lastRenderedPageBreak/>
        <w:drawing>
          <wp:inline distT="0" distB="0" distL="0" distR="0" wp14:anchorId="740EEC3A" wp14:editId="24AB0FA5">
            <wp:extent cx="3832860" cy="2191504"/>
            <wp:effectExtent l="0" t="0" r="0" b="0"/>
            <wp:docPr id="1868284729" name="Picture 1" descr="A black line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84729" name="Picture 1" descr="A black line with white text"/>
                    <pic:cNvPicPr/>
                  </pic:nvPicPr>
                  <pic:blipFill>
                    <a:blip r:embed="rId12"/>
                    <a:stretch>
                      <a:fillRect/>
                    </a:stretch>
                  </pic:blipFill>
                  <pic:spPr>
                    <a:xfrm>
                      <a:off x="0" y="0"/>
                      <a:ext cx="3842417" cy="2196968"/>
                    </a:xfrm>
                    <a:prstGeom prst="rect">
                      <a:avLst/>
                    </a:prstGeom>
                  </pic:spPr>
                </pic:pic>
              </a:graphicData>
            </a:graphic>
          </wp:inline>
        </w:drawing>
      </w:r>
    </w:p>
    <w:p w14:paraId="501942EF" w14:textId="77777777" w:rsidR="007D31CA" w:rsidRDefault="007D31CA" w:rsidP="007D31CA">
      <w:pPr>
        <w:pStyle w:val="BodyText"/>
        <w:spacing w:line="276" w:lineRule="auto"/>
        <w:ind w:left="533" w:right="125"/>
        <w:rPr>
          <w:b/>
          <w:bCs/>
        </w:rPr>
      </w:pPr>
    </w:p>
    <w:p w14:paraId="7B73ECE0" w14:textId="4915E66D" w:rsidR="007D31CA" w:rsidRDefault="007D31CA" w:rsidP="007D31CA">
      <w:pPr>
        <w:pStyle w:val="BodyText"/>
        <w:spacing w:line="276" w:lineRule="auto"/>
        <w:ind w:left="533" w:right="125"/>
        <w:rPr>
          <w:b/>
          <w:bCs/>
        </w:rPr>
      </w:pPr>
      <w:r>
        <w:rPr>
          <w:b/>
          <w:bCs/>
        </w:rPr>
        <w:t>Figure 2: Box plot of Quantity before handling outliers</w:t>
      </w:r>
      <w:r>
        <w:rPr>
          <w:b/>
          <w:bCs/>
        </w:rPr>
        <w:br/>
      </w:r>
    </w:p>
    <w:p w14:paraId="724C50DD" w14:textId="1950C4C0" w:rsidR="007D31CA" w:rsidRDefault="007D31CA" w:rsidP="007D31CA">
      <w:pPr>
        <w:pStyle w:val="BodyText"/>
        <w:spacing w:line="276" w:lineRule="auto"/>
        <w:ind w:left="533" w:right="125"/>
        <w:rPr>
          <w:b/>
          <w:bCs/>
        </w:rPr>
      </w:pPr>
      <w:r w:rsidRPr="007D31CA">
        <w:rPr>
          <w:b/>
          <w:bCs/>
        </w:rPr>
        <w:drawing>
          <wp:inline distT="0" distB="0" distL="0" distR="0" wp14:anchorId="4A98BB03" wp14:editId="1E25C30C">
            <wp:extent cx="3682255" cy="2354580"/>
            <wp:effectExtent l="0" t="0" r="0" b="0"/>
            <wp:docPr id="129954946" name="Picture 1" descr="A diagram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946" name="Picture 1" descr="A diagram of a graph"/>
                    <pic:cNvPicPr/>
                  </pic:nvPicPr>
                  <pic:blipFill>
                    <a:blip r:embed="rId13"/>
                    <a:stretch>
                      <a:fillRect/>
                    </a:stretch>
                  </pic:blipFill>
                  <pic:spPr>
                    <a:xfrm>
                      <a:off x="0" y="0"/>
                      <a:ext cx="3693044" cy="2361479"/>
                    </a:xfrm>
                    <a:prstGeom prst="rect">
                      <a:avLst/>
                    </a:prstGeom>
                  </pic:spPr>
                </pic:pic>
              </a:graphicData>
            </a:graphic>
          </wp:inline>
        </w:drawing>
      </w:r>
    </w:p>
    <w:p w14:paraId="20020EA3" w14:textId="77777777" w:rsidR="007D31CA" w:rsidRDefault="007D31CA" w:rsidP="007D31CA">
      <w:pPr>
        <w:pStyle w:val="BodyText"/>
        <w:spacing w:line="276" w:lineRule="auto"/>
        <w:ind w:left="533" w:right="125"/>
        <w:rPr>
          <w:b/>
          <w:bCs/>
        </w:rPr>
      </w:pPr>
    </w:p>
    <w:p w14:paraId="177E5A9D" w14:textId="0128710E" w:rsidR="007D31CA" w:rsidRDefault="007D31CA" w:rsidP="007D31CA">
      <w:pPr>
        <w:pStyle w:val="BodyText"/>
        <w:spacing w:line="276" w:lineRule="auto"/>
        <w:ind w:left="533" w:right="125"/>
        <w:rPr>
          <w:b/>
          <w:bCs/>
        </w:rPr>
      </w:pPr>
      <w:r>
        <w:rPr>
          <w:b/>
          <w:bCs/>
        </w:rPr>
        <w:t>Figure 3: Box plot of Unit Price after handling outliers</w:t>
      </w:r>
    </w:p>
    <w:p w14:paraId="34E6FBC3" w14:textId="77777777" w:rsidR="007D31CA" w:rsidRDefault="007D31CA" w:rsidP="007D31CA">
      <w:pPr>
        <w:pStyle w:val="BodyText"/>
        <w:spacing w:line="276" w:lineRule="auto"/>
        <w:ind w:left="533" w:right="125"/>
        <w:rPr>
          <w:b/>
          <w:bCs/>
        </w:rPr>
      </w:pPr>
    </w:p>
    <w:p w14:paraId="0D625659" w14:textId="437E0E98" w:rsidR="007D31CA" w:rsidRPr="00847843" w:rsidRDefault="007D31CA" w:rsidP="007D31CA">
      <w:pPr>
        <w:pStyle w:val="BodyText"/>
        <w:spacing w:line="276" w:lineRule="auto"/>
        <w:ind w:left="533" w:right="125"/>
        <w:rPr>
          <w:b/>
          <w:bCs/>
        </w:rPr>
      </w:pPr>
      <w:r w:rsidRPr="007D31CA">
        <w:rPr>
          <w:b/>
          <w:bCs/>
        </w:rPr>
        <w:drawing>
          <wp:inline distT="0" distB="0" distL="0" distR="0" wp14:anchorId="5602B1BD" wp14:editId="0B068885">
            <wp:extent cx="3718485" cy="2270760"/>
            <wp:effectExtent l="0" t="0" r="0" b="0"/>
            <wp:docPr id="697618680" name="Picture 1" descr="A box plot with a number of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18680" name="Picture 1" descr="A box plot with a number of letters"/>
                    <pic:cNvPicPr/>
                  </pic:nvPicPr>
                  <pic:blipFill>
                    <a:blip r:embed="rId14"/>
                    <a:stretch>
                      <a:fillRect/>
                    </a:stretch>
                  </pic:blipFill>
                  <pic:spPr>
                    <a:xfrm>
                      <a:off x="0" y="0"/>
                      <a:ext cx="3731642" cy="2278795"/>
                    </a:xfrm>
                    <a:prstGeom prst="rect">
                      <a:avLst/>
                    </a:prstGeom>
                  </pic:spPr>
                </pic:pic>
              </a:graphicData>
            </a:graphic>
          </wp:inline>
        </w:drawing>
      </w:r>
    </w:p>
    <w:p w14:paraId="2D04AA0B" w14:textId="77777777" w:rsidR="00F105C4" w:rsidRDefault="00F105C4" w:rsidP="001238F8">
      <w:pPr>
        <w:pStyle w:val="BodyText"/>
        <w:spacing w:line="276" w:lineRule="auto"/>
        <w:ind w:left="533" w:right="125"/>
      </w:pPr>
    </w:p>
    <w:p w14:paraId="62DD4CDC" w14:textId="615CD1CB" w:rsidR="0086556C" w:rsidRDefault="007D31CA" w:rsidP="0086556C">
      <w:pPr>
        <w:pStyle w:val="BodyText"/>
        <w:spacing w:line="276" w:lineRule="auto"/>
        <w:ind w:left="520" w:right="125"/>
        <w:jc w:val="both"/>
      </w:pPr>
      <w:r>
        <w:t>Figure 4: Box plot of Quantity after handling outliers</w:t>
      </w:r>
    </w:p>
    <w:p w14:paraId="521D5E6C" w14:textId="77777777" w:rsidR="007D31CA" w:rsidRDefault="007D31CA" w:rsidP="0086556C">
      <w:pPr>
        <w:pStyle w:val="BodyText"/>
        <w:spacing w:line="276" w:lineRule="auto"/>
        <w:ind w:left="520" w:right="125"/>
        <w:jc w:val="both"/>
      </w:pPr>
    </w:p>
    <w:p w14:paraId="115D6FED" w14:textId="661A8CC5" w:rsidR="007D31CA" w:rsidRDefault="007D31CA" w:rsidP="0086556C">
      <w:pPr>
        <w:pStyle w:val="BodyText"/>
        <w:spacing w:line="276" w:lineRule="auto"/>
        <w:ind w:left="520" w:right="125"/>
        <w:jc w:val="both"/>
      </w:pPr>
      <w:r w:rsidRPr="007D31CA">
        <w:lastRenderedPageBreak/>
        <w:drawing>
          <wp:inline distT="0" distB="0" distL="0" distR="0" wp14:anchorId="23975DCD" wp14:editId="5C4A49D9">
            <wp:extent cx="3569591" cy="2286000"/>
            <wp:effectExtent l="0" t="0" r="0" b="0"/>
            <wp:docPr id="2047240205" name="Picture 1" descr="A diagram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0205" name="Picture 1" descr="A diagram of a diagram"/>
                    <pic:cNvPicPr/>
                  </pic:nvPicPr>
                  <pic:blipFill>
                    <a:blip r:embed="rId15"/>
                    <a:stretch>
                      <a:fillRect/>
                    </a:stretch>
                  </pic:blipFill>
                  <pic:spPr>
                    <a:xfrm>
                      <a:off x="0" y="0"/>
                      <a:ext cx="3576927" cy="2290698"/>
                    </a:xfrm>
                    <a:prstGeom prst="rect">
                      <a:avLst/>
                    </a:prstGeom>
                  </pic:spPr>
                </pic:pic>
              </a:graphicData>
            </a:graphic>
          </wp:inline>
        </w:drawing>
      </w:r>
    </w:p>
    <w:p w14:paraId="7EDBEBFA" w14:textId="77777777" w:rsidR="007D31CA" w:rsidRDefault="007D31CA" w:rsidP="0086556C">
      <w:pPr>
        <w:pStyle w:val="BodyText"/>
        <w:spacing w:line="276" w:lineRule="auto"/>
        <w:ind w:left="520" w:right="125"/>
        <w:jc w:val="both"/>
      </w:pPr>
    </w:p>
    <w:p w14:paraId="44E44530" w14:textId="24A55B71" w:rsidR="007D31CA" w:rsidRDefault="007D31CA" w:rsidP="0086556C">
      <w:pPr>
        <w:pStyle w:val="BodyText"/>
        <w:spacing w:line="276" w:lineRule="auto"/>
        <w:ind w:left="520" w:right="125"/>
        <w:jc w:val="both"/>
      </w:pPr>
      <w:r>
        <w:t>Figure 5: Box plot of Quantity after applying log transformation</w:t>
      </w:r>
    </w:p>
    <w:p w14:paraId="1DABCEE9" w14:textId="77777777" w:rsidR="007D31CA" w:rsidRDefault="007D31CA" w:rsidP="0086556C">
      <w:pPr>
        <w:pStyle w:val="BodyText"/>
        <w:spacing w:line="276" w:lineRule="auto"/>
        <w:ind w:left="520" w:right="125"/>
        <w:jc w:val="both"/>
      </w:pPr>
    </w:p>
    <w:p w14:paraId="644ABE39" w14:textId="2C72C15B" w:rsidR="007D31CA" w:rsidRDefault="007D31CA" w:rsidP="0086556C">
      <w:pPr>
        <w:pStyle w:val="BodyText"/>
        <w:spacing w:line="276" w:lineRule="auto"/>
        <w:ind w:left="520" w:right="125"/>
        <w:jc w:val="both"/>
      </w:pPr>
      <w:r w:rsidRPr="007D31CA">
        <w:drawing>
          <wp:inline distT="0" distB="0" distL="0" distR="0" wp14:anchorId="497087EA" wp14:editId="2709DFAE">
            <wp:extent cx="3468872" cy="2057400"/>
            <wp:effectExtent l="0" t="0" r="0" b="0"/>
            <wp:docPr id="550088946" name="Picture 1" descr="A blue rectangular object with black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88946" name="Picture 1" descr="A blue rectangular object with black lines"/>
                    <pic:cNvPicPr/>
                  </pic:nvPicPr>
                  <pic:blipFill>
                    <a:blip r:embed="rId16"/>
                    <a:stretch>
                      <a:fillRect/>
                    </a:stretch>
                  </pic:blipFill>
                  <pic:spPr>
                    <a:xfrm>
                      <a:off x="0" y="0"/>
                      <a:ext cx="3479966" cy="2063980"/>
                    </a:xfrm>
                    <a:prstGeom prst="rect">
                      <a:avLst/>
                    </a:prstGeom>
                  </pic:spPr>
                </pic:pic>
              </a:graphicData>
            </a:graphic>
          </wp:inline>
        </w:drawing>
      </w:r>
    </w:p>
    <w:p w14:paraId="0C182A33" w14:textId="77777777" w:rsidR="007D31CA" w:rsidRDefault="007D31CA" w:rsidP="0086556C">
      <w:pPr>
        <w:pStyle w:val="BodyText"/>
        <w:spacing w:line="276" w:lineRule="auto"/>
        <w:ind w:left="520" w:right="125"/>
        <w:jc w:val="both"/>
      </w:pPr>
    </w:p>
    <w:p w14:paraId="209EBF81" w14:textId="01F6ADFC" w:rsidR="007D31CA" w:rsidRDefault="007D31CA" w:rsidP="0086556C">
      <w:pPr>
        <w:pStyle w:val="BodyText"/>
        <w:spacing w:line="276" w:lineRule="auto"/>
        <w:ind w:left="520" w:right="125"/>
        <w:jc w:val="both"/>
      </w:pPr>
      <w:r>
        <w:t xml:space="preserve">Figure 6: Box plot of </w:t>
      </w:r>
      <w:proofErr w:type="spellStart"/>
      <w:r>
        <w:t>UnitPrice</w:t>
      </w:r>
      <w:proofErr w:type="spellEnd"/>
      <w:r>
        <w:t xml:space="preserve"> after applying log transformation</w:t>
      </w:r>
    </w:p>
    <w:p w14:paraId="36AFF9A1" w14:textId="77777777" w:rsidR="007D31CA" w:rsidRDefault="007D31CA" w:rsidP="0086556C">
      <w:pPr>
        <w:pStyle w:val="BodyText"/>
        <w:spacing w:line="276" w:lineRule="auto"/>
        <w:ind w:left="520" w:right="125"/>
        <w:jc w:val="both"/>
      </w:pPr>
    </w:p>
    <w:p w14:paraId="15564A31" w14:textId="16A05370" w:rsidR="007D31CA" w:rsidRDefault="007D31CA" w:rsidP="0086556C">
      <w:pPr>
        <w:pStyle w:val="BodyText"/>
        <w:spacing w:line="276" w:lineRule="auto"/>
        <w:ind w:left="520" w:right="125"/>
        <w:jc w:val="both"/>
      </w:pPr>
      <w:r w:rsidRPr="007D31CA">
        <w:drawing>
          <wp:inline distT="0" distB="0" distL="0" distR="0" wp14:anchorId="1FADABDB" wp14:editId="760D453F">
            <wp:extent cx="3345180" cy="2423092"/>
            <wp:effectExtent l="0" t="0" r="0" b="0"/>
            <wp:docPr id="1750189557" name="Picture 1" descr="A bar graph with purple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89557" name="Picture 1" descr="A bar graph with purple squares"/>
                    <pic:cNvPicPr/>
                  </pic:nvPicPr>
                  <pic:blipFill>
                    <a:blip r:embed="rId17"/>
                    <a:stretch>
                      <a:fillRect/>
                    </a:stretch>
                  </pic:blipFill>
                  <pic:spPr>
                    <a:xfrm>
                      <a:off x="0" y="0"/>
                      <a:ext cx="3366057" cy="2438215"/>
                    </a:xfrm>
                    <a:prstGeom prst="rect">
                      <a:avLst/>
                    </a:prstGeom>
                  </pic:spPr>
                </pic:pic>
              </a:graphicData>
            </a:graphic>
          </wp:inline>
        </w:drawing>
      </w:r>
    </w:p>
    <w:p w14:paraId="3D486A50" w14:textId="77777777" w:rsidR="007D31CA" w:rsidRDefault="007D31CA" w:rsidP="0086556C">
      <w:pPr>
        <w:pStyle w:val="BodyText"/>
        <w:spacing w:line="276" w:lineRule="auto"/>
        <w:ind w:left="520" w:right="125"/>
        <w:jc w:val="both"/>
      </w:pPr>
    </w:p>
    <w:p w14:paraId="4E35DAA8" w14:textId="64216B41" w:rsidR="007D31CA" w:rsidRDefault="007D31CA" w:rsidP="0086556C">
      <w:pPr>
        <w:pStyle w:val="BodyText"/>
        <w:spacing w:line="276" w:lineRule="auto"/>
        <w:ind w:left="520" w:right="125"/>
        <w:jc w:val="both"/>
      </w:pPr>
      <w:r>
        <w:t xml:space="preserve">Figure 7: Bar Plot of Country </w:t>
      </w:r>
    </w:p>
    <w:p w14:paraId="70010362" w14:textId="77777777" w:rsidR="007D31CA" w:rsidRDefault="007D31CA" w:rsidP="0086556C">
      <w:pPr>
        <w:pStyle w:val="BodyText"/>
        <w:spacing w:line="276" w:lineRule="auto"/>
        <w:ind w:left="520" w:right="125"/>
        <w:jc w:val="both"/>
      </w:pPr>
    </w:p>
    <w:p w14:paraId="79E9849A" w14:textId="32AD86B8" w:rsidR="007D31CA" w:rsidRDefault="007D31CA" w:rsidP="0086556C">
      <w:pPr>
        <w:pStyle w:val="BodyText"/>
        <w:spacing w:line="276" w:lineRule="auto"/>
        <w:ind w:left="520" w:right="125"/>
        <w:jc w:val="both"/>
      </w:pPr>
      <w:r w:rsidRPr="007D31CA">
        <w:lastRenderedPageBreak/>
        <w:drawing>
          <wp:inline distT="0" distB="0" distL="0" distR="0" wp14:anchorId="46162147" wp14:editId="20725D33">
            <wp:extent cx="2879289" cy="1988820"/>
            <wp:effectExtent l="0" t="0" r="0" b="0"/>
            <wp:docPr id="1971764685" name="Picture 1" descr="A green bar graph with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64685" name="Picture 1" descr="A green bar graph with numbers"/>
                    <pic:cNvPicPr/>
                  </pic:nvPicPr>
                  <pic:blipFill>
                    <a:blip r:embed="rId18"/>
                    <a:stretch>
                      <a:fillRect/>
                    </a:stretch>
                  </pic:blipFill>
                  <pic:spPr>
                    <a:xfrm>
                      <a:off x="0" y="0"/>
                      <a:ext cx="2898793" cy="2002292"/>
                    </a:xfrm>
                    <a:prstGeom prst="rect">
                      <a:avLst/>
                    </a:prstGeom>
                  </pic:spPr>
                </pic:pic>
              </a:graphicData>
            </a:graphic>
          </wp:inline>
        </w:drawing>
      </w:r>
    </w:p>
    <w:p w14:paraId="429E8D68" w14:textId="77777777" w:rsidR="007D31CA" w:rsidRDefault="007D31CA" w:rsidP="0086556C">
      <w:pPr>
        <w:pStyle w:val="BodyText"/>
        <w:spacing w:line="276" w:lineRule="auto"/>
        <w:ind w:left="520" w:right="125"/>
        <w:jc w:val="both"/>
      </w:pPr>
    </w:p>
    <w:p w14:paraId="3A862495" w14:textId="547F0D7B" w:rsidR="007D31CA" w:rsidRDefault="007D31CA" w:rsidP="0086556C">
      <w:pPr>
        <w:pStyle w:val="BodyText"/>
        <w:spacing w:line="276" w:lineRule="auto"/>
        <w:ind w:left="520" w:right="125"/>
        <w:jc w:val="both"/>
      </w:pPr>
      <w:r>
        <w:t>Figure 8: Top Invoices by Quantity</w:t>
      </w:r>
    </w:p>
    <w:p w14:paraId="71DB9F99" w14:textId="77777777" w:rsidR="007D31CA" w:rsidRDefault="007D31CA" w:rsidP="0086556C">
      <w:pPr>
        <w:pStyle w:val="BodyText"/>
        <w:spacing w:line="276" w:lineRule="auto"/>
        <w:ind w:left="520" w:right="125"/>
        <w:jc w:val="both"/>
      </w:pPr>
    </w:p>
    <w:p w14:paraId="767E093F" w14:textId="76D5F1AC" w:rsidR="007D31CA" w:rsidRDefault="007D31CA" w:rsidP="0086556C">
      <w:pPr>
        <w:pStyle w:val="BodyText"/>
        <w:spacing w:line="276" w:lineRule="auto"/>
        <w:ind w:left="520" w:right="125"/>
        <w:jc w:val="both"/>
      </w:pPr>
      <w:r w:rsidRPr="007D31CA">
        <w:drawing>
          <wp:inline distT="0" distB="0" distL="0" distR="0" wp14:anchorId="08A55364" wp14:editId="513A79EB">
            <wp:extent cx="2931760" cy="2034540"/>
            <wp:effectExtent l="0" t="0" r="0" b="0"/>
            <wp:docPr id="1582428012" name="Picture 1" descr="A graph of customer nu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28012" name="Picture 1" descr="A graph of customer number"/>
                    <pic:cNvPicPr/>
                  </pic:nvPicPr>
                  <pic:blipFill>
                    <a:blip r:embed="rId19"/>
                    <a:stretch>
                      <a:fillRect/>
                    </a:stretch>
                  </pic:blipFill>
                  <pic:spPr>
                    <a:xfrm>
                      <a:off x="0" y="0"/>
                      <a:ext cx="2939626" cy="2039998"/>
                    </a:xfrm>
                    <a:prstGeom prst="rect">
                      <a:avLst/>
                    </a:prstGeom>
                  </pic:spPr>
                </pic:pic>
              </a:graphicData>
            </a:graphic>
          </wp:inline>
        </w:drawing>
      </w:r>
    </w:p>
    <w:p w14:paraId="57325895" w14:textId="77777777" w:rsidR="007D31CA" w:rsidRDefault="007D31CA" w:rsidP="0086556C">
      <w:pPr>
        <w:pStyle w:val="BodyText"/>
        <w:spacing w:line="276" w:lineRule="auto"/>
        <w:ind w:left="520" w:right="125"/>
        <w:jc w:val="both"/>
      </w:pPr>
    </w:p>
    <w:p w14:paraId="798268A0" w14:textId="77A23B11" w:rsidR="007D31CA" w:rsidRDefault="007D31CA" w:rsidP="0086556C">
      <w:pPr>
        <w:pStyle w:val="BodyText"/>
        <w:spacing w:line="276" w:lineRule="auto"/>
        <w:ind w:left="520" w:right="125"/>
        <w:jc w:val="both"/>
      </w:pPr>
      <w:r>
        <w:t>Figure 9: Top 20 customers Quantity by Customer ID</w:t>
      </w:r>
    </w:p>
    <w:p w14:paraId="77532BBD" w14:textId="77777777" w:rsidR="007D31CA" w:rsidRDefault="007D31CA" w:rsidP="0086556C">
      <w:pPr>
        <w:pStyle w:val="BodyText"/>
        <w:spacing w:line="276" w:lineRule="auto"/>
        <w:ind w:left="520" w:right="125"/>
        <w:jc w:val="both"/>
      </w:pPr>
    </w:p>
    <w:p w14:paraId="45F5ADCA" w14:textId="2E9B45D3" w:rsidR="007D31CA" w:rsidRDefault="00B83C12" w:rsidP="0086556C">
      <w:pPr>
        <w:pStyle w:val="BodyText"/>
        <w:spacing w:line="276" w:lineRule="auto"/>
        <w:ind w:left="520" w:right="125"/>
        <w:jc w:val="both"/>
      </w:pPr>
      <w:r w:rsidRPr="00B83C12">
        <w:drawing>
          <wp:inline distT="0" distB="0" distL="0" distR="0" wp14:anchorId="15D26993" wp14:editId="16B61FFB">
            <wp:extent cx="2857500" cy="1986086"/>
            <wp:effectExtent l="0" t="0" r="0" b="0"/>
            <wp:docPr id="935968153" name="Picture 1" descr="A graph with numbers and a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8153" name="Picture 1" descr="A graph with numbers and a bar"/>
                    <pic:cNvPicPr/>
                  </pic:nvPicPr>
                  <pic:blipFill>
                    <a:blip r:embed="rId20"/>
                    <a:stretch>
                      <a:fillRect/>
                    </a:stretch>
                  </pic:blipFill>
                  <pic:spPr>
                    <a:xfrm>
                      <a:off x="0" y="0"/>
                      <a:ext cx="2867952" cy="1993351"/>
                    </a:xfrm>
                    <a:prstGeom prst="rect">
                      <a:avLst/>
                    </a:prstGeom>
                  </pic:spPr>
                </pic:pic>
              </a:graphicData>
            </a:graphic>
          </wp:inline>
        </w:drawing>
      </w:r>
    </w:p>
    <w:p w14:paraId="6313FF30" w14:textId="77777777" w:rsidR="00B83C12" w:rsidRDefault="00B83C12" w:rsidP="0086556C">
      <w:pPr>
        <w:pStyle w:val="BodyText"/>
        <w:spacing w:line="276" w:lineRule="auto"/>
        <w:ind w:left="520" w:right="125"/>
        <w:jc w:val="both"/>
      </w:pPr>
    </w:p>
    <w:p w14:paraId="3E10DC43" w14:textId="7E5036D6" w:rsidR="00B83C12" w:rsidRDefault="00B83C12" w:rsidP="0086556C">
      <w:pPr>
        <w:pStyle w:val="BodyText"/>
        <w:spacing w:line="276" w:lineRule="auto"/>
        <w:ind w:left="520" w:right="125"/>
        <w:jc w:val="both"/>
      </w:pPr>
      <w:r>
        <w:t>Figure 10: Total Sales Returns by Customers</w:t>
      </w:r>
    </w:p>
    <w:p w14:paraId="57D240F9" w14:textId="77777777" w:rsidR="00B83C12" w:rsidRDefault="00B83C12" w:rsidP="0086556C">
      <w:pPr>
        <w:pStyle w:val="BodyText"/>
        <w:spacing w:line="276" w:lineRule="auto"/>
        <w:ind w:left="520" w:right="125"/>
        <w:jc w:val="both"/>
      </w:pPr>
    </w:p>
    <w:p w14:paraId="5DFB3F19" w14:textId="7CF7B8E1" w:rsidR="00B83C12" w:rsidRDefault="00B83C12" w:rsidP="0086556C">
      <w:pPr>
        <w:pStyle w:val="BodyText"/>
        <w:spacing w:line="276" w:lineRule="auto"/>
        <w:ind w:left="520" w:right="125"/>
        <w:jc w:val="both"/>
      </w:pPr>
      <w:r w:rsidRPr="00B83C12">
        <w:lastRenderedPageBreak/>
        <w:drawing>
          <wp:inline distT="0" distB="0" distL="0" distR="0" wp14:anchorId="467C85FA" wp14:editId="243AC8DE">
            <wp:extent cx="3185160" cy="2301004"/>
            <wp:effectExtent l="0" t="0" r="0" b="0"/>
            <wp:docPr id="1504051824" name="Picture 1" descr="A graph of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51824" name="Picture 1" descr="A graph of different colored bars"/>
                    <pic:cNvPicPr/>
                  </pic:nvPicPr>
                  <pic:blipFill>
                    <a:blip r:embed="rId21"/>
                    <a:stretch>
                      <a:fillRect/>
                    </a:stretch>
                  </pic:blipFill>
                  <pic:spPr>
                    <a:xfrm>
                      <a:off x="0" y="0"/>
                      <a:ext cx="3194869" cy="2308018"/>
                    </a:xfrm>
                    <a:prstGeom prst="rect">
                      <a:avLst/>
                    </a:prstGeom>
                  </pic:spPr>
                </pic:pic>
              </a:graphicData>
            </a:graphic>
          </wp:inline>
        </w:drawing>
      </w:r>
    </w:p>
    <w:p w14:paraId="60CAB61C" w14:textId="77777777" w:rsidR="00B83C12" w:rsidRDefault="00B83C12" w:rsidP="0086556C">
      <w:pPr>
        <w:pStyle w:val="BodyText"/>
        <w:spacing w:line="276" w:lineRule="auto"/>
        <w:ind w:left="520" w:right="125"/>
        <w:jc w:val="both"/>
      </w:pPr>
    </w:p>
    <w:p w14:paraId="6647D169" w14:textId="4D691FF1" w:rsidR="00B83C12" w:rsidRDefault="00B83C12" w:rsidP="0086556C">
      <w:pPr>
        <w:pStyle w:val="BodyText"/>
        <w:spacing w:line="276" w:lineRule="auto"/>
        <w:ind w:left="520" w:right="125"/>
        <w:jc w:val="both"/>
      </w:pPr>
      <w:r>
        <w:t>Figure 11: Weekly Sales Pattern</w:t>
      </w:r>
    </w:p>
    <w:p w14:paraId="192E6050" w14:textId="77777777" w:rsidR="00B83C12" w:rsidRDefault="00B83C12" w:rsidP="0086556C">
      <w:pPr>
        <w:pStyle w:val="BodyText"/>
        <w:spacing w:line="276" w:lineRule="auto"/>
        <w:ind w:left="520" w:right="125"/>
        <w:jc w:val="both"/>
      </w:pPr>
    </w:p>
    <w:p w14:paraId="401E08D2" w14:textId="14EF57C6" w:rsidR="00B83C12" w:rsidRDefault="00B83C12" w:rsidP="0086556C">
      <w:pPr>
        <w:pStyle w:val="BodyText"/>
        <w:spacing w:line="276" w:lineRule="auto"/>
        <w:ind w:left="520" w:right="125"/>
        <w:jc w:val="both"/>
      </w:pPr>
      <w:r w:rsidRPr="00B83C12">
        <w:drawing>
          <wp:inline distT="0" distB="0" distL="0" distR="0" wp14:anchorId="3D06FC6E" wp14:editId="7F669520">
            <wp:extent cx="2808370" cy="1866900"/>
            <wp:effectExtent l="0" t="0" r="0" b="0"/>
            <wp:docPr id="1112053601" name="Picture 1" descr="A graph with numbers and let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053601" name="Picture 1" descr="A graph with numbers and letters"/>
                    <pic:cNvPicPr/>
                  </pic:nvPicPr>
                  <pic:blipFill>
                    <a:blip r:embed="rId22"/>
                    <a:stretch>
                      <a:fillRect/>
                    </a:stretch>
                  </pic:blipFill>
                  <pic:spPr>
                    <a:xfrm>
                      <a:off x="0" y="0"/>
                      <a:ext cx="2820073" cy="1874679"/>
                    </a:xfrm>
                    <a:prstGeom prst="rect">
                      <a:avLst/>
                    </a:prstGeom>
                  </pic:spPr>
                </pic:pic>
              </a:graphicData>
            </a:graphic>
          </wp:inline>
        </w:drawing>
      </w:r>
    </w:p>
    <w:p w14:paraId="0077339E" w14:textId="77777777" w:rsidR="00B83C12" w:rsidRDefault="00B83C12" w:rsidP="0086556C">
      <w:pPr>
        <w:pStyle w:val="BodyText"/>
        <w:spacing w:line="276" w:lineRule="auto"/>
        <w:ind w:left="520" w:right="125"/>
        <w:jc w:val="both"/>
      </w:pPr>
    </w:p>
    <w:p w14:paraId="45C15221" w14:textId="7ECB3490" w:rsidR="00B83C12" w:rsidRDefault="00B83C12" w:rsidP="0086556C">
      <w:pPr>
        <w:pStyle w:val="BodyText"/>
        <w:spacing w:line="276" w:lineRule="auto"/>
        <w:ind w:left="520" w:right="125"/>
        <w:jc w:val="both"/>
      </w:pPr>
      <w:r>
        <w:t>Figure 12: High Quantity and Low Price</w:t>
      </w:r>
    </w:p>
    <w:p w14:paraId="748A54E0" w14:textId="77777777" w:rsidR="00B83C12" w:rsidRDefault="00B83C12" w:rsidP="0086556C">
      <w:pPr>
        <w:pStyle w:val="BodyText"/>
        <w:spacing w:line="276" w:lineRule="auto"/>
        <w:ind w:left="520" w:right="125"/>
        <w:jc w:val="both"/>
      </w:pPr>
    </w:p>
    <w:p w14:paraId="2DAFE911" w14:textId="44134C5E" w:rsidR="00B83C12" w:rsidRDefault="00B83C12" w:rsidP="0086556C">
      <w:pPr>
        <w:pStyle w:val="BodyText"/>
        <w:spacing w:line="276" w:lineRule="auto"/>
        <w:ind w:left="520" w:right="125"/>
        <w:jc w:val="both"/>
      </w:pPr>
      <w:r w:rsidRPr="00B83C12">
        <w:drawing>
          <wp:inline distT="0" distB="0" distL="0" distR="0" wp14:anchorId="33657FED" wp14:editId="17105311">
            <wp:extent cx="2677495" cy="1912620"/>
            <wp:effectExtent l="0" t="0" r="0" b="0"/>
            <wp:docPr id="323811540" name="Picture 1" descr="A graph of green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11540" name="Picture 1" descr="A graph of green lines"/>
                    <pic:cNvPicPr/>
                  </pic:nvPicPr>
                  <pic:blipFill>
                    <a:blip r:embed="rId23"/>
                    <a:stretch>
                      <a:fillRect/>
                    </a:stretch>
                  </pic:blipFill>
                  <pic:spPr>
                    <a:xfrm>
                      <a:off x="0" y="0"/>
                      <a:ext cx="2694894" cy="1925049"/>
                    </a:xfrm>
                    <a:prstGeom prst="rect">
                      <a:avLst/>
                    </a:prstGeom>
                  </pic:spPr>
                </pic:pic>
              </a:graphicData>
            </a:graphic>
          </wp:inline>
        </w:drawing>
      </w:r>
    </w:p>
    <w:p w14:paraId="4852EFA7" w14:textId="77777777" w:rsidR="00B83C12" w:rsidRDefault="00B83C12" w:rsidP="0086556C">
      <w:pPr>
        <w:pStyle w:val="BodyText"/>
        <w:spacing w:line="276" w:lineRule="auto"/>
        <w:ind w:left="520" w:right="125"/>
        <w:jc w:val="both"/>
      </w:pPr>
    </w:p>
    <w:p w14:paraId="6A1B2643" w14:textId="24BB4F14" w:rsidR="00B83C12" w:rsidRDefault="00B83C12" w:rsidP="0086556C">
      <w:pPr>
        <w:pStyle w:val="BodyText"/>
        <w:spacing w:line="276" w:lineRule="auto"/>
        <w:ind w:left="520" w:right="125"/>
        <w:jc w:val="both"/>
      </w:pPr>
      <w:r>
        <w:t>Figure 13: Low Quantity and High Price</w:t>
      </w:r>
    </w:p>
    <w:p w14:paraId="59AC4DA7" w14:textId="77777777" w:rsidR="00B83C12" w:rsidRDefault="00B83C12" w:rsidP="0086556C">
      <w:pPr>
        <w:pStyle w:val="BodyText"/>
        <w:spacing w:line="276" w:lineRule="auto"/>
        <w:ind w:left="520" w:right="125"/>
        <w:jc w:val="both"/>
      </w:pPr>
    </w:p>
    <w:p w14:paraId="2B8E307F" w14:textId="31E4B781" w:rsidR="00B83C12" w:rsidRDefault="00B83C12" w:rsidP="0086556C">
      <w:pPr>
        <w:pStyle w:val="BodyText"/>
        <w:spacing w:line="276" w:lineRule="auto"/>
        <w:ind w:left="520" w:right="125"/>
        <w:jc w:val="both"/>
      </w:pPr>
      <w:r w:rsidRPr="00B83C12">
        <w:lastRenderedPageBreak/>
        <w:drawing>
          <wp:inline distT="0" distB="0" distL="0" distR="0" wp14:anchorId="2E60A06A" wp14:editId="44106C1E">
            <wp:extent cx="2926080" cy="2088616"/>
            <wp:effectExtent l="0" t="0" r="0" b="0"/>
            <wp:docPr id="1597774773" name="Picture 1" descr="A diagram of a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74773" name="Picture 1" descr="A diagram of a tree"/>
                    <pic:cNvPicPr/>
                  </pic:nvPicPr>
                  <pic:blipFill>
                    <a:blip r:embed="rId24"/>
                    <a:stretch>
                      <a:fillRect/>
                    </a:stretch>
                  </pic:blipFill>
                  <pic:spPr>
                    <a:xfrm>
                      <a:off x="0" y="0"/>
                      <a:ext cx="2933314" cy="2093779"/>
                    </a:xfrm>
                    <a:prstGeom prst="rect">
                      <a:avLst/>
                    </a:prstGeom>
                  </pic:spPr>
                </pic:pic>
              </a:graphicData>
            </a:graphic>
          </wp:inline>
        </w:drawing>
      </w:r>
    </w:p>
    <w:p w14:paraId="29B3967D" w14:textId="77777777" w:rsidR="00B83C12" w:rsidRDefault="00B83C12" w:rsidP="0086556C">
      <w:pPr>
        <w:pStyle w:val="BodyText"/>
        <w:spacing w:line="276" w:lineRule="auto"/>
        <w:ind w:left="520" w:right="125"/>
        <w:jc w:val="both"/>
      </w:pPr>
    </w:p>
    <w:p w14:paraId="5E9E0746" w14:textId="2808A8E9" w:rsidR="00B83C12" w:rsidRDefault="00B83C12" w:rsidP="0086556C">
      <w:pPr>
        <w:pStyle w:val="BodyText"/>
        <w:spacing w:line="276" w:lineRule="auto"/>
        <w:ind w:left="520" w:right="125"/>
        <w:jc w:val="both"/>
      </w:pPr>
      <w:r>
        <w:t>Figure 14: Optimized Decision Tree</w:t>
      </w:r>
    </w:p>
    <w:sectPr w:rsidR="00B83C12">
      <w:pgSz w:w="12240" w:h="15840"/>
      <w:pgMar w:top="1360" w:right="1320" w:bottom="280" w:left="16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F13ED0"/>
    <w:multiLevelType w:val="multilevel"/>
    <w:tmpl w:val="09685CDE"/>
    <w:lvl w:ilvl="0">
      <w:start w:val="1"/>
      <w:numFmt w:val="decimal"/>
      <w:lvlText w:val="%1."/>
      <w:lvlJc w:val="left"/>
      <w:pPr>
        <w:ind w:left="520" w:hanging="360"/>
      </w:pPr>
      <w:rPr>
        <w:rFonts w:ascii="Arial" w:eastAsia="Arial" w:hAnsi="Arial" w:cs="Arial" w:hint="default"/>
        <w:b/>
        <w:bCs/>
        <w:i w:val="0"/>
        <w:iCs w:val="0"/>
        <w:spacing w:val="-1"/>
        <w:w w:val="100"/>
        <w:sz w:val="22"/>
        <w:szCs w:val="22"/>
        <w:lang w:val="en-US" w:eastAsia="en-US" w:bidi="ar-SA"/>
      </w:rPr>
    </w:lvl>
    <w:lvl w:ilvl="1">
      <w:start w:val="1"/>
      <w:numFmt w:val="decimal"/>
      <w:lvlText w:val="%1.%2"/>
      <w:lvlJc w:val="left"/>
      <w:pPr>
        <w:ind w:left="533" w:hanging="367"/>
      </w:pPr>
      <w:rPr>
        <w:rFonts w:ascii="Arial" w:eastAsia="Arial" w:hAnsi="Arial" w:cs="Arial" w:hint="default"/>
        <w:b/>
        <w:bCs/>
        <w:i w:val="0"/>
        <w:iCs w:val="0"/>
        <w:spacing w:val="-1"/>
        <w:w w:val="100"/>
        <w:sz w:val="22"/>
        <w:szCs w:val="22"/>
        <w:lang w:val="en-US" w:eastAsia="en-US" w:bidi="ar-SA"/>
      </w:rPr>
    </w:lvl>
    <w:lvl w:ilvl="2">
      <w:numFmt w:val="bullet"/>
      <w:lvlText w:val="•"/>
      <w:lvlJc w:val="left"/>
      <w:pPr>
        <w:ind w:left="1511" w:hanging="367"/>
      </w:pPr>
      <w:rPr>
        <w:rFonts w:hint="default"/>
        <w:lang w:val="en-US" w:eastAsia="en-US" w:bidi="ar-SA"/>
      </w:rPr>
    </w:lvl>
    <w:lvl w:ilvl="3">
      <w:numFmt w:val="bullet"/>
      <w:lvlText w:val="•"/>
      <w:lvlJc w:val="left"/>
      <w:pPr>
        <w:ind w:left="2482" w:hanging="367"/>
      </w:pPr>
      <w:rPr>
        <w:rFonts w:hint="default"/>
        <w:lang w:val="en-US" w:eastAsia="en-US" w:bidi="ar-SA"/>
      </w:rPr>
    </w:lvl>
    <w:lvl w:ilvl="4">
      <w:numFmt w:val="bullet"/>
      <w:lvlText w:val="•"/>
      <w:lvlJc w:val="left"/>
      <w:pPr>
        <w:ind w:left="3453" w:hanging="367"/>
      </w:pPr>
      <w:rPr>
        <w:rFonts w:hint="default"/>
        <w:lang w:val="en-US" w:eastAsia="en-US" w:bidi="ar-SA"/>
      </w:rPr>
    </w:lvl>
    <w:lvl w:ilvl="5">
      <w:numFmt w:val="bullet"/>
      <w:lvlText w:val="•"/>
      <w:lvlJc w:val="left"/>
      <w:pPr>
        <w:ind w:left="4424" w:hanging="367"/>
      </w:pPr>
      <w:rPr>
        <w:rFonts w:hint="default"/>
        <w:lang w:val="en-US" w:eastAsia="en-US" w:bidi="ar-SA"/>
      </w:rPr>
    </w:lvl>
    <w:lvl w:ilvl="6">
      <w:numFmt w:val="bullet"/>
      <w:lvlText w:val="•"/>
      <w:lvlJc w:val="left"/>
      <w:pPr>
        <w:ind w:left="5395" w:hanging="367"/>
      </w:pPr>
      <w:rPr>
        <w:rFonts w:hint="default"/>
        <w:lang w:val="en-US" w:eastAsia="en-US" w:bidi="ar-SA"/>
      </w:rPr>
    </w:lvl>
    <w:lvl w:ilvl="7">
      <w:numFmt w:val="bullet"/>
      <w:lvlText w:val="•"/>
      <w:lvlJc w:val="left"/>
      <w:pPr>
        <w:ind w:left="6366" w:hanging="367"/>
      </w:pPr>
      <w:rPr>
        <w:rFonts w:hint="default"/>
        <w:lang w:val="en-US" w:eastAsia="en-US" w:bidi="ar-SA"/>
      </w:rPr>
    </w:lvl>
    <w:lvl w:ilvl="8">
      <w:numFmt w:val="bullet"/>
      <w:lvlText w:val="•"/>
      <w:lvlJc w:val="left"/>
      <w:pPr>
        <w:ind w:left="7337" w:hanging="367"/>
      </w:pPr>
      <w:rPr>
        <w:rFonts w:hint="default"/>
        <w:lang w:val="en-US" w:eastAsia="en-US" w:bidi="ar-SA"/>
      </w:rPr>
    </w:lvl>
  </w:abstractNum>
  <w:abstractNum w:abstractNumId="1" w15:restartNumberingAfterBreak="0">
    <w:nsid w:val="478757F3"/>
    <w:multiLevelType w:val="multilevel"/>
    <w:tmpl w:val="1A1E6E1A"/>
    <w:lvl w:ilvl="0">
      <w:start w:val="1"/>
      <w:numFmt w:val="decimal"/>
      <w:lvlText w:val="%1."/>
      <w:lvlJc w:val="left"/>
      <w:pPr>
        <w:ind w:left="520" w:hanging="360"/>
      </w:pPr>
      <w:rPr>
        <w:rFonts w:ascii="Arial" w:eastAsia="Arial" w:hAnsi="Arial" w:cs="Arial" w:hint="default"/>
        <w:b w:val="0"/>
        <w:bCs w:val="0"/>
        <w:i w:val="0"/>
        <w:iCs w:val="0"/>
        <w:spacing w:val="-1"/>
        <w:w w:val="100"/>
        <w:sz w:val="22"/>
        <w:szCs w:val="22"/>
        <w:lang w:val="en-US" w:eastAsia="en-US" w:bidi="ar-SA"/>
      </w:rPr>
    </w:lvl>
    <w:lvl w:ilvl="1">
      <w:start w:val="1"/>
      <w:numFmt w:val="decimal"/>
      <w:lvlText w:val="%1.%2"/>
      <w:lvlJc w:val="left"/>
      <w:pPr>
        <w:ind w:left="886" w:hanging="367"/>
      </w:pPr>
      <w:rPr>
        <w:rFonts w:ascii="Arial" w:eastAsia="Arial" w:hAnsi="Arial" w:cs="Arial" w:hint="default"/>
        <w:b w:val="0"/>
        <w:bCs w:val="0"/>
        <w:i w:val="0"/>
        <w:iCs w:val="0"/>
        <w:spacing w:val="-1"/>
        <w:w w:val="100"/>
        <w:sz w:val="22"/>
        <w:szCs w:val="22"/>
        <w:lang w:val="en-US" w:eastAsia="en-US" w:bidi="ar-SA"/>
      </w:rPr>
    </w:lvl>
    <w:lvl w:ilvl="2">
      <w:numFmt w:val="bullet"/>
      <w:lvlText w:val="•"/>
      <w:lvlJc w:val="left"/>
      <w:pPr>
        <w:ind w:left="1813" w:hanging="367"/>
      </w:pPr>
      <w:rPr>
        <w:rFonts w:hint="default"/>
        <w:lang w:val="en-US" w:eastAsia="en-US" w:bidi="ar-SA"/>
      </w:rPr>
    </w:lvl>
    <w:lvl w:ilvl="3">
      <w:numFmt w:val="bullet"/>
      <w:lvlText w:val="•"/>
      <w:lvlJc w:val="left"/>
      <w:pPr>
        <w:ind w:left="2746" w:hanging="367"/>
      </w:pPr>
      <w:rPr>
        <w:rFonts w:hint="default"/>
        <w:lang w:val="en-US" w:eastAsia="en-US" w:bidi="ar-SA"/>
      </w:rPr>
    </w:lvl>
    <w:lvl w:ilvl="4">
      <w:numFmt w:val="bullet"/>
      <w:lvlText w:val="•"/>
      <w:lvlJc w:val="left"/>
      <w:pPr>
        <w:ind w:left="3680" w:hanging="367"/>
      </w:pPr>
      <w:rPr>
        <w:rFonts w:hint="default"/>
        <w:lang w:val="en-US" w:eastAsia="en-US" w:bidi="ar-SA"/>
      </w:rPr>
    </w:lvl>
    <w:lvl w:ilvl="5">
      <w:numFmt w:val="bullet"/>
      <w:lvlText w:val="•"/>
      <w:lvlJc w:val="left"/>
      <w:pPr>
        <w:ind w:left="4613" w:hanging="367"/>
      </w:pPr>
      <w:rPr>
        <w:rFonts w:hint="default"/>
        <w:lang w:val="en-US" w:eastAsia="en-US" w:bidi="ar-SA"/>
      </w:rPr>
    </w:lvl>
    <w:lvl w:ilvl="6">
      <w:numFmt w:val="bullet"/>
      <w:lvlText w:val="•"/>
      <w:lvlJc w:val="left"/>
      <w:pPr>
        <w:ind w:left="5546" w:hanging="367"/>
      </w:pPr>
      <w:rPr>
        <w:rFonts w:hint="default"/>
        <w:lang w:val="en-US" w:eastAsia="en-US" w:bidi="ar-SA"/>
      </w:rPr>
    </w:lvl>
    <w:lvl w:ilvl="7">
      <w:numFmt w:val="bullet"/>
      <w:lvlText w:val="•"/>
      <w:lvlJc w:val="left"/>
      <w:pPr>
        <w:ind w:left="6480" w:hanging="367"/>
      </w:pPr>
      <w:rPr>
        <w:rFonts w:hint="default"/>
        <w:lang w:val="en-US" w:eastAsia="en-US" w:bidi="ar-SA"/>
      </w:rPr>
    </w:lvl>
    <w:lvl w:ilvl="8">
      <w:numFmt w:val="bullet"/>
      <w:lvlText w:val="•"/>
      <w:lvlJc w:val="left"/>
      <w:pPr>
        <w:ind w:left="7413" w:hanging="367"/>
      </w:pPr>
      <w:rPr>
        <w:rFonts w:hint="default"/>
        <w:lang w:val="en-US" w:eastAsia="en-US" w:bidi="ar-SA"/>
      </w:rPr>
    </w:lvl>
  </w:abstractNum>
  <w:abstractNum w:abstractNumId="2" w15:restartNumberingAfterBreak="0">
    <w:nsid w:val="5063321C"/>
    <w:multiLevelType w:val="multilevel"/>
    <w:tmpl w:val="4522AA86"/>
    <w:lvl w:ilvl="0">
      <w:start w:val="8"/>
      <w:numFmt w:val="decimal"/>
      <w:lvlText w:val="%1"/>
      <w:lvlJc w:val="left"/>
      <w:pPr>
        <w:ind w:left="360" w:hanging="360"/>
      </w:pPr>
      <w:rPr>
        <w:rFonts w:hint="default"/>
      </w:rPr>
    </w:lvl>
    <w:lvl w:ilvl="1">
      <w:start w:val="4"/>
      <w:numFmt w:val="decimal"/>
      <w:lvlText w:val="%1.%2"/>
      <w:lvlJc w:val="left"/>
      <w:pPr>
        <w:ind w:left="526" w:hanging="360"/>
      </w:pPr>
      <w:rPr>
        <w:rFonts w:hint="default"/>
      </w:rPr>
    </w:lvl>
    <w:lvl w:ilvl="2">
      <w:start w:val="1"/>
      <w:numFmt w:val="decimal"/>
      <w:lvlText w:val="%1.%2.%3"/>
      <w:lvlJc w:val="left"/>
      <w:pPr>
        <w:ind w:left="1052" w:hanging="720"/>
      </w:pPr>
      <w:rPr>
        <w:rFonts w:hint="default"/>
      </w:rPr>
    </w:lvl>
    <w:lvl w:ilvl="3">
      <w:start w:val="1"/>
      <w:numFmt w:val="decimal"/>
      <w:lvlText w:val="%1.%2.%3.%4"/>
      <w:lvlJc w:val="left"/>
      <w:pPr>
        <w:ind w:left="1218" w:hanging="720"/>
      </w:pPr>
      <w:rPr>
        <w:rFonts w:hint="default"/>
      </w:rPr>
    </w:lvl>
    <w:lvl w:ilvl="4">
      <w:start w:val="1"/>
      <w:numFmt w:val="decimal"/>
      <w:lvlText w:val="%1.%2.%3.%4.%5"/>
      <w:lvlJc w:val="left"/>
      <w:pPr>
        <w:ind w:left="1744" w:hanging="1080"/>
      </w:pPr>
      <w:rPr>
        <w:rFonts w:hint="default"/>
      </w:rPr>
    </w:lvl>
    <w:lvl w:ilvl="5">
      <w:start w:val="1"/>
      <w:numFmt w:val="decimal"/>
      <w:lvlText w:val="%1.%2.%3.%4.%5.%6"/>
      <w:lvlJc w:val="left"/>
      <w:pPr>
        <w:ind w:left="1910" w:hanging="1080"/>
      </w:pPr>
      <w:rPr>
        <w:rFonts w:hint="default"/>
      </w:rPr>
    </w:lvl>
    <w:lvl w:ilvl="6">
      <w:start w:val="1"/>
      <w:numFmt w:val="decimal"/>
      <w:lvlText w:val="%1.%2.%3.%4.%5.%6.%7"/>
      <w:lvlJc w:val="left"/>
      <w:pPr>
        <w:ind w:left="2436" w:hanging="1440"/>
      </w:pPr>
      <w:rPr>
        <w:rFonts w:hint="default"/>
      </w:rPr>
    </w:lvl>
    <w:lvl w:ilvl="7">
      <w:start w:val="1"/>
      <w:numFmt w:val="decimal"/>
      <w:lvlText w:val="%1.%2.%3.%4.%5.%6.%7.%8"/>
      <w:lvlJc w:val="left"/>
      <w:pPr>
        <w:ind w:left="2602" w:hanging="1440"/>
      </w:pPr>
      <w:rPr>
        <w:rFonts w:hint="default"/>
      </w:rPr>
    </w:lvl>
    <w:lvl w:ilvl="8">
      <w:start w:val="1"/>
      <w:numFmt w:val="decimal"/>
      <w:lvlText w:val="%1.%2.%3.%4.%5.%6.%7.%8.%9"/>
      <w:lvlJc w:val="left"/>
      <w:pPr>
        <w:ind w:left="3128" w:hanging="1800"/>
      </w:pPr>
      <w:rPr>
        <w:rFonts w:hint="default"/>
      </w:rPr>
    </w:lvl>
  </w:abstractNum>
  <w:abstractNum w:abstractNumId="3" w15:restartNumberingAfterBreak="0">
    <w:nsid w:val="6F380D3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64573451">
    <w:abstractNumId w:val="0"/>
  </w:num>
  <w:num w:numId="2" w16cid:durableId="677120718">
    <w:abstractNumId w:val="1"/>
  </w:num>
  <w:num w:numId="3" w16cid:durableId="302345078">
    <w:abstractNumId w:val="3"/>
  </w:num>
  <w:num w:numId="4" w16cid:durableId="7700537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F4AB3"/>
    <w:rsid w:val="00093FB8"/>
    <w:rsid w:val="000E4664"/>
    <w:rsid w:val="001238F8"/>
    <w:rsid w:val="002C3D67"/>
    <w:rsid w:val="002E230C"/>
    <w:rsid w:val="00401287"/>
    <w:rsid w:val="00410BB7"/>
    <w:rsid w:val="00427E99"/>
    <w:rsid w:val="00553257"/>
    <w:rsid w:val="005E14FB"/>
    <w:rsid w:val="00615A4C"/>
    <w:rsid w:val="00622234"/>
    <w:rsid w:val="006A0A36"/>
    <w:rsid w:val="007D31CA"/>
    <w:rsid w:val="008152D2"/>
    <w:rsid w:val="00847843"/>
    <w:rsid w:val="0086556C"/>
    <w:rsid w:val="008A5E45"/>
    <w:rsid w:val="00984A81"/>
    <w:rsid w:val="009E3B1E"/>
    <w:rsid w:val="00A2198F"/>
    <w:rsid w:val="00B83C12"/>
    <w:rsid w:val="00C131F1"/>
    <w:rsid w:val="00C133DF"/>
    <w:rsid w:val="00C66AC1"/>
    <w:rsid w:val="00CC7DB0"/>
    <w:rsid w:val="00CF106D"/>
    <w:rsid w:val="00CF4AB3"/>
    <w:rsid w:val="00D21486"/>
    <w:rsid w:val="00D667B4"/>
    <w:rsid w:val="00D74D8C"/>
    <w:rsid w:val="00D81F36"/>
    <w:rsid w:val="00E24FB2"/>
    <w:rsid w:val="00F105C4"/>
    <w:rsid w:val="00F20771"/>
    <w:rsid w:val="00F65FD8"/>
    <w:rsid w:val="00FA1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958D"/>
  <w15:docId w15:val="{7D8C885C-14AB-4DF4-935C-F68E0B55F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518" w:hanging="36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38"/>
      <w:ind w:left="518" w:hanging="363"/>
    </w:pPr>
  </w:style>
  <w:style w:type="paragraph" w:customStyle="1" w:styleId="TableParagraph">
    <w:name w:val="Table Paragraph"/>
    <w:basedOn w:val="Normal"/>
    <w:uiPriority w:val="1"/>
    <w:qFormat/>
  </w:style>
  <w:style w:type="table" w:styleId="TableGrid">
    <w:name w:val="Table Grid"/>
    <w:basedOn w:val="TableNormal"/>
    <w:uiPriority w:val="39"/>
    <w:rsid w:val="00D667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5158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2089</Words>
  <Characters>11908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Data Mining Project - Update 1</vt:lpstr>
    </vt:vector>
  </TitlesOfParts>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Mining Project - Update 1</dc:title>
  <dc:subject/>
  <dc:creator>Sri Nikita Desetty</dc:creator>
  <cp:keywords/>
  <dc:description/>
  <cp:lastModifiedBy>Sri Nikita Desetty</cp:lastModifiedBy>
  <cp:revision>2</cp:revision>
  <cp:lastPrinted>2024-04-22T04:06:00Z</cp:lastPrinted>
  <dcterms:created xsi:type="dcterms:W3CDTF">2024-05-03T04:18:00Z</dcterms:created>
  <dcterms:modified xsi:type="dcterms:W3CDTF">2024-05-03T04:18:00Z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2024-04-22T00:00:00Z</vt:filetime>
  </property>
  <property fmtid="{D5CDD505-2E9C-101B-9397-08002B2CF9AE}" pid="3" name="Producer">
    <vt:lpwstr>3-Heights(TM) PDF Security Shell 4.8.25.2 (http://www.pdf-tools.com)</vt:lpwstr>
  </property>
</Properties>
</file>