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983" w:rsidRDefault="002E36C2" w:rsidP="002E36C2">
      <w:pPr>
        <w:pStyle w:val="Heading1"/>
      </w:pPr>
      <w:r>
        <w:t xml:space="preserve">Design </w:t>
      </w:r>
      <w:r w:rsidR="0065461A">
        <w:t>requirements</w:t>
      </w:r>
      <w:r>
        <w:t xml:space="preserve"> for NIOSH VLC power optimized Backscatter</w:t>
      </w:r>
    </w:p>
    <w:p w:rsidR="002E36C2" w:rsidRDefault="002E36C2" w:rsidP="002E36C2"/>
    <w:p w:rsidR="002E36C2" w:rsidRDefault="002E36C2" w:rsidP="002E36C2">
      <w:r>
        <w:t xml:space="preserve">The goal of this design is to build a </w:t>
      </w:r>
      <w:r w:rsidR="00472D2E">
        <w:t>battery-free</w:t>
      </w:r>
      <w:r>
        <w:t xml:space="preserve"> </w:t>
      </w:r>
      <w:proofErr w:type="spellStart"/>
      <w:r>
        <w:t>retroVLC</w:t>
      </w:r>
      <w:proofErr w:type="spellEnd"/>
      <w:r>
        <w:t xml:space="preserve"> backscatter system that can work in </w:t>
      </w:r>
      <w:r w:rsidR="00472D2E">
        <w:t>extremely</w:t>
      </w:r>
      <w:r>
        <w:t xml:space="preserve"> low light levels. It uses a PV cell as a power supply, which powers a microcontroller and LC shutter. </w:t>
      </w:r>
    </w:p>
    <w:p w:rsidR="002E36C2" w:rsidRDefault="002E36C2" w:rsidP="002E36C2">
      <w:pPr>
        <w:pStyle w:val="Heading2"/>
      </w:pPr>
      <w:r>
        <w:t>Challenge</w:t>
      </w:r>
    </w:p>
    <w:p w:rsidR="002E36C2" w:rsidRDefault="002E36C2" w:rsidP="002E36C2">
      <w:r>
        <w:t xml:space="preserve">The primary challenge is to make the circuit as low power as possible. The reason is that in a dusty tunnel, light levels will be extremely low. The voltage of the PV cells drops with increased current. If too much current is drawn too quickly, the PV voltage will tank, causing an unwanted reset cycle. </w:t>
      </w:r>
    </w:p>
    <w:p w:rsidR="002E36C2" w:rsidRDefault="002E36C2" w:rsidP="002E36C2">
      <w:pPr>
        <w:pStyle w:val="Heading2"/>
      </w:pPr>
      <w:r>
        <w:t>Design Overview</w:t>
      </w:r>
    </w:p>
    <w:p w:rsidR="002E36C2" w:rsidRDefault="002E36C2" w:rsidP="002E36C2">
      <w:r>
        <w:t>There are 4 subsystems.</w:t>
      </w:r>
    </w:p>
    <w:p w:rsidR="0065461A" w:rsidRDefault="0065461A" w:rsidP="0065461A">
      <w:pPr>
        <w:pStyle w:val="ListParagraph"/>
        <w:numPr>
          <w:ilvl w:val="0"/>
          <w:numId w:val="1"/>
        </w:numPr>
      </w:pPr>
      <w:r>
        <w:t>LC shutter</w:t>
      </w:r>
    </w:p>
    <w:p w:rsidR="002E36C2" w:rsidRDefault="002E36C2" w:rsidP="002E36C2">
      <w:pPr>
        <w:pStyle w:val="ListParagraph"/>
        <w:numPr>
          <w:ilvl w:val="0"/>
          <w:numId w:val="1"/>
        </w:numPr>
      </w:pPr>
      <w:r>
        <w:t>The microcontroller</w:t>
      </w:r>
    </w:p>
    <w:p w:rsidR="0065461A" w:rsidRDefault="0065461A" w:rsidP="0065461A">
      <w:pPr>
        <w:pStyle w:val="ListParagraph"/>
        <w:numPr>
          <w:ilvl w:val="0"/>
          <w:numId w:val="1"/>
        </w:numPr>
      </w:pPr>
      <w:r>
        <w:t>Voltage regulation</w:t>
      </w:r>
    </w:p>
    <w:p w:rsidR="0065461A" w:rsidRDefault="0065461A" w:rsidP="0065461A">
      <w:pPr>
        <w:pStyle w:val="ListParagraph"/>
        <w:numPr>
          <w:ilvl w:val="0"/>
          <w:numId w:val="1"/>
        </w:numPr>
      </w:pPr>
      <w:r>
        <w:t>T</w:t>
      </w:r>
      <w:r>
        <w:t>he PV cell and energy storage</w:t>
      </w:r>
    </w:p>
    <w:p w:rsidR="002E36C2" w:rsidRDefault="002E36C2" w:rsidP="002E36C2">
      <w:pPr>
        <w:pStyle w:val="Heading3"/>
      </w:pPr>
      <w:r>
        <w:t>LC Shutter</w:t>
      </w:r>
    </w:p>
    <w:p w:rsidR="009038C6" w:rsidRPr="009038C6" w:rsidRDefault="00472D2E" w:rsidP="009038C6">
      <w:r>
        <w:t xml:space="preserve">We will use a 36 pixel twisted </w:t>
      </w:r>
      <w:proofErr w:type="spellStart"/>
      <w:r>
        <w:t>nematic</w:t>
      </w:r>
      <w:proofErr w:type="spellEnd"/>
      <w:r>
        <w:t xml:space="preserve"> shutter from liquidcrystaltechnologies.com, tying all the pixels together to </w:t>
      </w:r>
      <w:r w:rsidR="0065461A">
        <w:t>realize</w:t>
      </w:r>
      <w:r>
        <w:t xml:space="preserve"> a large shutter.</w:t>
      </w:r>
      <w:r w:rsidR="0065461A">
        <w:t xml:space="preserve"> This device has been </w:t>
      </w:r>
      <w:proofErr w:type="gramStart"/>
      <w:r w:rsidR="0065461A">
        <w:t>used  in</w:t>
      </w:r>
      <w:proofErr w:type="gramEnd"/>
      <w:r w:rsidR="0065461A">
        <w:t xml:space="preserve"> our lab previously.</w:t>
      </w:r>
    </w:p>
    <w:p w:rsidR="002E36C2" w:rsidRDefault="00EE618C" w:rsidP="00EE618C">
      <w:pPr>
        <w:pStyle w:val="Heading3"/>
      </w:pPr>
      <w:r>
        <w:t>Microcontroller</w:t>
      </w:r>
    </w:p>
    <w:p w:rsidR="009038C6" w:rsidRDefault="009038C6" w:rsidP="009038C6">
      <w:r>
        <w:t xml:space="preserve">Requirements </w:t>
      </w:r>
    </w:p>
    <w:p w:rsidR="009038C6" w:rsidRPr="004832C0" w:rsidRDefault="009038C6" w:rsidP="009038C6">
      <w:pPr>
        <w:pStyle w:val="ListParagraph"/>
        <w:numPr>
          <w:ilvl w:val="0"/>
          <w:numId w:val="3"/>
        </w:numPr>
        <w:rPr>
          <w:highlight w:val="yellow"/>
        </w:rPr>
      </w:pPr>
      <w:r w:rsidRPr="004832C0">
        <w:rPr>
          <w:highlight w:val="yellow"/>
        </w:rPr>
        <w:t>&gt;=10 GPIO</w:t>
      </w:r>
    </w:p>
    <w:p w:rsidR="009038C6" w:rsidRPr="004832C0" w:rsidRDefault="009038C6" w:rsidP="009038C6">
      <w:pPr>
        <w:pStyle w:val="ListParagraph"/>
        <w:numPr>
          <w:ilvl w:val="0"/>
          <w:numId w:val="3"/>
        </w:numPr>
        <w:rPr>
          <w:highlight w:val="yellow"/>
        </w:rPr>
      </w:pPr>
      <w:r w:rsidRPr="004832C0">
        <w:rPr>
          <w:highlight w:val="yellow"/>
        </w:rPr>
        <w:t>Very low current</w:t>
      </w:r>
    </w:p>
    <w:p w:rsidR="009038C6" w:rsidRPr="004832C0" w:rsidRDefault="004832C0" w:rsidP="009038C6">
      <w:pPr>
        <w:pStyle w:val="ListParagraph"/>
        <w:numPr>
          <w:ilvl w:val="0"/>
          <w:numId w:val="3"/>
        </w:numPr>
        <w:rPr>
          <w:highlight w:val="cyan"/>
        </w:rPr>
      </w:pPr>
      <w:r w:rsidRPr="004832C0">
        <w:rPr>
          <w:highlight w:val="yellow"/>
        </w:rPr>
        <w:t>Internal low power oscillator</w:t>
      </w:r>
      <w:r>
        <w:t xml:space="preserve"> </w:t>
      </w:r>
      <w:r w:rsidRPr="004832C0">
        <w:rPr>
          <w:highlight w:val="darkGreen"/>
        </w:rPr>
        <w:t>(~</w:t>
      </w:r>
      <w:r w:rsidRPr="004832C0">
        <w:rPr>
          <w:highlight w:val="cyan"/>
        </w:rPr>
        <w:t>5khz)</w:t>
      </w:r>
    </w:p>
    <w:p w:rsidR="004832C0" w:rsidRPr="004832C0" w:rsidRDefault="004832C0" w:rsidP="009038C6">
      <w:pPr>
        <w:pStyle w:val="ListParagraph"/>
        <w:numPr>
          <w:ilvl w:val="0"/>
          <w:numId w:val="3"/>
        </w:numPr>
        <w:rPr>
          <w:highlight w:val="cyan"/>
        </w:rPr>
      </w:pPr>
      <w:r w:rsidRPr="004832C0">
        <w:rPr>
          <w:highlight w:val="cyan"/>
        </w:rPr>
        <w:t>DIP for easy prototyping</w:t>
      </w:r>
    </w:p>
    <w:p w:rsidR="004832C0" w:rsidRPr="004832C0" w:rsidRDefault="004832C0" w:rsidP="009038C6">
      <w:pPr>
        <w:pStyle w:val="ListParagraph"/>
        <w:numPr>
          <w:ilvl w:val="0"/>
          <w:numId w:val="3"/>
        </w:numPr>
        <w:rPr>
          <w:highlight w:val="cyan"/>
        </w:rPr>
      </w:pPr>
      <w:r w:rsidRPr="004832C0">
        <w:rPr>
          <w:highlight w:val="cyan"/>
        </w:rPr>
        <w:t>1 ADC</w:t>
      </w:r>
    </w:p>
    <w:p w:rsidR="004832C0" w:rsidRPr="004832C0" w:rsidRDefault="004832C0" w:rsidP="004832C0">
      <w:pPr>
        <w:pStyle w:val="ListParagraph"/>
        <w:numPr>
          <w:ilvl w:val="0"/>
          <w:numId w:val="3"/>
        </w:numPr>
        <w:rPr>
          <w:highlight w:val="cyan"/>
        </w:rPr>
      </w:pPr>
      <w:r w:rsidRPr="004832C0">
        <w:rPr>
          <w:highlight w:val="cyan"/>
        </w:rPr>
        <w:t>2 Timers</w:t>
      </w:r>
    </w:p>
    <w:p w:rsidR="004832C0" w:rsidRDefault="004832C0" w:rsidP="004832C0">
      <w:pPr>
        <w:pStyle w:val="ListParagraph"/>
        <w:numPr>
          <w:ilvl w:val="0"/>
          <w:numId w:val="3"/>
        </w:numPr>
      </w:pPr>
      <w:r w:rsidRPr="004832C0">
        <w:rPr>
          <w:highlight w:val="yellow"/>
        </w:rPr>
        <w:t>1 Watchdog timer</w:t>
      </w:r>
    </w:p>
    <w:p w:rsidR="00641BF7" w:rsidRDefault="004832C0" w:rsidP="00641BF7">
      <w:pPr>
        <w:ind w:left="360"/>
      </w:pPr>
      <w:r>
        <w:t xml:space="preserve">I chose the </w:t>
      </w:r>
      <w:r w:rsidRPr="004832C0">
        <w:t>MSP430G2553IN20</w:t>
      </w:r>
      <w:r>
        <w:t xml:space="preserve"> since it comes with the TI </w:t>
      </w:r>
      <w:proofErr w:type="spellStart"/>
      <w:r>
        <w:t>launchpad</w:t>
      </w:r>
      <w:proofErr w:type="spellEnd"/>
      <w:r>
        <w:t xml:space="preserve">. It has 16 GPIO in a 20pin DIP. It draws </w:t>
      </w:r>
      <w:r w:rsidR="00641BF7">
        <w:t xml:space="preserve">max 430uA in active mode at 3V,1MHZ (IO </w:t>
      </w:r>
      <w:proofErr w:type="spellStart"/>
      <w:r w:rsidR="00641BF7">
        <w:t>HiZ</w:t>
      </w:r>
      <w:proofErr w:type="spellEnd"/>
      <w:r w:rsidR="00641BF7">
        <w:t xml:space="preserve">). </w:t>
      </w:r>
      <w:proofErr w:type="spellStart"/>
      <w:r w:rsidR="00641BF7">
        <w:t>Ill</w:t>
      </w:r>
      <w:proofErr w:type="spellEnd"/>
      <w:r w:rsidR="00641BF7">
        <w:t xml:space="preserve"> use this as the upper bound in my analysis, even though it will most likely be less than that.</w:t>
      </w:r>
      <w:r w:rsidR="00472D2E">
        <w:t xml:space="preserve"> The VLO runs ~12khs, but varies +/- 4khz with temperature.</w:t>
      </w:r>
    </w:p>
    <w:p w:rsidR="00641BF7" w:rsidRDefault="00641BF7" w:rsidP="00641BF7">
      <w:pPr>
        <w:ind w:left="360"/>
      </w:pPr>
      <w:r>
        <w:t>The plan is to program and analy</w:t>
      </w:r>
      <w:r w:rsidR="00472D2E">
        <w:t xml:space="preserve">ze power with TI Code Composer studio and the </w:t>
      </w:r>
      <w:proofErr w:type="spellStart"/>
      <w:r w:rsidR="00472D2E">
        <w:t>Joulescope</w:t>
      </w:r>
      <w:proofErr w:type="spellEnd"/>
      <w:r w:rsidR="00104715">
        <w:t xml:space="preserve">. </w:t>
      </w:r>
      <w:r>
        <w:t xml:space="preserve"> </w:t>
      </w:r>
    </w:p>
    <w:p w:rsidR="00641BF7" w:rsidRDefault="00641BF7" w:rsidP="00641BF7">
      <w:pPr>
        <w:ind w:left="360"/>
      </w:pPr>
    </w:p>
    <w:p w:rsidR="004832C0" w:rsidRPr="009038C6" w:rsidRDefault="004832C0" w:rsidP="004832C0">
      <w:pPr>
        <w:ind w:left="360"/>
      </w:pPr>
      <w:r w:rsidRPr="004832C0">
        <w:rPr>
          <w:noProof/>
        </w:rPr>
        <w:lastRenderedPageBreak/>
        <w:drawing>
          <wp:inline distT="0" distB="0" distL="0" distR="0" wp14:anchorId="61878166" wp14:editId="018A3021">
            <wp:extent cx="5943600" cy="4888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88865"/>
                    </a:xfrm>
                    <a:prstGeom prst="rect">
                      <a:avLst/>
                    </a:prstGeom>
                  </pic:spPr>
                </pic:pic>
              </a:graphicData>
            </a:graphic>
          </wp:inline>
        </w:drawing>
      </w:r>
    </w:p>
    <w:p w:rsidR="002E36C2" w:rsidRDefault="002E36C2" w:rsidP="002E36C2">
      <w:pPr>
        <w:pStyle w:val="Heading3"/>
      </w:pPr>
      <w:r>
        <w:t>Supply Regulation</w:t>
      </w:r>
    </w:p>
    <w:p w:rsidR="002E36C2" w:rsidRDefault="00EE618C" w:rsidP="002E36C2">
      <w:r>
        <w:t>Requirements:</w:t>
      </w:r>
    </w:p>
    <w:p w:rsidR="002E36C2" w:rsidRDefault="002E36C2" w:rsidP="002E36C2">
      <w:pPr>
        <w:pStyle w:val="ListParagraph"/>
        <w:numPr>
          <w:ilvl w:val="0"/>
          <w:numId w:val="2"/>
        </w:numPr>
      </w:pPr>
      <w:r>
        <w:t>Efficient at low current</w:t>
      </w:r>
    </w:p>
    <w:p w:rsidR="005D4FE2" w:rsidRDefault="005D4FE2" w:rsidP="002E36C2">
      <w:pPr>
        <w:pStyle w:val="ListParagraph"/>
        <w:numPr>
          <w:ilvl w:val="0"/>
          <w:numId w:val="2"/>
        </w:numPr>
      </w:pPr>
      <w:r>
        <w:t>Max current &gt; 40mA</w:t>
      </w:r>
    </w:p>
    <w:p w:rsidR="00E73D7E" w:rsidRDefault="00E73D7E" w:rsidP="00E73D7E">
      <w:pPr>
        <w:pStyle w:val="ListParagraph"/>
        <w:numPr>
          <w:ilvl w:val="0"/>
          <w:numId w:val="2"/>
        </w:numPr>
      </w:pPr>
      <w:r>
        <w:t>Low quiescent current</w:t>
      </w:r>
    </w:p>
    <w:p w:rsidR="002E36C2" w:rsidRDefault="002E36C2" w:rsidP="002E36C2">
      <w:pPr>
        <w:pStyle w:val="ListParagraph"/>
        <w:numPr>
          <w:ilvl w:val="0"/>
          <w:numId w:val="2"/>
        </w:numPr>
      </w:pPr>
      <w:r>
        <w:t>Output adjustable</w:t>
      </w:r>
      <w:r w:rsidR="00E73D7E">
        <w:t xml:space="preserve"> from 2V</w:t>
      </w:r>
      <w:r w:rsidR="005D4FE2">
        <w:t xml:space="preserve"> </w:t>
      </w:r>
      <w:r>
        <w:t>-&gt; 3.6 V</w:t>
      </w:r>
    </w:p>
    <w:p w:rsidR="005D4FE2" w:rsidRDefault="005D4FE2" w:rsidP="002E36C2">
      <w:pPr>
        <w:pStyle w:val="ListParagraph"/>
        <w:numPr>
          <w:ilvl w:val="0"/>
          <w:numId w:val="2"/>
        </w:numPr>
      </w:pPr>
      <w:r>
        <w:t>&lt;200mV dropout voltage</w:t>
      </w:r>
    </w:p>
    <w:p w:rsidR="005D4FE2" w:rsidRDefault="005D4FE2" w:rsidP="002E36C2">
      <w:pPr>
        <w:pStyle w:val="ListParagraph"/>
        <w:numPr>
          <w:ilvl w:val="0"/>
          <w:numId w:val="2"/>
        </w:numPr>
      </w:pPr>
      <w:r>
        <w:t>Low feedback input current (&lt;1uA)</w:t>
      </w:r>
    </w:p>
    <w:p w:rsidR="005D4FE2" w:rsidRDefault="005D4FE2" w:rsidP="005D4FE2">
      <w:pPr>
        <w:pStyle w:val="ListParagraph"/>
        <w:numPr>
          <w:ilvl w:val="0"/>
          <w:numId w:val="2"/>
        </w:numPr>
      </w:pPr>
      <w:r>
        <w:t xml:space="preserve">Active HIGH Enable </w:t>
      </w:r>
      <w:r w:rsidRPr="005D4FE2">
        <w:rPr>
          <w:i/>
        </w:rPr>
        <w:t>OR</w:t>
      </w:r>
      <w:r>
        <w:t xml:space="preserve"> built in &gt;300 mV Hysteresis</w:t>
      </w:r>
    </w:p>
    <w:p w:rsidR="002E36C2" w:rsidRDefault="00EE618C" w:rsidP="002E36C2">
      <w:r>
        <w:t>Solution:</w:t>
      </w:r>
    </w:p>
    <w:p w:rsidR="005D4FE2" w:rsidRDefault="00EE618C" w:rsidP="002E36C2">
      <w:r>
        <w:tab/>
        <w:t xml:space="preserve">A Linear LDO is chosen since it is simple and good efficiency at low </w:t>
      </w:r>
      <w:r w:rsidR="00472D2E">
        <w:t>currents.</w:t>
      </w:r>
      <w:r>
        <w:t xml:space="preserve"> It is </w:t>
      </w:r>
      <w:r w:rsidR="00E44A7B">
        <w:t>EN</w:t>
      </w:r>
      <w:r>
        <w:t xml:space="preserve"> adjustable regulator with enable pin, so it can be precisely controlled </w:t>
      </w:r>
      <w:r w:rsidR="005D4FE2">
        <w:t>with external resistors.</w:t>
      </w:r>
    </w:p>
    <w:p w:rsidR="005D4FE2" w:rsidRDefault="005D4FE2" w:rsidP="002E36C2">
      <w:r>
        <w:t>Options:</w:t>
      </w:r>
    </w:p>
    <w:tbl>
      <w:tblPr>
        <w:tblStyle w:val="TableGrid"/>
        <w:tblW w:w="0" w:type="auto"/>
        <w:tblLook w:val="04A0" w:firstRow="1" w:lastRow="0" w:firstColumn="1" w:lastColumn="0" w:noHBand="0" w:noVBand="1"/>
      </w:tblPr>
      <w:tblGrid>
        <w:gridCol w:w="2406"/>
        <w:gridCol w:w="512"/>
        <w:gridCol w:w="6432"/>
      </w:tblGrid>
      <w:tr w:rsidR="005D4FE2" w:rsidTr="00472D2E">
        <w:tc>
          <w:tcPr>
            <w:tcW w:w="2547" w:type="dxa"/>
          </w:tcPr>
          <w:p w:rsidR="005D4FE2" w:rsidRDefault="005D4FE2" w:rsidP="002E36C2">
            <w:r w:rsidRPr="005D4FE2">
              <w:t>TPS7A92</w:t>
            </w:r>
          </w:p>
        </w:tc>
        <w:tc>
          <w:tcPr>
            <w:tcW w:w="238" w:type="dxa"/>
          </w:tcPr>
          <w:p w:rsidR="005D4FE2" w:rsidRDefault="0065461A" w:rsidP="002E36C2">
            <w:r>
              <w:t>no</w:t>
            </w:r>
          </w:p>
        </w:tc>
        <w:tc>
          <w:tcPr>
            <w:tcW w:w="6565" w:type="dxa"/>
          </w:tcPr>
          <w:p w:rsidR="005D4FE2" w:rsidRDefault="005D4FE2" w:rsidP="00472D2E">
            <w:r w:rsidRPr="005D4FE2">
              <w:t>https://www.ti.com/lit/ds/symlink/tps7a92.pdf</w:t>
            </w:r>
          </w:p>
        </w:tc>
      </w:tr>
      <w:tr w:rsidR="005D4FE2" w:rsidTr="00472D2E">
        <w:tc>
          <w:tcPr>
            <w:tcW w:w="2547" w:type="dxa"/>
          </w:tcPr>
          <w:p w:rsidR="005D4FE2" w:rsidRPr="00472D2E" w:rsidRDefault="00472D2E" w:rsidP="002E36C2">
            <w:pPr>
              <w:rPr>
                <w:highlight w:val="yellow"/>
              </w:rPr>
            </w:pPr>
            <w:r w:rsidRPr="00472D2E">
              <w:rPr>
                <w:highlight w:val="yellow"/>
              </w:rPr>
              <w:lastRenderedPageBreak/>
              <w:t>TCRXX</w:t>
            </w:r>
          </w:p>
        </w:tc>
        <w:tc>
          <w:tcPr>
            <w:tcW w:w="238" w:type="dxa"/>
          </w:tcPr>
          <w:p w:rsidR="005D4FE2" w:rsidRPr="00472D2E" w:rsidRDefault="0065461A" w:rsidP="002E36C2">
            <w:pPr>
              <w:rPr>
                <w:highlight w:val="yellow"/>
              </w:rPr>
            </w:pPr>
            <w:r>
              <w:rPr>
                <w:highlight w:val="yellow"/>
              </w:rPr>
              <w:t>yes</w:t>
            </w:r>
          </w:p>
        </w:tc>
        <w:tc>
          <w:tcPr>
            <w:tcW w:w="6565" w:type="dxa"/>
          </w:tcPr>
          <w:p w:rsidR="005D4FE2" w:rsidRPr="00472D2E" w:rsidRDefault="0065461A" w:rsidP="002E36C2">
            <w:pPr>
              <w:rPr>
                <w:highlight w:val="yellow"/>
              </w:rPr>
            </w:pPr>
            <w:r w:rsidRPr="0065461A">
              <w:t>https://www.digikey.com/en/products/detail/toshiba-semiconductor-and-storage/TCR3UG28A-LF/7802136</w:t>
            </w:r>
            <w:bookmarkStart w:id="0" w:name="_GoBack"/>
            <w:bookmarkEnd w:id="0"/>
          </w:p>
        </w:tc>
      </w:tr>
    </w:tbl>
    <w:p w:rsidR="005D4FE2" w:rsidRDefault="005D4FE2" w:rsidP="002E36C2"/>
    <w:p w:rsidR="00EE618C" w:rsidRDefault="005D4FE2" w:rsidP="00472D2E">
      <w:pPr>
        <w:pStyle w:val="Heading3"/>
      </w:pPr>
      <w:r>
        <w:t xml:space="preserve"> </w:t>
      </w:r>
      <w:r w:rsidR="00472D2E">
        <w:t xml:space="preserve">Energy </w:t>
      </w:r>
      <w:r w:rsidR="00EE618C">
        <w:t>storage</w:t>
      </w:r>
    </w:p>
    <w:p w:rsidR="004653E4" w:rsidRDefault="004653E4" w:rsidP="004653E4">
      <w:r>
        <w:t xml:space="preserve">Now that the rest of the circuit is designed, we can </w:t>
      </w:r>
      <w:r w:rsidR="0050451A">
        <w:t>properly</w:t>
      </w:r>
      <w:r>
        <w:t xml:space="preserve"> size the PV cell circuit. The max active current draw will be &lt;10mA, but average is &lt;300uA.  We therefore need to pick a storage cap to accommodate the shutter spike. </w:t>
      </w:r>
    </w:p>
    <w:p w:rsidR="004653E4" w:rsidRDefault="004653E4" w:rsidP="004653E4">
      <w:r>
        <w:t xml:space="preserve">We will need a solar cell capable of staying about 2V at max current levels at the light levels we want. </w:t>
      </w:r>
    </w:p>
    <w:p w:rsidR="00472D2E" w:rsidRDefault="009038C6" w:rsidP="004653E4">
      <w:r>
        <w:t xml:space="preserve">The energy storage capacitor must charge quickly and have enough </w:t>
      </w:r>
      <w:r w:rsidR="00472D2E">
        <w:t>capacity</w:t>
      </w:r>
      <w:r>
        <w:t xml:space="preserve"> to sustain continuous operation under low light levels.</w:t>
      </w:r>
      <w:r w:rsidR="00472D2E">
        <w:t xml:space="preserve"> 47uF, 68uF and 100uF will be tested.</w:t>
      </w:r>
    </w:p>
    <w:p w:rsidR="00472D2E" w:rsidRDefault="00472D2E" w:rsidP="004653E4"/>
    <w:p w:rsidR="00472D2E" w:rsidRDefault="00472D2E" w:rsidP="00472D2E">
      <w:pPr>
        <w:pStyle w:val="Heading2"/>
      </w:pPr>
      <w:r>
        <w:t>PV cell</w:t>
      </w:r>
    </w:p>
    <w:p w:rsidR="00472D2E" w:rsidRDefault="00472D2E" w:rsidP="004653E4">
      <w:r>
        <w:rPr>
          <w:noProof/>
        </w:rPr>
        <w:drawing>
          <wp:inline distT="0" distB="0" distL="0" distR="0">
            <wp:extent cx="5943600" cy="1990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ar_tab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rsidR="00472D2E" w:rsidRPr="004653E4" w:rsidRDefault="00472D2E" w:rsidP="004653E4">
      <w:r>
        <w:t xml:space="preserve">Will purchase the devices in the yellow </w:t>
      </w:r>
      <w:r w:rsidR="00E44A7B">
        <w:t>boxes</w:t>
      </w:r>
      <w:r>
        <w:t>. There are optimized for indoor light level</w:t>
      </w:r>
      <w:r w:rsidR="00E44A7B">
        <w:t>s and stay within voltage range, and will provide enough current at target lux levels (&lt;100lux).</w:t>
      </w:r>
    </w:p>
    <w:p w:rsidR="002E36C2" w:rsidRPr="002E36C2" w:rsidRDefault="002E36C2" w:rsidP="002E36C2">
      <w:pPr>
        <w:pStyle w:val="ListParagraph"/>
      </w:pPr>
    </w:p>
    <w:sectPr w:rsidR="002E36C2" w:rsidRPr="002E3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A0B60"/>
    <w:multiLevelType w:val="hybridMultilevel"/>
    <w:tmpl w:val="041A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FA731A"/>
    <w:multiLevelType w:val="hybridMultilevel"/>
    <w:tmpl w:val="F81C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22D3A"/>
    <w:multiLevelType w:val="hybridMultilevel"/>
    <w:tmpl w:val="6D586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B8"/>
    <w:rsid w:val="00104715"/>
    <w:rsid w:val="00286E5F"/>
    <w:rsid w:val="002E36C2"/>
    <w:rsid w:val="004653E4"/>
    <w:rsid w:val="00472D2E"/>
    <w:rsid w:val="004832C0"/>
    <w:rsid w:val="0050451A"/>
    <w:rsid w:val="005047A3"/>
    <w:rsid w:val="005D4FE2"/>
    <w:rsid w:val="00641BF7"/>
    <w:rsid w:val="0065461A"/>
    <w:rsid w:val="008C4758"/>
    <w:rsid w:val="009038C6"/>
    <w:rsid w:val="00D21C5F"/>
    <w:rsid w:val="00E44A7B"/>
    <w:rsid w:val="00E73D7E"/>
    <w:rsid w:val="00E754B8"/>
    <w:rsid w:val="00EE618C"/>
    <w:rsid w:val="00FE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5F17"/>
  <w15:chartTrackingRefBased/>
  <w15:docId w15:val="{5FDF847A-2721-48D9-A907-40D0DB0B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36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3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36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6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36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36C2"/>
    <w:pPr>
      <w:ind w:left="720"/>
      <w:contextualSpacing/>
    </w:pPr>
  </w:style>
  <w:style w:type="character" w:customStyle="1" w:styleId="Heading3Char">
    <w:name w:val="Heading 3 Char"/>
    <w:basedOn w:val="DefaultParagraphFont"/>
    <w:link w:val="Heading3"/>
    <w:uiPriority w:val="9"/>
    <w:rsid w:val="002E36C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D4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Salustri</dc:creator>
  <cp:keywords/>
  <dc:description/>
  <cp:lastModifiedBy>Adrian Salustri</cp:lastModifiedBy>
  <cp:revision>5</cp:revision>
  <dcterms:created xsi:type="dcterms:W3CDTF">2022-07-11T21:08:00Z</dcterms:created>
  <dcterms:modified xsi:type="dcterms:W3CDTF">2022-08-24T01:33:00Z</dcterms:modified>
</cp:coreProperties>
</file>