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1F4E79"/>
          <w:sz w:val="52"/>
        </w:rPr>
        <w:t>FoodResQ - Class Diagram Specifications</w:t>
      </w:r>
    </w:p>
    <w:p>
      <w:pPr>
        <w:jc w:val="center"/>
      </w:pPr>
      <w:r>
        <w:rPr>
          <w:i/>
          <w:sz w:val="24"/>
        </w:rPr>
        <w:t>Method-by-method description for 12 class diagrams</w:t>
      </w:r>
      <w:r>
        <w:rPr>
          <w:i/>
          <w:sz w:val="24"/>
        </w:rPr>
        <w:br w:type="textWrapping"/>
      </w:r>
      <w:r>
        <w:rPr>
          <w:i/>
          <w:sz w:val="24"/>
        </w:rPr>
        <w:t>Capstone SP26SE088 - FPT University</w:t>
      </w:r>
    </w:p>
    <w:p/>
    <w:p>
      <w:r>
        <w:rPr>
          <w:sz w:val="22"/>
        </w:rPr>
        <w:t>This document is the textual companion to the 12 class diagrams in docs/diagrams/class-*.puml. Each entry lists every public and private method with its purpose, parameter handling, and notable side effects (transactions, trust-score deltas, socket emissions, file storage).</w:t>
      </w:r>
    </w:p>
    <w:p>
      <w:pPr>
        <w:pStyle w:val="2"/>
      </w:pPr>
      <w:r>
        <w:rPr>
          <w:rFonts w:ascii="Calibri" w:hAnsi="Calibri"/>
          <w:color w:val="1F4E79"/>
        </w:rPr>
        <w:t>Files covered</w:t>
      </w:r>
    </w:p>
    <w:p>
      <w:pPr>
        <w:pStyle w:val="20"/>
      </w:pPr>
      <w:r>
        <w:rPr>
          <w:rFonts w:ascii="Consolas" w:hAnsi="Consolas"/>
          <w:sz w:val="20"/>
        </w:rPr>
        <w:t>class-admin.puml</w:t>
      </w:r>
    </w:p>
    <w:p>
      <w:pPr>
        <w:pStyle w:val="20"/>
      </w:pPr>
      <w:r>
        <w:rPr>
          <w:rFonts w:ascii="Consolas" w:hAnsi="Consolas"/>
          <w:sz w:val="20"/>
        </w:rPr>
        <w:t>class-auth.puml</w:t>
      </w:r>
    </w:p>
    <w:p>
      <w:pPr>
        <w:pStyle w:val="20"/>
      </w:pPr>
      <w:r>
        <w:rPr>
          <w:rFonts w:ascii="Consolas" w:hAnsi="Consolas"/>
          <w:sz w:val="20"/>
        </w:rPr>
        <w:t>class-bulk-run.puml</w:t>
      </w:r>
    </w:p>
    <w:p>
      <w:pPr>
        <w:pStyle w:val="20"/>
      </w:pPr>
      <w:r>
        <w:rPr>
          <w:rFonts w:ascii="Consolas" w:hAnsi="Consolas"/>
          <w:sz w:val="20"/>
        </w:rPr>
        <w:t>class-campaign-supply.puml</w:t>
      </w:r>
    </w:p>
    <w:p>
      <w:pPr>
        <w:pStyle w:val="20"/>
      </w:pPr>
      <w:r>
        <w:rPr>
          <w:rFonts w:ascii="Consolas" w:hAnsi="Consolas"/>
          <w:sz w:val="20"/>
        </w:rPr>
        <w:t>class-campaign.puml</w:t>
      </w:r>
    </w:p>
    <w:p>
      <w:pPr>
        <w:pStyle w:val="20"/>
      </w:pPr>
      <w:r>
        <w:rPr>
          <w:rFonts w:ascii="Consolas" w:hAnsi="Consolas"/>
          <w:sz w:val="20"/>
        </w:rPr>
        <w:t>class-cron.puml</w:t>
      </w:r>
    </w:p>
    <w:p>
      <w:pPr>
        <w:pStyle w:val="20"/>
      </w:pPr>
      <w:r>
        <w:rPr>
          <w:rFonts w:ascii="Consolas" w:hAnsi="Consolas"/>
          <w:sz w:val="20"/>
        </w:rPr>
        <w:t>class-delivery.puml</w:t>
      </w:r>
    </w:p>
    <w:p>
      <w:pPr>
        <w:pStyle w:val="20"/>
      </w:pPr>
      <w:r>
        <w:rPr>
          <w:rFonts w:ascii="Consolas" w:hAnsi="Consolas"/>
          <w:sz w:val="20"/>
        </w:rPr>
        <w:t>class-kitchen-ops.puml</w:t>
      </w:r>
    </w:p>
    <w:p>
      <w:pPr>
        <w:pStyle w:val="20"/>
      </w:pPr>
      <w:r>
        <w:rPr>
          <w:rFonts w:ascii="Consolas" w:hAnsi="Consolas"/>
          <w:sz w:val="20"/>
        </w:rPr>
        <w:t>class-listing.puml</w:t>
      </w:r>
    </w:p>
    <w:p>
      <w:pPr>
        <w:pStyle w:val="20"/>
      </w:pPr>
      <w:r>
        <w:rPr>
          <w:rFonts w:ascii="Consolas" w:hAnsi="Consolas"/>
          <w:sz w:val="20"/>
        </w:rPr>
        <w:t>class-reservation.puml</w:t>
      </w:r>
    </w:p>
    <w:p>
      <w:pPr>
        <w:pStyle w:val="20"/>
      </w:pPr>
      <w:r>
        <w:rPr>
          <w:rFonts w:ascii="Consolas" w:hAnsi="Consolas"/>
          <w:sz w:val="20"/>
        </w:rPr>
        <w:t>class-support.puml</w:t>
      </w:r>
    </w:p>
    <w:p>
      <w:pPr>
        <w:pStyle w:val="20"/>
      </w:pPr>
      <w:r>
        <w:rPr>
          <w:rFonts w:ascii="Consolas" w:hAnsi="Consolas"/>
          <w:sz w:val="20"/>
        </w:rPr>
        <w:t>class-users.puml</w:t>
      </w:r>
    </w:p>
    <w:p>
      <w:r>
        <w:br w:type="page"/>
      </w:r>
    </w:p>
    <w:p>
      <w:pPr>
        <w:pStyle w:val="2"/>
      </w:pPr>
      <w:r>
        <w:rPr>
          <w:rFonts w:ascii="Calibri" w:hAnsi="Calibri"/>
          <w:color w:val="1F4E79"/>
        </w:rPr>
        <w:t>class-admin.puml</w:t>
      </w:r>
    </w:p>
    <w:p>
      <w:pPr>
        <w:pStyle w:val="3"/>
      </w:pPr>
      <w:r>
        <w:rPr>
          <w:rFonts w:ascii="Calibri" w:hAnsi="Calibri"/>
          <w:color w:val="2E75B6"/>
        </w:rPr>
        <w:t>Admin</w:t>
      </w:r>
    </w:p>
    <w:p>
      <w:r>
        <w:rPr>
          <w:b/>
          <w:color w:val="404040"/>
          <w:sz w:val="22"/>
        </w:rPr>
        <w:t xml:space="preserve">Overview: </w:t>
      </w:r>
      <w:r>
        <w:rPr>
          <w:i/>
          <w:color w:val="404040"/>
          <w:sz w:val="22"/>
        </w:rPr>
        <w:t>Admins open the console and review pending verifications. AdminService aggregates via $queryRaw, then reviewVerification toggles verificationStatus on the provider or volunteer profile and writes an AuditLog in the same transaction, only then notifying the profile owner. Admins create accounts and campaigns directly, lock/unlock users, assign volunteers to campaigns and review change requests. Locking an account revokes every RefreshToken for that user - which is why User is composed with RefreshToken. Every action leaves an AuditLog row attributing the actor. Food catalog CRUD, report moderation and system configuration. A category composes its items, so deleting a category deletes its items as well. SystemConfigService is the single source for runtime-tunable business parameters (daily quota, search radius, QR validity) that other modules read on each call.</w:t>
      </w:r>
    </w:p>
    <w:p>
      <w:pPr>
        <w:pStyle w:val="4"/>
      </w:pPr>
      <w:r>
        <w:rPr>
          <w:rFonts w:ascii="Calibri" w:hAnsi="Calibri"/>
          <w:color w:val="5B9BD5"/>
        </w:rPr>
        <w:t>AdminController</w:t>
      </w:r>
    </w:p>
    <w:p>
      <w:r>
        <w:rPr>
          <w:rFonts w:ascii="Calibri" w:hAnsi="Calibri"/>
          <w:i/>
          <w:color w:val="404040"/>
          <w:sz w:val="20"/>
        </w:rPr>
        <w:t>Dashboard endpoints and verification review actions.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14" w:hRule="atLeast"/>
        </w:trPr>
        <w:tc>
          <w:tcPr>
            <w:tcW w:w="5040" w:type="dxa"/>
          </w:tcPr>
          <w:p>
            <w:pPr>
              <w:spacing w:after="0" w:line="240" w:lineRule="auto"/>
            </w:pPr>
            <w:r>
              <w:rPr>
                <w:rFonts w:ascii="Consolas" w:hAnsi="Consolas"/>
                <w:sz w:val="20"/>
              </w:rPr>
              <w:t>+overview(): Promise&lt;OverviewStats&gt;</w:t>
            </w:r>
          </w:p>
        </w:tc>
        <w:tc>
          <w:tcPr>
            <w:tcW w:w="5760" w:type="dxa"/>
          </w:tcPr>
          <w:p>
            <w:pPr>
              <w:spacing w:after="0" w:line="240" w:lineRule="auto"/>
            </w:pPr>
            <w:r>
              <w:rPr>
                <w:rFonts w:ascii="Calibri" w:hAnsi="Calibri"/>
                <w:sz w:val="20"/>
              </w:rPr>
              <w:t>Top-level KPIs for the dashboard landing page.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+stats(): Promise&lt;CountStats&gt;</w:t>
            </w:r>
          </w:p>
        </w:tc>
        <w:tc>
          <w:tcPr>
            <w:tcW w:w="5760" w:type="dxa"/>
            <w:shd w:val="clear" w:color="auto" w:fill="F2F2F2"/>
          </w:tcPr>
          <w:p>
            <w:pPr>
              <w:spacing w:after="0" w:line="240" w:lineRule="auto"/>
            </w:pPr>
            <w:r>
              <w:rPr>
                <w:rFonts w:ascii="Calibri" w:hAnsi="Calibri"/>
                <w:sz w:val="20"/>
              </w:rPr>
              <w:t>Lightweight counts by entity type.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+frequentCancellers(): Promise&lt;Offender[]&gt;</w:t>
            </w:r>
          </w:p>
        </w:tc>
        <w:tc>
          <w:tcPr>
            <w:tcW w:w="5760" w:type="dxa"/>
          </w:tcPr>
          <w:p>
            <w:pPr>
              <w:spacing w:after="0" w:line="240" w:lineRule="auto"/>
            </w:pPr>
            <w:r>
              <w:rPr>
                <w:rFonts w:ascii="Calibri" w:hAnsi="Calibri"/>
                <w:sz w:val="20"/>
              </w:rPr>
              <w:t>Lists users with abnormal cancellation patterns.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trPr>
        <w:tc>
          <w:tcPr>
            <w:tcW w:w="5040" w:type="dxa"/>
            <w:shd w:val="clear" w:color="auto" w:fill="F2F2F2"/>
          </w:tcPr>
          <w:p>
            <w:pPr>
              <w:spacing w:after="0" w:line="240" w:lineRule="auto"/>
            </w:pPr>
            <w:r>
              <w:rPr>
                <w:rFonts w:ascii="Consolas" w:hAnsi="Consolas"/>
                <w:sz w:val="20"/>
              </w:rPr>
              <w:t>+recentReservations(): Promise&lt;Reservation[]&gt;</w:t>
            </w:r>
          </w:p>
        </w:tc>
        <w:tc>
          <w:tcPr>
            <w:tcW w:w="5760" w:type="dxa"/>
            <w:shd w:val="clear" w:color="auto" w:fill="F2F2F2"/>
          </w:tcPr>
          <w:p>
            <w:pPr>
              <w:spacing w:after="0" w:line="240" w:lineRule="auto"/>
            </w:pPr>
            <w:r>
              <w:rPr>
                <w:rFonts w:ascii="Calibri" w:hAnsi="Calibri"/>
                <w:sz w:val="20"/>
              </w:rPr>
              <w:t>Live tail of recent reservations for the dashboard.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+verifications(): Promise&lt;PendingVerification[]&gt;</w:t>
            </w:r>
          </w:p>
        </w:tc>
        <w:tc>
          <w:tcPr>
            <w:tcW w:w="5760" w:type="dxa"/>
          </w:tcPr>
          <w:p>
            <w:pPr>
              <w:spacing w:after="0" w:line="240" w:lineRule="auto"/>
            </w:pPr>
            <w:r>
              <w:rPr>
                <w:rFonts w:ascii="Calibri" w:hAnsi="Calibri"/>
                <w:sz w:val="20"/>
              </w:rPr>
              <w:t>Lists providers/volunteers pending verification.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+review(type: string, id: string, user: User, dto: ReviewVerificationDto): Promise&lt;Message&gt;</w:t>
            </w:r>
          </w:p>
        </w:tc>
        <w:tc>
          <w:tcPr>
            <w:tcW w:w="5760" w:type="dxa"/>
            <w:shd w:val="clear" w:color="auto" w:fill="F2F2F2"/>
          </w:tcPr>
          <w:p>
            <w:pPr>
              <w:spacing w:after="0" w:line="240" w:lineRule="auto"/>
            </w:pPr>
            <w:r>
              <w:rPr>
                <w:rFonts w:ascii="Calibri" w:hAnsi="Calibri"/>
                <w:sz w:val="20"/>
              </w:rPr>
              <w:t>Approves or rejects a pending verification.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+users(role: string, q: string): Promise&lt;User[]&gt;</w:t>
            </w:r>
          </w:p>
        </w:tc>
        <w:tc>
          <w:tcPr>
            <w:tcW w:w="5760" w:type="dxa"/>
          </w:tcPr>
          <w:p>
            <w:pPr>
              <w:spacing w:after="0" w:line="240" w:lineRule="auto"/>
            </w:pPr>
            <w:r>
              <w:rPr>
                <w:rFonts w:ascii="Calibri" w:hAnsi="Calibri"/>
                <w:sz w:val="20"/>
              </w:rPr>
              <w:t>Lists users filtered by role and a search string.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+createUser(dto: AdminCreateUserDto): Promise&lt;User&gt;</w:t>
            </w:r>
          </w:p>
        </w:tc>
        <w:tc>
          <w:tcPr>
            <w:tcW w:w="5760" w:type="dxa"/>
            <w:shd w:val="clear" w:color="auto" w:fill="F2F2F2"/>
          </w:tcPr>
          <w:p>
            <w:pPr>
              <w:spacing w:after="0" w:line="240" w:lineRule="auto"/>
            </w:pPr>
            <w:r>
              <w:rPr>
                <w:rFonts w:ascii="Calibri" w:hAnsi="Calibri"/>
                <w:sz w:val="20"/>
              </w:rPr>
              <w:t>Creates a user on behalf of the platform (with all roles set).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+setUserStatus(id: string, user: User, dto: SetUserStatusDto): Promise&lt;Message&gt;</w:t>
            </w:r>
          </w:p>
        </w:tc>
        <w:tc>
          <w:tcPr>
            <w:tcW w:w="5760" w:type="dxa"/>
          </w:tcPr>
          <w:p>
            <w:pPr>
              <w:spacing w:after="0" w:line="240" w:lineRule="auto"/>
            </w:pPr>
            <w:r>
              <w:rPr>
                <w:rFonts w:ascii="Calibri" w:hAnsi="Calibri"/>
                <w:sz w:val="20"/>
              </w:rPr>
              <w:t>Locks or unlocks a user; locking revokes all refresh tokens.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+volunteersManage(): Promise&lt;VolunteerRow[]&gt;</w:t>
            </w:r>
          </w:p>
        </w:tc>
        <w:tc>
          <w:tcPr>
            <w:tcW w:w="5760" w:type="dxa"/>
            <w:shd w:val="clear" w:color="auto" w:fill="F2F2F2"/>
          </w:tcPr>
          <w:p>
            <w:pPr>
              <w:spacing w:after="0" w:line="240" w:lineRule="auto"/>
            </w:pPr>
            <w:r>
              <w:rPr>
                <w:rFonts w:ascii="Calibri" w:hAnsi="Calibri"/>
                <w:sz w:val="20"/>
              </w:rPr>
              <w:t>Detailed volunteer list with current assignments and trust scores.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+createCampaign(dto: AdminCreateCampaignDto): Promise&lt;CampaignDetail&gt;</w:t>
            </w:r>
          </w:p>
        </w:tc>
        <w:tc>
          <w:tcPr>
            <w:tcW w:w="5760" w:type="dxa"/>
          </w:tcPr>
          <w:p>
            <w:pPr>
              <w:spacing w:after="0" w:line="240" w:lineRule="auto"/>
            </w:pPr>
            <w:r>
              <w:rPr>
                <w:rFonts w:ascii="Calibri" w:hAnsi="Calibri"/>
                <w:sz w:val="20"/>
              </w:rPr>
              <w:t>Admin creates a campaign on behalf of a charity.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+setCampaignStatus(id: string, user: User, dto: SetCampaignStatusDto): Promise&lt;StatusResult&gt;</w:t>
            </w:r>
          </w:p>
        </w:tc>
        <w:tc>
          <w:tcPr>
            <w:tcW w:w="5760" w:type="dxa"/>
            <w:shd w:val="clear" w:color="auto" w:fill="F2F2F2"/>
          </w:tcPr>
          <w:p>
            <w:pPr>
              <w:spacing w:after="0" w:line="240" w:lineRule="auto"/>
            </w:pPr>
            <w:r>
              <w:rPr>
                <w:rFonts w:ascii="Calibri" w:hAnsi="Calibri"/>
                <w:sz w:val="20"/>
              </w:rPr>
              <w:t>Admin drives a campaign's status (pause / resume / cancel).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+assignVolunteer(id: string, dto: AssignVolunteerDto): Promise&lt;CampaignDetail&gt;</w:t>
            </w:r>
          </w:p>
        </w:tc>
        <w:tc>
          <w:tcPr>
            <w:tcW w:w="5760" w:type="dxa"/>
          </w:tcPr>
          <w:p>
            <w:pPr>
              <w:spacing w:after="0" w:line="240" w:lineRule="auto"/>
            </w:pPr>
            <w:r>
              <w:rPr>
                <w:rFonts w:ascii="Calibri" w:hAnsi="Calibri"/>
                <w:sz w:val="20"/>
              </w:rPr>
              <w:t>Assigns a volunteer to a shift (optionally overriding slot limits).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+unassignVolunteer(id: string): Promise&lt;Message&gt;</w:t>
            </w:r>
          </w:p>
        </w:tc>
        <w:tc>
          <w:tcPr>
            <w:tcW w:w="5760" w:type="dxa"/>
            <w:shd w:val="clear" w:color="auto" w:fill="F2F2F2"/>
          </w:tcPr>
          <w:p>
            <w:pPr>
              <w:spacing w:after="0" w:line="240" w:lineRule="auto"/>
            </w:pPr>
            <w:r>
              <w:rPr>
                <w:rFonts w:ascii="Calibri" w:hAnsi="Calibri"/>
                <w:sz w:val="20"/>
              </w:rPr>
              <w:t>Removes an assignment.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+reviewCampaignChange(id: string, user: User, dto: ReviewCampaignChangeDto): Promise&lt;ReviewResult&gt;</w:t>
            </w:r>
          </w:p>
        </w:tc>
        <w:tc>
          <w:tcPr>
            <w:tcW w:w="5760" w:type="dxa"/>
          </w:tcPr>
          <w:p>
            <w:pPr>
              <w:spacing w:after="0" w:line="240" w:lineRule="auto"/>
            </w:pPr>
            <w:r>
              <w:rPr>
                <w:rFonts w:ascii="Calibri" w:hAnsi="Calibri"/>
                <w:sz w:val="20"/>
              </w:rPr>
              <w:t>Approves or rejects a pending campaign change request.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+foodCatalog(search: string): Promise&lt;CatalogTree&gt;</w:t>
            </w:r>
          </w:p>
        </w:tc>
        <w:tc>
          <w:tcPr>
            <w:tcW w:w="5760" w:type="dxa"/>
            <w:shd w:val="clear" w:color="auto" w:fill="F2F2F2"/>
          </w:tcPr>
          <w:p>
            <w:pPr>
              <w:spacing w:after="0" w:line="240" w:lineRule="auto"/>
            </w:pPr>
            <w:r>
              <w:rPr>
                <w:rFonts w:ascii="Calibri" w:hAnsi="Calibri"/>
                <w:sz w:val="20"/>
              </w:rPr>
              <w:t>Lists the food catalog as a tree of categories and items.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+createFoodCategory(user: User, dto: CreateFoodCategoryDto): Promise&lt;FoodCatalogCategory&gt;</w:t>
            </w:r>
          </w:p>
        </w:tc>
        <w:tc>
          <w:tcPr>
            <w:tcW w:w="5760" w:type="dxa"/>
          </w:tcPr>
          <w:p>
            <w:pPr>
              <w:spacing w:after="0" w:line="240" w:lineRule="auto"/>
            </w:pPr>
            <w:r>
              <w:rPr>
                <w:rFonts w:ascii="Calibri" w:hAnsi="Calibri"/>
                <w:sz w:val="20"/>
              </w:rPr>
              <w:t>Creates a new food category.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+updateFoodCategory(id: string, dto: UpdateFoodCategoryDto): Promise&lt;FoodCatalogCategory&gt;</w:t>
            </w:r>
          </w:p>
        </w:tc>
        <w:tc>
          <w:tcPr>
            <w:tcW w:w="5760" w:type="dxa"/>
            <w:shd w:val="clear" w:color="auto" w:fill="F2F2F2"/>
          </w:tcPr>
          <w:p>
            <w:pPr>
              <w:spacing w:after="0" w:line="240" w:lineRule="auto"/>
            </w:pPr>
            <w:r>
              <w:rPr>
                <w:rFonts w:ascii="Calibri" w:hAnsi="Calibri"/>
                <w:sz w:val="20"/>
              </w:rPr>
              <w:t>Renames or reorders a category.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+deleteFoodCategory(id: string): Promise&lt;DeleteResult&gt;</w:t>
            </w:r>
          </w:p>
        </w:tc>
        <w:tc>
          <w:tcPr>
            <w:tcW w:w="5760" w:type="dxa"/>
          </w:tcPr>
          <w:p>
            <w:pPr>
              <w:spacing w:after="0" w:line="240" w:lineRule="auto"/>
            </w:pPr>
            <w:r>
              <w:rPr>
                <w:rFonts w:ascii="Calibri" w:hAnsi="Calibri"/>
                <w:sz w:val="20"/>
              </w:rPr>
              <w:t>Deletes a category and cascades its items.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+createFoodCatalogItem(user: User, dto: CreateFoodCatalogItemDto): Promise&lt;FoodCatalogItem&gt;</w:t>
            </w:r>
          </w:p>
        </w:tc>
        <w:tc>
          <w:tcPr>
            <w:tcW w:w="5760" w:type="dxa"/>
            <w:shd w:val="clear" w:color="auto" w:fill="F2F2F2"/>
          </w:tcPr>
          <w:p>
            <w:pPr>
              <w:spacing w:after="0" w:line="240" w:lineRule="auto"/>
            </w:pPr>
            <w:r>
              <w:rPr>
                <w:rFonts w:ascii="Calibri" w:hAnsi="Calibri"/>
                <w:sz w:val="20"/>
              </w:rPr>
              <w:t>Adds an item to a category.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+updateFoodCatalogItem(id: string, dto: UpdateFoodCatalogItemDto): Promise&lt;FoodCatalogItem&gt;</w:t>
            </w:r>
          </w:p>
        </w:tc>
        <w:tc>
          <w:tcPr>
            <w:tcW w:w="5760" w:type="dxa"/>
          </w:tcPr>
          <w:p>
            <w:pPr>
              <w:spacing w:after="0" w:line="240" w:lineRule="auto"/>
            </w:pPr>
            <w:r>
              <w:rPr>
                <w:rFonts w:ascii="Calibri" w:hAnsi="Calibri"/>
                <w:sz w:val="20"/>
              </w:rPr>
              <w:t>Updates an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+deleteFoodCatalogItem(id: string): Promise&lt;DeleteResult&gt;</w:t>
            </w:r>
          </w:p>
        </w:tc>
        <w:tc>
          <w:tcPr>
            <w:tcW w:w="5760" w:type="dxa"/>
            <w:shd w:val="clear" w:color="auto" w:fill="F2F2F2"/>
          </w:tcPr>
          <w:p>
            <w:pPr>
              <w:spacing w:after="0" w:line="240" w:lineRule="auto"/>
            </w:pPr>
            <w:r>
              <w:rPr>
                <w:rFonts w:ascii="Calibri" w:hAnsi="Calibri"/>
                <w:sz w:val="20"/>
              </w:rPr>
              <w:t>Deletes an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+reports(status: string): Promise&lt;Report[]&gt;</w:t>
            </w:r>
          </w:p>
        </w:tc>
        <w:tc>
          <w:tcPr>
            <w:tcW w:w="5760" w:type="dxa"/>
          </w:tcPr>
          <w:p>
            <w:pPr>
              <w:spacing w:after="0" w:line="240" w:lineRule="auto"/>
            </w:pPr>
            <w:r>
              <w:rPr>
                <w:rFonts w:ascii="Calibri" w:hAnsi="Calibri"/>
                <w:sz w:val="20"/>
              </w:rPr>
              <w:t>Lists reports filtered by status.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+resolveReport(id: string, user: User, dto: ResolveReportDto): Promise&lt;Report&gt;</w:t>
            </w:r>
          </w:p>
        </w:tc>
        <w:tc>
          <w:tcPr>
            <w:tcW w:w="5760" w:type="dxa"/>
            <w:shd w:val="clear" w:color="auto" w:fill="F2F2F2"/>
          </w:tcPr>
          <w:p>
            <w:pPr>
              <w:spacing w:after="0" w:line="240" w:lineRule="auto"/>
            </w:pPr>
            <w:r>
              <w:rPr>
                <w:rFonts w:ascii="Calibri" w:hAnsi="Calibri"/>
                <w:sz w:val="20"/>
              </w:rPr>
              <w:t>Closes or escalates a report.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+configs(): Promise&lt;ConfigItem[]&gt;</w:t>
            </w:r>
          </w:p>
        </w:tc>
        <w:tc>
          <w:tcPr>
            <w:tcW w:w="5760" w:type="dxa"/>
          </w:tcPr>
          <w:p>
            <w:pPr>
              <w:spacing w:after="0" w:line="240" w:lineRule="auto"/>
            </w:pPr>
            <w:r>
              <w:rPr>
                <w:rFonts w:ascii="Calibri" w:hAnsi="Calibri"/>
                <w:sz w:val="20"/>
              </w:rPr>
              <w:t>Lists all system config entries.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+setConfig(key: string, user: User, dto: SetConfigDto): Promise&lt;ConfigItem&gt;</w:t>
            </w:r>
          </w:p>
        </w:tc>
        <w:tc>
          <w:tcPr>
            <w:tcW w:w="5760" w:type="dxa"/>
            <w:shd w:val="clear" w:color="auto" w:fill="F2F2F2"/>
          </w:tcPr>
          <w:p>
            <w:pPr>
              <w:spacing w:after="0" w:line="240" w:lineRule="auto"/>
            </w:pPr>
            <w:r>
              <w:rPr>
                <w:rFonts w:ascii="Calibri" w:hAnsi="Calibri"/>
                <w:sz w:val="20"/>
              </w:rPr>
              <w:t>Updates a single config entry.</w:t>
            </w:r>
          </w:p>
        </w:tc>
      </w:tr>
    </w:tbl>
    <w:p>
      <w:pPr>
        <w:pStyle w:val="4"/>
      </w:pPr>
      <w:r>
        <w:rPr>
          <w:rFonts w:ascii="Calibri" w:hAnsi="Calibri"/>
          <w:color w:val="5B9BD5"/>
        </w:rPr>
        <w:t>AdminService</w:t>
      </w:r>
    </w:p>
    <w:p>
      <w:r>
        <w:rPr>
          <w:rFonts w:ascii="Calibri" w:hAnsi="Calibri"/>
          <w:i/>
          <w:color w:val="404040"/>
          <w:sz w:val="20"/>
        </w:rPr>
        <w:t>Aggregation + verification write logic.</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bookmarkStart w:id="0" w:name="_GoBack" w:colFirst="0" w:colLast="1"/>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-notifications: NotificationsService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-systemConfig: SystemConfigService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+getOverview(): Promise&lt;OverviewStats&gt;</w:t>
            </w:r>
          </w:p>
        </w:tc>
        <w:tc>
          <w:tcPr>
            <w:tcW w:w="5760" w:type="dxa"/>
            <w:shd w:val="clear" w:color="auto" w:fill="F2F2F2"/>
          </w:tcPr>
          <w:p>
            <w:pPr>
              <w:spacing w:after="0" w:line="240" w:lineRule="auto"/>
            </w:pPr>
            <w:r>
              <w:rPr>
                <w:rFonts w:ascii="Calibri" w:hAnsi="Calibri"/>
                <w:sz w:val="20"/>
              </w:rPr>
              <w:t>Aggregates counts and trends for the dashboard.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+getStats(): Promise&lt;CountStats&gt;</w:t>
            </w:r>
          </w:p>
        </w:tc>
        <w:tc>
          <w:tcPr>
            <w:tcW w:w="5760" w:type="dxa"/>
          </w:tcPr>
          <w:p>
            <w:pPr>
              <w:spacing w:after="0" w:line="240" w:lineRule="auto"/>
            </w:pPr>
            <w:r>
              <w:rPr>
                <w:rFonts w:ascii="Calibri" w:hAnsi="Calibri"/>
                <w:sz w:val="20"/>
              </w:rPr>
              <w:t>Fast count-only aggregation.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+listFrequentCancellers(): Promise&lt;Offender[]&gt;</w:t>
            </w:r>
          </w:p>
        </w:tc>
        <w:tc>
          <w:tcPr>
            <w:tcW w:w="5760" w:type="dxa"/>
            <w:shd w:val="clear" w:color="auto" w:fill="F2F2F2"/>
          </w:tcPr>
          <w:p>
            <w:pPr>
              <w:spacing w:after="0" w:line="240" w:lineRule="auto"/>
            </w:pPr>
            <w:r>
              <w:rPr>
                <w:rFonts w:ascii="Calibri" w:hAnsi="Calibri"/>
                <w:sz w:val="20"/>
              </w:rPr>
              <w:t>Groups reservations by user and flags high cancellation rates.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+listVerifications(): Promise&lt;PendingVerification[]&gt;</w:t>
            </w:r>
          </w:p>
        </w:tc>
        <w:tc>
          <w:tcPr>
            <w:tcW w:w="5760" w:type="dxa"/>
          </w:tcPr>
          <w:p>
            <w:pPr>
              <w:spacing w:after="0" w:line="240" w:lineRule="auto"/>
            </w:pPr>
            <w:r>
              <w:rPr>
                <w:rFonts w:ascii="Calibri" w:hAnsi="Calibri"/>
                <w:sz w:val="20"/>
              </w:rPr>
              <w:t>Returns provider/volunteer profiles awaiting review.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+reviewVerification(type: string, profileId: string, adminUserId: string, dto: ReviewVerificationDto): Promise&lt;Message&gt;</w:t>
            </w:r>
          </w:p>
        </w:tc>
        <w:tc>
          <w:tcPr>
            <w:tcW w:w="5760" w:type="dxa"/>
            <w:shd w:val="clear" w:color="auto" w:fill="F2F2F2"/>
          </w:tcPr>
          <w:p>
            <w:pPr>
              <w:spacing w:after="0" w:line="240" w:lineRule="auto"/>
            </w:pPr>
            <w:r>
              <w:rPr>
                <w:rFonts w:ascii="Calibri" w:hAnsi="Calibri"/>
                <w:sz w:val="20"/>
              </w:rPr>
              <w:t>Updates verification status + audit log in one transaction; notifies the profile owner.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-audit(actorId: string, action: string, targetType: string, targetId: string): Promise&lt;void&gt;</w:t>
            </w:r>
          </w:p>
        </w:tc>
        <w:tc>
          <w:tcPr>
            <w:tcW w:w="5760" w:type="dxa"/>
          </w:tcPr>
          <w:p>
            <w:pPr>
              <w:spacing w:after="0" w:line="240" w:lineRule="auto"/>
            </w:pPr>
            <w:r>
              <w:rPr>
                <w:rFonts w:ascii="Calibri" w:hAnsi="Calibri"/>
                <w:sz w:val="20"/>
              </w:rPr>
              <w:t>Internal helper to insert an AuditLog row.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+listUsers(role: string, q: string): Promise&lt;User[]&gt;</w:t>
            </w:r>
          </w:p>
        </w:tc>
        <w:tc>
          <w:tcPr>
            <w:tcW w:w="5760" w:type="dxa"/>
            <w:shd w:val="clear" w:color="auto" w:fill="F2F2F2"/>
          </w:tcPr>
          <w:p>
            <w:pPr>
              <w:spacing w:after="0" w:line="240" w:lineRule="auto"/>
            </w:pPr>
            <w:r>
              <w:rPr>
                <w:rFonts w:ascii="Calibri" w:hAnsi="Calibri"/>
                <w:sz w:val="20"/>
              </w:rPr>
              <w:t>Filtered user listing.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+adminCreateUser(dto: AdminCreateUserDto): Promise&lt;User&gt;</w:t>
            </w:r>
          </w:p>
        </w:tc>
        <w:tc>
          <w:tcPr>
            <w:tcW w:w="5760" w:type="dxa"/>
          </w:tcPr>
          <w:p>
            <w:pPr>
              <w:spacing w:after="0" w:line="240" w:lineRule="auto"/>
            </w:pPr>
            <w:r>
              <w:rPr>
                <w:rFonts w:ascii="Calibri" w:hAnsi="Calibri"/>
                <w:sz w:val="20"/>
              </w:rPr>
              <w:t>Bypasses the normal register flow and creates the user with the requested role and verification status.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+setUserStatus(id: string, adminUserId: string, dto: SetUserStatusDto): Promise&lt;Message&gt;</w:t>
            </w:r>
          </w:p>
        </w:tc>
        <w:tc>
          <w:tcPr>
            <w:tcW w:w="5760" w:type="dxa"/>
            <w:shd w:val="clear" w:color="auto" w:fill="F2F2F2"/>
          </w:tcPr>
          <w:p>
            <w:pPr>
              <w:spacing w:after="0" w:line="240" w:lineRule="auto"/>
            </w:pPr>
            <w:r>
              <w:rPr>
                <w:rFonts w:ascii="Calibri" w:hAnsi="Calibri"/>
                <w:sz w:val="20"/>
              </w:rPr>
              <w:t>Sets status; on lock, deletes all refresh tokens for the user.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+listVolunteersDetailed(): Promise&lt;VolunteerRow[]&gt;</w:t>
            </w:r>
          </w:p>
        </w:tc>
        <w:tc>
          <w:tcPr>
            <w:tcW w:w="5760" w:type="dxa"/>
          </w:tcPr>
          <w:p>
            <w:pPr>
              <w:spacing w:after="0" w:line="240" w:lineRule="auto"/>
            </w:pPr>
            <w:r>
              <w:rPr>
                <w:rFonts w:ascii="Calibri" w:hAnsi="Calibri"/>
                <w:sz w:val="20"/>
              </w:rPr>
              <w:t>Rich volunteer list for the management UI.</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+adminCreateCampaign(dto: AdminCreateCampaignDto): Promise&lt;CampaignDetail&gt;</w:t>
            </w:r>
          </w:p>
        </w:tc>
        <w:tc>
          <w:tcPr>
            <w:tcW w:w="5760" w:type="dxa"/>
            <w:shd w:val="clear" w:color="auto" w:fill="F2F2F2"/>
          </w:tcPr>
          <w:p>
            <w:pPr>
              <w:spacing w:after="0" w:line="240" w:lineRule="auto"/>
            </w:pPr>
            <w:r>
              <w:rPr>
                <w:rFonts w:ascii="Calibri" w:hAnsi="Calibri"/>
                <w:sz w:val="20"/>
              </w:rPr>
              <w:t>Inserts a campaign owned by the specified charity user.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+setCampaignStatus(id: string, status: string, userId: string): Promise&lt;StatusResult&gt;</w:t>
            </w:r>
          </w:p>
        </w:tc>
        <w:tc>
          <w:tcPr>
            <w:tcW w:w="5760" w:type="dxa"/>
          </w:tcPr>
          <w:p>
            <w:pPr>
              <w:spacing w:after="0" w:line="240" w:lineRule="auto"/>
            </w:pPr>
            <w:r>
              <w:rPr>
                <w:rFonts w:ascii="Calibri" w:hAnsi="Calibri"/>
                <w:sz w:val="20"/>
              </w:rPr>
              <w:t>Sets the campaign status with audit.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+adminAssignVolunteer(campaignId: string, volunteerId: string, role: string, override: boolean): Promise&lt;CampaignDetail&gt;</w:t>
            </w:r>
          </w:p>
        </w:tc>
        <w:tc>
          <w:tcPr>
            <w:tcW w:w="5760" w:type="dxa"/>
            <w:shd w:val="clear" w:color="auto" w:fill="F2F2F2"/>
          </w:tcPr>
          <w:p>
            <w:pPr>
              <w:spacing w:after="0" w:line="240" w:lineRule="auto"/>
            </w:pPr>
            <w:r>
              <w:rPr>
                <w:rFonts w:ascii="Calibri" w:hAnsi="Calibri"/>
                <w:sz w:val="20"/>
              </w:rPr>
              <w:t>Inserts the assignment; with override=true, bypasses slot-fill check.</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+adminUnassignVolunteer(assignmentId: string): Promise&lt;Message&gt;</w:t>
            </w:r>
          </w:p>
        </w:tc>
        <w:tc>
          <w:tcPr>
            <w:tcW w:w="5760" w:type="dxa"/>
          </w:tcPr>
          <w:p>
            <w:pPr>
              <w:spacing w:after="0" w:line="240" w:lineRule="auto"/>
            </w:pPr>
            <w:r>
              <w:rPr>
                <w:rFonts w:ascii="Calibri" w:hAnsi="Calibri"/>
                <w:sz w:val="20"/>
              </w:rPr>
              <w:t>Removes the assignment.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+reviewCampaignChangeRequest(id: string, decision: string, note: string, adminUserId: string): Promise&lt;ReviewResult&gt;</w:t>
            </w:r>
          </w:p>
        </w:tc>
        <w:tc>
          <w:tcPr>
            <w:tcW w:w="5760" w:type="dxa"/>
            <w:shd w:val="clear" w:color="auto" w:fill="F2F2F2"/>
          </w:tcPr>
          <w:p>
            <w:pPr>
              <w:spacing w:after="0" w:line="240" w:lineRule="auto"/>
            </w:pPr>
            <w:r>
              <w:rPr>
                <w:rFonts w:ascii="Calibri" w:hAnsi="Calibri"/>
                <w:sz w:val="20"/>
              </w:rPr>
              <w:t>Applies the requested diff onto the campaign when approved.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+listFoodCatalog(opts: SearchOpts): Promise&lt;CatalogTree&gt;</w:t>
            </w:r>
          </w:p>
        </w:tc>
        <w:tc>
          <w:tcPr>
            <w:tcW w:w="5760" w:type="dxa"/>
          </w:tcPr>
          <w:p>
            <w:pPr>
              <w:spacing w:after="0" w:line="240" w:lineRule="auto"/>
            </w:pPr>
            <w:r>
              <w:rPr>
                <w:rFonts w:ascii="Calibri" w:hAnsi="Calibri"/>
                <w:sz w:val="20"/>
              </w:rPr>
              <w:t>Builds the category/item tree.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+createFoodCategory(adminUserId: string, dto: CreateFoodCategoryDto): Promise&lt;FoodCatalogCategory&gt;</w:t>
            </w:r>
          </w:p>
        </w:tc>
        <w:tc>
          <w:tcPr>
            <w:tcW w:w="5760" w:type="dxa"/>
            <w:shd w:val="clear" w:color="auto" w:fill="F2F2F2"/>
          </w:tcPr>
          <w:p>
            <w:pPr>
              <w:spacing w:after="0" w:line="240" w:lineRule="auto"/>
            </w:pPr>
            <w:r>
              <w:rPr>
                <w:rFonts w:ascii="Calibri" w:hAnsi="Calibri"/>
                <w:sz w:val="20"/>
              </w:rPr>
              <w:t>Inserts a category.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+updateFoodCategory(id: string, dto: UpdateFoodCategoryDto): Promise&lt;FoodCatalogCategory&gt;</w:t>
            </w:r>
          </w:p>
        </w:tc>
        <w:tc>
          <w:tcPr>
            <w:tcW w:w="5760" w:type="dxa"/>
          </w:tcPr>
          <w:p>
            <w:pPr>
              <w:spacing w:after="0" w:line="240" w:lineRule="auto"/>
            </w:pPr>
            <w:r>
              <w:rPr>
                <w:rFonts w:ascii="Calibri" w:hAnsi="Calibri"/>
                <w:sz w:val="20"/>
              </w:rPr>
              <w:t>Updates a category.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+deleteFoodCategory(id: string): Promise&lt;DeleteResult&gt;</w:t>
            </w:r>
          </w:p>
        </w:tc>
        <w:tc>
          <w:tcPr>
            <w:tcW w:w="5760" w:type="dxa"/>
            <w:shd w:val="clear" w:color="auto" w:fill="F2F2F2"/>
          </w:tcPr>
          <w:p>
            <w:pPr>
              <w:spacing w:after="0" w:line="240" w:lineRule="auto"/>
            </w:pPr>
            <w:r>
              <w:rPr>
                <w:rFonts w:ascii="Calibri" w:hAnsi="Calibri"/>
                <w:sz w:val="20"/>
              </w:rPr>
              <w:t>Cascades delete through its items.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+createFoodCatalogItem(adminUserId: string, dto: CreateFoodCatalogItemDto): Promise&lt;FoodCatalogItem&gt;</w:t>
            </w:r>
          </w:p>
        </w:tc>
        <w:tc>
          <w:tcPr>
            <w:tcW w:w="5760" w:type="dxa"/>
          </w:tcPr>
          <w:p>
            <w:pPr>
              <w:spacing w:after="0" w:line="240" w:lineRule="auto"/>
            </w:pPr>
            <w:r>
              <w:rPr>
                <w:rFonts w:ascii="Calibri" w:hAnsi="Calibri"/>
                <w:sz w:val="20"/>
              </w:rPr>
              <w:t>Inserts an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+updateFoodCatalogItem(id: string, dto: UpdateFoodCatalogItemDto): Promise&lt;FoodCatalogItem&gt;</w:t>
            </w:r>
          </w:p>
        </w:tc>
        <w:tc>
          <w:tcPr>
            <w:tcW w:w="5760" w:type="dxa"/>
            <w:shd w:val="clear" w:color="auto" w:fill="F2F2F2"/>
          </w:tcPr>
          <w:p>
            <w:pPr>
              <w:spacing w:after="0" w:line="240" w:lineRule="auto"/>
            </w:pPr>
            <w:r>
              <w:rPr>
                <w:rFonts w:ascii="Calibri" w:hAnsi="Calibri"/>
                <w:sz w:val="20"/>
              </w:rPr>
              <w:t>Updates an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+deleteFoodCatalogItem(id: string): Promise&lt;DeleteResult&gt;</w:t>
            </w:r>
          </w:p>
        </w:tc>
        <w:tc>
          <w:tcPr>
            <w:tcW w:w="5760" w:type="dxa"/>
          </w:tcPr>
          <w:p>
            <w:pPr>
              <w:spacing w:after="0" w:line="240" w:lineRule="auto"/>
            </w:pPr>
            <w:r>
              <w:rPr>
                <w:rFonts w:ascii="Calibri" w:hAnsi="Calibri"/>
                <w:sz w:val="20"/>
              </w:rPr>
              <w:t>Deletes an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+listReports(status: string): Promise&lt;Report[]&gt;</w:t>
            </w:r>
          </w:p>
        </w:tc>
        <w:tc>
          <w:tcPr>
            <w:tcW w:w="5760" w:type="dxa"/>
            <w:shd w:val="clear" w:color="auto" w:fill="F2F2F2"/>
          </w:tcPr>
          <w:p>
            <w:pPr>
              <w:spacing w:after="0" w:line="240" w:lineRule="auto"/>
            </w:pPr>
            <w:r>
              <w:rPr>
                <w:rFonts w:ascii="Calibri" w:hAnsi="Calibri"/>
                <w:sz w:val="20"/>
              </w:rPr>
              <w:t>Lists reports filtered by status.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+resolveReport(id: string, adminUserId: string, dto: ResolveReportDto): Promise&lt;Report&gt;</w:t>
            </w:r>
          </w:p>
        </w:tc>
        <w:tc>
          <w:tcPr>
            <w:tcW w:w="5760" w:type="dxa"/>
          </w:tcPr>
          <w:p>
            <w:pPr>
              <w:spacing w:after="0" w:line="240" w:lineRule="auto"/>
            </w:pPr>
            <w:r>
              <w:rPr>
                <w:rFonts w:ascii="Calibri" w:hAnsi="Calibri"/>
                <w:sz w:val="20"/>
              </w:rPr>
              <w:t>Closes or escalates a report with audit.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+getConfigs(): Promise&lt;ConfigItem[]&gt;</w:t>
            </w:r>
          </w:p>
        </w:tc>
        <w:tc>
          <w:tcPr>
            <w:tcW w:w="5760" w:type="dxa"/>
            <w:shd w:val="clear" w:color="auto" w:fill="F2F2F2"/>
          </w:tcPr>
          <w:p>
            <w:pPr>
              <w:spacing w:after="0" w:line="240" w:lineRule="auto"/>
            </w:pPr>
            <w:r>
              <w:rPr>
                <w:rFonts w:ascii="Calibri" w:hAnsi="Calibri"/>
                <w:sz w:val="20"/>
              </w:rPr>
              <w:t>Delegates to SystemConfigService.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+setConfig(key: string, value: number, userId: string): Promise&lt;ConfigItem&gt;</w:t>
            </w:r>
          </w:p>
        </w:tc>
        <w:tc>
          <w:tcPr>
            <w:tcW w:w="5760" w:type="dxa"/>
          </w:tcPr>
          <w:p>
            <w:pPr>
              <w:spacing w:after="0" w:line="240" w:lineRule="auto"/>
            </w:pPr>
            <w:r>
              <w:rPr>
                <w:rFonts w:ascii="Calibri" w:hAnsi="Calibri"/>
                <w:sz w:val="20"/>
              </w:rPr>
              <w:t>Delegates to SystemConfigService with audit.</w:t>
            </w:r>
          </w:p>
        </w:tc>
      </w:tr>
      <w:bookmarkEnd w:id="0"/>
    </w:tbl>
    <w:p>
      <w:pPr>
        <w:pStyle w:val="4"/>
      </w:pPr>
      <w:r>
        <w:rPr>
          <w:rFonts w:ascii="Calibri" w:hAnsi="Calibri"/>
          <w:color w:val="5B9BD5"/>
        </w:rPr>
        <w:t>SystemConfigService</w:t>
      </w:r>
    </w:p>
    <w:p>
      <w:r>
        <w:rPr>
          <w:rFonts w:ascii="Calibri" w:hAnsi="Calibri"/>
          <w:i/>
          <w:color w:val="404040"/>
          <w:sz w:val="20"/>
        </w:rPr>
        <w:t>Runtime-tunable business parameters (daily quota, search radius, QR validity, trust thresholds). Other modules call this on every request rather than reading environment variables directly.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+getAll(): Promise&lt;ConfigItem[]&gt;</w:t>
            </w:r>
          </w:p>
        </w:tc>
        <w:tc>
          <w:tcPr>
            <w:tcW w:w="5760" w:type="dxa"/>
          </w:tcPr>
          <w:p>
            <w:pPr>
              <w:spacing w:after="0" w:line="240" w:lineRule="auto"/>
            </w:pPr>
            <w:r>
              <w:rPr>
                <w:rFonts w:ascii="Calibri" w:hAnsi="Calibri"/>
                <w:sz w:val="20"/>
              </w:rPr>
              <w:t>Returns the full config table (admin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+getNumber(key: string): Promise&lt;number&gt;</w:t>
            </w:r>
          </w:p>
        </w:tc>
        <w:tc>
          <w:tcPr>
            <w:tcW w:w="5760" w:type="dxa"/>
            <w:shd w:val="clear" w:color="auto" w:fill="F2F2F2"/>
          </w:tcPr>
          <w:p>
            <w:pPr>
              <w:spacing w:after="0" w:line="240" w:lineRule="auto"/>
            </w:pPr>
            <w:r>
              <w:rPr>
                <w:rFonts w:ascii="Calibri" w:hAnsi="Calibri"/>
                <w:sz w:val="20"/>
              </w:rPr>
              <w:t>Reads a numeric config entry by key; throws if missing.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+set(key: string, value: number, userId: string): Promise&lt;ConfigItem&gt;</w:t>
            </w:r>
          </w:p>
        </w:tc>
        <w:tc>
          <w:tcPr>
            <w:tcW w:w="5760" w:type="dxa"/>
          </w:tcPr>
          <w:p>
            <w:pPr>
              <w:spacing w:after="0" w:line="240" w:lineRule="auto"/>
            </w:pPr>
            <w:r>
              <w:rPr>
                <w:rFonts w:ascii="Calibri" w:hAnsi="Calibri"/>
                <w:sz w:val="20"/>
              </w:rPr>
              <w:t>Updates a config entry; writes an audit log.</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+providerProfile: ProviderProfileDelegate</w:t>
      </w:r>
    </w:p>
    <w:p>
      <w:r>
        <w:rPr>
          <w:rFonts w:ascii="Calibri" w:hAnsi="Calibri"/>
          <w:color w:val="595959"/>
          <w:sz w:val="18"/>
        </w:rPr>
        <w:t xml:space="preserve">  - +volunteerProfile: VolunteerProfileDelegate</w:t>
      </w:r>
    </w:p>
    <w:p>
      <w:r>
        <w:rPr>
          <w:rFonts w:ascii="Calibri" w:hAnsi="Calibri"/>
          <w:color w:val="595959"/>
          <w:sz w:val="18"/>
        </w:rPr>
        <w:t xml:space="preserve">  - +auditLog: AuditLogDelegate</w:t>
      </w:r>
    </w:p>
    <w:p>
      <w:r>
        <w:rPr>
          <w:rFonts w:ascii="Calibri" w:hAnsi="Calibri"/>
          <w:color w:val="595959"/>
          <w:sz w:val="18"/>
        </w:rPr>
        <w:t xml:space="preserve">  - +user: UserDelegate</w:t>
      </w:r>
    </w:p>
    <w:p>
      <w:r>
        <w:rPr>
          <w:rFonts w:ascii="Calibri" w:hAnsi="Calibri"/>
          <w:color w:val="595959"/>
          <w:sz w:val="18"/>
        </w:rPr>
        <w:t xml:space="preserve">  - +refreshToken: RefreshTokenDelegate</w:t>
      </w:r>
    </w:p>
    <w:p>
      <w:r>
        <w:rPr>
          <w:rFonts w:ascii="Calibri" w:hAnsi="Calibri"/>
          <w:color w:val="595959"/>
          <w:sz w:val="18"/>
        </w:rPr>
        <w:t xml:space="preserve">  - +kitchenCampaign: KitchenCampaignDelegate</w:t>
      </w:r>
    </w:p>
    <w:p>
      <w:r>
        <w:rPr>
          <w:rFonts w:ascii="Calibri" w:hAnsi="Calibri"/>
          <w:color w:val="595959"/>
          <w:sz w:val="18"/>
        </w:rPr>
        <w:t xml:space="preserve">  - +campaignVolunteerAssignment: AssignmentDelegate</w:t>
      </w:r>
    </w:p>
    <w:p>
      <w:r>
        <w:rPr>
          <w:rFonts w:ascii="Calibri" w:hAnsi="Calibri"/>
          <w:color w:val="595959"/>
          <w:sz w:val="18"/>
        </w:rPr>
        <w:t xml:space="preserve">  - +campaignChangeRequest: ChangeRequestDelegate</w:t>
      </w:r>
    </w:p>
    <w:p>
      <w:r>
        <w:rPr>
          <w:rFonts w:ascii="Calibri" w:hAnsi="Calibri"/>
          <w:color w:val="595959"/>
          <w:sz w:val="18"/>
        </w:rPr>
        <w:t xml:space="preserve">  - +foodCatalogCategory: FoodCatalogCategoryDelegate</w:t>
      </w:r>
    </w:p>
    <w:p>
      <w:r>
        <w:rPr>
          <w:rFonts w:ascii="Calibri" w:hAnsi="Calibri"/>
          <w:color w:val="595959"/>
          <w:sz w:val="18"/>
        </w:rPr>
        <w:t xml:space="preserve">  - +foodCatalogItem: FoodCatalogItemDelegate</w:t>
      </w:r>
    </w:p>
    <w:p>
      <w:r>
        <w:rPr>
          <w:rFonts w:ascii="Calibri" w:hAnsi="Calibri"/>
          <w:color w:val="595959"/>
          <w:sz w:val="18"/>
        </w:rPr>
        <w:t xml:space="preserve">  - +report: ReportDelegate</w:t>
      </w:r>
    </w:p>
    <w:p>
      <w:r>
        <w:rPr>
          <w:rFonts w:ascii="Calibri" w:hAnsi="Calibri"/>
          <w:color w:val="595959"/>
          <w:sz w:val="18"/>
        </w:rPr>
        <w:t xml:space="preserve">  - +systemConfig: SystemConfigDelegate</w:t>
      </w:r>
    </w:p>
    <w:p/>
    <w:p>
      <w:pPr>
        <w:pStyle w:val="2"/>
      </w:pPr>
      <w:r>
        <w:rPr>
          <w:rFonts w:ascii="Calibri" w:hAnsi="Calibri"/>
          <w:color w:val="1F4E79"/>
        </w:rPr>
        <w:t>class-auth.puml</w:t>
      </w:r>
    </w:p>
    <w:p>
      <w:pPr>
        <w:pStyle w:val="3"/>
      </w:pPr>
      <w:r>
        <w:rPr>
          <w:rFonts w:ascii="Calibri" w:hAnsi="Calibri"/>
          <w:color w:val="2E75B6"/>
        </w:rPr>
        <w:t>Auth</w:t>
      </w:r>
    </w:p>
    <w:p>
      <w:r>
        <w:rPr>
          <w:b/>
          <w:color w:val="404040"/>
          <w:sz w:val="22"/>
        </w:rPr>
        <w:t xml:space="preserve">Overview: </w:t>
      </w:r>
      <w:r>
        <w:rPr>
          <w:i/>
          <w:color w:val="404040"/>
          <w:sz w:val="22"/>
        </w:rPr>
        <w:t>AuthController only validates the payload then hands everything off to AuthService. For individual receivers and volunteers, a selfie photo must yield a face descriptor before the account is created. The user row and exactly one role profile are written in a single transaction, then a token pair is issued and the refresh token is stored hashed. Three entry points but a single exit. Password login compares bcrypt hashes; Google and Firebase authenticate id tokens with their providers and auto-create a receiver account on first sign-in. All branches end at issueTokens, where the new refresh token is stored hashed. Locked accounts are blocked AFTER identity resolution, not before. Refresh rotates the token pair atomically and the old refresh is revoked inside the same transaction, so a leaked refresh token works exactly once. Logout revokes every still-live token for the account, which is also what ban and password-reset trigger. JwtAuthGuard protects the logout route via JwtStrategy. Redis only stores the SHA-256 hash of the reset token under a TTL key, so even a Redis dump leak cannot reset anyone's password. Both 'email not found' and 'account locked' return the same generic success message, blocking account enumeration. On success the flow revokes every refresh token and deletes the Redis key, making the token single-use.</w:t>
      </w:r>
    </w:p>
    <w:p>
      <w:pPr>
        <w:pStyle w:val="4"/>
      </w:pPr>
      <w:r>
        <w:rPr>
          <w:rFonts w:ascii="Calibri" w:hAnsi="Calibri"/>
          <w:color w:val="5B9BD5"/>
        </w:rPr>
        <w:t>AuthController</w:t>
      </w:r>
    </w:p>
    <w:p>
      <w:r>
        <w:rPr>
          <w:rFonts w:ascii="Calibri" w:hAnsi="Calibri"/>
          <w:i/>
          <w:color w:val="404040"/>
          <w:sz w:val="20"/>
        </w:rPr>
        <w:t>REST entry points for registration and account-existence lookups. Delegates all work to AuthService.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+register(dto: RegisterDto, selfie: File): Promise&lt;AuthResponse&gt;</w:t>
            </w:r>
          </w:p>
        </w:tc>
        <w:tc>
          <w:tcPr>
            <w:tcW w:w="5760" w:type="dxa"/>
          </w:tcPr>
          <w:p>
            <w:pPr>
              <w:spacing w:after="0" w:line="240" w:lineRule="auto"/>
            </w:pPr>
            <w:r>
              <w:rPr>
                <w:rFonts w:ascii="Calibri" w:hAnsi="Calibri"/>
                <w:sz w:val="20"/>
              </w:rPr>
              <w:t>Validates payload + selfie, then calls AuthService.register. Returns the issued access/refresh token pair on success.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+checkEmail(email: string): Promise&lt;ExistsResult&gt;</w:t>
            </w:r>
          </w:p>
        </w:tc>
        <w:tc>
          <w:tcPr>
            <w:tcW w:w="5760" w:type="dxa"/>
            <w:shd w:val="clear" w:color="auto" w:fill="F2F2F2"/>
          </w:tcPr>
          <w:p>
            <w:pPr>
              <w:spacing w:after="0" w:line="240" w:lineRule="auto"/>
            </w:pPr>
            <w:r>
              <w:rPr>
                <w:rFonts w:ascii="Calibri" w:hAnsi="Calibri"/>
                <w:sz w:val="20"/>
              </w:rPr>
              <w:t>Lightweight existence check used by the FE to disambiguate 'email already in use' before the user fills the whole form.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+checkPhone(phone: string): Promise&lt;ExistsResult&gt;</w:t>
            </w:r>
          </w:p>
        </w:tc>
        <w:tc>
          <w:tcPr>
            <w:tcW w:w="5760" w:type="dxa"/>
          </w:tcPr>
          <w:p>
            <w:pPr>
              <w:spacing w:after="0" w:line="240" w:lineRule="auto"/>
            </w:pPr>
            <w:r>
              <w:rPr>
                <w:rFonts w:ascii="Calibri" w:hAnsi="Calibri"/>
                <w:sz w:val="20"/>
              </w:rPr>
              <w:t>Same as checkEmail but for phone numbers; rate-limited to prevent enumeration.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+login(dto: LoginDto, req: Request): Promise&lt;AuthResponse&gt;</w:t>
            </w:r>
          </w:p>
        </w:tc>
        <w:tc>
          <w:tcPr>
            <w:tcW w:w="5760" w:type="dxa"/>
            <w:shd w:val="clear" w:color="auto" w:fill="F2F2F2"/>
          </w:tcPr>
          <w:p>
            <w:pPr>
              <w:spacing w:after="0" w:line="240" w:lineRule="auto"/>
            </w:pPr>
            <w:r>
              <w:rPr>
                <w:rFonts w:ascii="Calibri" w:hAnsi="Calibri"/>
                <w:sz w:val="20"/>
              </w:rPr>
              <w:t>Accepts email + password, forwards the request metadata (device info, IP) to AuthService.login.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tcPr>
          <w:p>
            <w:pPr>
              <w:spacing w:after="0" w:line="240" w:lineRule="auto"/>
            </w:pPr>
            <w:r>
              <w:rPr>
                <w:rFonts w:ascii="Consolas" w:hAnsi="Consolas"/>
                <w:sz w:val="20"/>
              </w:rPr>
              <w:t>+firebase(dto: FirebaseLoginDto, req: Request): Promise&lt;AuthResponse&gt;</w:t>
            </w:r>
          </w:p>
        </w:tc>
        <w:tc>
          <w:tcPr>
            <w:tcW w:w="5760" w:type="dxa"/>
          </w:tcPr>
          <w:p>
            <w:pPr>
              <w:spacing w:after="0" w:line="240" w:lineRule="auto"/>
            </w:pPr>
            <w:r>
              <w:rPr>
                <w:rFonts w:ascii="Calibri" w:hAnsi="Calibri"/>
                <w:sz w:val="20"/>
              </w:rPr>
              <w:t>Accepts a Firebase id token, delegates to AuthService.loginWithFirebase which verifies the token and provisions a receiver account on first sign-in.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+refresh(refreshToken: string, req: Request): Promise&lt;AuthResponse&gt;</w:t>
            </w:r>
          </w:p>
        </w:tc>
        <w:tc>
          <w:tcPr>
            <w:tcW w:w="5760" w:type="dxa"/>
            <w:shd w:val="clear" w:color="auto" w:fill="F2F2F2"/>
          </w:tcPr>
          <w:p>
            <w:pPr>
              <w:spacing w:after="0" w:line="240" w:lineRule="auto"/>
            </w:pPr>
            <w:r>
              <w:rPr>
                <w:rFonts w:ascii="Calibri" w:hAnsi="Calibri"/>
                <w:sz w:val="20"/>
              </w:rPr>
              <w:t>Rotates the refresh token: revokes the presented one, issues a new pair, and updates the device metadata.</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+logout(user: User): Promise&lt;void&gt;</w:t>
            </w:r>
          </w:p>
        </w:tc>
        <w:tc>
          <w:tcPr>
            <w:tcW w:w="5760" w:type="dxa"/>
          </w:tcPr>
          <w:p>
            <w:pPr>
              <w:spacing w:after="0" w:line="240" w:lineRule="auto"/>
            </w:pPr>
            <w:r>
              <w:rPr>
                <w:rFonts w:ascii="Calibri" w:hAnsi="Calibri"/>
                <w:sz w:val="20"/>
              </w:rPr>
              <w:t>Revokes all live refresh tokens for the authenticated user.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F2F2F2"/>
          </w:tcPr>
          <w:p>
            <w:pPr>
              <w:spacing w:after="0" w:line="240" w:lineRule="auto"/>
            </w:pPr>
            <w:r>
              <w:rPr>
                <w:rFonts w:ascii="Consolas" w:hAnsi="Consolas"/>
                <w:sz w:val="20"/>
              </w:rPr>
              <w:t>+forgotPassword(dto: ForgotPasswordDto): Promise&lt;Message&gt;</w:t>
            </w:r>
          </w:p>
        </w:tc>
        <w:tc>
          <w:tcPr>
            <w:tcW w:w="5760" w:type="dxa"/>
            <w:shd w:val="clear" w:color="auto" w:fill="F2F2F2"/>
          </w:tcPr>
          <w:p>
            <w:pPr>
              <w:spacing w:after="0" w:line="240" w:lineRule="auto"/>
            </w:pPr>
            <w:r>
              <w:rPr>
                <w:rFonts w:ascii="Calibri" w:hAnsi="Calibri"/>
                <w:sz w:val="20"/>
              </w:rPr>
              <w:t>Always returns a generic success message; behind the scenes sends the reset email if the email exists and is not banned.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+resetPassword(dto: ResetPasswordDto): Promise&lt;Message&gt;</w:t>
            </w:r>
          </w:p>
        </w:tc>
        <w:tc>
          <w:tcPr>
            <w:tcW w:w="5760" w:type="dxa"/>
          </w:tcPr>
          <w:p>
            <w:pPr>
              <w:spacing w:after="0" w:line="240" w:lineRule="auto"/>
            </w:pPr>
            <w:r>
              <w:rPr>
                <w:rFonts w:ascii="Calibri" w:hAnsi="Calibri"/>
                <w:sz w:val="20"/>
              </w:rPr>
              <w:t>Verifies the token against Redis, updates the password with bcrypt, revokes every refresh token for that user.</w:t>
            </w:r>
          </w:p>
        </w:tc>
      </w:tr>
    </w:tbl>
    <w:p>
      <w:pPr>
        <w:pStyle w:val="4"/>
      </w:pPr>
      <w:r>
        <w:rPr>
          <w:rFonts w:ascii="Calibri" w:hAnsi="Calibri"/>
          <w:color w:val="5B9BD5"/>
        </w:rPr>
        <w:t>AuthService</w:t>
      </w:r>
    </w:p>
    <w:p>
      <w:r>
        <w:rPr>
          <w:rFonts w:ascii="Calibri" w:hAnsi="Calibri"/>
          <w:i/>
          <w:color w:val="404040"/>
          <w:sz w:val="20"/>
        </w:rPr>
        <w:t>Owns the registration transaction: extract face descriptor, hash password, persist user + role profile, persist hashed refresh token, issue JWT pair.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-jwt: JwtService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-faceMatch: FaceMatchService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-storage: StorageService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-config: ConfigService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-redis: Redis</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+register(dto: RegisterDto, selfie: File): Promise&lt;AuthResponse&gt;</w:t>
            </w:r>
          </w:p>
        </w:tc>
        <w:tc>
          <w:tcPr>
            <w:tcW w:w="5760" w:type="dxa"/>
          </w:tcPr>
          <w:p>
            <w:pPr>
              <w:spacing w:after="0" w:line="240" w:lineRule="auto"/>
            </w:pPr>
            <w:r>
              <w:rPr>
                <w:rFonts w:ascii="Calibri" w:hAnsi="Calibri"/>
                <w:sz w:val="20"/>
              </w:rPr>
              <w:t>Extracts face descriptor from selfie (mandatory for individual/volunteer roles), hashes the password with bcrypt (&gt;=12 rounds), writes user + role profile in a single Prisma transaction, then issues tokens.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+checkEmailExists(email: string): Promise&lt;ExistsResult&gt;</w:t>
            </w:r>
          </w:p>
        </w:tc>
        <w:tc>
          <w:tcPr>
            <w:tcW w:w="5760" w:type="dxa"/>
            <w:shd w:val="clear" w:color="auto" w:fill="F2F2F2"/>
          </w:tcPr>
          <w:p>
            <w:pPr>
              <w:spacing w:after="0" w:line="240" w:lineRule="auto"/>
            </w:pPr>
            <w:r>
              <w:rPr>
                <w:rFonts w:ascii="Calibri" w:hAnsi="Calibri"/>
                <w:sz w:val="20"/>
              </w:rPr>
              <w:t>Counts rows by email; returns a boolean without leaking whether the account is active.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+checkPhoneExists(phone: string): Promise&lt;ExistsResult&gt;</w:t>
            </w:r>
          </w:p>
        </w:tc>
        <w:tc>
          <w:tcPr>
            <w:tcW w:w="5760" w:type="dxa"/>
          </w:tcPr>
          <w:p>
            <w:pPr>
              <w:spacing w:after="0" w:line="240" w:lineRule="auto"/>
            </w:pPr>
            <w:r>
              <w:rPr>
                <w:rFonts w:ascii="Calibri" w:hAnsi="Calibri"/>
                <w:sz w:val="20"/>
              </w:rPr>
              <w:t>Counts rows by phone; same privacy-preserving shape as checkEmailExists.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-issueTokens(user: User): Promise&lt;AuthResponse&gt;</w:t>
            </w:r>
          </w:p>
        </w:tc>
        <w:tc>
          <w:tcPr>
            <w:tcW w:w="5760" w:type="dxa"/>
            <w:shd w:val="clear" w:color="auto" w:fill="F2F2F2"/>
          </w:tcPr>
          <w:p>
            <w:pPr>
              <w:spacing w:after="0" w:line="240" w:lineRule="auto"/>
            </w:pPr>
            <w:r>
              <w:rPr>
                <w:rFonts w:ascii="Calibri" w:hAnsi="Calibri"/>
                <w:sz w:val="20"/>
              </w:rPr>
              <w:t>Signs short-lived access JWT, generates refresh token, stores its SHA-256 hash in refresh_tokens, returns both to the caller.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+login(dto: LoginDto, deviceInfo: string, ip: string): Promise&lt;AuthResponse&gt;</w:t>
            </w:r>
          </w:p>
        </w:tc>
        <w:tc>
          <w:tcPr>
            <w:tcW w:w="5760" w:type="dxa"/>
          </w:tcPr>
          <w:p>
            <w:pPr>
              <w:spacing w:after="0" w:line="240" w:lineRule="auto"/>
            </w:pPr>
            <w:r>
              <w:rPr>
                <w:rFonts w:ascii="Calibri" w:hAnsi="Calibri"/>
                <w:sz w:val="20"/>
              </w:rPr>
              <w:t>Looks up user by email, bcrypt-compares the password, enforces status != banned, then issues tokens and records device info on the refresh row.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+loginWithFirebase(idToken: string, role: string): Promise&lt;AuthResponse&gt;</w:t>
            </w:r>
          </w:p>
        </w:tc>
        <w:tc>
          <w:tcPr>
            <w:tcW w:w="5760" w:type="dxa"/>
            <w:shd w:val="clear" w:color="auto" w:fill="F2F2F2"/>
          </w:tcPr>
          <w:p>
            <w:pPr>
              <w:spacing w:after="0" w:line="240" w:lineRule="auto"/>
            </w:pPr>
            <w:r>
              <w:rPr>
                <w:rFonts w:ascii="Calibri" w:hAnsi="Calibri"/>
                <w:sz w:val="20"/>
              </w:rPr>
              <w:t>Calls FirebaseAdminService.verifyIdToken; on first sign-in auto-creates a receiver profile, then issues tokens.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+refresh(rawToken: string, deviceInfo: string, ip: string): Promise&lt;AuthResponse&gt;</w:t>
            </w:r>
          </w:p>
        </w:tc>
        <w:tc>
          <w:tcPr>
            <w:tcW w:w="5760" w:type="dxa"/>
          </w:tcPr>
          <w:p>
            <w:pPr>
              <w:spacing w:after="0" w:line="240" w:lineRule="auto"/>
            </w:pPr>
            <w:r>
              <w:rPr>
                <w:rFonts w:ascii="Calibri" w:hAnsi="Calibri"/>
                <w:sz w:val="20"/>
              </w:rPr>
              <w:t>Hashes the incoming raw token, looks up refresh_tokens, deletes it, signs a new access JWT and persists a new hashed refresh token.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+logout(userId: string): Promise&lt;void&gt;</w:t>
            </w:r>
          </w:p>
        </w:tc>
        <w:tc>
          <w:tcPr>
            <w:tcW w:w="5760" w:type="dxa"/>
            <w:shd w:val="clear" w:color="auto" w:fill="F2F2F2"/>
          </w:tcPr>
          <w:p>
            <w:pPr>
              <w:spacing w:after="0" w:line="240" w:lineRule="auto"/>
            </w:pPr>
            <w:r>
              <w:rPr>
                <w:rFonts w:ascii="Calibri" w:hAnsi="Calibri"/>
                <w:sz w:val="20"/>
              </w:rPr>
              <w:t>Deletes all refresh_tokens rows for the user; subsequent refresh attempts will fail.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+forgotPassword(dto: ForgotPasswordDto): Promise&lt;Message&gt;</w:t>
            </w:r>
          </w:p>
        </w:tc>
        <w:tc>
          <w:tcPr>
            <w:tcW w:w="5760" w:type="dxa"/>
          </w:tcPr>
          <w:p>
            <w:pPr>
              <w:spacing w:after="0" w:line="240" w:lineRule="auto"/>
            </w:pPr>
            <w:r>
              <w:rPr>
                <w:rFonts w:ascii="Calibri" w:hAnsi="Calibri"/>
                <w:sz w:val="20"/>
              </w:rPr>
              <w:t>Looks up the user; if found and active, generates a reset token, stores its hash in Redis with TTL, and emails the raw token.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+resetPassword(dto: ResetPasswordDto): Promise&lt;Message&gt;</w:t>
            </w:r>
          </w:p>
        </w:tc>
        <w:tc>
          <w:tcPr>
            <w:tcW w:w="5760" w:type="dxa"/>
            <w:shd w:val="clear" w:color="auto" w:fill="F2F2F2"/>
          </w:tcPr>
          <w:p>
            <w:pPr>
              <w:spacing w:after="0" w:line="240" w:lineRule="auto"/>
            </w:pPr>
            <w:r>
              <w:rPr>
                <w:rFonts w:ascii="Calibri" w:hAnsi="Calibri"/>
                <w:sz w:val="20"/>
              </w:rPr>
              <w:t>Hashes the presented token, looks up Redis, sets a new bcrypt password, deletes every refresh_token for the user, and deletes the Redis key.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-hashResetToken(token: string): string</w:t>
            </w:r>
          </w:p>
        </w:tc>
        <w:tc>
          <w:tcPr>
            <w:tcW w:w="5760" w:type="dxa"/>
          </w:tcPr>
          <w:p>
            <w:pPr>
              <w:spacing w:after="0" w:line="240" w:lineRule="auto"/>
            </w:pPr>
            <w:r>
              <w:rPr>
                <w:rFonts w:ascii="Calibri" w:hAnsi="Calibri"/>
                <w:sz w:val="20"/>
              </w:rPr>
              <w:t>SHA-256 helper used before every Redis write/read.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-passwordResetKey(tokenHash: string): string</w:t>
            </w:r>
          </w:p>
        </w:tc>
        <w:tc>
          <w:tcPr>
            <w:tcW w:w="5760" w:type="dxa"/>
            <w:shd w:val="clear" w:color="auto" w:fill="F2F2F2"/>
          </w:tcPr>
          <w:p>
            <w:pPr>
              <w:spacing w:after="0" w:line="240" w:lineRule="auto"/>
            </w:pPr>
            <w:r>
              <w:rPr>
                <w:rFonts w:ascii="Calibri" w:hAnsi="Calibri"/>
                <w:sz w:val="20"/>
              </w:rPr>
              <w:t>Builds the namespaced Redis key, e.g. auth:password-reset:{hash}.</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-sendPasswordResetEmail(email: string, name: string, token: string): Promise&lt;void&gt;</w:t>
            </w:r>
          </w:p>
        </w:tc>
        <w:tc>
          <w:tcPr>
            <w:tcW w:w="5760" w:type="dxa"/>
          </w:tcPr>
          <w:p>
            <w:pPr>
              <w:spacing w:after="0" w:line="240" w:lineRule="auto"/>
            </w:pPr>
            <w:r>
              <w:rPr>
                <w:rFonts w:ascii="Calibri" w:hAnsi="Calibri"/>
                <w:sz w:val="20"/>
              </w:rPr>
              <w:t>Thin wrapper around MailService.</w:t>
            </w:r>
          </w:p>
        </w:tc>
      </w:tr>
    </w:tbl>
    <w:p>
      <w:pPr>
        <w:pStyle w:val="4"/>
      </w:pPr>
      <w:r>
        <w:rPr>
          <w:rFonts w:ascii="Calibri" w:hAnsi="Calibri"/>
          <w:color w:val="5B9BD5"/>
        </w:rPr>
        <w:t>JwtService</w:t>
      </w:r>
    </w:p>
    <w:p>
      <w:r>
        <w:rPr>
          <w:rFonts w:ascii="Calibri" w:hAnsi="Calibri"/>
          <w:i/>
          <w:color w:val="404040"/>
          <w:sz w:val="20"/>
        </w:rPr>
        <w:t>Wrapper around the jsonwebtoken library: signing access tokens and verifying incoming tokens on protected routes.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+sign(payload: JwtPayload, options: SignOptions): string</w:t>
            </w:r>
          </w:p>
        </w:tc>
        <w:tc>
          <w:tcPr>
            <w:tcW w:w="5760" w:type="dxa"/>
          </w:tcPr>
          <w:p>
            <w:pPr>
              <w:spacing w:after="0" w:line="240" w:lineRule="auto"/>
            </w:pPr>
            <w:r>
              <w:rPr>
                <w:rFonts w:ascii="Calibri" w:hAnsi="Calibri"/>
                <w:sz w:val="20"/>
              </w:rPr>
              <w:t>Signs a JWT with the configured secret and TTL.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+verify(token: string, options: VerifyOptions): JwtPayload</w:t>
            </w:r>
          </w:p>
        </w:tc>
        <w:tc>
          <w:tcPr>
            <w:tcW w:w="5760" w:type="dxa"/>
            <w:shd w:val="clear" w:color="auto" w:fill="F2F2F2"/>
          </w:tcPr>
          <w:p>
            <w:pPr>
              <w:spacing w:after="0" w:line="240" w:lineRule="auto"/>
            </w:pPr>
            <w:r>
              <w:rPr>
                <w:rFonts w:ascii="Calibri" w:hAnsi="Calibri"/>
                <w:sz w:val="20"/>
              </w:rPr>
              <w:t>Verifies a JWT signature and expiry; throws on invalid or expired tokens.</w:t>
            </w:r>
          </w:p>
        </w:tc>
      </w:tr>
    </w:tbl>
    <w:p>
      <w:pPr>
        <w:pStyle w:val="4"/>
      </w:pPr>
      <w:r>
        <w:rPr>
          <w:rFonts w:ascii="Calibri" w:hAnsi="Calibri"/>
          <w:color w:val="5B9BD5"/>
        </w:rPr>
        <w:t>FaceMatchService</w:t>
      </w:r>
    </w:p>
    <w:p>
      <w:r>
        <w:rPr>
          <w:rFonts w:ascii="Calibri" w:hAnsi="Calibri"/>
          <w:i/>
          <w:color w:val="404040"/>
          <w:sz w:val="20"/>
        </w:rPr>
        <w:t>Face descriptor extraction and comparison using a local face-recognition model. Descriptors are 128-d vectors used for both 1:1 (live vs enrolled) and 1:N matching.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+getFaceDescriptor(photo: File): Promise&lt;number[]&gt;</w:t>
            </w:r>
          </w:p>
        </w:tc>
        <w:tc>
          <w:tcPr>
            <w:tcW w:w="5760" w:type="dxa"/>
          </w:tcPr>
          <w:p>
            <w:pPr>
              <w:spacing w:after="0" w:line="240" w:lineRule="auto"/>
            </w:pPr>
            <w:r>
              <w:rPr>
                <w:rFonts w:ascii="Calibri" w:hAnsi="Calibri"/>
                <w:sz w:val="20"/>
              </w:rPr>
              <w:t>Extracts a 128-d descriptor from the input photo; throws if no face is detected.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+compare(a: number[], b: number[]): MatchResult</w:t>
            </w:r>
          </w:p>
        </w:tc>
        <w:tc>
          <w:tcPr>
            <w:tcW w:w="5760" w:type="dxa"/>
            <w:shd w:val="clear" w:color="auto" w:fill="F2F2F2"/>
          </w:tcPr>
          <w:p>
            <w:pPr>
              <w:spacing w:after="0" w:line="240" w:lineRule="auto"/>
            </w:pPr>
            <w:r>
              <w:rPr>
                <w:rFonts w:ascii="Calibri" w:hAnsi="Calibri"/>
                <w:sz w:val="20"/>
              </w:rPr>
              <w:t>Compares two descriptors and returns the match score plus a boolean accepted flag.</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FirebaseAdminService</w:t>
      </w:r>
    </w:p>
    <w:p>
      <w:r>
        <w:rPr>
          <w:rFonts w:ascii="Calibri" w:hAnsi="Calibri"/>
          <w:i/>
          <w:color w:val="404040"/>
          <w:sz w:val="20"/>
        </w:rPr>
        <w:t>Firebase Admin SDK wrapper; used to verify Google / Apple id tokens before issuing a session.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+verifyIdToken(idToken: string): Promise&lt;DecodedIdToken&gt;</w:t>
            </w:r>
          </w:p>
        </w:tc>
        <w:tc>
          <w:tcPr>
            <w:tcW w:w="5760" w:type="dxa"/>
          </w:tcPr>
          <w:p>
            <w:pPr>
              <w:spacing w:after="0" w:line="240" w:lineRule="auto"/>
            </w:pPr>
            <w:r>
              <w:rPr>
                <w:rFonts w:ascii="Calibri" w:hAnsi="Calibri"/>
                <w:sz w:val="20"/>
              </w:rPr>
              <w:t>Validates a Firebase id token and returns the decoded payload; throws on invalid / expired tokens.</w:t>
            </w:r>
          </w:p>
        </w:tc>
      </w:tr>
    </w:tbl>
    <w:p>
      <w:pPr>
        <w:pStyle w:val="4"/>
      </w:pPr>
      <w:r>
        <w:rPr>
          <w:rFonts w:ascii="Calibri" w:hAnsi="Calibri"/>
          <w:color w:val="5B9BD5"/>
        </w:rPr>
        <w:t>MailService</w:t>
      </w:r>
    </w:p>
    <w:p>
      <w:r>
        <w:rPr>
          <w:rFonts w:ascii="Calibri" w:hAnsi="Calibri"/>
          <w:i/>
          <w:color w:val="404040"/>
          <w:sz w:val="20"/>
        </w:rPr>
        <w:t>Outbound mail sender, currently backed by SMTP but designed to swap providers.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+sendPasswordResetEmail(email: string, name: string, token: string): Promise&lt;void&gt;</w:t>
            </w:r>
          </w:p>
        </w:tc>
        <w:tc>
          <w:tcPr>
            <w:tcW w:w="5760" w:type="dxa"/>
          </w:tcPr>
          <w:p>
            <w:pPr>
              <w:spacing w:after="0" w:line="240" w:lineRule="auto"/>
            </w:pPr>
            <w:r>
              <w:rPr>
                <w:rFonts w:ascii="Calibri" w:hAnsi="Calibri"/>
                <w:sz w:val="20"/>
              </w:rPr>
              <w:t>Sends the password-reset link to the user.</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+user: UserDelegate</w:t>
      </w:r>
    </w:p>
    <w:p>
      <w:r>
        <w:rPr>
          <w:rFonts w:ascii="Calibri" w:hAnsi="Calibri"/>
          <w:color w:val="595959"/>
          <w:sz w:val="18"/>
        </w:rPr>
        <w:t xml:space="preserve">  - +refreshToken: RefreshTokenDelegate</w:t>
      </w:r>
    </w:p>
    <w:p>
      <w:r>
        <w:rPr>
          <w:rFonts w:ascii="Calibri" w:hAnsi="Calibri"/>
          <w:color w:val="595959"/>
          <w:sz w:val="18"/>
        </w:rPr>
        <w:t xml:space="preserve">  - +receiverProfile: ReceiverProfileDelegate</w:t>
      </w:r>
    </w:p>
    <w:p>
      <w:pPr>
        <w:pStyle w:val="4"/>
      </w:pPr>
      <w:r>
        <w:rPr>
          <w:rFonts w:ascii="Calibri" w:hAnsi="Calibri"/>
          <w:color w:val="5B9BD5"/>
        </w:rPr>
        <w:t>JwtAuthGuard</w:t>
      </w:r>
    </w:p>
    <w:p>
      <w:r>
        <w:rPr>
          <w:rFonts w:ascii="Calibri" w:hAnsi="Calibri"/>
          <w:i/>
          <w:color w:val="404040"/>
          <w:sz w:val="20"/>
        </w:rPr>
        <w:t>NestJS guard that enforces a valid JWT on every incoming request via JwtStrategy.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+canActivate(ctx: ExecutionContext): boolean</w:t>
            </w:r>
          </w:p>
        </w:tc>
        <w:tc>
          <w:tcPr>
            <w:tcW w:w="5760" w:type="dxa"/>
          </w:tcPr>
          <w:p>
            <w:pPr>
              <w:spacing w:after="0" w:line="240" w:lineRule="auto"/>
            </w:pPr>
            <w:r>
              <w:rPr>
                <w:rFonts w:ascii="Calibri" w:hAnsi="Calibri"/>
                <w:sz w:val="20"/>
              </w:rPr>
              <w:t>Returns true if the request carries a valid Bearer token; otherwise throws 401.</w:t>
            </w:r>
          </w:p>
        </w:tc>
      </w:tr>
    </w:tbl>
    <w:p>
      <w:pPr>
        <w:pStyle w:val="4"/>
      </w:pPr>
      <w:r>
        <w:rPr>
          <w:rFonts w:ascii="Calibri" w:hAnsi="Calibri"/>
          <w:color w:val="5B9BD5"/>
        </w:rPr>
        <w:t>JwtStrategy</w:t>
      </w:r>
    </w:p>
    <w:p>
      <w:r>
        <w:rPr>
          <w:rFonts w:ascii="Calibri" w:hAnsi="Calibri"/>
          <w:i/>
          <w:color w:val="404040"/>
          <w:sz w:val="20"/>
        </w:rPr>
        <w:t>passport-jwt strategy: extracts the Bearer token, verifies it, and loads the corresponding User into req.user.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+validate(payload: JwtPayload): Promise&lt;User&gt;</w:t>
            </w:r>
          </w:p>
        </w:tc>
        <w:tc>
          <w:tcPr>
            <w:tcW w:w="5760" w:type="dxa"/>
          </w:tcPr>
          <w:p>
            <w:pPr>
              <w:spacing w:after="0" w:line="240" w:lineRule="auto"/>
            </w:pPr>
            <w:r>
              <w:rPr>
                <w:rFonts w:ascii="Calibri" w:hAnsi="Calibri"/>
                <w:sz w:val="20"/>
              </w:rPr>
              <w:t>Loads the User referenced by the JWT payload; throws if the user no longer exists or is banned.</w:t>
            </w:r>
          </w:p>
        </w:tc>
      </w:tr>
    </w:tbl>
    <w:p>
      <w:pPr>
        <w:pStyle w:val="4"/>
      </w:pPr>
      <w:r>
        <w:rPr>
          <w:rFonts w:ascii="Calibri" w:hAnsi="Calibri"/>
          <w:color w:val="5B9BD5"/>
        </w:rPr>
        <w:t>ThrottlerGuard</w:t>
      </w:r>
    </w:p>
    <w:p>
      <w:r>
        <w:rPr>
          <w:rFonts w:ascii="Calibri" w:hAnsi="Calibri"/>
          <w:i/>
          <w:color w:val="404040"/>
          <w:sz w:val="20"/>
        </w:rPr>
        <w:t>Rate-limit guard backed by @nestjs/throttler; protects /auth/* and other sensitive routes from brute force.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+canActivate(ctx: ExecutionContext): boolean</w:t>
            </w:r>
          </w:p>
        </w:tc>
        <w:tc>
          <w:tcPr>
            <w:tcW w:w="5760" w:type="dxa"/>
          </w:tcPr>
          <w:p>
            <w:pPr>
              <w:spacing w:after="0" w:line="240" w:lineRule="auto"/>
            </w:pPr>
            <w:r>
              <w:rPr>
                <w:rFonts w:ascii="Calibri" w:hAnsi="Calibri"/>
                <w:sz w:val="20"/>
              </w:rPr>
              <w:t>Allows up to N requests per minute per IP / user; throws 429 when the quota is exceeded.</w:t>
            </w:r>
          </w:p>
        </w:tc>
      </w:tr>
    </w:tbl>
    <w:p>
      <w:pPr>
        <w:pStyle w:val="4"/>
      </w:pPr>
      <w:r>
        <w:rPr>
          <w:rFonts w:ascii="Calibri" w:hAnsi="Calibri"/>
          <w:color w:val="5B9BD5"/>
        </w:rPr>
        <w:t>Redis</w:t>
      </w:r>
    </w:p>
    <w:p>
      <w:r>
        <w:rPr>
          <w:rFonts w:ascii="Calibri" w:hAnsi="Calibri"/>
          <w:i/>
          <w:color w:val="404040"/>
          <w:sz w:val="20"/>
        </w:rPr>
        <w:t>ioredis client; a thin wrapper around the most common Redis commands.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+setex(key: string, ttl: number, value: string): Promise&lt;void&gt;</w:t>
            </w:r>
          </w:p>
        </w:tc>
        <w:tc>
          <w:tcPr>
            <w:tcW w:w="5760" w:type="dxa"/>
          </w:tcPr>
          <w:p>
            <w:pPr>
              <w:spacing w:after="0" w:line="240" w:lineRule="auto"/>
            </w:pPr>
            <w:r>
              <w:rPr>
                <w:rFonts w:ascii="Calibri" w:hAnsi="Calibri"/>
                <w:sz w:val="20"/>
              </w:rPr>
              <w:t>Sets a key with a TTL in seconds.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+get(key: string): Promise&lt;string&gt;</w:t>
            </w:r>
          </w:p>
        </w:tc>
        <w:tc>
          <w:tcPr>
            <w:tcW w:w="5760" w:type="dxa"/>
            <w:shd w:val="clear" w:color="auto" w:fill="F2F2F2"/>
          </w:tcPr>
          <w:p>
            <w:pPr>
              <w:spacing w:after="0" w:line="240" w:lineRule="auto"/>
            </w:pPr>
            <w:r>
              <w:rPr>
                <w:rFonts w:ascii="Calibri" w:hAnsi="Calibri"/>
                <w:sz w:val="20"/>
              </w:rPr>
              <w:t>Reads a string value; returns null on miss.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+del(key: string): Promise&lt;number&gt;</w:t>
            </w:r>
          </w:p>
        </w:tc>
        <w:tc>
          <w:tcPr>
            <w:tcW w:w="5760" w:type="dxa"/>
          </w:tcPr>
          <w:p>
            <w:pPr>
              <w:spacing w:after="0" w:line="240" w:lineRule="auto"/>
            </w:pPr>
            <w:r>
              <w:rPr>
                <w:rFonts w:ascii="Calibri" w:hAnsi="Calibri"/>
                <w:sz w:val="20"/>
              </w:rPr>
              <w:t>Deletes a key and returns the count removed.</w:t>
            </w:r>
          </w:p>
        </w:tc>
      </w:tr>
    </w:tbl>
    <w:p/>
    <w:p>
      <w:pPr>
        <w:pStyle w:val="2"/>
      </w:pPr>
      <w:r>
        <w:rPr>
          <w:rFonts w:ascii="Calibri" w:hAnsi="Calibri"/>
          <w:color w:val="1F4E79"/>
        </w:rPr>
        <w:t>class-bulk-run.puml</w:t>
      </w:r>
    </w:p>
    <w:p>
      <w:pPr>
        <w:pStyle w:val="3"/>
      </w:pPr>
      <w:r>
        <w:rPr>
          <w:rFonts w:ascii="Calibri" w:hAnsi="Calibri"/>
          <w:color w:val="2E75B6"/>
        </w:rPr>
        <w:t>Bulk Runs</w:t>
      </w:r>
    </w:p>
    <w:p>
      <w:r>
        <w:rPr>
          <w:b/>
          <w:color w:val="404040"/>
          <w:sz w:val="22"/>
        </w:rPr>
        <w:t xml:space="preserve">Overview: </w:t>
      </w:r>
      <w:r>
        <w:rPr>
          <w:i/>
          <w:color w:val="404040"/>
          <w:sz w:val="22"/>
        </w:rPr>
        <w:t>Verified shippers request at least BULK_MIN_QTY portions from a single listing; the provider approves or rejects within REQUEST_EXPIRY_HOURS. Approval decrements the listing stock under the Redis lock so two runs cannot fight for the same portions. Cancellation AFTER approval costs BULK_CANCEL_PENALTY trust points. Once approved, the shipper confirms pickup (with optional QC photo) and pins distribution stops on the map. BulkRunStop is composed by BulkRun: deleting a run also drops its stops. Each stop carries a geography point for proximity checks against nearby receivers. Shippers log served portions per stop with an atomic conditional UPDATE, so the running total can never exceed the approved quantity even under concurrent calls. Serving the last portion auto-completes the run; manual completion returns leftover to the listing stock and credits dedication points.</w:t>
      </w:r>
    </w:p>
    <w:p>
      <w:pPr>
        <w:pStyle w:val="4"/>
      </w:pPr>
      <w:r>
        <w:rPr>
          <w:rFonts w:ascii="Calibri" w:hAnsi="Calibri"/>
          <w:color w:val="5B9BD5"/>
        </w:rPr>
        <w:t>BulkRunsController</w:t>
      </w:r>
    </w:p>
    <w:p>
      <w:r>
        <w:rPr>
          <w:rFonts w:ascii="Calibri" w:hAnsi="Calibri"/>
          <w:i/>
          <w:color w:val="404040"/>
          <w:sz w:val="20"/>
        </w:rPr>
        <w:t>Bulk-run request endpoints (shipper and provider sides).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+request(user: User, dto: RequestBulkRunDto): Promise&lt;BulkRun&gt;</w:t>
            </w:r>
          </w:p>
        </w:tc>
        <w:tc>
          <w:tcPr>
            <w:tcW w:w="5760" w:type="dxa"/>
          </w:tcPr>
          <w:p>
            <w:pPr>
              <w:spacing w:after="0" w:line="240" w:lineRule="auto"/>
            </w:pPr>
            <w:r>
              <w:rPr>
                <w:rFonts w:ascii="Calibri" w:hAnsi="Calibri"/>
                <w:sz w:val="20"/>
              </w:rPr>
              <w:t>Shipper submits a bulk-run request.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+approve(id: string, user: User): Promise&lt;StatusResult&gt;</w:t>
            </w:r>
          </w:p>
        </w:tc>
        <w:tc>
          <w:tcPr>
            <w:tcW w:w="5760" w:type="dxa"/>
            <w:shd w:val="clear" w:color="auto" w:fill="F2F2F2"/>
          </w:tcPr>
          <w:p>
            <w:pPr>
              <w:spacing w:after="0" w:line="240" w:lineRule="auto"/>
            </w:pPr>
            <w:r>
              <w:rPr>
                <w:rFonts w:ascii="Calibri" w:hAnsi="Calibri"/>
                <w:sz w:val="20"/>
              </w:rPr>
              <w:t>Provider approves the request.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+reject(id: string, user: User, dto: RejectBulkRunDto): Promise&lt;StatusResult&gt;</w:t>
            </w:r>
          </w:p>
        </w:tc>
        <w:tc>
          <w:tcPr>
            <w:tcW w:w="5760" w:type="dxa"/>
          </w:tcPr>
          <w:p>
            <w:pPr>
              <w:spacing w:after="0" w:line="240" w:lineRule="auto"/>
            </w:pPr>
            <w:r>
              <w:rPr>
                <w:rFonts w:ascii="Calibri" w:hAnsi="Calibri"/>
                <w:sz w:val="20"/>
              </w:rPr>
              <w:t>Provider rejects the request.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+my(user: User): Promise&lt;BulkRun[]&gt;</w:t>
            </w:r>
          </w:p>
        </w:tc>
        <w:tc>
          <w:tcPr>
            <w:tcW w:w="5760" w:type="dxa"/>
            <w:shd w:val="clear" w:color="auto" w:fill="F2F2F2"/>
          </w:tcPr>
          <w:p>
            <w:pPr>
              <w:spacing w:after="0" w:line="240" w:lineRule="auto"/>
            </w:pPr>
            <w:r>
              <w:rPr>
                <w:rFonts w:ascii="Calibri" w:hAnsi="Calibri"/>
                <w:sz w:val="20"/>
              </w:rPr>
              <w:t>Shipper's own runs.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+provider(user: User): Promise&lt;BulkRun[]&gt;</w:t>
            </w:r>
          </w:p>
        </w:tc>
        <w:tc>
          <w:tcPr>
            <w:tcW w:w="5760" w:type="dxa"/>
          </w:tcPr>
          <w:p>
            <w:pPr>
              <w:spacing w:after="0" w:line="240" w:lineRule="auto"/>
            </w:pPr>
            <w:r>
              <w:rPr>
                <w:rFonts w:ascii="Calibri" w:hAnsi="Calibri"/>
                <w:sz w:val="20"/>
              </w:rPr>
              <w:t>Runs against the provider's listings.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+pickup(id: string, user: User, photo: File): Promise&lt;PickupResult&gt;</w:t>
            </w:r>
          </w:p>
        </w:tc>
        <w:tc>
          <w:tcPr>
            <w:tcW w:w="5760" w:type="dxa"/>
            <w:shd w:val="clear" w:color="auto" w:fill="F2F2F2"/>
          </w:tcPr>
          <w:p>
            <w:pPr>
              <w:spacing w:after="0" w:line="240" w:lineRule="auto"/>
            </w:pPr>
            <w:r>
              <w:rPr>
                <w:rFonts w:ascii="Calibri" w:hAnsi="Calibri"/>
                <w:sz w:val="20"/>
              </w:rPr>
              <w:t>Shipper confirms pickup with optional QC photo.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+addStop(id: string, user: User, dto: AddStopDto): Promise&lt;BulkRunStop&gt;</w:t>
            </w:r>
          </w:p>
        </w:tc>
        <w:tc>
          <w:tcPr>
            <w:tcW w:w="5760" w:type="dxa"/>
          </w:tcPr>
          <w:p>
            <w:pPr>
              <w:spacing w:after="0" w:line="240" w:lineRule="auto"/>
            </w:pPr>
            <w:r>
              <w:rPr>
                <w:rFonts w:ascii="Calibri" w:hAnsi="Calibri"/>
                <w:sz w:val="20"/>
              </w:rPr>
              <w:t>Adds a new distribution stop with geography coords.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+updateStop(id: string, stopId: string, user: User, dto: UpdateStopDto): Promise&lt;Message&gt;</w:t>
            </w:r>
          </w:p>
        </w:tc>
        <w:tc>
          <w:tcPr>
            <w:tcW w:w="5760" w:type="dxa"/>
            <w:shd w:val="clear" w:color="auto" w:fill="F2F2F2"/>
          </w:tcPr>
          <w:p>
            <w:pPr>
              <w:spacing w:after="0" w:line="240" w:lineRule="auto"/>
            </w:pPr>
            <w:r>
              <w:rPr>
                <w:rFonts w:ascii="Calibri" w:hAnsi="Calibri"/>
                <w:sz w:val="20"/>
              </w:rPr>
              <w:t>Updates an existing stop.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+removeStop(id: string, stopId: string, user: User): Promise&lt;Message&gt;</w:t>
            </w:r>
          </w:p>
        </w:tc>
        <w:tc>
          <w:tcPr>
            <w:tcW w:w="5760" w:type="dxa"/>
          </w:tcPr>
          <w:p>
            <w:pPr>
              <w:spacing w:after="0" w:line="240" w:lineRule="auto"/>
            </w:pPr>
            <w:r>
              <w:rPr>
                <w:rFonts w:ascii="Calibri" w:hAnsi="Calibri"/>
                <w:sz w:val="20"/>
              </w:rPr>
              <w:t>Removes a stop.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+serve(id: string, stopId: string, user: User, dto: ServeStopDto, photo: File): Promise&lt;ServeResult&gt;</w:t>
            </w:r>
          </w:p>
        </w:tc>
        <w:tc>
          <w:tcPr>
            <w:tcW w:w="5760" w:type="dxa"/>
            <w:shd w:val="clear" w:color="auto" w:fill="F2F2F2"/>
          </w:tcPr>
          <w:p>
            <w:pPr>
              <w:spacing w:after="0" w:line="240" w:lineRule="auto"/>
            </w:pPr>
            <w:r>
              <w:rPr>
                <w:rFonts w:ascii="Calibri" w:hAnsi="Calibri"/>
                <w:sz w:val="20"/>
              </w:rPr>
              <w:t>Records served portions at the stop with proof photo.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+complete(id: string, user: User): Promise&lt;CloseResult&gt;</w:t>
            </w:r>
          </w:p>
        </w:tc>
        <w:tc>
          <w:tcPr>
            <w:tcW w:w="5760" w:type="dxa"/>
          </w:tcPr>
          <w:p>
            <w:pPr>
              <w:spacing w:after="0" w:line="240" w:lineRule="auto"/>
            </w:pPr>
            <w:r>
              <w:rPr>
                <w:rFonts w:ascii="Calibri" w:hAnsi="Calibri"/>
                <w:sz w:val="20"/>
              </w:rPr>
              <w:t>Manually closes the run, returning leftover to stock.</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+cancel(id: string, user: User): Promise&lt;CloseResult&gt;</w:t>
            </w:r>
          </w:p>
        </w:tc>
        <w:tc>
          <w:tcPr>
            <w:tcW w:w="5760" w:type="dxa"/>
            <w:shd w:val="clear" w:color="auto" w:fill="F2F2F2"/>
          </w:tcPr>
          <w:p>
            <w:pPr>
              <w:spacing w:after="0" w:line="240" w:lineRule="auto"/>
            </w:pPr>
            <w:r>
              <w:rPr>
                <w:rFonts w:ascii="Calibri" w:hAnsi="Calibri"/>
                <w:sz w:val="20"/>
              </w:rPr>
              <w:t>Cancels the run (penalty applies after approval).</w:t>
            </w:r>
          </w:p>
        </w:tc>
      </w:tr>
    </w:tbl>
    <w:p>
      <w:pPr>
        <w:pStyle w:val="4"/>
      </w:pPr>
      <w:r>
        <w:rPr>
          <w:rFonts w:ascii="Calibri" w:hAnsi="Calibri"/>
          <w:color w:val="5B9BD5"/>
        </w:rPr>
        <w:t>BulkRunsService</w:t>
      </w:r>
    </w:p>
    <w:p>
      <w:r>
        <w:rPr>
          <w:rFonts w:ascii="Calibri" w:hAnsi="Calibri"/>
          <w:i/>
          <w:color w:val="404040"/>
          <w:sz w:val="20"/>
        </w:rPr>
        <w:t>Bulk-run lifecycle with Redis-locked stock decrement and trust penalty on cancel-after-approve.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-redlock: Redlock</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-storage: StorageService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-trust: TrustService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-notifications: NotificationsService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+request(shipperUserId: string, dto: RequestBulkRunDto): Promise&lt;BulkRun&gt;</w:t>
            </w:r>
          </w:p>
        </w:tc>
        <w:tc>
          <w:tcPr>
            <w:tcW w:w="5760" w:type="dxa"/>
            <w:shd w:val="clear" w:color="auto" w:fill="F2F2F2"/>
          </w:tcPr>
          <w:p>
            <w:pPr>
              <w:spacing w:after="0" w:line="240" w:lineRule="auto"/>
            </w:pPr>
            <w:r>
              <w:rPr>
                <w:rFonts w:ascii="Calibri" w:hAnsi="Calibri"/>
                <w:sz w:val="20"/>
              </w:rPr>
              <w:t>Asserts verified shipper, asserts quantity &gt;= BULK_MIN_QTY, persists the request, notifies the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+approve(runId: string, providerUserId: string): Promise&lt;StatusResult&gt;</w:t>
            </w:r>
          </w:p>
        </w:tc>
        <w:tc>
          <w:tcPr>
            <w:tcW w:w="5760" w:type="dxa"/>
          </w:tcPr>
          <w:p>
            <w:pPr>
              <w:spacing w:after="0" w:line="240" w:lineRule="auto"/>
            </w:pPr>
            <w:r>
              <w:rPr>
                <w:rFonts w:ascii="Calibri" w:hAnsi="Calibri"/>
                <w:sz w:val="20"/>
              </w:rPr>
              <w:t>Under the listing Redis lock, decrements stock, sets status=approved, notifies the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+reject(runId: string, providerUserId: string, reason: string): Promise&lt;StatusResult&gt;</w:t>
            </w:r>
          </w:p>
        </w:tc>
        <w:tc>
          <w:tcPr>
            <w:tcW w:w="5760" w:type="dxa"/>
            <w:shd w:val="clear" w:color="auto" w:fill="F2F2F2"/>
          </w:tcPr>
          <w:p>
            <w:pPr>
              <w:spacing w:after="0" w:line="240" w:lineRule="auto"/>
            </w:pPr>
            <w:r>
              <w:rPr>
                <w:rFonts w:ascii="Calibri" w:hAnsi="Calibri"/>
                <w:sz w:val="20"/>
              </w:rPr>
              <w:t>Sets status=rejected, notifies the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+myRuns(shipperUserId: string): Promise&lt;BulkRun[]&gt;</w:t>
            </w:r>
          </w:p>
        </w:tc>
        <w:tc>
          <w:tcPr>
            <w:tcW w:w="5760" w:type="dxa"/>
          </w:tcPr>
          <w:p>
            <w:pPr>
              <w:spacing w:after="0" w:line="240" w:lineRule="auto"/>
            </w:pPr>
            <w:r>
              <w:rPr>
                <w:rFonts w:ascii="Calibri" w:hAnsi="Calibri"/>
                <w:sz w:val="20"/>
              </w:rPr>
              <w:t>Lists runs the shipper created.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+providerRuns(providerUserId: string): Promise&lt;BulkRun[]&gt;</w:t>
            </w:r>
          </w:p>
        </w:tc>
        <w:tc>
          <w:tcPr>
            <w:tcW w:w="5760" w:type="dxa"/>
            <w:shd w:val="clear" w:color="auto" w:fill="F2F2F2"/>
          </w:tcPr>
          <w:p>
            <w:pPr>
              <w:spacing w:after="0" w:line="240" w:lineRule="auto"/>
            </w:pPr>
            <w:r>
              <w:rPr>
                <w:rFonts w:ascii="Calibri" w:hAnsi="Calibri"/>
                <w:sz w:val="20"/>
              </w:rPr>
              <w:t>Lists runs targeting the provider's listings.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-resolveVerifiedShipper(userId: string): Promise&lt;VolunteerProfile&gt;</w:t>
            </w:r>
          </w:p>
        </w:tc>
        <w:tc>
          <w:tcPr>
            <w:tcW w:w="5760" w:type="dxa"/>
          </w:tcPr>
          <w:p>
            <w:pPr>
              <w:spacing w:after="0" w:line="240" w:lineRule="auto"/>
            </w:pPr>
            <w:r>
              <w:rPr>
                <w:rFonts w:ascii="Calibri" w:hAnsi="Calibri"/>
                <w:sz w:val="20"/>
              </w:rPr>
              <w:t>Loads the volunteer profile; throws if not verified or not a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-restockSql(listingId: string, qty: number): Promise&lt;number&gt;</w:t>
            </w:r>
          </w:p>
        </w:tc>
        <w:tc>
          <w:tcPr>
            <w:tcW w:w="5760" w:type="dxa"/>
            <w:shd w:val="clear" w:color="auto" w:fill="F2F2F2"/>
          </w:tcPr>
          <w:p>
            <w:pPr>
              <w:spacing w:after="0" w:line="240" w:lineRule="auto"/>
            </w:pPr>
            <w:r>
              <w:rPr>
                <w:rFonts w:ascii="Calibri" w:hAnsi="Calibri"/>
                <w:sz w:val="20"/>
              </w:rPr>
              <w:t>Raw SQL helper that adds qty back to quantity_remaining.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+pickup(runId: string, shipperUserId: string, qcPhotoUrl: string): Promise&lt;PickupResult&gt;</w:t>
            </w:r>
          </w:p>
        </w:tc>
        <w:tc>
          <w:tcPr>
            <w:tcW w:w="5760" w:type="dxa"/>
          </w:tcPr>
          <w:p>
            <w:pPr>
              <w:spacing w:after="0" w:line="240" w:lineRule="auto"/>
            </w:pPr>
            <w:r>
              <w:rPr>
                <w:rFonts w:ascii="Calibri" w:hAnsi="Calibri"/>
                <w:sz w:val="20"/>
              </w:rPr>
              <w:t>Asserts PICKUP_DEADLINE_HOURS has not elapsed, persists qcPhotoUrl, sets status=picked_up.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+addStop(runId: string, userId: string, dto: AddStopDto): Promise&lt;BulkRunStop&gt;</w:t>
            </w:r>
          </w:p>
        </w:tc>
        <w:tc>
          <w:tcPr>
            <w:tcW w:w="5760" w:type="dxa"/>
            <w:shd w:val="clear" w:color="auto" w:fill="F2F2F2"/>
          </w:tcPr>
          <w:p>
            <w:pPr>
              <w:spacing w:after="0" w:line="240" w:lineRule="auto"/>
            </w:pPr>
            <w:r>
              <w:rPr>
                <w:rFonts w:ascii="Calibri" w:hAnsi="Calibri"/>
                <w:sz w:val="20"/>
              </w:rPr>
              <w:t>Adds a stop, asserts planned-quantity stays within quota.</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+updateStop(runId: string, stopId: string, userId: string, dto: UpdateStopDto): Promise&lt;Message&gt;</w:t>
            </w:r>
          </w:p>
        </w:tc>
        <w:tc>
          <w:tcPr>
            <w:tcW w:w="5760" w:type="dxa"/>
          </w:tcPr>
          <w:p>
            <w:pPr>
              <w:spacing w:after="0" w:line="240" w:lineRule="auto"/>
            </w:pPr>
            <w:r>
              <w:rPr>
                <w:rFonts w:ascii="Calibri" w:hAnsi="Calibri"/>
                <w:sz w:val="20"/>
              </w:rPr>
              <w:t>Updates stop details.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+removeStop(runId: string, stopId: string, userId: string): Promise&lt;Message&gt;</w:t>
            </w:r>
          </w:p>
        </w:tc>
        <w:tc>
          <w:tcPr>
            <w:tcW w:w="5760" w:type="dxa"/>
            <w:shd w:val="clear" w:color="auto" w:fill="F2F2F2"/>
          </w:tcPr>
          <w:p>
            <w:pPr>
              <w:spacing w:after="0" w:line="240" w:lineRule="auto"/>
            </w:pPr>
            <w:r>
              <w:rPr>
                <w:rFonts w:ascii="Calibri" w:hAnsi="Calibri"/>
                <w:sz w:val="20"/>
              </w:rPr>
              <w:t>Removes a stop.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-makeQrToken(runId: string, stopId: string): string</w:t>
            </w:r>
          </w:p>
        </w:tc>
        <w:tc>
          <w:tcPr>
            <w:tcW w:w="5760" w:type="dxa"/>
          </w:tcPr>
          <w:p>
            <w:pPr>
              <w:spacing w:after="0" w:line="240" w:lineRule="auto"/>
            </w:pPr>
            <w:r>
              <w:rPr>
                <w:rFonts w:ascii="Calibri" w:hAnsi="Calibri"/>
                <w:sz w:val="20"/>
              </w:rPr>
              <w:t>Builds the per-stop QR token for receivers.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-assertPlannedWithinQuota(runId: string, runQty: number, plannedQty: number): Promise&lt;void&gt;</w:t>
            </w:r>
          </w:p>
        </w:tc>
        <w:tc>
          <w:tcPr>
            <w:tcW w:w="5760" w:type="dxa"/>
            <w:shd w:val="clear" w:color="auto" w:fill="F2F2F2"/>
          </w:tcPr>
          <w:p>
            <w:pPr>
              <w:spacing w:after="0" w:line="240" w:lineRule="auto"/>
            </w:pPr>
            <w:r>
              <w:rPr>
                <w:rFonts w:ascii="Calibri" w:hAnsi="Calibri"/>
                <w:sz w:val="20"/>
              </w:rPr>
              <w:t>Throws if the aggregated planned quantity exceeds the run's total.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-getBulkPlaceholderReceiverId(): Promise&lt;string&gt;</w:t>
            </w:r>
          </w:p>
        </w:tc>
        <w:tc>
          <w:tcPr>
            <w:tcW w:w="5760" w:type="dxa"/>
          </w:tcPr>
          <w:p>
            <w:pPr>
              <w:spacing w:after="0" w:line="240" w:lineRule="auto"/>
            </w:pPr>
            <w:r>
              <w:rPr>
                <w:rFonts w:ascii="Calibri" w:hAnsi="Calibri"/>
                <w:sz w:val="20"/>
              </w:rPr>
              <w:t>Returns the system placeholder receiver used to materialize QR reservations for bulk runs.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+serve(runId: string, shipperUserId: string, stopId: string, dto: ServeStopDto, photoUrl: string): Promise&lt;ServeResult&gt;</w:t>
            </w:r>
          </w:p>
        </w:tc>
        <w:tc>
          <w:tcPr>
            <w:tcW w:w="5760" w:type="dxa"/>
            <w:shd w:val="clear" w:color="auto" w:fill="F2F2F2"/>
          </w:tcPr>
          <w:p>
            <w:pPr>
              <w:spacing w:after="0" w:line="240" w:lineRule="auto"/>
            </w:pPr>
            <w:r>
              <w:rPr>
                <w:rFonts w:ascii="Calibri" w:hAnsi="Calibri"/>
                <w:sz w:val="20"/>
              </w:rPr>
              <w:t>Atomic conditional UPDATE so the aggregate never exceeds the run's total; auto-completes when the last portion is logged.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+complete(runId: string, shipperUserId: string): Promise&lt;CloseResult&gt;</w:t>
            </w:r>
          </w:p>
        </w:tc>
        <w:tc>
          <w:tcPr>
            <w:tcW w:w="5760" w:type="dxa"/>
          </w:tcPr>
          <w:p>
            <w:pPr>
              <w:spacing w:after="0" w:line="240" w:lineRule="auto"/>
            </w:pPr>
            <w:r>
              <w:rPr>
                <w:rFonts w:ascii="Calibri" w:hAnsi="Calibri"/>
                <w:sz w:val="20"/>
              </w:rPr>
              <w:t>Manual close: restocks the leftover and credits dedication points.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+cancel(runId: string, shipperUserId: string): Promise&lt;CloseResult&gt;</w:t>
            </w:r>
          </w:p>
        </w:tc>
        <w:tc>
          <w:tcPr>
            <w:tcW w:w="5760" w:type="dxa"/>
            <w:shd w:val="clear" w:color="auto" w:fill="F2F2F2"/>
          </w:tcPr>
          <w:p>
            <w:pPr>
              <w:spacing w:after="0" w:line="240" w:lineRule="auto"/>
            </w:pPr>
            <w:r>
              <w:rPr>
                <w:rFonts w:ascii="Calibri" w:hAnsi="Calibri"/>
                <w:sz w:val="20"/>
              </w:rPr>
              <w:t>Cancellation; if the run was already approved, applies BULK_CANCEL_PENALTY trust delta.</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-finalize(runId: string): Promise&lt;CloseResult&gt;</w:t>
            </w:r>
          </w:p>
        </w:tc>
        <w:tc>
          <w:tcPr>
            <w:tcW w:w="5760" w:type="dxa"/>
          </w:tcPr>
          <w:p>
            <w:pPr>
              <w:spacing w:after="0" w:line="240" w:lineRule="auto"/>
            </w:pPr>
            <w:r>
              <w:rPr>
                <w:rFonts w:ascii="Calibri" w:hAnsi="Calibri"/>
                <w:sz w:val="20"/>
              </w:rPr>
              <w:t>Common close path used by serve-auto-complete, complete, and cancel.</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TrustService</w:t>
      </w:r>
    </w:p>
    <w:p>
      <w:r>
        <w:rPr>
          <w:rFonts w:ascii="Calibri" w:hAnsi="Calibri"/>
          <w:i/>
          <w:color w:val="404040"/>
          <w:sz w:val="20"/>
        </w:rPr>
        <w:t>Trust-score writer: applies a signed delta with a reason, persists a trust_score_history row, and re-evaluates the restricted / banned thresholds (60 / 30).</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+applyDelta(userId: string, delta: number, reason: TrustScoreReason): Promise&lt;void&gt;</w:t>
            </w:r>
          </w:p>
        </w:tc>
        <w:tc>
          <w:tcPr>
            <w:tcW w:w="5760" w:type="dxa"/>
          </w:tcPr>
          <w:p>
            <w:pPr>
              <w:spacing w:after="0" w:line="240" w:lineRule="auto"/>
            </w:pPr>
            <w:r>
              <w:rPr>
                <w:rFonts w:ascii="Calibri" w:hAnsi="Calibri"/>
                <w:sz w:val="20"/>
              </w:rPr>
              <w:t>Adjusts users.trust_score, writes a history row, applies restricted/banned status when thresholds are crossed.</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+bulkRun: BulkRunDelegate</w:t>
      </w:r>
    </w:p>
    <w:p>
      <w:r>
        <w:rPr>
          <w:rFonts w:ascii="Calibri" w:hAnsi="Calibri"/>
          <w:color w:val="595959"/>
          <w:sz w:val="18"/>
        </w:rPr>
        <w:t xml:space="preserve">  - +foodListing: FoodListingDelegate</w:t>
      </w:r>
    </w:p>
    <w:p>
      <w:r>
        <w:rPr>
          <w:rFonts w:ascii="Calibri" w:hAnsi="Calibri"/>
          <w:color w:val="595959"/>
          <w:sz w:val="18"/>
        </w:rPr>
        <w:t xml:space="preserve">  - +volunteerProfile: VolunteerProfileDelegate</w:t>
      </w:r>
    </w:p>
    <w:p>
      <w:r>
        <w:rPr>
          <w:rFonts w:ascii="Calibri" w:hAnsi="Calibri"/>
          <w:color w:val="595959"/>
          <w:sz w:val="18"/>
        </w:rPr>
        <w:t xml:space="preserve">  - +delivery: DeliveryDelegate</w:t>
      </w:r>
    </w:p>
    <w:p>
      <w:r>
        <w:rPr>
          <w:rFonts w:ascii="Calibri" w:hAnsi="Calibri"/>
          <w:color w:val="595959"/>
          <w:sz w:val="18"/>
        </w:rPr>
        <w:t xml:space="preserve">  - +bulkRunStop: BulkRunStopDelegate</w:t>
      </w:r>
    </w:p>
    <w:p>
      <w:r>
        <w:rPr>
          <w:rFonts w:ascii="Calibri" w:hAnsi="Calibri"/>
          <w:color w:val="595959"/>
          <w:sz w:val="18"/>
        </w:rPr>
        <w:t xml:space="preserve">  - +reservation: ReservationDelegate</w:t>
      </w:r>
    </w:p>
    <w:p>
      <w:r>
        <w:rPr>
          <w:rFonts w:ascii="Calibri" w:hAnsi="Calibri"/>
          <w:color w:val="595959"/>
          <w:sz w:val="18"/>
        </w:rPr>
        <w:t xml:space="preserve">  - +receiverProfile: ReceiverProfileDelegate</w:t>
      </w:r>
    </w:p>
    <w:p>
      <w:r>
        <w:rPr>
          <w:rFonts w:ascii="Calibri" w:hAnsi="Calibri"/>
          <w:color w:val="595959"/>
          <w:sz w:val="18"/>
        </w:rPr>
        <w:t xml:space="preserve">  - +dedicationPointsHistory: DedicationPointsHistoryDelegate</w:t>
      </w:r>
    </w:p>
    <w:p>
      <w:pPr>
        <w:pStyle w:val="4"/>
      </w:pPr>
      <w:r>
        <w:rPr>
          <w:rFonts w:ascii="Calibri" w:hAnsi="Calibri"/>
          <w:color w:val="5B9BD5"/>
        </w:rPr>
        <w:t>Redlock</w:t>
      </w:r>
    </w:p>
    <w:p>
      <w:r>
        <w:rPr>
          <w:rFonts w:ascii="Calibri" w:hAnsi="Calibri"/>
          <w:i/>
          <w:color w:val="404040"/>
          <w:sz w:val="20"/>
        </w:rPr>
        <w:t>Redis-based distributed lock used to serialise concurrent reservation attempts on the same listing.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+acquire(resources: string[], ttl: number): Promise&lt;Lock&gt;</w:t>
            </w:r>
          </w:p>
        </w:tc>
        <w:tc>
          <w:tcPr>
            <w:tcW w:w="5760" w:type="dxa"/>
          </w:tcPr>
          <w:p>
            <w:pPr>
              <w:spacing w:after="0" w:line="240" w:lineRule="auto"/>
            </w:pPr>
            <w:r>
              <w:rPr>
                <w:rFonts w:ascii="Calibri" w:hAnsi="Calibri"/>
                <w:sz w:val="20"/>
              </w:rPr>
              <w:t>Tries to acquire the named lock; throws if another holder still owns it within the TTL window.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+release(): Promise&lt;void&gt;</w:t>
            </w:r>
          </w:p>
        </w:tc>
        <w:tc>
          <w:tcPr>
            <w:tcW w:w="5760" w:type="dxa"/>
            <w:shd w:val="clear" w:color="auto" w:fill="F2F2F2"/>
          </w:tcPr>
          <w:p>
            <w:pPr>
              <w:spacing w:after="0" w:line="240" w:lineRule="auto"/>
            </w:pPr>
            <w:r>
              <w:rPr>
                <w:rFonts w:ascii="Calibri" w:hAnsi="Calibri"/>
                <w:sz w:val="20"/>
              </w:rPr>
              <w:t>Releases a previously acquired lock; safe to call multiple times.</w:t>
            </w:r>
          </w:p>
        </w:tc>
      </w:tr>
    </w:tbl>
    <w:p/>
    <w:p>
      <w:pPr>
        <w:pStyle w:val="2"/>
      </w:pPr>
      <w:r>
        <w:rPr>
          <w:rFonts w:ascii="Calibri" w:hAnsi="Calibri"/>
          <w:color w:val="1F4E79"/>
        </w:rPr>
        <w:t>class-campaign-supply.puml</w:t>
      </w:r>
    </w:p>
    <w:p>
      <w:pPr>
        <w:pStyle w:val="3"/>
      </w:pPr>
      <w:r>
        <w:rPr>
          <w:rFonts w:ascii="Calibri" w:hAnsi="Calibri"/>
          <w:color w:val="2E75B6"/>
        </w:rPr>
        <w:t>Campaign Supply Chain</w:t>
      </w:r>
    </w:p>
    <w:p>
      <w:r>
        <w:rPr>
          <w:b/>
          <w:color w:val="404040"/>
          <w:sz w:val="22"/>
        </w:rPr>
        <w:t xml:space="preserve">Overview: </w:t>
      </w:r>
      <w:r>
        <w:rPr>
          <w:i/>
          <w:color w:val="404040"/>
          <w:sz w:val="22"/>
        </w:rPr>
        <w:t>The charity kitchen finds nearby providers via ST_DWithin on provider locations plus the currently-open listings, then sends a supply request carrying the actual need. Providers not in the query can still self-propose, which is why ProviderProposal is attached to ReceiverProfile rather than to a specific request. The provider accepts or rejects an incoming request. Acceptance with transport creates CampaignTransport and Delivery in one transaction and hands the delivery off to DeliveriesService to broadcast to shippers. CampaignTransport is composed by the request, so deleting the request also drops the transport. The kitchen confirms receipt of ingredients with a photo, then opens meal distributions and closes each one with the actual served count. The number is keyed in by the volunteer running the distribution - this campaign flow has NO QR at this stage.</w:t>
      </w:r>
    </w:p>
    <w:p>
      <w:pPr>
        <w:pStyle w:val="4"/>
      </w:pPr>
      <w:r>
        <w:rPr>
          <w:rFonts w:ascii="Calibri" w:hAnsi="Calibri"/>
          <w:color w:val="5B9BD5"/>
        </w:rPr>
        <w:t>CampaignsController</w:t>
      </w:r>
    </w:p>
    <w:p>
      <w:r>
        <w:rPr>
          <w:rFonts w:ascii="Calibri" w:hAnsi="Calibri"/>
          <w:i/>
          <w:color w:val="404040"/>
          <w:sz w:val="20"/>
        </w:rPr>
        <w:t>Supplier matching and request submission.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+suggestSuppliers(id: string, user: User, radiusKm: number, category: string): Promise&lt;SupplierMatches&gt;</w:t>
            </w:r>
          </w:p>
        </w:tc>
        <w:tc>
          <w:tcPr>
            <w:tcW w:w="5760" w:type="dxa"/>
          </w:tcPr>
          <w:p>
            <w:pPr>
              <w:spacing w:after="0" w:line="240" w:lineRule="auto"/>
            </w:pPr>
            <w:r>
              <w:rPr>
                <w:rFonts w:ascii="Calibri" w:hAnsi="Calibri"/>
                <w:sz w:val="20"/>
              </w:rPr>
              <w:t>Returns ranked supplier candidates (verified providers within radius).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+sendProviderRequest(user: User, dto: SendProviderRequestDto): Promise&lt;RequestResult&gt;</w:t>
            </w:r>
          </w:p>
        </w:tc>
        <w:tc>
          <w:tcPr>
            <w:tcW w:w="5760" w:type="dxa"/>
            <w:shd w:val="clear" w:color="auto" w:fill="F2F2F2"/>
          </w:tcPr>
          <w:p>
            <w:pPr>
              <w:spacing w:after="0" w:line="240" w:lineRule="auto"/>
            </w:pPr>
            <w:r>
              <w:rPr>
                <w:rFonts w:ascii="Calibri" w:hAnsi="Calibri"/>
                <w:sz w:val="20"/>
              </w:rPr>
              <w:t>Charity sends a supply request to one or more providers.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+submitProviderProposal(user: User, dto: SubmitProviderProposalDto): Promise&lt;ProviderProposal&gt;</w:t>
            </w:r>
          </w:p>
        </w:tc>
        <w:tc>
          <w:tcPr>
            <w:tcW w:w="5760" w:type="dxa"/>
          </w:tcPr>
          <w:p>
            <w:pPr>
              <w:spacing w:after="0" w:line="240" w:lineRule="auto"/>
            </w:pPr>
            <w:r>
              <w:rPr>
                <w:rFonts w:ascii="Calibri" w:hAnsi="Calibri"/>
                <w:sz w:val="20"/>
              </w:rPr>
              <w:t>A provider self-proposes to fulfill a campaign's supply needs.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+listMySentRequests(user: User): Promise&lt;CampaignProviderRequest[]&gt;</w:t>
            </w:r>
          </w:p>
        </w:tc>
        <w:tc>
          <w:tcPr>
            <w:tcW w:w="5760" w:type="dxa"/>
            <w:shd w:val="clear" w:color="auto" w:fill="F2F2F2"/>
          </w:tcPr>
          <w:p>
            <w:pPr>
              <w:spacing w:after="0" w:line="240" w:lineRule="auto"/>
            </w:pPr>
            <w:r>
              <w:rPr>
                <w:rFonts w:ascii="Calibri" w:hAnsi="Calibri"/>
                <w:sz w:val="20"/>
              </w:rPr>
              <w:t>Charity lists requests they have sent.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+listMyProviderRequests(user: User): Promise&lt;CampaignProviderRequest[]&gt;</w:t>
            </w:r>
          </w:p>
        </w:tc>
        <w:tc>
          <w:tcPr>
            <w:tcW w:w="5760" w:type="dxa"/>
          </w:tcPr>
          <w:p>
            <w:pPr>
              <w:spacing w:after="0" w:line="240" w:lineRule="auto"/>
            </w:pPr>
            <w:r>
              <w:rPr>
                <w:rFonts w:ascii="Calibri" w:hAnsi="Calibri"/>
                <w:sz w:val="20"/>
              </w:rPr>
              <w:t>Provider lists incoming supply requests.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+reviewProviderRequest(requestId: string, user: User, dto: ReviewProviderRequestDto): Promise&lt;ReviewResult&gt;</w:t>
            </w:r>
          </w:p>
        </w:tc>
        <w:tc>
          <w:tcPr>
            <w:tcW w:w="5760" w:type="dxa"/>
            <w:shd w:val="clear" w:color="auto" w:fill="F2F2F2"/>
          </w:tcPr>
          <w:p>
            <w:pPr>
              <w:spacing w:after="0" w:line="240" w:lineRule="auto"/>
            </w:pPr>
            <w:r>
              <w:rPr>
                <w:rFonts w:ascii="Calibri" w:hAnsi="Calibri"/>
                <w:sz w:val="20"/>
              </w:rPr>
              <w:t>Provider approves (optionally with transport) or rejects the request.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+myPickupOrders(user: User): Promise&lt;PickupOrder[]&gt;</w:t>
            </w:r>
          </w:p>
        </w:tc>
        <w:tc>
          <w:tcPr>
            <w:tcW w:w="5760" w:type="dxa"/>
          </w:tcPr>
          <w:p>
            <w:pPr>
              <w:spacing w:after="0" w:line="240" w:lineRule="auto"/>
            </w:pPr>
            <w:r>
              <w:rPr>
                <w:rFonts w:ascii="Calibri" w:hAnsi="Calibri"/>
                <w:sz w:val="20"/>
              </w:rPr>
              <w:t>Lists pickup orders awaiting the user's confirmation.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+confirmIngredientPickup(requestId: string, user: User, dto: ConfirmIngredientPickupDto, photo: File): Promise&lt;PickupReceipt&gt;</w:t>
            </w:r>
          </w:p>
        </w:tc>
        <w:tc>
          <w:tcPr>
            <w:tcW w:w="5760" w:type="dxa"/>
            <w:shd w:val="clear" w:color="auto" w:fill="F2F2F2"/>
          </w:tcPr>
          <w:p>
            <w:pPr>
              <w:spacing w:after="0" w:line="240" w:lineRule="auto"/>
            </w:pPr>
            <w:r>
              <w:rPr>
                <w:rFonts w:ascii="Calibri" w:hAnsi="Calibri"/>
                <w:sz w:val="20"/>
              </w:rPr>
              <w:t>Charity confirms receipt with a photo as proof.</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+receiveTransport(id: string, transportId: string, user: User, dto: ConfirmCampaignTransportReceiptDto): Promise&lt;CampaignTransport&gt;</w:t>
            </w:r>
          </w:p>
        </w:tc>
        <w:tc>
          <w:tcPr>
            <w:tcW w:w="5760" w:type="dxa"/>
          </w:tcPr>
          <w:p>
            <w:pPr>
              <w:spacing w:after="0" w:line="240" w:lineRule="auto"/>
            </w:pPr>
            <w:r>
              <w:rPr>
                <w:rFonts w:ascii="Calibri" w:hAnsi="Calibri"/>
                <w:sz w:val="20"/>
              </w:rPr>
              <w:t>Charity confirms receipt of a transport-run delivery.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+createDistribution(id: string, user: User, dto: CreateDistributionDto): Promise&lt;MealDistribution&gt;</w:t>
            </w:r>
          </w:p>
        </w:tc>
        <w:tc>
          <w:tcPr>
            <w:tcW w:w="5760" w:type="dxa"/>
            <w:shd w:val="clear" w:color="auto" w:fill="F2F2F2"/>
          </w:tcPr>
          <w:p>
            <w:pPr>
              <w:spacing w:after="0" w:line="240" w:lineRule="auto"/>
            </w:pPr>
            <w:r>
              <w:rPr>
                <w:rFonts w:ascii="Calibri" w:hAnsi="Calibri"/>
                <w:sz w:val="20"/>
              </w:rPr>
              <w:t>Opens a new meal distribution at the chosen location.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+completeDistribution(distributionId: string, user: User, dto: CompleteDistributionDto): Promise&lt;CloseResult&gt;</w:t>
            </w:r>
          </w:p>
        </w:tc>
        <w:tc>
          <w:tcPr>
            <w:tcW w:w="5760" w:type="dxa"/>
          </w:tcPr>
          <w:p>
            <w:pPr>
              <w:spacing w:after="0" w:line="240" w:lineRule="auto"/>
            </w:pPr>
            <w:r>
              <w:rPr>
                <w:rFonts w:ascii="Calibri" w:hAnsi="Calibri"/>
                <w:sz w:val="20"/>
              </w:rPr>
              <w:t>Closes the distribution with the actually-served count.</w:t>
            </w:r>
          </w:p>
        </w:tc>
      </w:tr>
    </w:tbl>
    <w:p>
      <w:pPr>
        <w:pStyle w:val="4"/>
      </w:pPr>
      <w:r>
        <w:rPr>
          <w:rFonts w:ascii="Calibri" w:hAnsi="Calibri"/>
          <w:color w:val="5B9BD5"/>
        </w:rPr>
        <w:t>CampaignsService</w:t>
      </w:r>
    </w:p>
    <w:p>
      <w:r>
        <w:rPr>
          <w:rFonts w:ascii="Calibri" w:hAnsi="Calibri"/>
          <w:i/>
          <w:color w:val="404040"/>
          <w:sz w:val="20"/>
        </w:rPr>
        <w:t>Supplier matching via raw spatial query; persists requests and proposals.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-deliveries: DeliveriesService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-storage: StorageService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-notifications: NotificationsService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+suggestSuppliersForCampaign(campaignId: string, charityUserId: string, opts: MatchOpts): Promise&lt;SupplierMatches&gt;</w:t>
            </w:r>
          </w:p>
        </w:tc>
        <w:tc>
          <w:tcPr>
            <w:tcW w:w="5760" w:type="dxa"/>
          </w:tcPr>
          <w:p>
            <w:pPr>
              <w:spacing w:after="0" w:line="240" w:lineRule="auto"/>
            </w:pPr>
            <w:r>
              <w:rPr>
                <w:rFonts w:ascii="Calibri" w:hAnsi="Calibri"/>
                <w:sz w:val="20"/>
              </w:rPr>
              <w:t>Asserts owner, then runs ST_DWithin against provider_profile.location; ranks by distance, optionally filters by food category.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+sendProviderRequest(charityUserId: string, dto: SendProviderRequestDto): Promise&lt;RequestResult&gt;</w:t>
            </w:r>
          </w:p>
        </w:tc>
        <w:tc>
          <w:tcPr>
            <w:tcW w:w="5760" w:type="dxa"/>
            <w:shd w:val="clear" w:color="auto" w:fill="F2F2F2"/>
          </w:tcPr>
          <w:p>
            <w:pPr>
              <w:spacing w:after="0" w:line="240" w:lineRule="auto"/>
            </w:pPr>
            <w:r>
              <w:rPr>
                <w:rFonts w:ascii="Calibri" w:hAnsi="Calibri"/>
                <w:sz w:val="20"/>
              </w:rPr>
              <w:t>Inserts CampaignProviderRequest row(s) and notifies each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+submitProviderProposal(charityUserId: string, dto: SubmitProviderProposalDto): Promise&lt;ProviderProposal&gt;</w:t>
            </w:r>
          </w:p>
        </w:tc>
        <w:tc>
          <w:tcPr>
            <w:tcW w:w="5760" w:type="dxa"/>
          </w:tcPr>
          <w:p>
            <w:pPr>
              <w:spacing w:after="0" w:line="240" w:lineRule="auto"/>
            </w:pPr>
            <w:r>
              <w:rPr>
                <w:rFonts w:ascii="Calibri" w:hAnsi="Calibri"/>
                <w:sz w:val="20"/>
              </w:rPr>
              <w:t>Records a provider's self-proposal; notifications go to the charity.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+listMySentRequests(charityUserId: string): Promise&lt;CampaignProviderRequest[]&gt;</w:t>
            </w:r>
          </w:p>
        </w:tc>
        <w:tc>
          <w:tcPr>
            <w:tcW w:w="5760" w:type="dxa"/>
            <w:shd w:val="clear" w:color="auto" w:fill="F2F2F2"/>
          </w:tcPr>
          <w:p>
            <w:pPr>
              <w:spacing w:after="0" w:line="240" w:lineRule="auto"/>
            </w:pPr>
            <w:r>
              <w:rPr>
                <w:rFonts w:ascii="Calibri" w:hAnsi="Calibri"/>
                <w:sz w:val="20"/>
              </w:rPr>
              <w:t>Returns requests originated by the charity user.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-assertOwner(campaignId: string, userId: string): Promise&lt;KitchenCampaign&gt;</w:t>
            </w:r>
          </w:p>
        </w:tc>
        <w:tc>
          <w:tcPr>
            <w:tcW w:w="5760" w:type="dxa"/>
          </w:tcPr>
          <w:p>
            <w:pPr>
              <w:spacing w:after="0" w:line="240" w:lineRule="auto"/>
            </w:pPr>
            <w:r>
              <w:rPr>
                <w:rFonts w:ascii="Calibri" w:hAnsi="Calibri"/>
                <w:sz w:val="20"/>
              </w:rPr>
              <w:t>Reused ownership check.</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+listMyProviderRequests(providerUserId: string): Promise&lt;CampaignProviderRequest[]&gt;</w:t>
            </w:r>
          </w:p>
        </w:tc>
        <w:tc>
          <w:tcPr>
            <w:tcW w:w="5760" w:type="dxa"/>
            <w:shd w:val="clear" w:color="auto" w:fill="F2F2F2"/>
          </w:tcPr>
          <w:p>
            <w:pPr>
              <w:spacing w:after="0" w:line="240" w:lineRule="auto"/>
            </w:pPr>
            <w:r>
              <w:rPr>
                <w:rFonts w:ascii="Calibri" w:hAnsi="Calibri"/>
                <w:sz w:val="20"/>
              </w:rPr>
              <w:t>Lists requests targeted at the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+reviewProviderRequest(providerUserId: string, requestId: string, action: string, note: string, opts: ReviewOpts): Promise&lt;ReviewResult&gt;</w:t>
            </w:r>
          </w:p>
        </w:tc>
        <w:tc>
          <w:tcPr>
            <w:tcW w:w="5760" w:type="dxa"/>
          </w:tcPr>
          <w:p>
            <w:pPr>
              <w:spacing w:after="0" w:line="240" w:lineRule="auto"/>
            </w:pPr>
            <w:r>
              <w:rPr>
                <w:rFonts w:ascii="Calibri" w:hAnsi="Calibri"/>
                <w:sz w:val="20"/>
              </w:rPr>
              <w:t>Updates status; on approve-with-transport, creates CampaignTransport + Delivery and broadcasts to shippers.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-createTransportForRequest(tx: TransactionClient, requestId: string, campaign: CampaignSnapshot, pickup: Coords): Promise&lt;TransportRef&gt;</w:t>
            </w:r>
          </w:p>
        </w:tc>
        <w:tc>
          <w:tcPr>
            <w:tcW w:w="5760" w:type="dxa"/>
            <w:shd w:val="clear" w:color="auto" w:fill="F2F2F2"/>
          </w:tcPr>
          <w:p>
            <w:pPr>
              <w:spacing w:after="0" w:line="240" w:lineRule="auto"/>
            </w:pPr>
            <w:r>
              <w:rPr>
                <w:rFonts w:ascii="Calibri" w:hAnsi="Calibri"/>
                <w:sz w:val="20"/>
              </w:rPr>
              <w:t>Inside the same transaction, inserts CampaignTransport and the linked Delivery row.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+myPickupOrders(userId: string): Promise&lt;PickupOrder[]&gt;</w:t>
            </w:r>
          </w:p>
        </w:tc>
        <w:tc>
          <w:tcPr>
            <w:tcW w:w="5760" w:type="dxa"/>
          </w:tcPr>
          <w:p>
            <w:pPr>
              <w:spacing w:after="0" w:line="240" w:lineRule="auto"/>
            </w:pPr>
            <w:r>
              <w:rPr>
                <w:rFonts w:ascii="Calibri" w:hAnsi="Calibri"/>
                <w:sz w:val="20"/>
              </w:rPr>
              <w:t>Lists pickup orders where the user is the receiver.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+confirmIngredientPickup(providerRequestId: string, userId: string, dto: ConfirmIngredientPickupDto, photoUrl: string): Promise&lt;PickupReceipt&gt;</w:t>
            </w:r>
          </w:p>
        </w:tc>
        <w:tc>
          <w:tcPr>
            <w:tcW w:w="5760" w:type="dxa"/>
            <w:shd w:val="clear" w:color="auto" w:fill="F2F2F2"/>
          </w:tcPr>
          <w:p>
            <w:pPr>
              <w:spacing w:after="0" w:line="240" w:lineRule="auto"/>
            </w:pPr>
            <w:r>
              <w:rPr>
                <w:rFonts w:ascii="Calibri" w:hAnsi="Calibri"/>
                <w:sz w:val="20"/>
              </w:rPr>
              <w:t>Persists proof URL, marks the pickup as received.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+confirmTransportReceipt(campaignId: string, transportId: string, charityUserId: string, dto: ConfirmCampaignTransportReceiptDto): Promise&lt;CampaignTransport&gt;</w:t>
            </w:r>
          </w:p>
        </w:tc>
        <w:tc>
          <w:tcPr>
            <w:tcW w:w="5760" w:type="dxa"/>
          </w:tcPr>
          <w:p>
            <w:pPr>
              <w:spacing w:after="0" w:line="240" w:lineRule="auto"/>
            </w:pPr>
            <w:r>
              <w:rPr>
                <w:rFonts w:ascii="Calibri" w:hAnsi="Calibri"/>
                <w:sz w:val="20"/>
              </w:rPr>
              <w:t>Marks CampaignTransport as received by the charity.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+createDistribution(campaignId: string, userId: string, dto: CreateDistributionDto): Promise&lt;MealDistribution&gt;</w:t>
            </w:r>
          </w:p>
        </w:tc>
        <w:tc>
          <w:tcPr>
            <w:tcW w:w="5760" w:type="dxa"/>
            <w:shd w:val="clear" w:color="auto" w:fill="F2F2F2"/>
          </w:tcPr>
          <w:p>
            <w:pPr>
              <w:spacing w:after="0" w:line="240" w:lineRule="auto"/>
            </w:pPr>
            <w:r>
              <w:rPr>
                <w:rFonts w:ascii="Calibri" w:hAnsi="Calibri"/>
                <w:sz w:val="20"/>
              </w:rPr>
              <w:t>Opens a distribution with target location and portion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+completeDistribution(distributionId: string, userId: string, report: DistributionReport): Promise&lt;CloseResult&gt;</w:t>
            </w:r>
          </w:p>
        </w:tc>
        <w:tc>
          <w:tcPr>
            <w:tcW w:w="5760" w:type="dxa"/>
          </w:tcPr>
          <w:p>
            <w:pPr>
              <w:spacing w:after="0" w:line="240" w:lineRule="auto"/>
            </w:pPr>
            <w:r>
              <w:rPr>
                <w:rFonts w:ascii="Calibri" w:hAnsi="Calibri"/>
                <w:sz w:val="20"/>
              </w:rPr>
              <w:t>Writes the actually-served count; if zero the distribution is closed with no deduction.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-distanceMeters(a: Coords, b: Coords): number</w:t>
            </w:r>
          </w:p>
        </w:tc>
        <w:tc>
          <w:tcPr>
            <w:tcW w:w="5760" w:type="dxa"/>
            <w:shd w:val="clear" w:color="auto" w:fill="F2F2F2"/>
          </w:tcPr>
          <w:p>
            <w:pPr>
              <w:spacing w:after="0" w:line="240" w:lineRule="auto"/>
            </w:pPr>
            <w:r>
              <w:rPr>
                <w:rFonts w:ascii="Calibri" w:hAnsi="Calibri"/>
                <w:sz w:val="20"/>
              </w:rPr>
              <w:t>Haversine helper used to validate distribution distance to the campaign location.</w:t>
            </w:r>
          </w:p>
        </w:tc>
      </w:tr>
    </w:tbl>
    <w:p>
      <w:pPr>
        <w:pStyle w:val="4"/>
      </w:pPr>
      <w:r>
        <w:rPr>
          <w:rFonts w:ascii="Calibri" w:hAnsi="Calibri"/>
          <w:color w:val="5B9BD5"/>
        </w:rPr>
        <w:t>DeliveriesService</w:t>
      </w:r>
    </w:p>
    <w:p>
      <w:r>
        <w:rPr>
          <w:rFonts w:ascii="Calibri" w:hAnsi="Calibri"/>
          <w:i/>
          <w:color w:val="404040"/>
          <w:sz w:val="20"/>
        </w:rPr>
        <w:t>Delivery lifecycle service reused by other modules (reservations, campaigns). Owns the shipper-offer broadcast, status transitions and failure paths.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+broadcastToNearbyShippers(deliveryId: string, lng: number, lat: number): Promise&lt;void&gt;</w:t>
            </w:r>
          </w:p>
        </w:tc>
        <w:tc>
          <w:tcPr>
            <w:tcW w:w="5760" w:type="dxa"/>
          </w:tcPr>
          <w:p>
            <w:pPr>
              <w:spacing w:after="0" w:line="240" w:lineRule="auto"/>
            </w:pPr>
            <w:r>
              <w:rPr>
                <w:rFonts w:ascii="Calibri" w:hAnsi="Calibri"/>
                <w:sz w:val="20"/>
              </w:rPr>
              <w:t>Offers the delivery to the next-nearest single available shipper with a 15s window.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+createDeliveryAsync(reservationId: string, listingId: string): Promise&lt;void&gt;</w:t>
            </w:r>
          </w:p>
        </w:tc>
        <w:tc>
          <w:tcPr>
            <w:tcW w:w="5760" w:type="dxa"/>
            <w:shd w:val="clear" w:color="auto" w:fill="F2F2F2"/>
          </w:tcPr>
          <w:p>
            <w:pPr>
              <w:spacing w:after="0" w:line="240" w:lineRule="auto"/>
            </w:pPr>
            <w:r>
              <w:rPr>
                <w:rFonts w:ascii="Calibri" w:hAnsi="Calibri"/>
                <w:sz w:val="20"/>
              </w:rPr>
              <w:t>Materialises the Delivery row and asks broadcastToNearbyShippers to start the queue.</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+kitchenCampaign: KitchenCampaignDelegate</w:t>
      </w:r>
    </w:p>
    <w:p>
      <w:r>
        <w:rPr>
          <w:rFonts w:ascii="Calibri" w:hAnsi="Calibri"/>
          <w:color w:val="595959"/>
          <w:sz w:val="18"/>
        </w:rPr>
        <w:t xml:space="preserve">  - +campaignProviderRequest: ProviderRequestDelegate</w:t>
      </w:r>
    </w:p>
    <w:p>
      <w:r>
        <w:rPr>
          <w:rFonts w:ascii="Calibri" w:hAnsi="Calibri"/>
          <w:color w:val="595959"/>
          <w:sz w:val="18"/>
        </w:rPr>
        <w:t xml:space="preserve">  - +providerProposal: ProviderProposalDelegate</w:t>
      </w:r>
    </w:p>
    <w:p>
      <w:r>
        <w:rPr>
          <w:rFonts w:ascii="Calibri" w:hAnsi="Calibri"/>
          <w:color w:val="595959"/>
          <w:sz w:val="18"/>
        </w:rPr>
        <w:t xml:space="preserve">  - +receiverProfile: ReceiverProfileDelegate</w:t>
      </w:r>
    </w:p>
    <w:p>
      <w:r>
        <w:rPr>
          <w:rFonts w:ascii="Calibri" w:hAnsi="Calibri"/>
          <w:color w:val="595959"/>
          <w:sz w:val="18"/>
        </w:rPr>
        <w:t xml:space="preserve">  - +campaignTransport: CampaignTransportDelegate</w:t>
      </w:r>
    </w:p>
    <w:p>
      <w:r>
        <w:rPr>
          <w:rFonts w:ascii="Calibri" w:hAnsi="Calibri"/>
          <w:color w:val="595959"/>
          <w:sz w:val="18"/>
        </w:rPr>
        <w:t xml:space="preserve">  - +providerProfile: ProviderProfileDelegate</w:t>
      </w:r>
    </w:p>
    <w:p>
      <w:r>
        <w:rPr>
          <w:rFonts w:ascii="Calibri" w:hAnsi="Calibri"/>
          <w:color w:val="595959"/>
          <w:sz w:val="18"/>
        </w:rPr>
        <w:t xml:space="preserve">  - +campaignIngredientPickup: IngredientPickupDelegate</w:t>
      </w:r>
    </w:p>
    <w:p>
      <w:r>
        <w:rPr>
          <w:rFonts w:ascii="Calibri" w:hAnsi="Calibri"/>
          <w:color w:val="595959"/>
          <w:sz w:val="18"/>
        </w:rPr>
        <w:t xml:space="preserve">  - +mealDistribution: MealDistributionDelegate</w:t>
      </w:r>
    </w:p>
    <w:p>
      <w:r>
        <w:rPr>
          <w:rFonts w:ascii="Calibri" w:hAnsi="Calibri"/>
          <w:color w:val="595959"/>
          <w:sz w:val="18"/>
        </w:rPr>
        <w:t xml:space="preserve">  - +campaignVolunteerAssignment: AssignmentDelegate</w:t>
      </w:r>
    </w:p>
    <w:p/>
    <w:p>
      <w:pPr>
        <w:pStyle w:val="2"/>
      </w:pPr>
      <w:r>
        <w:rPr>
          <w:rFonts w:ascii="Calibri" w:hAnsi="Calibri"/>
          <w:color w:val="1F4E79"/>
        </w:rPr>
        <w:t>class-campaign.puml</w:t>
      </w:r>
    </w:p>
    <w:p>
      <w:pPr>
        <w:pStyle w:val="3"/>
      </w:pPr>
      <w:r>
        <w:rPr>
          <w:rFonts w:ascii="Calibri" w:hAnsi="Calibri"/>
          <w:color w:val="2E75B6"/>
        </w:rPr>
        <w:t>Campaigns</w:t>
      </w:r>
    </w:p>
    <w:p>
      <w:r>
        <w:rPr>
          <w:b/>
          <w:color w:val="404040"/>
          <w:sz w:val="22"/>
        </w:rPr>
        <w:t xml:space="preserve">Overview: </w:t>
      </w:r>
      <w:r>
        <w:rPr>
          <w:i/>
          <w:color w:val="404040"/>
          <w:sz w:val="22"/>
        </w:rPr>
        <w:t>Charity receivers create cooking campaigns with a kitchen location and schedule. Volunteers browse open campaigns sorted by distance from their own position, which is why the query goes through $queryRaw with ST_Distance. Volunteers apply to a campaign (or a specific shift); the campaign owner approves or rejects - the slot counter on CampaignShift is updated in the same transaction as the assignment, so two parallel approvals can never overbook a shift. The owner drives the campaign through its status chain and can cancel it; shifts, menu items and change requests are composed by the campaign, so cancelling the campaign cascades the plan while keeping the assignment rows for volunteer history. Providers pledge cash or in-kind donations; the campaign owner submits change requests for admin review - both donations and change requests cascade with the campaign, and approving a change request applies the new value directly onto the campaign.</w:t>
      </w:r>
    </w:p>
    <w:p>
      <w:pPr>
        <w:pStyle w:val="4"/>
      </w:pPr>
      <w:r>
        <w:rPr>
          <w:rFonts w:ascii="Calibri" w:hAnsi="Calibri"/>
          <w:color w:val="5B9BD5"/>
        </w:rPr>
        <w:t>CampaignsController</w:t>
      </w:r>
    </w:p>
    <w:p>
      <w:r>
        <w:rPr>
          <w:rFonts w:ascii="Calibri" w:hAnsi="Calibri"/>
          <w:i/>
          <w:color w:val="404040"/>
          <w:sz w:val="20"/>
        </w:rPr>
        <w:t>All campaign endpoints: create/browse, volunteer apply + owner review, lifecycle transitions, donations, change requests.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 User, dto: CreateCampaignDto): Promise&lt;CampaignDetail&gt;</w:t>
            </w:r>
          </w:p>
        </w:tc>
        <w:tc>
          <w:tcPr>
            <w:tcW w:w="5760" w:type="dxa"/>
          </w:tcPr>
          <w:p>
            <w:pPr>
              <w:spacing w:after="0" w:line="240" w:lineRule="auto"/>
            </w:pPr>
            <w:r>
              <w:rPr>
                <w:rFonts w:ascii="Calibri" w:hAnsi="Calibri"/>
                <w:sz w:val="20"/>
              </w:rPr>
              <w:t>Charity receiver creates a new campaign with shifts and menu items in one request.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+uploadImage(image: File): Promise&lt;UrlResponse&gt;</w:t>
            </w:r>
          </w:p>
        </w:tc>
        <w:tc>
          <w:tcPr>
            <w:tcW w:w="5760" w:type="dxa"/>
            <w:shd w:val="clear" w:color="auto" w:fill="F2F2F2"/>
          </w:tcPr>
          <w:p>
            <w:pPr>
              <w:spacing w:after="0" w:line="240" w:lineRule="auto"/>
            </w:pPr>
            <w:r>
              <w:rPr>
                <w:rFonts w:ascii="Calibri" w:hAnsi="Calibri"/>
                <w:sz w:val="20"/>
              </w:rPr>
              <w:t>Uploads a campaign cover image to StorageService and returns its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+listOpen(): Promise&lt;Campaign[]&gt;</w:t>
            </w:r>
          </w:p>
        </w:tc>
        <w:tc>
          <w:tcPr>
            <w:tcW w:w="5760" w:type="dxa"/>
          </w:tcPr>
          <w:p>
            <w:pPr>
              <w:spacing w:after="0" w:line="240" w:lineRule="auto"/>
            </w:pPr>
            <w:r>
              <w:rPr>
                <w:rFonts w:ascii="Calibri" w:hAnsi="Calibri"/>
                <w:sz w:val="20"/>
              </w:rPr>
              <w:t>Public list of campaigns currently accepting volunteers (status=open).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+listCompleted(): Promise&lt;Campaign[]&gt;</w:t>
            </w:r>
          </w:p>
        </w:tc>
        <w:tc>
          <w:tcPr>
            <w:tcW w:w="5760" w:type="dxa"/>
            <w:shd w:val="clear" w:color="auto" w:fill="F2F2F2"/>
          </w:tcPr>
          <w:p>
            <w:pPr>
              <w:spacing w:after="0" w:line="240" w:lineRule="auto"/>
            </w:pPr>
            <w:r>
              <w:rPr>
                <w:rFonts w:ascii="Calibri" w:hAnsi="Calibri"/>
                <w:sz w:val="20"/>
              </w:rPr>
              <w:t>Public list of completed campaigns for portfolio/reputation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+listPublicUpcoming(limit: number): Promise&lt;Campaign[]&gt;</w:t>
            </w:r>
          </w:p>
        </w:tc>
        <w:tc>
          <w:tcPr>
            <w:tcW w:w="5760" w:type="dxa"/>
          </w:tcPr>
          <w:p>
            <w:pPr>
              <w:spacing w:after="0" w:line="240" w:lineRule="auto"/>
            </w:pPr>
            <w:r>
              <w:rPr>
                <w:rFonts w:ascii="Calibri" w:hAnsi="Calibri"/>
                <w:sz w:val="20"/>
              </w:rPr>
              <w:t>Top-N campaigns about to start, used on the public landing page.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+findOne(id: string): Promise&lt;CampaignDetail&gt;</w:t>
            </w:r>
          </w:p>
        </w:tc>
        <w:tc>
          <w:tcPr>
            <w:tcW w:w="5760" w:type="dxa"/>
            <w:shd w:val="clear" w:color="auto" w:fill="F2F2F2"/>
          </w:tcPr>
          <w:p>
            <w:pPr>
              <w:spacing w:after="0" w:line="240" w:lineRule="auto"/>
            </w:pPr>
            <w:r>
              <w:rPr>
                <w:rFonts w:ascii="Calibri" w:hAnsi="Calibri"/>
                <w:sz w:val="20"/>
              </w:rPr>
              <w:t>Full detail of a campaign including shifts, menu items, supply progress.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+myCampaigns(user: User): Promise&lt;Campaign[]&gt;</w:t>
            </w:r>
          </w:p>
        </w:tc>
        <w:tc>
          <w:tcPr>
            <w:tcW w:w="5760" w:type="dxa"/>
          </w:tcPr>
          <w:p>
            <w:pPr>
              <w:spacing w:after="0" w:line="240" w:lineRule="auto"/>
            </w:pPr>
            <w:r>
              <w:rPr>
                <w:rFonts w:ascii="Calibri" w:hAnsi="Calibri"/>
                <w:sz w:val="20"/>
              </w:rPr>
              <w:t>All campaigns owned by the authenticated user.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+getManageDetail(id: string, user: User): Promise&lt;ManageDetail&gt;</w:t>
            </w:r>
          </w:p>
        </w:tc>
        <w:tc>
          <w:tcPr>
            <w:tcW w:w="5760" w:type="dxa"/>
            <w:shd w:val="clear" w:color="auto" w:fill="F2F2F2"/>
          </w:tcPr>
          <w:p>
            <w:pPr>
              <w:spacing w:after="0" w:line="240" w:lineRule="auto"/>
            </w:pPr>
            <w:r>
              <w:rPr>
                <w:rFonts w:ascii="Calibri" w:hAnsi="Calibri"/>
                <w:sz w:val="20"/>
              </w:rPr>
              <w:t>Owner-only management view (volunteers, supply requests, distributions).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+apply(id: string, user: User, dto: ApplyCampaignDto): Promise&lt;AssignmentResult&gt;</w:t>
            </w:r>
          </w:p>
        </w:tc>
        <w:tc>
          <w:tcPr>
            <w:tcW w:w="5760" w:type="dxa"/>
          </w:tcPr>
          <w:p>
            <w:pPr>
              <w:spacing w:after="0" w:line="240" w:lineRule="auto"/>
            </w:pPr>
            <w:r>
              <w:rPr>
                <w:rFonts w:ascii="Calibri" w:hAnsi="Calibri"/>
                <w:sz w:val="20"/>
              </w:rPr>
              <w:t>Volunteer applies to the campaign (system picks the next available shift).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+applyToShift(id: string, shiftId: string, user: User, dto: ApplyShiftDto): Promise&lt;AssignmentResult&gt;</w:t>
            </w:r>
          </w:p>
        </w:tc>
        <w:tc>
          <w:tcPr>
            <w:tcW w:w="5760" w:type="dxa"/>
            <w:shd w:val="clear" w:color="auto" w:fill="F2F2F2"/>
          </w:tcPr>
          <w:p>
            <w:pPr>
              <w:spacing w:after="0" w:line="240" w:lineRule="auto"/>
            </w:pPr>
            <w:r>
              <w:rPr>
                <w:rFonts w:ascii="Calibri" w:hAnsi="Calibri"/>
                <w:sz w:val="20"/>
              </w:rPr>
              <w:t>Volunteer applies to a specific shift with role selection.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+reviewAssignment(id: string, assignmentId: string, user: User, dto: ReviewCampaignAssignmentDto): Promise&lt;AssignmentResult&gt;</w:t>
            </w:r>
          </w:p>
        </w:tc>
        <w:tc>
          <w:tcPr>
            <w:tcW w:w="5760" w:type="dxa"/>
          </w:tcPr>
          <w:p>
            <w:pPr>
              <w:spacing w:after="0" w:line="240" w:lineRule="auto"/>
            </w:pPr>
            <w:r>
              <w:rPr>
                <w:rFonts w:ascii="Calibri" w:hAnsi="Calibri"/>
                <w:sz w:val="20"/>
              </w:rPr>
              <w:t>Owner approves or rejects a pending assignment; updates slotsFilled atomically.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+start(id: string, user: User): Promise&lt;CampaignDetail&gt;</w:t>
            </w:r>
          </w:p>
        </w:tc>
        <w:tc>
          <w:tcPr>
            <w:tcW w:w="5760" w:type="dxa"/>
            <w:shd w:val="clear" w:color="auto" w:fill="F2F2F2"/>
          </w:tcPr>
          <w:p>
            <w:pPr>
              <w:spacing w:after="0" w:line="240" w:lineRule="auto"/>
            </w:pPr>
            <w:r>
              <w:rPr>
                <w:rFonts w:ascii="Calibri" w:hAnsi="Calibri"/>
                <w:sz w:val="20"/>
              </w:rPr>
              <w:t>Moves an open campaign to in_progress (only the owner, only when at least one shift has started).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+complete(id: string, user: User, dto: CompleteCampaignDto): Promise&lt;CampaignDetail&gt;</w:t>
            </w:r>
          </w:p>
        </w:tc>
        <w:tc>
          <w:tcPr>
            <w:tcW w:w="5760" w:type="dxa"/>
          </w:tcPr>
          <w:p>
            <w:pPr>
              <w:spacing w:after="0" w:line="240" w:lineRule="auto"/>
            </w:pPr>
            <w:r>
              <w:rPr>
                <w:rFonts w:ascii="Calibri" w:hAnsi="Calibri"/>
                <w:sz w:val="20"/>
              </w:rPr>
              <w:t>Marks the campaign completed, awards dedication points to participants.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+cancel(id: string, user: User): Promise&lt;StatusResult&gt;</w:t>
            </w:r>
          </w:p>
        </w:tc>
        <w:tc>
          <w:tcPr>
            <w:tcW w:w="5760" w:type="dxa"/>
            <w:shd w:val="clear" w:color="auto" w:fill="F2F2F2"/>
          </w:tcPr>
          <w:p>
            <w:pPr>
              <w:spacing w:after="0" w:line="240" w:lineRule="auto"/>
            </w:pPr>
            <w:r>
              <w:rPr>
                <w:rFonts w:ascii="Calibri" w:hAnsi="Calibri"/>
                <w:sz w:val="20"/>
              </w:rPr>
              <w:t>Cancels an open/in_progress campaign and notifies all assigned volunteers.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+advance(assignmentId: string, user: User, dto: AdvanceCampaignTaskDto, proof: File): Promise&lt;Assignment&gt;</w:t>
            </w:r>
          </w:p>
        </w:tc>
        <w:tc>
          <w:tcPr>
            <w:tcW w:w="5760" w:type="dxa"/>
          </w:tcPr>
          <w:p>
            <w:pPr>
              <w:spacing w:after="0" w:line="240" w:lineRule="auto"/>
            </w:pPr>
            <w:r>
              <w:rPr>
                <w:rFonts w:ascii="Calibri" w:hAnsi="Calibri"/>
                <w:sz w:val="20"/>
              </w:rPr>
              <w:t>Volunteer check-in: uploads proof photo and updates the task status with the configured check-in window.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+pledge(id: string, user: User, dto: PledgeDonationDto): Promise&lt;CampaignDonation&gt;</w:t>
            </w:r>
          </w:p>
        </w:tc>
        <w:tc>
          <w:tcPr>
            <w:tcW w:w="5760" w:type="dxa"/>
            <w:shd w:val="clear" w:color="auto" w:fill="F2F2F2"/>
          </w:tcPr>
          <w:p>
            <w:pPr>
              <w:spacing w:after="0" w:line="240" w:lineRule="auto"/>
            </w:pPr>
            <w:r>
              <w:rPr>
                <w:rFonts w:ascii="Calibri" w:hAnsi="Calibri"/>
                <w:sz w:val="20"/>
              </w:rPr>
              <w:t>Provider pledges a donation (money or in-kind) to the campaign.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+confirmDonation(donationId: string, user: User): Promise&lt;CampaignDonation&gt;</w:t>
            </w:r>
          </w:p>
        </w:tc>
        <w:tc>
          <w:tcPr>
            <w:tcW w:w="5760" w:type="dxa"/>
          </w:tcPr>
          <w:p>
            <w:pPr>
              <w:spacing w:after="0" w:line="240" w:lineRule="auto"/>
            </w:pPr>
            <w:r>
              <w:rPr>
                <w:rFonts w:ascii="Calibri" w:hAnsi="Calibri"/>
                <w:sz w:val="20"/>
              </w:rPr>
              <w:t>Charity receiver confirms receipt of a pending donation.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+submitChange(id: string, user: User, dto: SubmitCampaignChangeDto): Promise&lt;CampaignChangeRequest&gt;</w:t>
            </w:r>
          </w:p>
        </w:tc>
        <w:tc>
          <w:tcPr>
            <w:tcW w:w="5760" w:type="dxa"/>
            <w:shd w:val="clear" w:color="auto" w:fill="F2F2F2"/>
          </w:tcPr>
          <w:p>
            <w:pPr>
              <w:spacing w:after="0" w:line="240" w:lineRule="auto"/>
            </w:pPr>
            <w:r>
              <w:rPr>
                <w:rFonts w:ascii="Calibri" w:hAnsi="Calibri"/>
                <w:sz w:val="20"/>
              </w:rPr>
              <w:t>Owner submits a change request (schedule, location, supplies) for admin review.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+listChanges(id: string, user: User): Promise&lt;CampaignChangeRequest[]&gt;</w:t>
            </w:r>
          </w:p>
        </w:tc>
        <w:tc>
          <w:tcPr>
            <w:tcW w:w="5760" w:type="dxa"/>
          </w:tcPr>
          <w:p>
            <w:pPr>
              <w:spacing w:after="0" w:line="240" w:lineRule="auto"/>
            </w:pPr>
            <w:r>
              <w:rPr>
                <w:rFonts w:ascii="Calibri" w:hAnsi="Calibri"/>
                <w:sz w:val="20"/>
              </w:rPr>
              <w:t>Lists change requests for a campaign, visible to owner and 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+cancelChange(changeRequestId: string, user: User): Promise&lt;StatusResult&gt;</w:t>
            </w:r>
          </w:p>
        </w:tc>
        <w:tc>
          <w:tcPr>
            <w:tcW w:w="5760" w:type="dxa"/>
            <w:shd w:val="clear" w:color="auto" w:fill="F2F2F2"/>
          </w:tcPr>
          <w:p>
            <w:pPr>
              <w:spacing w:after="0" w:line="240" w:lineRule="auto"/>
            </w:pPr>
            <w:r>
              <w:rPr>
                <w:rFonts w:ascii="Calibri" w:hAnsi="Calibri"/>
                <w:sz w:val="20"/>
              </w:rPr>
              <w:t>Owner cancels a still-pending change request.</w:t>
            </w:r>
          </w:p>
        </w:tc>
      </w:tr>
    </w:tbl>
    <w:p>
      <w:pPr>
        <w:pStyle w:val="4"/>
      </w:pPr>
      <w:r>
        <w:rPr>
          <w:rFonts w:ascii="Calibri" w:hAnsi="Calibri"/>
          <w:color w:val="5B9BD5"/>
        </w:rPr>
        <w:t>CampaignsService</w:t>
      </w:r>
    </w:p>
    <w:p>
      <w:r>
        <w:rPr>
          <w:rFonts w:ascii="Calibri" w:hAnsi="Calibri"/>
          <w:i/>
          <w:color w:val="404040"/>
          <w:sz w:val="20"/>
        </w:rPr>
        <w:t>All campaign business logic: CRUD with $queryRaw ST_Distance, applications with atomic slot updates, lifecycle state machine, donations, change-request workflow.</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-storage: StorageService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-notifications: NotificationsService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-systemConfig: SystemConfigService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+create(userId: string, dto: CreateCampaignDto): Promise&lt;CampaignDetail&gt;</w:t>
            </w:r>
          </w:p>
        </w:tc>
        <w:tc>
          <w:tcPr>
            <w:tcW w:w="5760" w:type="dxa"/>
          </w:tcPr>
          <w:p>
            <w:pPr>
              <w:spacing w:after="0" w:line="240" w:lineRule="auto"/>
            </w:pPr>
            <w:r>
              <w:rPr>
                <w:rFonts w:ascii="Calibri" w:hAnsi="Calibri"/>
                <w:sz w:val="20"/>
              </w:rPr>
              <w:t>Inserts campaign + shifts + menu items in a single transaction; notifies admins.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+saveCampaignImage(photo: File): Promise&lt;string&gt;</w:t>
            </w:r>
          </w:p>
        </w:tc>
        <w:tc>
          <w:tcPr>
            <w:tcW w:w="5760" w:type="dxa"/>
            <w:shd w:val="clear" w:color="auto" w:fill="F2F2F2"/>
          </w:tcPr>
          <w:p>
            <w:pPr>
              <w:spacing w:after="0" w:line="240" w:lineRule="auto"/>
            </w:pPr>
            <w:r>
              <w:rPr>
                <w:rFonts w:ascii="Calibri" w:hAnsi="Calibri"/>
                <w:sz w:val="20"/>
              </w:rPr>
              <w:t>Delegates to StorageService under the 'campaigns' subdir.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+listOpen(): Promise&lt;Campaign[]&gt;</w:t>
            </w:r>
          </w:p>
        </w:tc>
        <w:tc>
          <w:tcPr>
            <w:tcW w:w="5760" w:type="dxa"/>
          </w:tcPr>
          <w:p>
            <w:pPr>
              <w:spacing w:after="0" w:line="240" w:lineRule="auto"/>
            </w:pPr>
            <w:r>
              <w:rPr>
                <w:rFonts w:ascii="Calibri" w:hAnsi="Calibri"/>
                <w:sz w:val="20"/>
              </w:rPr>
              <w:t>Returns status=open campaigns ordered by start time.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+listCompleted(): Promise&lt;Campaign[]&gt;</w:t>
            </w:r>
          </w:p>
        </w:tc>
        <w:tc>
          <w:tcPr>
            <w:tcW w:w="5760" w:type="dxa"/>
            <w:shd w:val="clear" w:color="auto" w:fill="F2F2F2"/>
          </w:tcPr>
          <w:p>
            <w:pPr>
              <w:spacing w:after="0" w:line="240" w:lineRule="auto"/>
            </w:pPr>
            <w:r>
              <w:rPr>
                <w:rFonts w:ascii="Calibri" w:hAnsi="Calibri"/>
                <w:sz w:val="20"/>
              </w:rPr>
              <w:t>Returns status=completed campaigns ordered by completed_at desc.</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+findOne(id: string): Promise&lt;CampaignDetail&gt;</w:t>
            </w:r>
          </w:p>
        </w:tc>
        <w:tc>
          <w:tcPr>
            <w:tcW w:w="5760" w:type="dxa"/>
          </w:tcPr>
          <w:p>
            <w:pPr>
              <w:spacing w:after="0" w:line="240" w:lineRule="auto"/>
            </w:pPr>
            <w:r>
              <w:rPr>
                <w:rFonts w:ascii="Calibri" w:hAnsi="Calibri"/>
                <w:sz w:val="20"/>
              </w:rPr>
              <w:t>Loads campaign with shifts, menu items, and aggregated supply progress.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+myCampaigns(userId: string): Promise&lt;Campaign[]&gt;</w:t>
            </w:r>
          </w:p>
        </w:tc>
        <w:tc>
          <w:tcPr>
            <w:tcW w:w="5760" w:type="dxa"/>
            <w:shd w:val="clear" w:color="auto" w:fill="F2F2F2"/>
          </w:tcPr>
          <w:p>
            <w:pPr>
              <w:spacing w:after="0" w:line="240" w:lineRule="auto"/>
            </w:pPr>
            <w:r>
              <w:rPr>
                <w:rFonts w:ascii="Calibri" w:hAnsi="Calibri"/>
                <w:sz w:val="20"/>
              </w:rPr>
              <w:t>Lists campaigns owned by the given user.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+getManageDetail(id: string, userId: string): Promise&lt;ManageDetail&gt;</w:t>
            </w:r>
          </w:p>
        </w:tc>
        <w:tc>
          <w:tcPr>
            <w:tcW w:w="5760" w:type="dxa"/>
          </w:tcPr>
          <w:p>
            <w:pPr>
              <w:spacing w:after="0" w:line="240" w:lineRule="auto"/>
            </w:pPr>
            <w:r>
              <w:rPr>
                <w:rFonts w:ascii="Calibri" w:hAnsi="Calibri"/>
                <w:sz w:val="20"/>
              </w:rPr>
              <w:t>Asserts owner, then returns full management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+apply(campaignId: string, userId: string, dto: ApplyCampaignDto): Promise&lt;AssignmentResult&gt;</w:t>
            </w:r>
          </w:p>
        </w:tc>
        <w:tc>
          <w:tcPr>
            <w:tcW w:w="5760" w:type="dxa"/>
            <w:shd w:val="clear" w:color="auto" w:fill="F2F2F2"/>
          </w:tcPr>
          <w:p>
            <w:pPr>
              <w:spacing w:after="0" w:line="240" w:lineRule="auto"/>
            </w:pPr>
            <w:r>
              <w:rPr>
                <w:rFonts w:ascii="Calibri" w:hAnsi="Calibri"/>
                <w:sz w:val="20"/>
              </w:rPr>
              <w:t>Asserts the volunteer has no overlapping shifts, inserts an assignment in pending status, notifies the owner.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+reviewAssignment(campaignId: string, assignmentId: string, userId: string, dto: ReviewCampaignAssignmentDto): Promise&lt;AssignmentResult&gt;</w:t>
            </w:r>
          </w:p>
        </w:tc>
        <w:tc>
          <w:tcPr>
            <w:tcW w:w="5760" w:type="dxa"/>
          </w:tcPr>
          <w:p>
            <w:pPr>
              <w:spacing w:after="0" w:line="240" w:lineRule="auto"/>
            </w:pPr>
            <w:r>
              <w:rPr>
                <w:rFonts w:ascii="Calibri" w:hAnsi="Calibri"/>
                <w:sz w:val="20"/>
              </w:rPr>
              <w:t>Owner decision: approve increments slotsFilled (transaction), reject only updates status. Notifies the volunteer either way.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+startCampaign(campaignId: string, userId: string): Promise&lt;CampaignDetail&gt;</w:t>
            </w:r>
          </w:p>
        </w:tc>
        <w:tc>
          <w:tcPr>
            <w:tcW w:w="5760" w:type="dxa"/>
            <w:shd w:val="clear" w:color="auto" w:fill="F2F2F2"/>
          </w:tcPr>
          <w:p>
            <w:pPr>
              <w:spacing w:after="0" w:line="240" w:lineRule="auto"/>
            </w:pPr>
            <w:r>
              <w:rPr>
                <w:rFonts w:ascii="Calibri" w:hAnsi="Calibri"/>
                <w:sz w:val="20"/>
              </w:rPr>
              <w:t>Asserts owner, validates state transition, notifies all volunteers.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+completeCampaign(campaignId: string, userId: string, dto: CompleteCampaignDto): Promise&lt;CampaignDetail&gt;</w:t>
            </w:r>
          </w:p>
        </w:tc>
        <w:tc>
          <w:tcPr>
            <w:tcW w:w="5760" w:type="dxa"/>
          </w:tcPr>
          <w:p>
            <w:pPr>
              <w:spacing w:after="0" w:line="240" w:lineRule="auto"/>
            </w:pPr>
            <w:r>
              <w:rPr>
                <w:rFonts w:ascii="Calibri" w:hAnsi="Calibri"/>
                <w:sz w:val="20"/>
              </w:rPr>
              <w:t>Marks completed, awards dedication points via DedicationPointsHistory, notifies participants.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+cancelCampaign(campaignId: string, userId: string): Promise&lt;StatusResult&gt;</w:t>
            </w:r>
          </w:p>
        </w:tc>
        <w:tc>
          <w:tcPr>
            <w:tcW w:w="5760" w:type="dxa"/>
            <w:shd w:val="clear" w:color="auto" w:fill="F2F2F2"/>
          </w:tcPr>
          <w:p>
            <w:pPr>
              <w:spacing w:after="0" w:line="240" w:lineRule="auto"/>
            </w:pPr>
            <w:r>
              <w:rPr>
                <w:rFonts w:ascii="Calibri" w:hAnsi="Calibri"/>
                <w:sz w:val="20"/>
              </w:rPr>
              <w:t>Cancels and cascades to shifts/menu items; assignment rows are kept for history.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+advanceTask(assignmentId: string, userId: string, location: Coords, proofUrl: string): Promise&lt;Assignment&gt;</w:t>
            </w:r>
          </w:p>
        </w:tc>
        <w:tc>
          <w:tcPr>
            <w:tcW w:w="5760" w:type="dxa"/>
          </w:tcPr>
          <w:p>
            <w:pPr>
              <w:spacing w:after="0" w:line="240" w:lineRule="auto"/>
            </w:pPr>
            <w:r>
              <w:rPr>
                <w:rFonts w:ascii="Calibri" w:hAnsi="Calibri"/>
                <w:sz w:val="20"/>
              </w:rPr>
              <w:t>Evaluates check-in window against shift timing; persists cookedProofUrl; may auto-complete the assignment if the campaign is fully served.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+pledgeDonation(campaignId: string, providerUserId: string, dto: PledgeDonationDto): Promise&lt;CampaignDonation&gt;</w:t>
            </w:r>
          </w:p>
        </w:tc>
        <w:tc>
          <w:tcPr>
            <w:tcW w:w="5760" w:type="dxa"/>
            <w:shd w:val="clear" w:color="auto" w:fill="F2F2F2"/>
          </w:tcPr>
          <w:p>
            <w:pPr>
              <w:spacing w:after="0" w:line="240" w:lineRule="auto"/>
            </w:pPr>
            <w:r>
              <w:rPr>
                <w:rFonts w:ascii="Calibri" w:hAnsi="Calibri"/>
                <w:sz w:val="20"/>
              </w:rPr>
              <w:t>Inserts donation row (status=pending), notifies the campaign owner and admins.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+confirmDonation(donationId: string, charityUserId: string): Promise&lt;CampaignDonation&gt;</w:t>
            </w:r>
          </w:p>
        </w:tc>
        <w:tc>
          <w:tcPr>
            <w:tcW w:w="5760" w:type="dxa"/>
          </w:tcPr>
          <w:p>
            <w:pPr>
              <w:spacing w:after="0" w:line="240" w:lineRule="auto"/>
            </w:pPr>
            <w:r>
              <w:rPr>
                <w:rFonts w:ascii="Calibri" w:hAnsi="Calibri"/>
                <w:sz w:val="20"/>
              </w:rPr>
              <w:t>Asserts the caller is the campaign owner, sets status=received with receivedAt.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+submitChangeRequest(campaignId: string, userId: string, dto: SubmitCampaignChangeDto): Promise&lt;CampaignChangeRequest&gt;</w:t>
            </w:r>
          </w:p>
        </w:tc>
        <w:tc>
          <w:tcPr>
            <w:tcW w:w="5760" w:type="dxa"/>
            <w:shd w:val="clear" w:color="auto" w:fill="F2F2F2"/>
          </w:tcPr>
          <w:p>
            <w:pPr>
              <w:spacing w:after="0" w:line="240" w:lineRule="auto"/>
            </w:pPr>
            <w:r>
              <w:rPr>
                <w:rFonts w:ascii="Calibri" w:hAnsi="Calibri"/>
                <w:sz w:val="20"/>
              </w:rPr>
              <w:t>Snapshots the desired diff, persists the request, notifies admins.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+listChangeRequests(campaignId: string, userId: string): Promise&lt;CampaignChangeRequest[]&gt;</w:t>
            </w:r>
          </w:p>
        </w:tc>
        <w:tc>
          <w:tcPr>
            <w:tcW w:w="5760" w:type="dxa"/>
          </w:tcPr>
          <w:p>
            <w:pPr>
              <w:spacing w:after="0" w:line="240" w:lineRule="auto"/>
            </w:pPr>
            <w:r>
              <w:rPr>
                <w:rFonts w:ascii="Calibri" w:hAnsi="Calibri"/>
                <w:sz w:val="20"/>
              </w:rPr>
              <w:t>Owner or admin reads the change-request history.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+cancelChangeRequest(changeRequestId: string, userId: string): Promise&lt;StatusResult&gt;</w:t>
            </w:r>
          </w:p>
        </w:tc>
        <w:tc>
          <w:tcPr>
            <w:tcW w:w="5760" w:type="dxa"/>
            <w:shd w:val="clear" w:color="auto" w:fill="F2F2F2"/>
          </w:tcPr>
          <w:p>
            <w:pPr>
              <w:spacing w:after="0" w:line="240" w:lineRule="auto"/>
            </w:pPr>
            <w:r>
              <w:rPr>
                <w:rFonts w:ascii="Calibri" w:hAnsi="Calibri"/>
                <w:sz w:val="20"/>
              </w:rPr>
              <w:t>Cancels a still-pending change request (owner only).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-assertShiftNotOverlapping(volunteerId: string, shift: CampaignShift): Promise&lt;void&gt;</w:t>
            </w:r>
          </w:p>
        </w:tc>
        <w:tc>
          <w:tcPr>
            <w:tcW w:w="5760" w:type="dxa"/>
          </w:tcPr>
          <w:p>
            <w:pPr>
              <w:spacing w:after="0" w:line="240" w:lineRule="auto"/>
            </w:pPr>
            <w:r>
              <w:rPr>
                <w:rFonts w:ascii="Calibri" w:hAnsi="Calibri"/>
                <w:sz w:val="20"/>
              </w:rPr>
              <w:t>Throws if the volunteer already has a confirmed assignment overlapping the same time window.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-assertOwner(campaignId: string, userId: string): Promise&lt;KitchenCampaign&gt;</w:t>
            </w:r>
          </w:p>
        </w:tc>
        <w:tc>
          <w:tcPr>
            <w:tcW w:w="5760" w:type="dxa"/>
            <w:shd w:val="clear" w:color="auto" w:fill="F2F2F2"/>
          </w:tcPr>
          <w:p>
            <w:pPr>
              <w:spacing w:after="0" w:line="240" w:lineRule="auto"/>
            </w:pPr>
            <w:r>
              <w:rPr>
                <w:rFonts w:ascii="Calibri" w:hAnsi="Calibri"/>
                <w:sz w:val="20"/>
              </w:rPr>
              <w:t>Loads the campaign or throws 403 if the user is not the owner.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-evaluateCheckInWindow(campaign: KitchenCampaign, shift: CampaignShift, role: string, workDate: Date): CheckInResult</w:t>
            </w:r>
          </w:p>
        </w:tc>
        <w:tc>
          <w:tcPr>
            <w:tcW w:w="5760" w:type="dxa"/>
          </w:tcPr>
          <w:p>
            <w:pPr>
              <w:spacing w:after="0" w:line="240" w:lineRule="auto"/>
            </w:pPr>
            <w:r>
              <w:rPr>
                <w:rFonts w:ascii="Calibri" w:hAnsi="Calibri"/>
                <w:sz w:val="20"/>
              </w:rPr>
              <w:t>Returns whether the volunteer is on time, early, or late for the given shift.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-campaignFillRate(campaign: KitchenCampaign): FillRate</w:t>
            </w:r>
          </w:p>
        </w:tc>
        <w:tc>
          <w:tcPr>
            <w:tcW w:w="5760" w:type="dxa"/>
            <w:shd w:val="clear" w:color="auto" w:fill="F2F2F2"/>
          </w:tcPr>
          <w:p>
            <w:pPr>
              <w:spacing w:after="0" w:line="240" w:lineRule="auto"/>
            </w:pPr>
            <w:r>
              <w:rPr>
                <w:rFonts w:ascii="Calibri" w:hAnsi="Calibri"/>
                <w:sz w:val="20"/>
              </w:rPr>
              <w:t>Aggregates filled slots vs total across all shifts for the dashboard.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-maybeCompleteAssignment(campaignId: string, volunteerId: string): Promise&lt;void&gt;</w:t>
            </w:r>
          </w:p>
        </w:tc>
        <w:tc>
          <w:tcPr>
            <w:tcW w:w="5760" w:type="dxa"/>
          </w:tcPr>
          <w:p>
            <w:pPr>
              <w:spacing w:after="0" w:line="240" w:lineRule="auto"/>
            </w:pPr>
            <w:r>
              <w:rPr>
                <w:rFonts w:ascii="Calibri" w:hAnsi="Calibri"/>
                <w:sz w:val="20"/>
              </w:rPr>
              <w:t>Side-effect: if the volunteer finished all their shifts, automatically write their dedication reward.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-withSupplyProgress(campaign: KitchenCampaign): CampaignDetail</w:t>
            </w:r>
          </w:p>
        </w:tc>
        <w:tc>
          <w:tcPr>
            <w:tcW w:w="5760" w:type="dxa"/>
            <w:shd w:val="clear" w:color="auto" w:fill="F2F2F2"/>
          </w:tcPr>
          <w:p>
            <w:pPr>
              <w:spacing w:after="0" w:line="240" w:lineRule="auto"/>
            </w:pPr>
            <w:r>
              <w:rPr>
                <w:rFonts w:ascii="Calibri" w:hAnsi="Calibri"/>
                <w:sz w:val="20"/>
              </w:rPr>
              <w:t>Decorates the campaign with aggregated supply progress (pledged vs needed).</w:t>
            </w:r>
          </w:p>
        </w:tc>
      </w:tr>
    </w:tbl>
    <w:p>
      <w:pPr>
        <w:pStyle w:val="4"/>
      </w:pPr>
      <w:r>
        <w:rPr>
          <w:rFonts w:ascii="Calibri" w:hAnsi="Calibri"/>
          <w:color w:val="5B9BD5"/>
        </w:rPr>
        <w:t>SystemConfigService</w:t>
      </w:r>
    </w:p>
    <w:p>
      <w:r>
        <w:rPr>
          <w:rFonts w:ascii="Calibri" w:hAnsi="Calibri"/>
          <w:i/>
          <w:color w:val="404040"/>
          <w:sz w:val="20"/>
        </w:rPr>
        <w:t>Runtime-tunable business parameters (daily quota, search radius, QR validity, trust thresholds). Other modules call this on every request rather than reading environment variables directly.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+getAll(): Promise&lt;ConfigItem[]&gt;</w:t>
            </w:r>
          </w:p>
        </w:tc>
        <w:tc>
          <w:tcPr>
            <w:tcW w:w="5760" w:type="dxa"/>
          </w:tcPr>
          <w:p>
            <w:pPr>
              <w:spacing w:after="0" w:line="240" w:lineRule="auto"/>
            </w:pPr>
            <w:r>
              <w:rPr>
                <w:rFonts w:ascii="Calibri" w:hAnsi="Calibri"/>
                <w:sz w:val="20"/>
              </w:rPr>
              <w:t>Returns the full config table (admin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+getNumber(key: string): Promise&lt;number&gt;</w:t>
            </w:r>
          </w:p>
        </w:tc>
        <w:tc>
          <w:tcPr>
            <w:tcW w:w="5760" w:type="dxa"/>
            <w:shd w:val="clear" w:color="auto" w:fill="F2F2F2"/>
          </w:tcPr>
          <w:p>
            <w:pPr>
              <w:spacing w:after="0" w:line="240" w:lineRule="auto"/>
            </w:pPr>
            <w:r>
              <w:rPr>
                <w:rFonts w:ascii="Calibri" w:hAnsi="Calibri"/>
                <w:sz w:val="20"/>
              </w:rPr>
              <w:t>Reads a numeric config entry by key; throws if missing.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+set(key: string, value: number, userId: string): Promise&lt;ConfigItem&gt;</w:t>
            </w:r>
          </w:p>
        </w:tc>
        <w:tc>
          <w:tcPr>
            <w:tcW w:w="5760" w:type="dxa"/>
          </w:tcPr>
          <w:p>
            <w:pPr>
              <w:spacing w:after="0" w:line="240" w:lineRule="auto"/>
            </w:pPr>
            <w:r>
              <w:rPr>
                <w:rFonts w:ascii="Calibri" w:hAnsi="Calibri"/>
                <w:sz w:val="20"/>
              </w:rPr>
              <w:t>Updates a config entry; writes an audit log.</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+kitchenCampaign: KitchenCampaignDelegate</w:t>
      </w:r>
    </w:p>
    <w:p>
      <w:r>
        <w:rPr>
          <w:rFonts w:ascii="Calibri" w:hAnsi="Calibri"/>
          <w:color w:val="595959"/>
          <w:sz w:val="18"/>
        </w:rPr>
        <w:t xml:space="preserve">  - +receiverProfile: ReceiverProfileDelegate</w:t>
      </w:r>
    </w:p>
    <w:p>
      <w:r>
        <w:rPr>
          <w:rFonts w:ascii="Calibri" w:hAnsi="Calibri"/>
          <w:color w:val="595959"/>
          <w:sz w:val="18"/>
        </w:rPr>
        <w:t xml:space="preserve">  - +campaignShift: CampaignShiftDelegate</w:t>
      </w:r>
    </w:p>
    <w:p>
      <w:r>
        <w:rPr>
          <w:rFonts w:ascii="Calibri" w:hAnsi="Calibri"/>
          <w:color w:val="595959"/>
          <w:sz w:val="18"/>
        </w:rPr>
        <w:t xml:space="preserve">  - +campaignVolunteerAssignment: AssignmentDelegate</w:t>
      </w:r>
    </w:p>
    <w:p>
      <w:r>
        <w:rPr>
          <w:rFonts w:ascii="Calibri" w:hAnsi="Calibri"/>
          <w:color w:val="595959"/>
          <w:sz w:val="18"/>
        </w:rPr>
        <w:t xml:space="preserve">  - +volunteerProfile: VolunteerProfileDelegate</w:t>
      </w:r>
    </w:p>
    <w:p>
      <w:r>
        <w:rPr>
          <w:rFonts w:ascii="Calibri" w:hAnsi="Calibri"/>
          <w:color w:val="595959"/>
          <w:sz w:val="18"/>
        </w:rPr>
        <w:t xml:space="preserve">  - +dedicationPointsHistory: DedicationPointsHistoryDelegate</w:t>
      </w:r>
    </w:p>
    <w:p>
      <w:r>
        <w:rPr>
          <w:rFonts w:ascii="Calibri" w:hAnsi="Calibri"/>
          <w:color w:val="595959"/>
          <w:sz w:val="18"/>
        </w:rPr>
        <w:t xml:space="preserve">  - +campaignDonation: CampaignDonationDelegate</w:t>
      </w:r>
    </w:p>
    <w:p>
      <w:r>
        <w:rPr>
          <w:rFonts w:ascii="Calibri" w:hAnsi="Calibri"/>
          <w:color w:val="595959"/>
          <w:sz w:val="18"/>
        </w:rPr>
        <w:t xml:space="preserve">  - +campaignChangeRequest: ChangeRequestDelegate</w:t>
      </w:r>
    </w:p>
    <w:p>
      <w:r>
        <w:rPr>
          <w:rFonts w:ascii="Calibri" w:hAnsi="Calibri"/>
          <w:color w:val="595959"/>
          <w:sz w:val="18"/>
        </w:rPr>
        <w:t xml:space="preserve">  - +providerProfile: ProviderProfileDelegate</w:t>
      </w:r>
    </w:p>
    <w:p/>
    <w:p>
      <w:pPr>
        <w:pStyle w:val="2"/>
      </w:pPr>
      <w:r>
        <w:rPr>
          <w:rFonts w:ascii="Calibri" w:hAnsi="Calibri"/>
          <w:color w:val="1F4E79"/>
        </w:rPr>
        <w:t>class-cron.puml</w:t>
      </w:r>
    </w:p>
    <w:p>
      <w:pPr>
        <w:pStyle w:val="3"/>
      </w:pPr>
      <w:r>
        <w:rPr>
          <w:rFonts w:ascii="Calibri" w:hAnsi="Calibri"/>
          <w:color w:val="2E75B6"/>
        </w:rPr>
        <w:t>Scheduled Jobs</w:t>
      </w:r>
    </w:p>
    <w:p>
      <w:r>
        <w:rPr>
          <w:b/>
          <w:color w:val="404040"/>
          <w:sz w:val="22"/>
        </w:rPr>
        <w:t xml:space="preserve">Overview: </w:t>
      </w:r>
      <w:r>
        <w:rPr>
          <w:i/>
          <w:color w:val="404040"/>
          <w:sz w:val="22"/>
        </w:rPr>
        <w:t>Four periodic jobs on the order side. Expire no-show: confirmed orders past qr_expires_at become no_show, stock is restored, -20 trust points. Reset daily quota: clears reservations_today. Sweep offers: expires stale offers and re-broadcasts to the next-nearest shipper. Stalled deliveries: deliveries with no status update after DELIVERY_STALL_HOURS are marked failed. Cleanup on the campaign and bulk-run side. Overdue campaigns are expired; finished campaigns auto-complete; the next cooking step auto-opens once the previous step is done and its scheduled time has arrived. Bulk runs that miss the pickup or completion deadline are closed and the leftover is returned to the listing.</w:t>
      </w:r>
    </w:p>
    <w:p>
      <w:pPr>
        <w:pStyle w:val="4"/>
      </w:pPr>
      <w:r>
        <w:rPr>
          <w:rFonts w:ascii="Calibri" w:hAnsi="Calibri"/>
          <w:color w:val="5B9BD5"/>
        </w:rPr>
        <w:t>ReservationsService</w:t>
      </w:r>
    </w:p>
    <w:p>
      <w:r>
        <w:rPr>
          <w:rFonts w:ascii="Calibri" w:hAnsi="Calibri"/>
          <w:i/>
          <w:color w:val="404040"/>
          <w:sz w:val="20"/>
        </w:rPr>
        <w:t>Job-side helpers for reservations.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+expireNoShows(): Promise&lt;number&gt;</w:t>
            </w:r>
          </w:p>
        </w:tc>
        <w:tc>
          <w:tcPr>
            <w:tcW w:w="5760" w:type="dxa"/>
          </w:tcPr>
          <w:p>
            <w:pPr>
              <w:spacing w:after="0" w:line="240" w:lineRule="auto"/>
            </w:pPr>
            <w:r>
              <w:rPr>
                <w:rFonts w:ascii="Calibri" w:hAnsi="Calibri"/>
                <w:sz w:val="20"/>
              </w:rPr>
              <w:t>Finds confirmed reservations past qr_expires_at, marks them no_show, restores stock, applies -20 trust.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+resetDailyReservationCounters(): Promise&lt;void&gt;</w:t>
            </w:r>
          </w:p>
        </w:tc>
        <w:tc>
          <w:tcPr>
            <w:tcW w:w="5760" w:type="dxa"/>
            <w:shd w:val="clear" w:color="auto" w:fill="F2F2F2"/>
          </w:tcPr>
          <w:p>
            <w:pPr>
              <w:spacing w:after="0" w:line="240" w:lineRule="auto"/>
            </w:pPr>
            <w:r>
              <w:rPr>
                <w:rFonts w:ascii="Calibri" w:hAnsi="Calibri"/>
                <w:sz w:val="20"/>
              </w:rPr>
              <w:t>Resets reservations_today for every receiver.</w:t>
            </w:r>
          </w:p>
        </w:tc>
      </w:tr>
    </w:tbl>
    <w:p>
      <w:pPr>
        <w:pStyle w:val="4"/>
      </w:pPr>
      <w:r>
        <w:rPr>
          <w:rFonts w:ascii="Calibri" w:hAnsi="Calibri"/>
          <w:color w:val="5B9BD5"/>
        </w:rPr>
        <w:t>DeliveriesService</w:t>
      </w:r>
    </w:p>
    <w:p>
      <w:r>
        <w:rPr>
          <w:rFonts w:ascii="Calibri" w:hAnsi="Calibri"/>
          <w:i/>
          <w:color w:val="404040"/>
          <w:sz w:val="20"/>
        </w:rPr>
        <w:t>Job-side helpers for deliveries.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+expireStalledDeliveries(): Promise&lt;number&gt;</w:t>
            </w:r>
          </w:p>
        </w:tc>
        <w:tc>
          <w:tcPr>
            <w:tcW w:w="5760" w:type="dxa"/>
          </w:tcPr>
          <w:p>
            <w:pPr>
              <w:spacing w:after="0" w:line="240" w:lineRule="auto"/>
            </w:pPr>
            <w:r>
              <w:rPr>
                <w:rFonts w:ascii="Calibri" w:hAnsi="Calibri"/>
                <w:sz w:val="20"/>
              </w:rPr>
              <w:t>Finds deliveries that have not been updated for DELIVERY_STALL_HOURS and fails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+sweepOffersAndRebroadcast(): Promise&lt;number&gt;</w:t>
            </w:r>
          </w:p>
        </w:tc>
        <w:tc>
          <w:tcPr>
            <w:tcW w:w="5760" w:type="dxa"/>
            <w:shd w:val="clear" w:color="auto" w:fill="F2F2F2"/>
          </w:tcPr>
          <w:p>
            <w:pPr>
              <w:spacing w:after="0" w:line="240" w:lineRule="auto"/>
            </w:pPr>
            <w:r>
              <w:rPr>
                <w:rFonts w:ascii="Calibri" w:hAnsi="Calibri"/>
                <w:sz w:val="20"/>
              </w:rPr>
              <w:t>Expires stale offers, then re-broadcasts to the next-nearest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-failUnassignedTimeouts(): Promise&lt;number&gt;</w:t>
            </w:r>
          </w:p>
        </w:tc>
        <w:tc>
          <w:tcPr>
            <w:tcW w:w="5760" w:type="dxa"/>
          </w:tcPr>
          <w:p>
            <w:pPr>
              <w:spacing w:after="0" w:line="240" w:lineRule="auto"/>
            </w:pPr>
            <w:r>
              <w:rPr>
                <w:rFonts w:ascii="Calibri" w:hAnsi="Calibri"/>
                <w:sz w:val="20"/>
              </w:rPr>
              <w:t>Fails deliveries that nobody accepted within ASSIGNMENT_TIMEOUT_MS.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-offerNextNearestShipper(deliveryId: string, lng: number, lat: number): Promise&lt;void&gt;</w:t>
            </w:r>
          </w:p>
        </w:tc>
        <w:tc>
          <w:tcPr>
            <w:tcW w:w="5760" w:type="dxa"/>
            <w:shd w:val="clear" w:color="auto" w:fill="F2F2F2"/>
          </w:tcPr>
          <w:p>
            <w:pPr>
              <w:spacing w:after="0" w:line="240" w:lineRule="auto"/>
            </w:pPr>
            <w:r>
              <w:rPr>
                <w:rFonts w:ascii="Calibri" w:hAnsi="Calibri"/>
                <w:sz w:val="20"/>
              </w:rPr>
              <w:t>Sequential rebroadcast helper.</w:t>
            </w:r>
          </w:p>
        </w:tc>
      </w:tr>
    </w:tbl>
    <w:p>
      <w:pPr>
        <w:pStyle w:val="4"/>
      </w:pPr>
      <w:r>
        <w:rPr>
          <w:rFonts w:ascii="Calibri" w:hAnsi="Calibri"/>
          <w:color w:val="5B9BD5"/>
        </w:rPr>
        <w:t>CampaignsService</w:t>
      </w:r>
    </w:p>
    <w:p>
      <w:r>
        <w:rPr>
          <w:rFonts w:ascii="Calibri" w:hAnsi="Calibri"/>
          <w:i/>
          <w:color w:val="404040"/>
          <w:sz w:val="20"/>
        </w:rPr>
        <w:t>Job-side helpers for campaigns.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+expireOverdueCampaigns(): Promise&lt;number&gt;</w:t>
            </w:r>
          </w:p>
        </w:tc>
        <w:tc>
          <w:tcPr>
            <w:tcW w:w="5760" w:type="dxa"/>
          </w:tcPr>
          <w:p>
            <w:pPr>
              <w:spacing w:after="0" w:line="240" w:lineRule="auto"/>
            </w:pPr>
            <w:r>
              <w:rPr>
                <w:rFonts w:ascii="Calibri" w:hAnsi="Calibri"/>
                <w:sz w:val="20"/>
              </w:rPr>
              <w:t>Marks campaigns past their planned end as expired.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+autoCompleteExpiredCampaigns(): Promise&lt;number&gt;</w:t>
            </w:r>
          </w:p>
        </w:tc>
        <w:tc>
          <w:tcPr>
            <w:tcW w:w="5760" w:type="dxa"/>
            <w:shd w:val="clear" w:color="auto" w:fill="F2F2F2"/>
          </w:tcPr>
          <w:p>
            <w:pPr>
              <w:spacing w:after="0" w:line="240" w:lineRule="auto"/>
            </w:pPr>
            <w:r>
              <w:rPr>
                <w:rFonts w:ascii="Calibri" w:hAnsi="Calibri"/>
                <w:sz w:val="20"/>
              </w:rPr>
              <w:t>Auto-completes campaigns whose window has ended.</w:t>
            </w:r>
          </w:p>
        </w:tc>
      </w:tr>
    </w:tbl>
    <w:p>
      <w:pPr>
        <w:pStyle w:val="4"/>
      </w:pPr>
      <w:r>
        <w:rPr>
          <w:rFonts w:ascii="Calibri" w:hAnsi="Calibri"/>
          <w:color w:val="5B9BD5"/>
        </w:rPr>
        <w:t>DishStepsService</w:t>
      </w:r>
    </w:p>
    <w:p>
      <w:r>
        <w:rPr>
          <w:rFonts w:ascii="Calibri" w:hAnsi="Calibri"/>
          <w:i/>
          <w:color w:val="404040"/>
          <w:sz w:val="20"/>
        </w:rPr>
        <w:t>Job-side helper to auto-open steps as their time arrives.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+autoOpenAvailableSteps(): Promise&lt;number&gt;</w:t>
            </w:r>
          </w:p>
        </w:tc>
        <w:tc>
          <w:tcPr>
            <w:tcW w:w="5760" w:type="dxa"/>
          </w:tcPr>
          <w:p>
            <w:pPr>
              <w:spacing w:after="0" w:line="240" w:lineRule="auto"/>
            </w:pPr>
            <w:r>
              <w:rPr>
                <w:rFonts w:ascii="Calibri" w:hAnsi="Calibri"/>
                <w:sz w:val="20"/>
              </w:rPr>
              <w:t>Computes effective status and transitions eligible steps to open.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+computeEffectiveStatus(step: CampaignDishStep, prevDone: boolean, isFirst: boolean, campaign: CampaignTiming): CampaignMenuStepStatus</w:t>
            </w:r>
          </w:p>
        </w:tc>
        <w:tc>
          <w:tcPr>
            <w:tcW w:w="5760" w:type="dxa"/>
            <w:shd w:val="clear" w:color="auto" w:fill="F2F2F2"/>
          </w:tcPr>
          <w:p>
            <w:pPr>
              <w:spacing w:after="0" w:line="240" w:lineRule="auto"/>
            </w:pPr>
            <w:r>
              <w:rPr>
                <w:rFonts w:ascii="Calibri" w:hAnsi="Calibri"/>
                <w:sz w:val="20"/>
              </w:rPr>
              <w:t>Pure step-unlock predicate.</w:t>
            </w:r>
          </w:p>
        </w:tc>
      </w:tr>
    </w:tbl>
    <w:p>
      <w:pPr>
        <w:pStyle w:val="4"/>
      </w:pPr>
      <w:r>
        <w:rPr>
          <w:rFonts w:ascii="Calibri" w:hAnsi="Calibri"/>
          <w:color w:val="5B9BD5"/>
        </w:rPr>
        <w:t>BulkRunsService</w:t>
      </w:r>
    </w:p>
    <w:p>
      <w:r>
        <w:rPr>
          <w:rFonts w:ascii="Calibri" w:hAnsi="Calibri"/>
          <w:i/>
          <w:color w:val="404040"/>
          <w:sz w:val="20"/>
        </w:rPr>
        <w:t>Job-side helper for stalled bulk runs.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+expireStalled(): Promise&lt;number&gt;</w:t>
            </w:r>
          </w:p>
        </w:tc>
        <w:tc>
          <w:tcPr>
            <w:tcW w:w="5760" w:type="dxa"/>
          </w:tcPr>
          <w:p>
            <w:pPr>
              <w:spacing w:after="0" w:line="240" w:lineRule="auto"/>
            </w:pPr>
            <w:r>
              <w:rPr>
                <w:rFonts w:ascii="Calibri" w:hAnsi="Calibri"/>
                <w:sz w:val="20"/>
              </w:rPr>
              <w:t>Closes bulk runs that miss PICKUP_DEADLINE_HOURS or RUN_COMPLETION_HOURS, returning leftover to the listing.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-restockSql(listingId: string, qty: number): Promise&lt;number&gt;</w:t>
            </w:r>
          </w:p>
        </w:tc>
        <w:tc>
          <w:tcPr>
            <w:tcW w:w="5760" w:type="dxa"/>
            <w:shd w:val="clear" w:color="auto" w:fill="F2F2F2"/>
          </w:tcPr>
          <w:p>
            <w:pPr>
              <w:spacing w:after="0" w:line="240" w:lineRule="auto"/>
            </w:pPr>
            <w:r>
              <w:rPr>
                <w:rFonts w:ascii="Calibri" w:hAnsi="Calibri"/>
                <w:sz w:val="20"/>
              </w:rPr>
              <w:t>Restocks leftover to the listing.</w:t>
            </w:r>
          </w:p>
        </w:tc>
      </w:tr>
    </w:tbl>
    <w:p>
      <w:pPr>
        <w:pStyle w:val="4"/>
      </w:pPr>
      <w:r>
        <w:rPr>
          <w:rFonts w:ascii="Calibri" w:hAnsi="Calibri"/>
          <w:color w:val="5B9BD5"/>
        </w:rPr>
        <w:t>TrustService</w:t>
      </w:r>
    </w:p>
    <w:p>
      <w:r>
        <w:rPr>
          <w:rFonts w:ascii="Calibri" w:hAnsi="Calibri"/>
          <w:i/>
          <w:color w:val="404040"/>
          <w:sz w:val="20"/>
        </w:rPr>
        <w:t>Trust-score writer: applies a signed delta with a reason, persists a trust_score_history row, and re-evaluates the restricted / banned thresholds (60 / 30).</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+applyDelta(userId: string, delta: number, reason: TrustScoreReason): Promise&lt;void&gt;</w:t>
            </w:r>
          </w:p>
        </w:tc>
        <w:tc>
          <w:tcPr>
            <w:tcW w:w="5760" w:type="dxa"/>
          </w:tcPr>
          <w:p>
            <w:pPr>
              <w:spacing w:after="0" w:line="240" w:lineRule="auto"/>
            </w:pPr>
            <w:r>
              <w:rPr>
                <w:rFonts w:ascii="Calibri" w:hAnsi="Calibri"/>
                <w:sz w:val="20"/>
              </w:rPr>
              <w:t>Adjusts users.trust_score, writes a history row, applies restricted/banned status when thresholds are crossed.</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+reservation: ReservationDelegate</w:t>
      </w:r>
    </w:p>
    <w:p>
      <w:r>
        <w:rPr>
          <w:rFonts w:ascii="Calibri" w:hAnsi="Calibri"/>
          <w:color w:val="595959"/>
          <w:sz w:val="18"/>
        </w:rPr>
        <w:t xml:space="preserve">  - +delivery: DeliveryDelegate</w:t>
      </w:r>
    </w:p>
    <w:p>
      <w:r>
        <w:rPr>
          <w:rFonts w:ascii="Calibri" w:hAnsi="Calibri"/>
          <w:color w:val="595959"/>
          <w:sz w:val="18"/>
        </w:rPr>
        <w:t xml:space="preserve">  - +shipperTaskOffer: ShipperTaskOfferDelegate</w:t>
      </w:r>
    </w:p>
    <w:p>
      <w:r>
        <w:rPr>
          <w:rFonts w:ascii="Calibri" w:hAnsi="Calibri"/>
          <w:color w:val="595959"/>
          <w:sz w:val="18"/>
        </w:rPr>
        <w:t xml:space="preserve">  - +receiverProfile: ReceiverProfileDelegate</w:t>
      </w:r>
    </w:p>
    <w:p>
      <w:r>
        <w:rPr>
          <w:rFonts w:ascii="Calibri" w:hAnsi="Calibri"/>
          <w:color w:val="595959"/>
          <w:sz w:val="18"/>
        </w:rPr>
        <w:t xml:space="preserve">  - +volunteerProfile: VolunteerProfileDelegate</w:t>
      </w:r>
    </w:p>
    <w:p>
      <w:r>
        <w:rPr>
          <w:rFonts w:ascii="Calibri" w:hAnsi="Calibri"/>
          <w:color w:val="595959"/>
          <w:sz w:val="18"/>
        </w:rPr>
        <w:t xml:space="preserve">  - +kitchenCampaign: KitchenCampaignDelegate</w:t>
      </w:r>
    </w:p>
    <w:p>
      <w:r>
        <w:rPr>
          <w:rFonts w:ascii="Calibri" w:hAnsi="Calibri"/>
          <w:color w:val="595959"/>
          <w:sz w:val="18"/>
        </w:rPr>
        <w:t xml:space="preserve">  - +campaignDishStep: CampaignDishStepDelegate</w:t>
      </w:r>
    </w:p>
    <w:p>
      <w:r>
        <w:rPr>
          <w:rFonts w:ascii="Calibri" w:hAnsi="Calibri"/>
          <w:color w:val="595959"/>
          <w:sz w:val="18"/>
        </w:rPr>
        <w:t xml:space="preserve">  - +bulkRun: BulkRunDelegate</w:t>
      </w:r>
    </w:p>
    <w:p>
      <w:r>
        <w:rPr>
          <w:rFonts w:ascii="Calibri" w:hAnsi="Calibri"/>
          <w:color w:val="595959"/>
          <w:sz w:val="18"/>
        </w:rPr>
        <w:t xml:space="preserve">  - +foodListing: FoodListingDelegate</w:t>
      </w:r>
    </w:p>
    <w:p>
      <w:pPr>
        <w:pStyle w:val="4"/>
      </w:pPr>
      <w:r>
        <w:rPr>
          <w:rFonts w:ascii="Calibri" w:hAnsi="Calibri"/>
          <w:color w:val="5B9BD5"/>
        </w:rPr>
        <w:t>ReservationsCron</w:t>
      </w:r>
    </w:p>
    <w:p>
      <w:r>
        <w:rPr>
          <w:rFonts w:ascii="Calibri" w:hAnsi="Calibri"/>
          <w:i/>
          <w:color w:val="404040"/>
          <w:sz w:val="20"/>
        </w:rPr>
        <w:t>Cron controller for reservation-related jobs.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+handleNoShows(): Promise&lt;void&gt;</w:t>
            </w:r>
          </w:p>
        </w:tc>
        <w:tc>
          <w:tcPr>
            <w:tcW w:w="5760" w:type="dxa"/>
          </w:tcPr>
          <w:p>
            <w:pPr>
              <w:spacing w:after="0" w:line="240" w:lineRule="auto"/>
            </w:pPr>
            <w:r>
              <w:rPr>
                <w:rFonts w:ascii="Calibri" w:hAnsi="Calibri"/>
                <w:sz w:val="20"/>
              </w:rPr>
              <w:t>Scheduled handler that delegates to ReservationsService.expireNoShows.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+handleDailyReset(): Promise&lt;void&gt;</w:t>
            </w:r>
          </w:p>
        </w:tc>
        <w:tc>
          <w:tcPr>
            <w:tcW w:w="5760" w:type="dxa"/>
            <w:shd w:val="clear" w:color="auto" w:fill="F2F2F2"/>
          </w:tcPr>
          <w:p>
            <w:pPr>
              <w:spacing w:after="0" w:line="240" w:lineRule="auto"/>
            </w:pPr>
            <w:r>
              <w:rPr>
                <w:rFonts w:ascii="Calibri" w:hAnsi="Calibri"/>
                <w:sz w:val="20"/>
              </w:rPr>
              <w:t>Scheduled handler that delegates to ReservationsService.resetDailyReservationCounters.</w:t>
            </w:r>
          </w:p>
        </w:tc>
      </w:tr>
    </w:tbl>
    <w:p>
      <w:pPr>
        <w:pStyle w:val="4"/>
      </w:pPr>
      <w:r>
        <w:rPr>
          <w:rFonts w:ascii="Calibri" w:hAnsi="Calibri"/>
          <w:color w:val="5B9BD5"/>
        </w:rPr>
        <w:t>DeliveriesCron</w:t>
      </w:r>
    </w:p>
    <w:p>
      <w:r>
        <w:rPr>
          <w:rFonts w:ascii="Calibri" w:hAnsi="Calibri"/>
          <w:i/>
          <w:color w:val="404040"/>
          <w:sz w:val="20"/>
        </w:rPr>
        <w:t>Cron controller for delivery-related jobs.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+handleStalledDeliveries(): Promise&lt;void&gt;</w:t>
            </w:r>
          </w:p>
        </w:tc>
        <w:tc>
          <w:tcPr>
            <w:tcW w:w="5760" w:type="dxa"/>
          </w:tcPr>
          <w:p>
            <w:pPr>
              <w:spacing w:after="0" w:line="240" w:lineRule="auto"/>
            </w:pPr>
            <w:r>
              <w:rPr>
                <w:rFonts w:ascii="Calibri" w:hAnsi="Calibri"/>
                <w:sz w:val="20"/>
              </w:rPr>
              <w:t>Scheduled handler that delegates to DeliveriesService.expireStalledDeliveries.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+handleOfferSweep(): Promise&lt;void&gt;</w:t>
            </w:r>
          </w:p>
        </w:tc>
        <w:tc>
          <w:tcPr>
            <w:tcW w:w="5760" w:type="dxa"/>
            <w:shd w:val="clear" w:color="auto" w:fill="F2F2F2"/>
          </w:tcPr>
          <w:p>
            <w:pPr>
              <w:spacing w:after="0" w:line="240" w:lineRule="auto"/>
            </w:pPr>
            <w:r>
              <w:rPr>
                <w:rFonts w:ascii="Calibri" w:hAnsi="Calibri"/>
                <w:sz w:val="20"/>
              </w:rPr>
              <w:t>Scheduled handler that delegates to DeliveriesService.sweepOffersAndRebroadcast.</w:t>
            </w:r>
          </w:p>
        </w:tc>
      </w:tr>
    </w:tbl>
    <w:p>
      <w:pPr>
        <w:pStyle w:val="4"/>
      </w:pPr>
      <w:r>
        <w:rPr>
          <w:rFonts w:ascii="Calibri" w:hAnsi="Calibri"/>
          <w:color w:val="5B9BD5"/>
        </w:rPr>
        <w:t>CampaignsCron</w:t>
      </w:r>
    </w:p>
    <w:p>
      <w:r>
        <w:rPr>
          <w:rFonts w:ascii="Calibri" w:hAnsi="Calibri"/>
          <w:i/>
          <w:color w:val="404040"/>
          <w:sz w:val="20"/>
        </w:rPr>
        <w:t>Cron controller for campaign-related jobs.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+handleExpireOverdue(): Promise&lt;void&gt;</w:t>
            </w:r>
          </w:p>
        </w:tc>
        <w:tc>
          <w:tcPr>
            <w:tcW w:w="5760" w:type="dxa"/>
          </w:tcPr>
          <w:p>
            <w:pPr>
              <w:spacing w:after="0" w:line="240" w:lineRule="auto"/>
            </w:pPr>
            <w:r>
              <w:rPr>
                <w:rFonts w:ascii="Calibri" w:hAnsi="Calibri"/>
                <w:sz w:val="20"/>
              </w:rPr>
              <w:t>Delegates to CampaignsService.expireOverdueCampaigns.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+handleAutoComplete(): Promise&lt;void&gt;</w:t>
            </w:r>
          </w:p>
        </w:tc>
        <w:tc>
          <w:tcPr>
            <w:tcW w:w="5760" w:type="dxa"/>
            <w:shd w:val="clear" w:color="auto" w:fill="F2F2F2"/>
          </w:tcPr>
          <w:p>
            <w:pPr>
              <w:spacing w:after="0" w:line="240" w:lineRule="auto"/>
            </w:pPr>
            <w:r>
              <w:rPr>
                <w:rFonts w:ascii="Calibri" w:hAnsi="Calibri"/>
                <w:sz w:val="20"/>
              </w:rPr>
              <w:t>Delegates to CampaignsService.autoCompleteExpiredCampaigns.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+handleAutoOpenDishSteps(): Promise&lt;void&gt;</w:t>
            </w:r>
          </w:p>
        </w:tc>
        <w:tc>
          <w:tcPr>
            <w:tcW w:w="5760" w:type="dxa"/>
          </w:tcPr>
          <w:p>
            <w:pPr>
              <w:spacing w:after="0" w:line="240" w:lineRule="auto"/>
            </w:pPr>
            <w:r>
              <w:rPr>
                <w:rFonts w:ascii="Calibri" w:hAnsi="Calibri"/>
                <w:sz w:val="20"/>
              </w:rPr>
              <w:t>Delegates to DishStepsService.autoOpenAvailableSteps.</w:t>
            </w:r>
          </w:p>
        </w:tc>
      </w:tr>
    </w:tbl>
    <w:p>
      <w:pPr>
        <w:pStyle w:val="4"/>
      </w:pPr>
      <w:r>
        <w:rPr>
          <w:rFonts w:ascii="Calibri" w:hAnsi="Calibri"/>
          <w:color w:val="5B9BD5"/>
        </w:rPr>
        <w:t>BulkRunsCron</w:t>
      </w:r>
    </w:p>
    <w:p>
      <w:r>
        <w:rPr>
          <w:rFonts w:ascii="Calibri" w:hAnsi="Calibri"/>
          <w:i/>
          <w:color w:val="404040"/>
          <w:sz w:val="20"/>
        </w:rPr>
        <w:t>Cron controller for bulk-run jobs.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+handleStalled(): Promise&lt;void&gt;</w:t>
            </w:r>
          </w:p>
        </w:tc>
        <w:tc>
          <w:tcPr>
            <w:tcW w:w="5760" w:type="dxa"/>
          </w:tcPr>
          <w:p>
            <w:pPr>
              <w:spacing w:after="0" w:line="240" w:lineRule="auto"/>
            </w:pPr>
            <w:r>
              <w:rPr>
                <w:rFonts w:ascii="Calibri" w:hAnsi="Calibri"/>
                <w:sz w:val="20"/>
              </w:rPr>
              <w:t>Delegates to BulkRunsService.expireStalled.</w:t>
            </w:r>
          </w:p>
        </w:tc>
      </w:tr>
    </w:tbl>
    <w:p>
      <w:pPr>
        <w:pStyle w:val="4"/>
      </w:pPr>
      <w:r>
        <w:rPr>
          <w:rFonts w:ascii="Calibri" w:hAnsi="Calibri"/>
          <w:color w:val="5B9BD5"/>
        </w:rPr>
        <w:t>CronErrorLogger</w:t>
      </w:r>
    </w:p>
    <w:p>
      <w:r>
        <w:rPr>
          <w:rFonts w:ascii="Calibri" w:hAnsi="Calibri"/>
          <w:i/>
          <w:color w:val="404040"/>
          <w:sz w:val="20"/>
        </w:rPr>
        <w:t>Lightweight helper used by every @Cron handler to log failed jobs without crashing the Nest scheduler.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+logCronError(logger: Logger, handler: string, error: unknown): void</w:t>
            </w:r>
          </w:p>
        </w:tc>
        <w:tc>
          <w:tcPr>
            <w:tcW w:w="5760" w:type="dxa"/>
          </w:tcPr>
          <w:p>
            <w:pPr>
              <w:spacing w:after="0" w:line="240" w:lineRule="auto"/>
            </w:pPr>
            <w:r>
              <w:rPr>
                <w:rFonts w:ascii="Calibri" w:hAnsi="Calibri"/>
                <w:sz w:val="20"/>
              </w:rPr>
              <w:t>Writes a structured error entry tagged with the handler name; never throws.</w:t>
            </w:r>
          </w:p>
        </w:tc>
      </w:tr>
    </w:tbl>
    <w:p/>
    <w:p>
      <w:pPr>
        <w:pStyle w:val="2"/>
      </w:pPr>
      <w:r>
        <w:rPr>
          <w:rFonts w:ascii="Calibri" w:hAnsi="Calibri"/>
          <w:color w:val="1F4E79"/>
        </w:rPr>
        <w:t>class-delivery.puml</w:t>
      </w:r>
    </w:p>
    <w:p>
      <w:pPr>
        <w:pStyle w:val="3"/>
      </w:pPr>
      <w:r>
        <w:rPr>
          <w:rFonts w:ascii="Calibri" w:hAnsi="Calibri"/>
          <w:color w:val="2E75B6"/>
        </w:rPr>
        <w:t>Deliveries</w:t>
      </w:r>
    </w:p>
    <w:p>
      <w:r>
        <w:rPr>
          <w:b/>
          <w:color w:val="404040"/>
          <w:sz w:val="22"/>
        </w:rPr>
        <w:t xml:space="preserve">Overview: </w:t>
      </w:r>
      <w:r>
        <w:rPr>
          <w:i/>
          <w:color w:val="404040"/>
          <w:sz w:val="22"/>
        </w:rPr>
        <w:t>Offers go SEQUENTIALLY, one shipper at a time, ride-hailing style: the closest verified, available shipper within 5 km receives a 15-second offer. Acceptance assigns the delivery; rejection immediately moves to the next; letting an offer lapse sets the shipper's is_available = false - because nobody is actually at the device, leaving them available would block the queue for every later order. Status chain: assigned -&gt; heading_to_provider -&gt; qc_completed (with photo) -&gt; in_transit -&gt; delivered. The last step MANDATORILY scans the receiver's QR token as proof the food reached the right person; only then is the reservation completed and trust/dedication points awarded. Shippers push GPS coordinates during the trip; receivers watch the order in real time. NotificationsGateway forwards each location into the dedicated socket room of each side, so the map updates without polling REST. The shipper cancels, or the system marks a delivery failed. Marking failed restores the listing stock and tells the receiver to re-order. NO trust penalty is applied when the cause is 'no shipper accepted in time' - the receiver did nothing wrong.</w:t>
      </w:r>
    </w:p>
    <w:p>
      <w:pPr>
        <w:pStyle w:val="4"/>
      </w:pPr>
      <w:r>
        <w:rPr>
          <w:rFonts w:ascii="Calibri" w:hAnsi="Calibri"/>
          <w:color w:val="5B9BD5"/>
        </w:rPr>
        <w:t>DeliveriesController</w:t>
      </w:r>
    </w:p>
    <w:p>
      <w:r>
        <w:rPr>
          <w:rFonts w:ascii="Calibri" w:hAnsi="Calibri"/>
          <w:i/>
          <w:color w:val="404040"/>
          <w:sz w:val="20"/>
        </w:rPr>
        <w:t>Shipper-side offer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986" w:type="dxa"/>
            <w:shd w:val="clear" w:color="auto" w:fill="1F4E79"/>
            <w:vAlign w:val="center"/>
          </w:tcPr>
          <w:p>
            <w:pPr>
              <w:spacing w:after="0" w:line="240" w:lineRule="auto"/>
            </w:pPr>
            <w:r>
              <w:rPr>
                <w:rFonts w:ascii="Calibri" w:hAnsi="Calibri"/>
                <w:b/>
                <w:color w:val="FFFFFF"/>
                <w:sz w:val="20"/>
              </w:rPr>
              <w:t>Method</w:t>
            </w:r>
          </w:p>
        </w:tc>
        <w:tc>
          <w:tcPr>
            <w:tcW w:w="4986"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tcPr>
          <w:p>
            <w:pPr>
              <w:spacing w:after="0" w:line="240" w:lineRule="auto"/>
            </w:pPr>
            <w:r>
              <w:rPr>
                <w:rFonts w:ascii="Consolas" w:hAnsi="Consolas"/>
                <w:sz w:val="20"/>
              </w:rPr>
              <w:t>+getMyOffers(user: User): Promise&lt;Offer[]&gt;</w:t>
            </w:r>
          </w:p>
        </w:tc>
        <w:tc>
          <w:tcPr>
            <w:tcW w:w="4986" w:type="dxa"/>
          </w:tcPr>
          <w:p>
            <w:pPr>
              <w:spacing w:after="0" w:line="240" w:lineRule="auto"/>
            </w:pPr>
            <w:r>
              <w:rPr>
                <w:rFonts w:ascii="Calibri" w:hAnsi="Calibri"/>
                <w:sz w:val="20"/>
              </w:rPr>
              <w:t>Returns all live offers addressed to the authenticated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shd w:val="clear" w:color="auto" w:fill="F2F2F2"/>
          </w:tcPr>
          <w:p>
            <w:pPr>
              <w:spacing w:after="0" w:line="240" w:lineRule="auto"/>
            </w:pPr>
            <w:r>
              <w:rPr>
                <w:rFonts w:ascii="Consolas" w:hAnsi="Consolas"/>
                <w:sz w:val="20"/>
              </w:rPr>
              <w:t>+accept(id: string, user: User): Promise&lt;AcceptResult&gt;</w:t>
            </w:r>
          </w:p>
        </w:tc>
        <w:tc>
          <w:tcPr>
            <w:tcW w:w="4986" w:type="dxa"/>
            <w:shd w:val="clear" w:color="auto" w:fill="F2F2F2"/>
          </w:tcPr>
          <w:p>
            <w:pPr>
              <w:spacing w:after="0" w:line="240" w:lineRule="auto"/>
            </w:pPr>
            <w:r>
              <w:rPr>
                <w:rFonts w:ascii="Calibri" w:hAnsi="Calibri"/>
                <w:sz w:val="20"/>
              </w:rPr>
              <w:t>Shipper accepts the offer; assigns the delivery and sets status=assigned.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tcPr>
          <w:p>
            <w:pPr>
              <w:spacing w:after="0" w:line="240" w:lineRule="auto"/>
            </w:pPr>
            <w:r>
              <w:rPr>
                <w:rFonts w:ascii="Consolas" w:hAnsi="Consolas"/>
                <w:sz w:val="20"/>
              </w:rPr>
              <w:t>+reject(id: string, user: User, dto: RejectOfferDto): Promise&lt;Message&gt;</w:t>
            </w:r>
          </w:p>
        </w:tc>
        <w:tc>
          <w:tcPr>
            <w:tcW w:w="4986" w:type="dxa"/>
          </w:tcPr>
          <w:p>
            <w:pPr>
              <w:spacing w:after="0" w:line="240" w:lineRule="auto"/>
            </w:pPr>
            <w:r>
              <w:rPr>
                <w:rFonts w:ascii="Calibri" w:hAnsi="Calibri"/>
                <w:sz w:val="20"/>
              </w:rPr>
              <w:t>Shipper rejects; service moves immediately to the next-nearest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shd w:val="clear" w:color="auto" w:fill="F2F2F2"/>
          </w:tcPr>
          <w:p>
            <w:pPr>
              <w:spacing w:after="0" w:line="240" w:lineRule="auto"/>
            </w:pPr>
            <w:r>
              <w:rPr>
                <w:rFonts w:ascii="Consolas" w:hAnsi="Consolas"/>
                <w:sz w:val="20"/>
              </w:rPr>
              <w:t>+getMyActive(user: User): Promise&lt;ActiveDelivery&gt;</w:t>
            </w:r>
          </w:p>
        </w:tc>
        <w:tc>
          <w:tcPr>
            <w:tcW w:w="4986" w:type="dxa"/>
            <w:shd w:val="clear" w:color="auto" w:fill="F2F2F2"/>
          </w:tcPr>
          <w:p>
            <w:pPr>
              <w:spacing w:after="0" w:line="240" w:lineRule="auto"/>
            </w:pPr>
            <w:r>
              <w:rPr>
                <w:rFonts w:ascii="Calibri" w:hAnsi="Calibri"/>
                <w:sz w:val="20"/>
              </w:rPr>
              <w:t>Returns the shipper's currently active delivery, if any.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tcPr>
          <w:p>
            <w:pPr>
              <w:spacing w:after="0" w:line="240" w:lineRule="auto"/>
            </w:pPr>
            <w:r>
              <w:rPr>
                <w:rFonts w:ascii="Consolas" w:hAnsi="Consolas"/>
                <w:sz w:val="20"/>
              </w:rPr>
              <w:t>+updateStatus(id: string, user: User, dto: UpdateDeliveryStatusDto, photo: File): Promise&lt;StatusResult&gt;</w:t>
            </w:r>
          </w:p>
        </w:tc>
        <w:tc>
          <w:tcPr>
            <w:tcW w:w="4986" w:type="dxa"/>
          </w:tcPr>
          <w:p>
            <w:pPr>
              <w:spacing w:after="0" w:line="240" w:lineRule="auto"/>
            </w:pPr>
            <w:r>
              <w:rPr>
                <w:rFonts w:ascii="Calibri" w:hAnsi="Calibri"/>
                <w:sz w:val="20"/>
              </w:rPr>
              <w:t>Advances the delivery status; optionally stores a QC or completion photo.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shd w:val="clear" w:color="auto" w:fill="F2F2F2"/>
          </w:tcPr>
          <w:p>
            <w:pPr>
              <w:spacing w:after="0" w:line="240" w:lineRule="auto"/>
            </w:pPr>
            <w:r>
              <w:rPr>
                <w:rFonts w:ascii="Consolas" w:hAnsi="Consolas"/>
                <w:sz w:val="20"/>
              </w:rPr>
              <w:t>+track(reservationId: string, user: User): Promise&lt;TrackingInfo&gt;</w:t>
            </w:r>
          </w:p>
        </w:tc>
        <w:tc>
          <w:tcPr>
            <w:tcW w:w="4986" w:type="dxa"/>
            <w:shd w:val="clear" w:color="auto" w:fill="F2F2F2"/>
          </w:tcPr>
          <w:p>
            <w:pPr>
              <w:spacing w:after="0" w:line="240" w:lineRule="auto"/>
            </w:pPr>
            <w:r>
              <w:rPr>
                <w:rFonts w:ascii="Calibri" w:hAnsi="Calibri"/>
                <w:sz w:val="20"/>
              </w:rPr>
              <w:t>Receiver-side tracking info for an active reservation.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tcPr>
          <w:p>
            <w:pPr>
              <w:spacing w:after="0" w:line="240" w:lineRule="auto"/>
            </w:pPr>
            <w:r>
              <w:rPr>
                <w:rFonts w:ascii="Consolas" w:hAnsi="Consolas"/>
                <w:sz w:val="20"/>
              </w:rPr>
              <w:t>+getMyStats(user: User): Promise&lt;ShipperStats&gt;</w:t>
            </w:r>
          </w:p>
        </w:tc>
        <w:tc>
          <w:tcPr>
            <w:tcW w:w="4986" w:type="dxa"/>
          </w:tcPr>
          <w:p>
            <w:pPr>
              <w:spacing w:after="0" w:line="240" w:lineRule="auto"/>
            </w:pPr>
            <w:r>
              <w:rPr>
                <w:rFonts w:ascii="Calibri" w:hAnsi="Calibri"/>
                <w:sz w:val="20"/>
              </w:rPr>
              <w:t>Aggregate shipper performance: completed count, on-time rate, average rating.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shd w:val="clear" w:color="auto" w:fill="F2F2F2"/>
          </w:tcPr>
          <w:p>
            <w:pPr>
              <w:spacing w:after="0" w:line="240" w:lineRule="auto"/>
            </w:pPr>
            <w:r>
              <w:rPr>
                <w:rFonts w:ascii="Consolas" w:hAnsi="Consolas"/>
                <w:sz w:val="20"/>
              </w:rPr>
              <w:t>+getMyHistory(user: User, page: number, limit: number): Promise&lt;PagedHistory&gt;</w:t>
            </w:r>
          </w:p>
        </w:tc>
        <w:tc>
          <w:tcPr>
            <w:tcW w:w="4986" w:type="dxa"/>
            <w:shd w:val="clear" w:color="auto" w:fill="F2F2F2"/>
          </w:tcPr>
          <w:p>
            <w:pPr>
              <w:spacing w:after="0" w:line="240" w:lineRule="auto"/>
            </w:pPr>
            <w:r>
              <w:rPr>
                <w:rFonts w:ascii="Calibri" w:hAnsi="Calibri"/>
                <w:sz w:val="20"/>
              </w:rPr>
              <w:t>Paginated history of past deliveries.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tcPr>
          <w:p>
            <w:pPr>
              <w:spacing w:after="0" w:line="240" w:lineRule="auto"/>
            </w:pPr>
            <w:r>
              <w:rPr>
                <w:rFonts w:ascii="Consolas" w:hAnsi="Consolas"/>
                <w:sz w:val="20"/>
              </w:rPr>
              <w:t>+myRatings(user: User, page: number, limit: number): Promise&lt;PagedRatings&gt;</w:t>
            </w:r>
          </w:p>
        </w:tc>
        <w:tc>
          <w:tcPr>
            <w:tcW w:w="4986" w:type="dxa"/>
          </w:tcPr>
          <w:p>
            <w:pPr>
              <w:spacing w:after="0" w:line="240" w:lineRule="auto"/>
            </w:pPr>
            <w:r>
              <w:rPr>
                <w:rFonts w:ascii="Calibri" w:hAnsi="Calibri"/>
                <w:sz w:val="20"/>
              </w:rPr>
              <w:t>Paginated list of ratings received.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shd w:val="clear" w:color="auto" w:fill="F2F2F2"/>
          </w:tcPr>
          <w:p>
            <w:pPr>
              <w:spacing w:after="0" w:line="240" w:lineRule="auto"/>
            </w:pPr>
            <w:r>
              <w:rPr>
                <w:rFonts w:ascii="Consolas" w:hAnsi="Consolas"/>
                <w:sz w:val="20"/>
              </w:rPr>
              <w:t>+cancel(id: string, user: User, dto: RejectOfferDto): Promise&lt;StopResult&gt;</w:t>
            </w:r>
          </w:p>
        </w:tc>
        <w:tc>
          <w:tcPr>
            <w:tcW w:w="4986" w:type="dxa"/>
            <w:shd w:val="clear" w:color="auto" w:fill="F2F2F2"/>
          </w:tcPr>
          <w:p>
            <w:pPr>
              <w:spacing w:after="0" w:line="240" w:lineRule="auto"/>
            </w:pPr>
            <w:r>
              <w:rPr>
                <w:rFonts w:ascii="Calibri" w:hAnsi="Calibri"/>
                <w:sz w:val="20"/>
              </w:rPr>
              <w:t>Shipper cancels their accepted assignment; the next shipper is offered.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tcPr>
          <w:p>
            <w:pPr>
              <w:spacing w:after="0" w:line="240" w:lineRule="auto"/>
            </w:pPr>
            <w:r>
              <w:rPr>
                <w:rFonts w:ascii="Consolas" w:hAnsi="Consolas"/>
                <w:sz w:val="20"/>
              </w:rPr>
              <w:t>+fail(id: string, user: User, dto: RejectOfferDto): Promise&lt;StopResult&gt;</w:t>
            </w:r>
          </w:p>
        </w:tc>
        <w:tc>
          <w:tcPr>
            <w:tcW w:w="4986" w:type="dxa"/>
          </w:tcPr>
          <w:p>
            <w:pPr>
              <w:spacing w:after="0" w:line="240" w:lineRule="auto"/>
            </w:pPr>
            <w:r>
              <w:rPr>
                <w:rFonts w:ascii="Calibri" w:hAnsi="Calibri"/>
                <w:sz w:val="20"/>
              </w:rPr>
              <w:t>Marks a delivery as failed (e.g. unreachable address); restores stock.</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986" w:type="dxa"/>
            <w:shd w:val="clear" w:color="auto" w:fill="F2F2F2"/>
          </w:tcPr>
          <w:p>
            <w:pPr>
              <w:spacing w:after="0" w:line="240" w:lineRule="auto"/>
            </w:pPr>
            <w:r>
              <w:rPr>
                <w:rFonts w:ascii="Consolas" w:hAnsi="Consolas"/>
                <w:sz w:val="20"/>
              </w:rPr>
              <w:t>+receiverCancel(id: string, user: User): Promise&lt;StopResult&gt;</w:t>
            </w:r>
          </w:p>
        </w:tc>
        <w:tc>
          <w:tcPr>
            <w:tcW w:w="4986" w:type="dxa"/>
            <w:shd w:val="clear" w:color="auto" w:fill="F2F2F2"/>
          </w:tcPr>
          <w:p>
            <w:pPr>
              <w:spacing w:after="0" w:line="240" w:lineRule="auto"/>
            </w:pPr>
            <w:r>
              <w:rPr>
                <w:rFonts w:ascii="Calibri" w:hAnsi="Calibri"/>
                <w:sz w:val="20"/>
              </w:rPr>
              <w:t>Receiver-initiated stop; restores stock and frees the shipper.</w:t>
            </w:r>
          </w:p>
        </w:tc>
      </w:tr>
    </w:tbl>
    <w:p>
      <w:pPr>
        <w:pStyle w:val="4"/>
      </w:pPr>
      <w:r>
        <w:rPr>
          <w:rFonts w:ascii="Calibri" w:hAnsi="Calibri"/>
          <w:color w:val="5B9BD5"/>
        </w:rPr>
        <w:t>DeliveriesService</w:t>
      </w:r>
    </w:p>
    <w:p>
      <w:r>
        <w:rPr>
          <w:rFonts w:ascii="Calibri" w:hAnsi="Calibri"/>
          <w:i/>
          <w:color w:val="404040"/>
          <w:sz w:val="20"/>
        </w:rPr>
        <w:t>Sequential offer broadcasting with lapse handling.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-gateway: NotificationsGateway</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-storage: StorageService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-trust: TrustService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-notifications: NotificationsService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+broadcastToNearbyShippers(deliveryId: string, lng: number, lat: number): Promise&lt;void&gt;</w:t>
            </w:r>
          </w:p>
        </w:tc>
        <w:tc>
          <w:tcPr>
            <w:tcW w:w="5760" w:type="dxa"/>
            <w:shd w:val="clear" w:color="auto" w:fill="F2F2F2"/>
          </w:tcPr>
          <w:p>
            <w:pPr>
              <w:spacing w:after="0" w:line="240" w:lineRule="auto"/>
            </w:pPr>
            <w:r>
              <w:rPr>
                <w:rFonts w:ascii="Calibri" w:hAnsi="Calibri"/>
                <w:sz w:val="20"/>
              </w:rPr>
              <w:t>Finds the next-nearest single available verified shipper and creates one offer with a 15s expiry.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+acceptOffer(deliveryId: string, shipperUserId: string): Promise&lt;AcceptResult&gt;</w:t>
            </w:r>
          </w:p>
        </w:tc>
        <w:tc>
          <w:tcPr>
            <w:tcW w:w="5760" w:type="dxa"/>
          </w:tcPr>
          <w:p>
            <w:pPr>
              <w:spacing w:after="0" w:line="240" w:lineRule="auto"/>
            </w:pPr>
            <w:r>
              <w:rPr>
                <w:rFonts w:ascii="Calibri" w:hAnsi="Calibri"/>
                <w:sz w:val="20"/>
              </w:rPr>
              <w:t>Asserts no active delivery, marks the offer accepted, sets the delivery to assigned, broadcasts the assignment.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+rejectOffer(deliveryId: string, shipperUserId: string, reason: string): Promise&lt;Message&gt;</w:t>
            </w:r>
          </w:p>
        </w:tc>
        <w:tc>
          <w:tcPr>
            <w:tcW w:w="5760" w:type="dxa"/>
            <w:shd w:val="clear" w:color="auto" w:fill="F2F2F2"/>
          </w:tcPr>
          <w:p>
            <w:pPr>
              <w:spacing w:after="0" w:line="240" w:lineRule="auto"/>
            </w:pPr>
            <w:r>
              <w:rPr>
                <w:rFonts w:ascii="Calibri" w:hAnsi="Calibri"/>
                <w:sz w:val="20"/>
              </w:rPr>
              <w:t>Marks the offer rejected and immediately offers the next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+getMyPendingOffers(shipperUserId: string): Promise&lt;Offer[]&gt;</w:t>
            </w:r>
          </w:p>
        </w:tc>
        <w:tc>
          <w:tcPr>
            <w:tcW w:w="5760" w:type="dxa"/>
          </w:tcPr>
          <w:p>
            <w:pPr>
              <w:spacing w:after="0" w:line="240" w:lineRule="auto"/>
            </w:pPr>
            <w:r>
              <w:rPr>
                <w:rFonts w:ascii="Calibri" w:hAnsi="Calibri"/>
                <w:sz w:val="20"/>
              </w:rPr>
              <w:t>Lists non-expired offers addressed to the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-offerNextNearestShipper(deliveryId: string, lng: number, lat: number): Promise&lt;void&gt;</w:t>
            </w:r>
          </w:p>
        </w:tc>
        <w:tc>
          <w:tcPr>
            <w:tcW w:w="5760" w:type="dxa"/>
            <w:shd w:val="clear" w:color="auto" w:fill="F2F2F2"/>
          </w:tcPr>
          <w:p>
            <w:pPr>
              <w:spacing w:after="0" w:line="240" w:lineRule="auto"/>
            </w:pPr>
            <w:r>
              <w:rPr>
                <w:rFonts w:ascii="Calibri" w:hAnsi="Calibri"/>
                <w:sz w:val="20"/>
              </w:rPr>
              <w:t>Internal helper used by cancel and fail to keep the queue moving.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-goOfflineAfterLapse(shipperIds: string[]): Promise&lt;void&gt;</w:t>
            </w:r>
          </w:p>
        </w:tc>
        <w:tc>
          <w:tcPr>
            <w:tcW w:w="5760" w:type="dxa"/>
          </w:tcPr>
          <w:p>
            <w:pPr>
              <w:spacing w:after="0" w:line="240" w:lineRule="auto"/>
            </w:pPr>
            <w:r>
              <w:rPr>
                <w:rFonts w:ascii="Calibri" w:hAnsi="Calibri"/>
                <w:sz w:val="20"/>
              </w:rPr>
              <w:t>Sets is_available = false on shippers whose offers have lapsed.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+getMyActiveDelivery(shipperUserId: string): Promise&lt;ActiveDelivery&gt;</w:t>
            </w:r>
          </w:p>
        </w:tc>
        <w:tc>
          <w:tcPr>
            <w:tcW w:w="5760" w:type="dxa"/>
            <w:shd w:val="clear" w:color="auto" w:fill="F2F2F2"/>
          </w:tcPr>
          <w:p>
            <w:pPr>
              <w:spacing w:after="0" w:line="240" w:lineRule="auto"/>
            </w:pPr>
            <w:r>
              <w:rPr>
                <w:rFonts w:ascii="Calibri" w:hAnsi="Calibri"/>
                <w:sz w:val="20"/>
              </w:rPr>
              <w:t>Returns the in-progress delivery assigned to the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+updateStatus(deliveryId: string, shipperUserId: string, dto: UpdateDeliveryStatusDto): Promise&lt;StatusResult&gt;</w:t>
            </w:r>
          </w:p>
        </w:tc>
        <w:tc>
          <w:tcPr>
            <w:tcW w:w="5760" w:type="dxa"/>
          </w:tcPr>
          <w:p>
            <w:pPr>
              <w:spacing w:after="0" w:line="240" w:lineRule="auto"/>
            </w:pPr>
            <w:r>
              <w:rPr>
                <w:rFonts w:ascii="Calibri" w:hAnsi="Calibri"/>
                <w:sz w:val="20"/>
              </w:rPr>
              <w:t>Validates transition, stores proof photo if provided, broadcasts to receiver and partner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+saveProofPhoto(photo: File): Promise&lt;string&gt;</w:t>
            </w:r>
          </w:p>
        </w:tc>
        <w:tc>
          <w:tcPr>
            <w:tcW w:w="5760" w:type="dxa"/>
            <w:shd w:val="clear" w:color="auto" w:fill="F2F2F2"/>
          </w:tcPr>
          <w:p>
            <w:pPr>
              <w:spacing w:after="0" w:line="240" w:lineRule="auto"/>
            </w:pPr>
            <w:r>
              <w:rPr>
                <w:rFonts w:ascii="Calibri" w:hAnsi="Calibri"/>
                <w:sz w:val="20"/>
              </w:rPr>
              <w:t>Delegates to StorageService.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-syncCampaignTransport(deliveryId: string, status: string): Promise&lt;void&gt;</w:t>
            </w:r>
          </w:p>
        </w:tc>
        <w:tc>
          <w:tcPr>
            <w:tcW w:w="5760" w:type="dxa"/>
          </w:tcPr>
          <w:p>
            <w:pPr>
              <w:spacing w:after="0" w:line="240" w:lineRule="auto"/>
            </w:pPr>
            <w:r>
              <w:rPr>
                <w:rFonts w:ascii="Calibri" w:hAnsi="Calibri"/>
                <w:sz w:val="20"/>
              </w:rPr>
              <w:t>If the delivery is part of a campaign transport, mirrors the status into CampaignTransport.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+getTrackingForReceiver(reservationId: string, receiverUserId: string): Promise&lt;TrackingInfo&gt;</w:t>
            </w:r>
          </w:p>
        </w:tc>
        <w:tc>
          <w:tcPr>
            <w:tcW w:w="5760" w:type="dxa"/>
            <w:shd w:val="clear" w:color="auto" w:fill="F2F2F2"/>
          </w:tcPr>
          <w:p>
            <w:pPr>
              <w:spacing w:after="0" w:line="240" w:lineRule="auto"/>
            </w:pPr>
            <w:r>
              <w:rPr>
                <w:rFonts w:ascii="Calibri" w:hAnsi="Calibri"/>
                <w:sz w:val="20"/>
              </w:rPr>
              <w:t>Asserts visibility, returns the latest shipper GPS plus the delivery status.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+getMyStats(shipperUserId: string): Promise&lt;ShipperStats&gt;</w:t>
            </w:r>
          </w:p>
        </w:tc>
        <w:tc>
          <w:tcPr>
            <w:tcW w:w="5760" w:type="dxa"/>
          </w:tcPr>
          <w:p>
            <w:pPr>
              <w:spacing w:after="0" w:line="240" w:lineRule="auto"/>
            </w:pPr>
            <w:r>
              <w:rPr>
                <w:rFonts w:ascii="Calibri" w:hAnsi="Calibri"/>
                <w:sz w:val="20"/>
              </w:rPr>
              <w:t>Aggregates the shipper's completion counts and rating distribution.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+getMyDeliveryHistory(shipperUserId: string, opts: PageOpts): Promise&lt;PagedHistory&gt;</w:t>
            </w:r>
          </w:p>
        </w:tc>
        <w:tc>
          <w:tcPr>
            <w:tcW w:w="5760" w:type="dxa"/>
            <w:shd w:val="clear" w:color="auto" w:fill="F2F2F2"/>
          </w:tcPr>
          <w:p>
            <w:pPr>
              <w:spacing w:after="0" w:line="240" w:lineRule="auto"/>
            </w:pPr>
            <w:r>
              <w:rPr>
                <w:rFonts w:ascii="Calibri" w:hAnsi="Calibri"/>
                <w:sz w:val="20"/>
              </w:rPr>
              <w:t>Lists past deliveries for the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+getMyRatings(shipperUserId: string, page: number, limit: number): Promise&lt;PagedRatings&gt;</w:t>
            </w:r>
          </w:p>
        </w:tc>
        <w:tc>
          <w:tcPr>
            <w:tcW w:w="5760" w:type="dxa"/>
          </w:tcPr>
          <w:p>
            <w:pPr>
              <w:spacing w:after="0" w:line="240" w:lineRule="auto"/>
            </w:pPr>
            <w:r>
              <w:rPr>
                <w:rFonts w:ascii="Calibri" w:hAnsi="Calibri"/>
                <w:sz w:val="20"/>
              </w:rPr>
              <w:t>Lists ratings received by the shipper.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-getDeliveryCoords(ids: string[]): Promise&lt;CoordMap&gt;</w:t>
            </w:r>
          </w:p>
        </w:tc>
        <w:tc>
          <w:tcPr>
            <w:tcW w:w="5760" w:type="dxa"/>
            <w:shd w:val="clear" w:color="auto" w:fill="F2F2F2"/>
          </w:tcPr>
          <w:p>
            <w:pPr>
              <w:spacing w:after="0" w:line="240" w:lineRule="auto"/>
            </w:pPr>
            <w:r>
              <w:rPr>
                <w:rFonts w:ascii="Calibri" w:hAnsi="Calibri"/>
                <w:sz w:val="20"/>
              </w:rPr>
              <w:t>Bulk-fetch pickup/drop coordinates for history rendering.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-getCampaignTransportSummaries(ids: string[]): Promise&lt;SummaryMap&gt;</w:t>
            </w:r>
          </w:p>
        </w:tc>
        <w:tc>
          <w:tcPr>
            <w:tcW w:w="5760" w:type="dxa"/>
          </w:tcPr>
          <w:p>
            <w:pPr>
              <w:spacing w:after="0" w:line="240" w:lineRule="auto"/>
            </w:pPr>
            <w:r>
              <w:rPr>
                <w:rFonts w:ascii="Calibri" w:hAnsi="Calibri"/>
                <w:sz w:val="20"/>
              </w:rPr>
              <w:t>Bulk-fetch CampaignTransport summaries for deliveries linked to a campaign.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+cancelAssignment(deliveryId: string, shipperUserId: string, reason: string): Promise&lt;StopResult&gt;</w:t>
            </w:r>
          </w:p>
        </w:tc>
        <w:tc>
          <w:tcPr>
            <w:tcW w:w="5760" w:type="dxa"/>
            <w:shd w:val="clear" w:color="auto" w:fill="F2F2F2"/>
          </w:tcPr>
          <w:p>
            <w:pPr>
              <w:spacing w:after="0" w:line="240" w:lineRule="auto"/>
            </w:pPr>
            <w:r>
              <w:rPr>
                <w:rFonts w:ascii="Calibri" w:hAnsi="Calibri"/>
                <w:sz w:val="20"/>
              </w:rPr>
              <w:t>Frees the shipper, then offers the next-nearest candidate.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+failDelivery(deliveryId: string, shipperUserId: string, reason: string): Promise&lt;StopResult&gt;</w:t>
            </w:r>
          </w:p>
        </w:tc>
        <w:tc>
          <w:tcPr>
            <w:tcW w:w="5760" w:type="dxa"/>
          </w:tcPr>
          <w:p>
            <w:pPr>
              <w:spacing w:after="0" w:line="240" w:lineRule="auto"/>
            </w:pPr>
            <w:r>
              <w:rPr>
                <w:rFonts w:ascii="Calibri" w:hAnsi="Calibri"/>
                <w:sz w:val="20"/>
              </w:rPr>
              <w:t>Marks failed, restores stock, notifies receiver to re-order.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+cancelDeliverySearchByReceiver(deliveryId: string, userId: string): Promise&lt;StopResult&gt;</w:t>
            </w:r>
          </w:p>
        </w:tc>
        <w:tc>
          <w:tcPr>
            <w:tcW w:w="5760" w:type="dxa"/>
            <w:shd w:val="clear" w:color="auto" w:fill="F2F2F2"/>
          </w:tcPr>
          <w:p>
            <w:pPr>
              <w:spacing w:after="0" w:line="240" w:lineRule="auto"/>
            </w:pPr>
            <w:r>
              <w:rPr>
                <w:rFonts w:ascii="Calibri" w:hAnsi="Calibri"/>
                <w:sz w:val="20"/>
              </w:rPr>
              <w:t>Receiver stops waiting; service cancels and restores stock.</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TrustService</w:t>
      </w:r>
    </w:p>
    <w:p>
      <w:r>
        <w:rPr>
          <w:rFonts w:ascii="Calibri" w:hAnsi="Calibri"/>
          <w:i/>
          <w:color w:val="404040"/>
          <w:sz w:val="20"/>
        </w:rPr>
        <w:t>Trust-score writer: applies a signed delta with a reason, persists a trust_score_history row, and re-evaluates the restricted / banned thresholds (60 / 30).</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+applyDelta(userId: string, delta: number, reason: TrustScoreReason): Promise&lt;void&gt;</w:t>
            </w:r>
          </w:p>
        </w:tc>
        <w:tc>
          <w:tcPr>
            <w:tcW w:w="5760" w:type="dxa"/>
          </w:tcPr>
          <w:p>
            <w:pPr>
              <w:spacing w:after="0" w:line="240" w:lineRule="auto"/>
            </w:pPr>
            <w:r>
              <w:rPr>
                <w:rFonts w:ascii="Calibri" w:hAnsi="Calibri"/>
                <w:sz w:val="20"/>
              </w:rPr>
              <w:t>Adjusts users.trust_score, writes a history row, applies restricted/banned status when thresholds are crossed.</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+delivery: DeliveryDelegate</w:t>
      </w:r>
    </w:p>
    <w:p>
      <w:r>
        <w:rPr>
          <w:rFonts w:ascii="Calibri" w:hAnsi="Calibri"/>
          <w:color w:val="595959"/>
          <w:sz w:val="18"/>
        </w:rPr>
        <w:t xml:space="preserve">  - +shipperTaskOffer: ShipperTaskOfferDelegate</w:t>
      </w:r>
    </w:p>
    <w:p>
      <w:r>
        <w:rPr>
          <w:rFonts w:ascii="Calibri" w:hAnsi="Calibri"/>
          <w:color w:val="595959"/>
          <w:sz w:val="18"/>
        </w:rPr>
        <w:t xml:space="preserve">  - +volunteerProfile: VolunteerProfileDelegate</w:t>
      </w:r>
    </w:p>
    <w:p>
      <w:r>
        <w:rPr>
          <w:rFonts w:ascii="Calibri" w:hAnsi="Calibri"/>
          <w:color w:val="595959"/>
          <w:sz w:val="18"/>
        </w:rPr>
        <w:t xml:space="preserve">  - +reservation: ReservationDelegate</w:t>
      </w:r>
    </w:p>
    <w:p>
      <w:r>
        <w:rPr>
          <w:rFonts w:ascii="Calibri" w:hAnsi="Calibri"/>
          <w:color w:val="595959"/>
          <w:sz w:val="18"/>
        </w:rPr>
        <w:t xml:space="preserve">  - +dedicationPointsHistory: DedicationPointsHistoryDelegate</w:t>
      </w:r>
    </w:p>
    <w:p>
      <w:r>
        <w:rPr>
          <w:rFonts w:ascii="Calibri" w:hAnsi="Calibri"/>
          <w:color w:val="595959"/>
          <w:sz w:val="18"/>
        </w:rPr>
        <w:t xml:space="preserve">  - +receiverProfile: ReceiverProfileDelegate</w:t>
      </w:r>
    </w:p>
    <w:p>
      <w:pPr>
        <w:pStyle w:val="4"/>
      </w:pPr>
      <w:r>
        <w:rPr>
          <w:rFonts w:ascii="Calibri" w:hAnsi="Calibri"/>
          <w:color w:val="5B9BD5"/>
        </w:rPr>
        <w:t>NotificationsGateway</w:t>
      </w:r>
    </w:p>
    <w:p>
      <w:r>
        <w:rPr>
          <w:rFonts w:ascii="Calibri" w:hAnsi="Calibri"/>
          <w:i/>
          <w:color w:val="404040"/>
          <w:sz w:val="20"/>
        </w:rPr>
        <w:t>Socket.IO gateway that authenticates each connection with the JWT and emits events into per-user rooms.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tcPr>
          <w:p>
            <w:pPr>
              <w:spacing w:after="0" w:line="240" w:lineRule="auto"/>
            </w:pPr>
            <w:r>
              <w:rPr>
                <w:rFonts w:ascii="Consolas" w:hAnsi="Consolas"/>
                <w:sz w:val="20"/>
              </w:rPr>
              <w:t>+handleConnection(client: Socket): void</w:t>
            </w:r>
          </w:p>
        </w:tc>
        <w:tc>
          <w:tcPr>
            <w:tcW w:w="5760" w:type="dxa"/>
          </w:tcPr>
          <w:p>
            <w:pPr>
              <w:spacing w:after="0" w:line="240" w:lineRule="auto"/>
            </w:pPr>
            <w:r>
              <w:rPr>
                <w:rFonts w:ascii="Calibri" w:hAnsi="Calibri"/>
                <w:sz w:val="20"/>
              </w:rPr>
              <w:t>Verifies the handshake JWT, joins the user:{userId} room, sets up disconnect cleanup.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+emitToUser(userId: string, event: string, data: unknown): void</w:t>
            </w:r>
          </w:p>
        </w:tc>
        <w:tc>
          <w:tcPr>
            <w:tcW w:w="5760" w:type="dxa"/>
            <w:shd w:val="clear" w:color="auto" w:fill="F2F2F2"/>
          </w:tcPr>
          <w:p>
            <w:pPr>
              <w:spacing w:after="0" w:line="240" w:lineRule="auto"/>
            </w:pPr>
            <w:r>
              <w:rPr>
                <w:rFonts w:ascii="Calibri" w:hAnsi="Calibri"/>
                <w:sz w:val="20"/>
              </w:rPr>
              <w:t>Emits the event into the user:{userId} room only.</w:t>
            </w:r>
          </w:p>
        </w:tc>
      </w:tr>
    </w:tbl>
    <w:p/>
    <w:p>
      <w:pPr>
        <w:pStyle w:val="2"/>
      </w:pPr>
      <w:r>
        <w:rPr>
          <w:rFonts w:ascii="Calibri" w:hAnsi="Calibri"/>
          <w:color w:val="1F4E79"/>
        </w:rPr>
        <w:t>class-kitchen-ops.puml</w:t>
      </w:r>
    </w:p>
    <w:p>
      <w:pPr>
        <w:pStyle w:val="3"/>
      </w:pPr>
      <w:r>
        <w:rPr>
          <w:rFonts w:ascii="Calibri" w:hAnsi="Calibri"/>
          <w:color w:val="2E75B6"/>
        </w:rPr>
        <w:t>Kitchen Operations</w:t>
      </w:r>
    </w:p>
    <w:p>
      <w:r>
        <w:rPr>
          <w:b/>
          <w:color w:val="404040"/>
          <w:sz w:val="22"/>
        </w:rPr>
        <w:t xml:space="preserve">Overview: </w:t>
      </w:r>
      <w:r>
        <w:rPr>
          <w:i/>
          <w:color w:val="404040"/>
          <w:sz w:val="22"/>
        </w:rPr>
        <w:t>The campaign owner declares shifts (each with one role and slot count) and items in the menu. Adding a menu item generates its cooking steps via DishStepsService. Shifts, menu items and cooking steps are all composed by their parent, so deleting an item cascades its steps. Assigned volunteers complete each cooking step with a proof photo, or flag a quality failure, and log food-safety entries. computeEffectiveStatus decides whether a step is unlocked: the previous step must be done AND the scheduled time must have arrived - so the kitchen board cannot do steps out of order. Individual receivers issue a short-lived QR code; volunteers scan it at the distribution point to register the handoff. A unique constraint on (distribution, receiver) makes it impossible to double-scan the same person in the same distribution. Feedback is composed by the handoff, so each meal carries at most one rating.</w:t>
      </w:r>
    </w:p>
    <w:p>
      <w:pPr>
        <w:pStyle w:val="4"/>
      </w:pPr>
      <w:r>
        <w:rPr>
          <w:rFonts w:ascii="Calibri" w:hAnsi="Calibri"/>
          <w:color w:val="5B9BD5"/>
        </w:rPr>
        <w:t>KitchenOpsController</w:t>
      </w:r>
    </w:p>
    <w:p>
      <w:r>
        <w:rPr>
          <w:rFonts w:ascii="Calibri" w:hAnsi="Calibri"/>
          <w:i/>
          <w:color w:val="404040"/>
          <w:sz w:val="20"/>
        </w:rPr>
        <w:t>Shift and menu management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+listShifts(id: string): Promise&lt;CampaignShift[]&gt;</w:t>
            </w:r>
          </w:p>
        </w:tc>
        <w:tc>
          <w:tcPr>
            <w:tcW w:w="5760" w:type="dxa"/>
          </w:tcPr>
          <w:p>
            <w:pPr>
              <w:spacing w:after="0" w:line="240" w:lineRule="auto"/>
            </w:pPr>
            <w:r>
              <w:rPr>
                <w:rFonts w:ascii="Calibri" w:hAnsi="Calibri"/>
                <w:sz w:val="20"/>
              </w:rPr>
              <w:t>Lists a campaign's shifts.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+createShift(id: string, user: User, dto: CreateShiftDto): Promise&lt;CampaignShift&gt;</w:t>
            </w:r>
          </w:p>
        </w:tc>
        <w:tc>
          <w:tcPr>
            <w:tcW w:w="5760" w:type="dxa"/>
            <w:shd w:val="clear" w:color="auto" w:fill="F2F2F2"/>
          </w:tcPr>
          <w:p>
            <w:pPr>
              <w:spacing w:after="0" w:line="240" w:lineRule="auto"/>
            </w:pPr>
            <w:r>
              <w:rPr>
                <w:rFonts w:ascii="Calibri" w:hAnsi="Calibri"/>
                <w:sz w:val="20"/>
              </w:rPr>
              <w:t>Owner creates a new shift.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+listMenuItems(id: string): Promise&lt;CampaignMenuItem[]&gt;</w:t>
            </w:r>
          </w:p>
        </w:tc>
        <w:tc>
          <w:tcPr>
            <w:tcW w:w="5760" w:type="dxa"/>
          </w:tcPr>
          <w:p>
            <w:pPr>
              <w:spacing w:after="0" w:line="240" w:lineRule="auto"/>
            </w:pPr>
            <w:r>
              <w:rPr>
                <w:rFonts w:ascii="Calibri" w:hAnsi="Calibri"/>
                <w:sz w:val="20"/>
              </w:rPr>
              <w:t>Lists a campaign's menu items.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+addMenuItem(id: string, user: User, dto: AddMenuItemDto): Promise&lt;CampaignMenuItem&gt;</w:t>
            </w:r>
          </w:p>
        </w:tc>
        <w:tc>
          <w:tcPr>
            <w:tcW w:w="5760" w:type="dxa"/>
            <w:shd w:val="clear" w:color="auto" w:fill="F2F2F2"/>
          </w:tcPr>
          <w:p>
            <w:pPr>
              <w:spacing w:after="0" w:line="240" w:lineRule="auto"/>
            </w:pPr>
            <w:r>
              <w:rPr>
                <w:rFonts w:ascii="Calibri" w:hAnsi="Calibri"/>
                <w:sz w:val="20"/>
              </w:rPr>
              <w:t>Owner adds a menu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+removeMenuItem(itemId: string, user: User): Promise&lt;DeleteResult&gt;</w:t>
            </w:r>
          </w:p>
        </w:tc>
        <w:tc>
          <w:tcPr>
            <w:tcW w:w="5760" w:type="dxa"/>
          </w:tcPr>
          <w:p>
            <w:pPr>
              <w:spacing w:after="0" w:line="240" w:lineRule="auto"/>
            </w:pPr>
            <w:r>
              <w:rPr>
                <w:rFonts w:ascii="Calibri" w:hAnsi="Calibri"/>
                <w:sz w:val="20"/>
              </w:rPr>
              <w:t>Removes a menu item (cascades its steps).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+createSafetyLog(id: string, user: User, dto: CreateSafetyLogDto, photo: File): Promise&lt;KitchenSafetyLog&gt;</w:t>
            </w:r>
          </w:p>
        </w:tc>
        <w:tc>
          <w:tcPr>
            <w:tcW w:w="5760" w:type="dxa"/>
            <w:shd w:val="clear" w:color="auto" w:fill="F2F2F2"/>
          </w:tcPr>
          <w:p>
            <w:pPr>
              <w:spacing w:after="0" w:line="240" w:lineRule="auto"/>
            </w:pPr>
            <w:r>
              <w:rPr>
                <w:rFonts w:ascii="Calibri" w:hAnsi="Calibri"/>
                <w:sz w:val="20"/>
              </w:rPr>
              <w:t>Creates a food-safety log entry with photo.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+listSafetyLogs(id: string): Promise&lt;KitchenSafetyLog[]&gt;</w:t>
            </w:r>
          </w:p>
        </w:tc>
        <w:tc>
          <w:tcPr>
            <w:tcW w:w="5760" w:type="dxa"/>
          </w:tcPr>
          <w:p>
            <w:pPr>
              <w:spacing w:after="0" w:line="240" w:lineRule="auto"/>
            </w:pPr>
            <w:r>
              <w:rPr>
                <w:rFonts w:ascii="Calibri" w:hAnsi="Calibri"/>
                <w:sz w:val="20"/>
              </w:rPr>
              <w:t>Lists safety logs for a campaign.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+issueHandoffQr(user: User): Promise&lt;HandoffQr&gt;</w:t>
            </w:r>
          </w:p>
        </w:tc>
        <w:tc>
          <w:tcPr>
            <w:tcW w:w="5760" w:type="dxa"/>
            <w:shd w:val="clear" w:color="auto" w:fill="F2F2F2"/>
          </w:tcPr>
          <w:p>
            <w:pPr>
              <w:spacing w:after="0" w:line="240" w:lineRule="auto"/>
            </w:pPr>
            <w:r>
              <w:rPr>
                <w:rFonts w:ascii="Calibri" w:hAnsi="Calibri"/>
                <w:sz w:val="20"/>
              </w:rPr>
              <w:t>Issues a short-lived QR token to a receiver for handoff.</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+scanHandoff(id: string, distId: string, user: User, dto: ScanHandoffDto): Promise&lt;MealHandoff&gt;</w:t>
            </w:r>
          </w:p>
        </w:tc>
        <w:tc>
          <w:tcPr>
            <w:tcW w:w="5760" w:type="dxa"/>
          </w:tcPr>
          <w:p>
            <w:pPr>
              <w:spacing w:after="0" w:line="240" w:lineRule="auto"/>
            </w:pPr>
            <w:r>
              <w:rPr>
                <w:rFonts w:ascii="Calibri" w:hAnsi="Calibri"/>
                <w:sz w:val="20"/>
              </w:rPr>
              <w:t>Volunteer scans the receiver's QR at the distribution.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+listMyHandoffs(user: User): Promise&lt;HandoffReceipt[]&gt;</w:t>
            </w:r>
          </w:p>
        </w:tc>
        <w:tc>
          <w:tcPr>
            <w:tcW w:w="5760" w:type="dxa"/>
            <w:shd w:val="clear" w:color="auto" w:fill="F2F2F2"/>
          </w:tcPr>
          <w:p>
            <w:pPr>
              <w:spacing w:after="0" w:line="240" w:lineRule="auto"/>
            </w:pPr>
            <w:r>
              <w:rPr>
                <w:rFonts w:ascii="Calibri" w:hAnsi="Calibri"/>
                <w:sz w:val="20"/>
              </w:rPr>
              <w:t>Lists handoffs the receiver has used.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+submitBeneficiaryFeedback(handoffId: string, user: User, dto: CreateBeneficiaryFeedbackDto): Promise&lt;BeneficiaryFeedback&gt;</w:t>
            </w:r>
          </w:p>
        </w:tc>
        <w:tc>
          <w:tcPr>
            <w:tcW w:w="5760" w:type="dxa"/>
          </w:tcPr>
          <w:p>
            <w:pPr>
              <w:spacing w:after="0" w:line="240" w:lineRule="auto"/>
            </w:pPr>
            <w:r>
              <w:rPr>
                <w:rFonts w:ascii="Calibri" w:hAnsi="Calibri"/>
                <w:sz w:val="20"/>
              </w:rPr>
              <w:t>Receiver submits feedback for their handoff.</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+beneficiaryFeedbackSummary(id: string): Promise&lt;FeedbackSummary&gt;</w:t>
            </w:r>
          </w:p>
        </w:tc>
        <w:tc>
          <w:tcPr>
            <w:tcW w:w="5760" w:type="dxa"/>
            <w:shd w:val="clear" w:color="auto" w:fill="F2F2F2"/>
          </w:tcPr>
          <w:p>
            <w:pPr>
              <w:spacing w:after="0" w:line="240" w:lineRule="auto"/>
            </w:pPr>
            <w:r>
              <w:rPr>
                <w:rFonts w:ascii="Calibri" w:hAnsi="Calibri"/>
                <w:sz w:val="20"/>
              </w:rPr>
              <w:t>Aggregated feedback for the campaign.</w:t>
            </w:r>
          </w:p>
        </w:tc>
      </w:tr>
    </w:tbl>
    <w:p>
      <w:pPr>
        <w:pStyle w:val="4"/>
      </w:pPr>
      <w:r>
        <w:rPr>
          <w:rFonts w:ascii="Calibri" w:hAnsi="Calibri"/>
          <w:color w:val="5B9BD5"/>
        </w:rPr>
        <w:t>DishStepsController</w:t>
      </w:r>
    </w:p>
    <w:p>
      <w:r>
        <w:rPr>
          <w:rFonts w:ascii="Calibri" w:hAnsi="Calibri"/>
          <w:i/>
          <w:color w:val="404040"/>
          <w:sz w:val="20"/>
        </w:rPr>
        <w:t>Kitchen-board endpoints for cooking steps.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+listSteps(campaignId: string, user: User): Promise&lt;KitchenBoard&gt;</w:t>
            </w:r>
          </w:p>
        </w:tc>
        <w:tc>
          <w:tcPr>
            <w:tcW w:w="5760" w:type="dxa"/>
          </w:tcPr>
          <w:p>
            <w:pPr>
              <w:spacing w:after="0" w:line="240" w:lineRule="auto"/>
            </w:pPr>
            <w:r>
              <w:rPr>
                <w:rFonts w:ascii="Calibri" w:hAnsi="Calibri"/>
                <w:sz w:val="20"/>
              </w:rPr>
              <w:t>Returns the kitchen board for the assigned volunteer.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+setStepTimes(campaignId: string, menuItemId: string, user: User, dto: SetMenuItemMealDto): Promise&lt;CampaignDishStep[]&gt;</w:t>
            </w:r>
          </w:p>
        </w:tc>
        <w:tc>
          <w:tcPr>
            <w:tcW w:w="5760" w:type="dxa"/>
            <w:shd w:val="clear" w:color="auto" w:fill="F2F2F2"/>
          </w:tcPr>
          <w:p>
            <w:pPr>
              <w:spacing w:after="0" w:line="240" w:lineRule="auto"/>
            </w:pPr>
            <w:r>
              <w:rPr>
                <w:rFonts w:ascii="Calibri" w:hAnsi="Calibri"/>
                <w:sz w:val="20"/>
              </w:rPr>
              <w:t>Owner sets the scheduled times for the steps of a menu 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+completeStep(campaignId: string, stepId: string, user: User, proof: File, note: string): Promise&lt;CampaignDishStep&gt;</w:t>
            </w:r>
          </w:p>
        </w:tc>
        <w:tc>
          <w:tcPr>
            <w:tcW w:w="5760" w:type="dxa"/>
          </w:tcPr>
          <w:p>
            <w:pPr>
              <w:spacing w:after="0" w:line="240" w:lineRule="auto"/>
            </w:pPr>
            <w:r>
              <w:rPr>
                <w:rFonts w:ascii="Calibri" w:hAnsi="Calibri"/>
                <w:sz w:val="20"/>
              </w:rPr>
              <w:t>Volunteer marks a step completed with proof.</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+flagStepFailure(campaignId: string, stepId: string, user: User, reason: string): Promise&lt;CampaignDishStep&gt;</w:t>
            </w:r>
          </w:p>
        </w:tc>
        <w:tc>
          <w:tcPr>
            <w:tcW w:w="5760" w:type="dxa"/>
            <w:shd w:val="clear" w:color="auto" w:fill="F2F2F2"/>
          </w:tcPr>
          <w:p>
            <w:pPr>
              <w:spacing w:after="0" w:line="240" w:lineRule="auto"/>
            </w:pPr>
            <w:r>
              <w:rPr>
                <w:rFonts w:ascii="Calibri" w:hAnsi="Calibri"/>
                <w:sz w:val="20"/>
              </w:rPr>
              <w:t>Volunteer flags a quality failure on a step.</w:t>
            </w:r>
          </w:p>
        </w:tc>
      </w:tr>
    </w:tbl>
    <w:p>
      <w:pPr>
        <w:pStyle w:val="4"/>
      </w:pPr>
      <w:r>
        <w:rPr>
          <w:rFonts w:ascii="Calibri" w:hAnsi="Calibri"/>
          <w:color w:val="5B9BD5"/>
        </w:rPr>
        <w:t>KitchenOpsService</w:t>
      </w:r>
    </w:p>
    <w:p>
      <w:r>
        <w:rPr>
          <w:rFonts w:ascii="Calibri" w:hAnsi="Calibri"/>
          <w:i/>
          <w:color w:val="404040"/>
          <w:sz w:val="20"/>
        </w:rPr>
        <w:t>Shift + menu persistence with cooking-step generation.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-dishSteps: DishStepsService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-storage: StorageService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-systemConfig: SystemConfigService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+listShifts(campaignId: string): Promise&lt;CampaignShift[]&gt;</w:t>
            </w:r>
          </w:p>
        </w:tc>
        <w:tc>
          <w:tcPr>
            <w:tcW w:w="5760" w:type="dxa"/>
          </w:tcPr>
          <w:p>
            <w:pPr>
              <w:spacing w:after="0" w:line="240" w:lineRule="auto"/>
            </w:pPr>
            <w:r>
              <w:rPr>
                <w:rFonts w:ascii="Calibri" w:hAnsi="Calibri"/>
                <w:sz w:val="20"/>
              </w:rPr>
              <w:t>Lists shifts ordered by start time.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+createShift(campaignId: string, userId: string, dto: CreateShiftDto): Promise&lt;CampaignShift&gt;</w:t>
            </w:r>
          </w:p>
        </w:tc>
        <w:tc>
          <w:tcPr>
            <w:tcW w:w="5760" w:type="dxa"/>
            <w:shd w:val="clear" w:color="auto" w:fill="F2F2F2"/>
          </w:tcPr>
          <w:p>
            <w:pPr>
              <w:spacing w:after="0" w:line="240" w:lineRule="auto"/>
            </w:pPr>
            <w:r>
              <w:rPr>
                <w:rFonts w:ascii="Calibri" w:hAnsi="Calibri"/>
                <w:sz w:val="20"/>
              </w:rPr>
              <w:t>Asserts owner, inserts shift.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+listMenuItems(campaignId: string): Promise&lt;CampaignMenuItem[]&gt;</w:t>
            </w:r>
          </w:p>
        </w:tc>
        <w:tc>
          <w:tcPr>
            <w:tcW w:w="5760" w:type="dxa"/>
          </w:tcPr>
          <w:p>
            <w:pPr>
              <w:spacing w:after="0" w:line="240" w:lineRule="auto"/>
            </w:pPr>
            <w:r>
              <w:rPr>
                <w:rFonts w:ascii="Calibri" w:hAnsi="Calibri"/>
                <w:sz w:val="20"/>
              </w:rPr>
              <w:t>Lists menu items.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+addMenuItem(campaignId: string, userId: string, dto: AddMenuItemDto): Promise&lt;CampaignMenuItem&gt;</w:t>
            </w:r>
          </w:p>
        </w:tc>
        <w:tc>
          <w:tcPr>
            <w:tcW w:w="5760" w:type="dxa"/>
            <w:shd w:val="clear" w:color="auto" w:fill="F2F2F2"/>
          </w:tcPr>
          <w:p>
            <w:pPr>
              <w:spacing w:after="0" w:line="240" w:lineRule="auto"/>
            </w:pPr>
            <w:r>
              <w:rPr>
                <w:rFonts w:ascii="Calibri" w:hAnsi="Calibri"/>
                <w:sz w:val="20"/>
              </w:rPr>
              <w:t>Asserts owner, inserts item, calls DishStepsService.ensureStepsForMenuItem.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+removeMenuItem(itemId: string, userId: string): Promise&lt;DeleteResult&gt;</w:t>
            </w:r>
          </w:p>
        </w:tc>
        <w:tc>
          <w:tcPr>
            <w:tcW w:w="5760" w:type="dxa"/>
          </w:tcPr>
          <w:p>
            <w:pPr>
              <w:spacing w:after="0" w:line="240" w:lineRule="auto"/>
            </w:pPr>
            <w:r>
              <w:rPr>
                <w:rFonts w:ascii="Calibri" w:hAnsi="Calibri"/>
                <w:sz w:val="20"/>
              </w:rPr>
              <w:t>Asserts ownership, deletes (cascades steps).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-assertCampaignOwner(campaignId: string, userId: string): Promise&lt;KitchenCampaign&gt;</w:t>
            </w:r>
          </w:p>
        </w:tc>
        <w:tc>
          <w:tcPr>
            <w:tcW w:w="5760" w:type="dxa"/>
            <w:shd w:val="clear" w:color="auto" w:fill="F2F2F2"/>
          </w:tcPr>
          <w:p>
            <w:pPr>
              <w:spacing w:after="0" w:line="240" w:lineRule="auto"/>
            </w:pPr>
            <w:r>
              <w:rPr>
                <w:rFonts w:ascii="Calibri" w:hAnsi="Calibri"/>
                <w:sz w:val="20"/>
              </w:rPr>
              <w:t>Internal ownership check.</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+createSafetyLog(campaignId: string, userId: string, dto: CreateSafetyLogDto, photo: File): Promise&lt;KitchenSafetyLog&gt;</w:t>
            </w:r>
          </w:p>
        </w:tc>
        <w:tc>
          <w:tcPr>
            <w:tcW w:w="5760" w:type="dxa"/>
          </w:tcPr>
          <w:p>
            <w:pPr>
              <w:spacing w:after="0" w:line="240" w:lineRule="auto"/>
            </w:pPr>
            <w:r>
              <w:rPr>
                <w:rFonts w:ascii="Calibri" w:hAnsi="Calibri"/>
                <w:sz w:val="20"/>
              </w:rPr>
              <w:t>Asserts the user is assigned as a cook, persists the log with photo.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+listSafetyLogs(campaignId: string): Promise&lt;KitchenSafetyLog[]&gt;</w:t>
            </w:r>
          </w:p>
        </w:tc>
        <w:tc>
          <w:tcPr>
            <w:tcW w:w="5760" w:type="dxa"/>
            <w:shd w:val="clear" w:color="auto" w:fill="F2F2F2"/>
          </w:tcPr>
          <w:p>
            <w:pPr>
              <w:spacing w:after="0" w:line="240" w:lineRule="auto"/>
            </w:pPr>
            <w:r>
              <w:rPr>
                <w:rFonts w:ascii="Calibri" w:hAnsi="Calibri"/>
                <w:sz w:val="20"/>
              </w:rPr>
              <w:t>Lists logs ordered by createdAt desc.</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-assertAssignedAs(campaignId: string, userId: string, role: string): Promise&lt;VolunteerRef&gt;</w:t>
            </w:r>
          </w:p>
        </w:tc>
        <w:tc>
          <w:tcPr>
            <w:tcW w:w="5760" w:type="dxa"/>
          </w:tcPr>
          <w:p>
            <w:pPr>
              <w:spacing w:after="0" w:line="240" w:lineRule="auto"/>
            </w:pPr>
            <w:r>
              <w:rPr>
                <w:rFonts w:ascii="Calibri" w:hAnsi="Calibri"/>
                <w:sz w:val="20"/>
              </w:rPr>
              <w:t>Throws if the user is not assigned to the campaign with the given role.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+issueHandoffQr(userId: string): Promise&lt;HandoffQr&gt;</w:t>
            </w:r>
          </w:p>
        </w:tc>
        <w:tc>
          <w:tcPr>
            <w:tcW w:w="5760" w:type="dxa"/>
            <w:shd w:val="clear" w:color="auto" w:fill="F2F2F2"/>
          </w:tcPr>
          <w:p>
            <w:pPr>
              <w:spacing w:after="0" w:line="240" w:lineRule="auto"/>
            </w:pPr>
            <w:r>
              <w:rPr>
                <w:rFonts w:ascii="Calibri" w:hAnsi="Calibri"/>
                <w:sz w:val="20"/>
              </w:rPr>
              <w:t>Asserts the user is an individual receiver and issues a short-lived token.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+scanHandoff(campaignId: string, distributionId: string, userId: string, qrToken: string): Promise&lt;MealHandoff&gt;</w:t>
            </w:r>
          </w:p>
        </w:tc>
        <w:tc>
          <w:tcPr>
            <w:tcW w:w="5760" w:type="dxa"/>
          </w:tcPr>
          <w:p>
            <w:pPr>
              <w:spacing w:after="0" w:line="240" w:lineRule="auto"/>
            </w:pPr>
            <w:r>
              <w:rPr>
                <w:rFonts w:ascii="Calibri" w:hAnsi="Calibri"/>
                <w:sz w:val="20"/>
              </w:rPr>
              <w:t>Validates the token, asserts the scanner is assigned as a server, records the handoff.</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+listMyHandoffs(userId: string): Promise&lt;HandoffReceipt[]&gt;</w:t>
            </w:r>
          </w:p>
        </w:tc>
        <w:tc>
          <w:tcPr>
            <w:tcW w:w="5760" w:type="dxa"/>
            <w:shd w:val="clear" w:color="auto" w:fill="F2F2F2"/>
          </w:tcPr>
          <w:p>
            <w:pPr>
              <w:spacing w:after="0" w:line="240" w:lineRule="auto"/>
            </w:pPr>
            <w:r>
              <w:rPr>
                <w:rFonts w:ascii="Calibri" w:hAnsi="Calibri"/>
                <w:sz w:val="20"/>
              </w:rPr>
              <w:t>Lists handoffs belonging to the receiver.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+submitBeneficiaryFeedback(handoffId: string, userId: string, dto: CreateBeneficiaryFeedbackDto): Promise&lt;BeneficiaryFeedback&gt;</w:t>
            </w:r>
          </w:p>
        </w:tc>
        <w:tc>
          <w:tcPr>
            <w:tcW w:w="5760" w:type="dxa"/>
          </w:tcPr>
          <w:p>
            <w:pPr>
              <w:spacing w:after="0" w:line="240" w:lineRule="auto"/>
            </w:pPr>
            <w:r>
              <w:rPr>
                <w:rFonts w:ascii="Calibri" w:hAnsi="Calibri"/>
                <w:sz w:val="20"/>
              </w:rPr>
              <w:t>Asserts ownership, persists the feedback (one per handoff).</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+beneficiaryFeedbackSummary(campaignId: string): Promise&lt;FeedbackSummary&gt;</w:t>
            </w:r>
          </w:p>
        </w:tc>
        <w:tc>
          <w:tcPr>
            <w:tcW w:w="5760" w:type="dxa"/>
            <w:shd w:val="clear" w:color="auto" w:fill="F2F2F2"/>
          </w:tcPr>
          <w:p>
            <w:pPr>
              <w:spacing w:after="0" w:line="240" w:lineRule="auto"/>
            </w:pPr>
            <w:r>
              <w:rPr>
                <w:rFonts w:ascii="Calibri" w:hAnsi="Calibri"/>
                <w:sz w:val="20"/>
              </w:rPr>
              <w:t>Aggregates ratings and free-text counts.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-assertIndividualReceiver(userId: string): Promise&lt;ReceiverProfile&gt;</w:t>
            </w:r>
          </w:p>
        </w:tc>
        <w:tc>
          <w:tcPr>
            <w:tcW w:w="5760" w:type="dxa"/>
          </w:tcPr>
          <w:p>
            <w:pPr>
              <w:spacing w:after="0" w:line="240" w:lineRule="auto"/>
            </w:pPr>
            <w:r>
              <w:rPr>
                <w:rFonts w:ascii="Calibri" w:hAnsi="Calibri"/>
                <w:sz w:val="20"/>
              </w:rPr>
              <w:t>Throws if the user is not an individual receiver.</w:t>
            </w:r>
          </w:p>
        </w:tc>
      </w:tr>
    </w:tbl>
    <w:p>
      <w:pPr>
        <w:pStyle w:val="4"/>
      </w:pPr>
      <w:r>
        <w:rPr>
          <w:rFonts w:ascii="Calibri" w:hAnsi="Calibri"/>
          <w:color w:val="5B9BD5"/>
        </w:rPr>
        <w:t>DishStepsService</w:t>
      </w:r>
    </w:p>
    <w:p>
      <w:r>
        <w:rPr>
          <w:rFonts w:ascii="Calibri" w:hAnsi="Calibri"/>
          <w:i/>
          <w:color w:val="404040"/>
          <w:sz w:val="20"/>
        </w:rPr>
        <w:t>Step status logic, photo storage and quality flagging.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-storage: StorageService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-notifications: NotificationsService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+ensureStepsForMenuItem(campaignId: string, menuItemId: string, scheduledTimes: string[]): Promise&lt;CampaignDishStep[]&gt;</w:t>
            </w:r>
          </w:p>
        </w:tc>
        <w:tc>
          <w:tcPr>
            <w:tcW w:w="5760" w:type="dxa"/>
            <w:shd w:val="clear" w:color="auto" w:fill="F2F2F2"/>
          </w:tcPr>
          <w:p>
            <w:pPr>
              <w:spacing w:after="0" w:line="240" w:lineRule="auto"/>
            </w:pPr>
            <w:r>
              <w:rPr>
                <w:rFonts w:ascii="Calibri" w:hAnsi="Calibri"/>
                <w:sz w:val="20"/>
              </w:rPr>
              <w:t>Auto-generates the CampaignDishStep rows for a menu item, one per step with the given scheduled times.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+getStepsForCampaign(campaignId: string, currentUserId: string): Promise&lt;KitchenBoard&gt;</w:t>
            </w:r>
          </w:p>
        </w:tc>
        <w:tc>
          <w:tcPr>
            <w:tcW w:w="5760" w:type="dxa"/>
          </w:tcPr>
          <w:p>
            <w:pPr>
              <w:spacing w:after="0" w:line="240" w:lineRule="auto"/>
            </w:pPr>
            <w:r>
              <w:rPr>
                <w:rFonts w:ascii="Calibri" w:hAnsi="Calibri"/>
                <w:sz w:val="20"/>
              </w:rPr>
              <w:t>Builds the per-volunteer board with effective statuses.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+setScheduledTimes(campaignId: string, userId: string, menuItemId: string, times: string[]): Promise&lt;CampaignDishStep[]&gt;</w:t>
            </w:r>
          </w:p>
        </w:tc>
        <w:tc>
          <w:tcPr>
            <w:tcW w:w="5760" w:type="dxa"/>
            <w:shd w:val="clear" w:color="auto" w:fill="F2F2F2"/>
          </w:tcPr>
          <w:p>
            <w:pPr>
              <w:spacing w:after="0" w:line="240" w:lineRule="auto"/>
            </w:pPr>
            <w:r>
              <w:rPr>
                <w:rFonts w:ascii="Calibri" w:hAnsi="Calibri"/>
                <w:sz w:val="20"/>
              </w:rPr>
              <w:t>Owner assigns scheduled times to each step.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+completeStep(campaignId: string, userId: string, stepId: string, proof: File, note: string): Promise&lt;CampaignDishStep&gt;</w:t>
            </w:r>
          </w:p>
        </w:tc>
        <w:tc>
          <w:tcPr>
            <w:tcW w:w="5760" w:type="dxa"/>
          </w:tcPr>
          <w:p>
            <w:pPr>
              <w:spacing w:after="0" w:line="240" w:lineRule="auto"/>
            </w:pPr>
            <w:r>
              <w:rPr>
                <w:rFonts w:ascii="Calibri" w:hAnsi="Calibri"/>
                <w:sz w:val="20"/>
              </w:rPr>
              <w:t>Validates the assigned volunteer, stores proof, sets status=done.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+flagStepQualityFail(campaignId: string, userId: string, stepId: string, reason: string): Promise&lt;CampaignDishStep&gt;</w:t>
            </w:r>
          </w:p>
        </w:tc>
        <w:tc>
          <w:tcPr>
            <w:tcW w:w="5760" w:type="dxa"/>
            <w:shd w:val="clear" w:color="auto" w:fill="F2F2F2"/>
          </w:tcPr>
          <w:p>
            <w:pPr>
              <w:spacing w:after="0" w:line="240" w:lineRule="auto"/>
            </w:pPr>
            <w:r>
              <w:rPr>
                <w:rFonts w:ascii="Calibri" w:hAnsi="Calibri"/>
                <w:sz w:val="20"/>
              </w:rPr>
              <w:t>Marks quality failure, notifies the campaign owner.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+computeEffectiveStatus(step: CampaignDishStep, prevDone: boolean, isFirst: boolean, campaign: CampaignTiming): CampaignMenuStepStatus</w:t>
            </w:r>
          </w:p>
        </w:tc>
        <w:tc>
          <w:tcPr>
            <w:tcW w:w="5760" w:type="dxa"/>
          </w:tcPr>
          <w:p>
            <w:pPr>
              <w:spacing w:after="0" w:line="240" w:lineRule="auto"/>
            </w:pPr>
            <w:r>
              <w:rPr>
                <w:rFonts w:ascii="Calibri" w:hAnsi="Calibri"/>
                <w:sz w:val="20"/>
              </w:rPr>
              <w:t>Pure function: open iff prev step is done (or is the first) AND scheduled time has arrived.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-assertAssignedVolunteer(campaignId: string, userId: string): Promise&lt;VolunteerRef&gt;</w:t>
            </w:r>
          </w:p>
        </w:tc>
        <w:tc>
          <w:tcPr>
            <w:tcW w:w="5760" w:type="dxa"/>
            <w:shd w:val="clear" w:color="auto" w:fill="F2F2F2"/>
          </w:tcPr>
          <w:p>
            <w:pPr>
              <w:spacing w:after="0" w:line="240" w:lineRule="auto"/>
            </w:pPr>
            <w:r>
              <w:rPr>
                <w:rFonts w:ascii="Calibri" w:hAnsi="Calibri"/>
                <w:sz w:val="20"/>
              </w:rPr>
              <w:t>Throws if the user is not an assigned volunteer for this campaign.</w:t>
            </w:r>
          </w:p>
        </w:tc>
      </w:tr>
    </w:tbl>
    <w:p>
      <w:pPr>
        <w:pStyle w:val="4"/>
      </w:pPr>
      <w:r>
        <w:rPr>
          <w:rFonts w:ascii="Calibri" w:hAnsi="Calibri"/>
          <w:color w:val="5B9BD5"/>
        </w:rPr>
        <w:t>SystemConfigService</w:t>
      </w:r>
    </w:p>
    <w:p>
      <w:r>
        <w:rPr>
          <w:rFonts w:ascii="Calibri" w:hAnsi="Calibri"/>
          <w:i/>
          <w:color w:val="404040"/>
          <w:sz w:val="20"/>
        </w:rPr>
        <w:t>Runtime-tunable business parameters (daily quota, search radius, QR validity, trust thresholds). Other modules call this on every request rather than reading environment variables directly.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+getAll(): Promise&lt;ConfigItem[]&gt;</w:t>
            </w:r>
          </w:p>
        </w:tc>
        <w:tc>
          <w:tcPr>
            <w:tcW w:w="5760" w:type="dxa"/>
          </w:tcPr>
          <w:p>
            <w:pPr>
              <w:spacing w:after="0" w:line="240" w:lineRule="auto"/>
            </w:pPr>
            <w:r>
              <w:rPr>
                <w:rFonts w:ascii="Calibri" w:hAnsi="Calibri"/>
                <w:sz w:val="20"/>
              </w:rPr>
              <w:t>Returns the full config table (admin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+getNumber(key: string): Promise&lt;number&gt;</w:t>
            </w:r>
          </w:p>
        </w:tc>
        <w:tc>
          <w:tcPr>
            <w:tcW w:w="5760" w:type="dxa"/>
            <w:shd w:val="clear" w:color="auto" w:fill="F2F2F2"/>
          </w:tcPr>
          <w:p>
            <w:pPr>
              <w:spacing w:after="0" w:line="240" w:lineRule="auto"/>
            </w:pPr>
            <w:r>
              <w:rPr>
                <w:rFonts w:ascii="Calibri" w:hAnsi="Calibri"/>
                <w:sz w:val="20"/>
              </w:rPr>
              <w:t>Reads a numeric config entry by key; throws if missing.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+set(key: string, value: number, userId: string): Promise&lt;ConfigItem&gt;</w:t>
            </w:r>
          </w:p>
        </w:tc>
        <w:tc>
          <w:tcPr>
            <w:tcW w:w="5760" w:type="dxa"/>
          </w:tcPr>
          <w:p>
            <w:pPr>
              <w:spacing w:after="0" w:line="240" w:lineRule="auto"/>
            </w:pPr>
            <w:r>
              <w:rPr>
                <w:rFonts w:ascii="Calibri" w:hAnsi="Calibri"/>
                <w:sz w:val="20"/>
              </w:rPr>
              <w:t>Updates a config entry; writes an audit log.</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+kitchenCampaign: KitchenCampaignDelegate</w:t>
      </w:r>
    </w:p>
    <w:p>
      <w:r>
        <w:rPr>
          <w:rFonts w:ascii="Calibri" w:hAnsi="Calibri"/>
          <w:color w:val="595959"/>
          <w:sz w:val="18"/>
        </w:rPr>
        <w:t xml:space="preserve">  - +campaignShift: CampaignShiftDelegate</w:t>
      </w:r>
    </w:p>
    <w:p>
      <w:r>
        <w:rPr>
          <w:rFonts w:ascii="Calibri" w:hAnsi="Calibri"/>
          <w:color w:val="595959"/>
          <w:sz w:val="18"/>
        </w:rPr>
        <w:t xml:space="preserve">  - +campaignMenuItem: CampaignMenuItemDelegate</w:t>
      </w:r>
    </w:p>
    <w:p>
      <w:r>
        <w:rPr>
          <w:rFonts w:ascii="Calibri" w:hAnsi="Calibri"/>
          <w:color w:val="595959"/>
          <w:sz w:val="18"/>
        </w:rPr>
        <w:t xml:space="preserve">  - +campaignDishStep: CampaignDishStepDelegate</w:t>
      </w:r>
    </w:p>
    <w:p>
      <w:r>
        <w:rPr>
          <w:rFonts w:ascii="Calibri" w:hAnsi="Calibri"/>
          <w:color w:val="595959"/>
          <w:sz w:val="18"/>
        </w:rPr>
        <w:t xml:space="preserve">  - +campaignVolunteerAssignment: AssignmentDelegate</w:t>
      </w:r>
    </w:p>
    <w:p>
      <w:r>
        <w:rPr>
          <w:rFonts w:ascii="Calibri" w:hAnsi="Calibri"/>
          <w:color w:val="595959"/>
          <w:sz w:val="18"/>
        </w:rPr>
        <w:t xml:space="preserve">  - +kitchenSafetyLog: KitchenSafetyLogDelegate</w:t>
      </w:r>
    </w:p>
    <w:p>
      <w:r>
        <w:rPr>
          <w:rFonts w:ascii="Calibri" w:hAnsi="Calibri"/>
          <w:color w:val="595959"/>
          <w:sz w:val="18"/>
        </w:rPr>
        <w:t xml:space="preserve">  - +receiverHandoffQr: ReceiverHandoffQrDelegate</w:t>
      </w:r>
    </w:p>
    <w:p>
      <w:r>
        <w:rPr>
          <w:rFonts w:ascii="Calibri" w:hAnsi="Calibri"/>
          <w:color w:val="595959"/>
          <w:sz w:val="18"/>
        </w:rPr>
        <w:t xml:space="preserve">  - +mealHandoff: MealHandoffDelegate</w:t>
      </w:r>
    </w:p>
    <w:p>
      <w:r>
        <w:rPr>
          <w:rFonts w:ascii="Calibri" w:hAnsi="Calibri"/>
          <w:color w:val="595959"/>
          <w:sz w:val="18"/>
        </w:rPr>
        <w:t xml:space="preserve">  - +beneficiaryFeedback: BeneficiaryFeedbackDelegate</w:t>
      </w:r>
    </w:p>
    <w:p>
      <w:r>
        <w:rPr>
          <w:rFonts w:ascii="Calibri" w:hAnsi="Calibri"/>
          <w:color w:val="595959"/>
          <w:sz w:val="18"/>
        </w:rPr>
        <w:t xml:space="preserve">  - +mealDistribution: MealDistributionDelegate</w:t>
      </w:r>
    </w:p>
    <w:p>
      <w:r>
        <w:rPr>
          <w:rFonts w:ascii="Calibri" w:hAnsi="Calibri"/>
          <w:color w:val="595959"/>
          <w:sz w:val="18"/>
        </w:rPr>
        <w:t xml:space="preserve">  - +receiverProfile: ReceiverProfileDelegate</w:t>
      </w:r>
    </w:p>
    <w:p/>
    <w:p>
      <w:pPr>
        <w:pStyle w:val="2"/>
      </w:pPr>
      <w:r>
        <w:rPr>
          <w:rFonts w:ascii="Calibri" w:hAnsi="Calibri"/>
          <w:color w:val="1F4E79"/>
        </w:rPr>
        <w:t>class-listing.puml</w:t>
      </w:r>
    </w:p>
    <w:p>
      <w:pPr>
        <w:pStyle w:val="3"/>
      </w:pPr>
      <w:r>
        <w:rPr>
          <w:rFonts w:ascii="Calibri" w:hAnsi="Calibri"/>
          <w:color w:val="2E75B6"/>
        </w:rPr>
        <w:t>Listings</w:t>
      </w:r>
    </w:p>
    <w:p>
      <w:r>
        <w:rPr>
          <w:b/>
          <w:color w:val="404040"/>
          <w:sz w:val="22"/>
        </w:rPr>
        <w:t xml:space="preserve">Overview: </w:t>
      </w:r>
      <w:r>
        <w:rPr>
          <w:i/>
          <w:color w:val="404040"/>
          <w:sz w:val="22"/>
        </w:rPr>
        <w:t>Nearby search runs ST_DWithin and ST_Distance against pickup_location, always with deleted_at IS NULL. When the client does not pass a radius, SEARCH_RADIUS_KM is read from the system config - which is why ListingsService keeps a reference to SystemConfigService. Providers upload images first, then create the listing with the returned URLs. Only verified providers can publish, and pickup_location is constructed from the supplied coordinates with ST_MakePoint so the listing is discoverable. Edit, publish, cancel, soft-delete and duplicate. A listing with active orders cannot be deleted; cancelling a listing notifies all receivers who are still holding an order. Delete is soft: deleted_at is set and every query filters on it.</w:t>
      </w:r>
    </w:p>
    <w:p>
      <w:pPr>
        <w:pStyle w:val="4"/>
      </w:pPr>
      <w:r>
        <w:rPr>
          <w:rFonts w:ascii="Calibri" w:hAnsi="Calibri"/>
          <w:color w:val="5B9BD5"/>
        </w:rPr>
        <w:t>ListingsController</w:t>
      </w:r>
    </w:p>
    <w:p>
      <w:r>
        <w:rPr>
          <w:rFonts w:ascii="Calibri" w:hAnsi="Calibri"/>
          <w:i/>
          <w:color w:val="404040"/>
          <w:sz w:val="20"/>
        </w:rPr>
        <w:t>Search and inspection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+findNearby(query: QueryListingDto): Promise&lt;PagedListings&gt;</w:t>
            </w:r>
          </w:p>
        </w:tc>
        <w:tc>
          <w:tcPr>
            <w:tcW w:w="5760" w:type="dxa"/>
          </w:tcPr>
          <w:p>
            <w:pPr>
              <w:spacing w:after="0" w:line="240" w:lineRule="auto"/>
            </w:pPr>
            <w:r>
              <w:rPr>
                <w:rFonts w:ascii="Calibri" w:hAnsi="Calibri"/>
                <w:sz w:val="20"/>
              </w:rPr>
              <w:t>Lists nearby active listings sorted by distance.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+findOne(id: string): Promise&lt;ListingDetail&gt;</w:t>
            </w:r>
          </w:p>
        </w:tc>
        <w:tc>
          <w:tcPr>
            <w:tcW w:w="5760" w:type="dxa"/>
            <w:shd w:val="clear" w:color="auto" w:fill="F2F2F2"/>
          </w:tcPr>
          <w:p>
            <w:pPr>
              <w:spacing w:after="0" w:line="240" w:lineRule="auto"/>
            </w:pPr>
            <w:r>
              <w:rPr>
                <w:rFonts w:ascii="Calibri" w:hAnsi="Calibri"/>
                <w:sz w:val="20"/>
              </w:rPr>
              <w:t>Returns one listing with full detail.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+myListings(user: User, page: number, limit: number): Promise&lt;PagedListings&gt;</w:t>
            </w:r>
          </w:p>
        </w:tc>
        <w:tc>
          <w:tcPr>
            <w:tcW w:w="5760" w:type="dxa"/>
          </w:tcPr>
          <w:p>
            <w:pPr>
              <w:spacing w:after="0" w:line="240" w:lineRule="auto"/>
            </w:pPr>
            <w:r>
              <w:rPr>
                <w:rFonts w:ascii="Calibri" w:hAnsi="Calibri"/>
                <w:sz w:val="20"/>
              </w:rPr>
              <w:t>Lists the provider's own listings.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+getStats(user: User): Promise&lt;ProviderStats&gt;</w:t>
            </w:r>
          </w:p>
        </w:tc>
        <w:tc>
          <w:tcPr>
            <w:tcW w:w="5760" w:type="dxa"/>
            <w:shd w:val="clear" w:color="auto" w:fill="F2F2F2"/>
          </w:tcPr>
          <w:p>
            <w:pPr>
              <w:spacing w:after="0" w:line="240" w:lineRule="auto"/>
            </w:pPr>
            <w:r>
              <w:rPr>
                <w:rFonts w:ascii="Calibri" w:hAnsi="Calibri"/>
                <w:sz w:val="20"/>
              </w:rPr>
              <w:t>Aggregated stats for the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 User, dto: CreateListingDto): Promise&lt;ListingDetail&gt;</w:t>
            </w:r>
          </w:p>
        </w:tc>
        <w:tc>
          <w:tcPr>
            <w:tcW w:w="5760" w:type="dxa"/>
          </w:tcPr>
          <w:p>
            <w:pPr>
              <w:spacing w:after="0" w:line="240" w:lineRule="auto"/>
            </w:pPr>
            <w:r>
              <w:rPr>
                <w:rFonts w:ascii="Calibri" w:hAnsi="Calibri"/>
                <w:sz w:val="20"/>
              </w:rPr>
              <w:t>Creates a listing with media URLs and pickup coords.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+update(id: string, user: User, dto: UpdateListingDto): Promise&lt;ListingDetail&gt;</w:t>
            </w:r>
          </w:p>
        </w:tc>
        <w:tc>
          <w:tcPr>
            <w:tcW w:w="5760" w:type="dxa"/>
            <w:shd w:val="clear" w:color="auto" w:fill="F2F2F2"/>
          </w:tcPr>
          <w:p>
            <w:pPr>
              <w:spacing w:after="0" w:line="240" w:lineRule="auto"/>
            </w:pPr>
            <w:r>
              <w:rPr>
                <w:rFonts w:ascii="Calibri" w:hAnsi="Calibri"/>
                <w:sz w:val="20"/>
              </w:rPr>
              <w:t>Updates an editable listing.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+publish(id: string, user: User): Promise&lt;ListingDetail&gt;</w:t>
            </w:r>
          </w:p>
        </w:tc>
        <w:tc>
          <w:tcPr>
            <w:tcW w:w="5760" w:type="dxa"/>
          </w:tcPr>
          <w:p>
            <w:pPr>
              <w:spacing w:after="0" w:line="240" w:lineRule="auto"/>
            </w:pPr>
            <w:r>
              <w:rPr>
                <w:rFonts w:ascii="Calibri" w:hAnsi="Calibri"/>
                <w:sz w:val="20"/>
              </w:rPr>
              <w:t>Publishes a draft listing (transitions to active).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+cancel(id: string, user: User): Promise&lt;ListingDetail&gt;</w:t>
            </w:r>
          </w:p>
        </w:tc>
        <w:tc>
          <w:tcPr>
            <w:tcW w:w="5760" w:type="dxa"/>
            <w:shd w:val="clear" w:color="auto" w:fill="F2F2F2"/>
          </w:tcPr>
          <w:p>
            <w:pPr>
              <w:spacing w:after="0" w:line="240" w:lineRule="auto"/>
            </w:pPr>
            <w:r>
              <w:rPr>
                <w:rFonts w:ascii="Calibri" w:hAnsi="Calibri"/>
                <w:sz w:val="20"/>
              </w:rPr>
              <w:t>Cancels an active listing and notifies holders.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+remove(id: string, user: User): Promise&lt;DeleteResult&gt;</w:t>
            </w:r>
          </w:p>
        </w:tc>
        <w:tc>
          <w:tcPr>
            <w:tcW w:w="5760" w:type="dxa"/>
          </w:tcPr>
          <w:p>
            <w:pPr>
              <w:spacing w:after="0" w:line="240" w:lineRule="auto"/>
            </w:pPr>
            <w:r>
              <w:rPr>
                <w:rFonts w:ascii="Calibri" w:hAnsi="Calibri"/>
                <w:sz w:val="20"/>
              </w:rPr>
              <w:t>Soft-deletes a draft.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+duplicate(id: string, user: User): Promise&lt;ListingDetail&gt;</w:t>
            </w:r>
          </w:p>
        </w:tc>
        <w:tc>
          <w:tcPr>
            <w:tcW w:w="5760" w:type="dxa"/>
            <w:shd w:val="clear" w:color="auto" w:fill="F2F2F2"/>
          </w:tcPr>
          <w:p>
            <w:pPr>
              <w:spacing w:after="0" w:line="240" w:lineRule="auto"/>
            </w:pPr>
            <w:r>
              <w:rPr>
                <w:rFonts w:ascii="Calibri" w:hAnsi="Calibri"/>
                <w:sz w:val="20"/>
              </w:rPr>
              <w:t>Clones an existing listing into a new draft.</w:t>
            </w:r>
          </w:p>
        </w:tc>
      </w:tr>
    </w:tbl>
    <w:p>
      <w:pPr>
        <w:pStyle w:val="4"/>
      </w:pPr>
      <w:r>
        <w:rPr>
          <w:rFonts w:ascii="Calibri" w:hAnsi="Calibri"/>
          <w:color w:val="5B9BD5"/>
        </w:rPr>
        <w:t>UploadsController</w:t>
      </w:r>
    </w:p>
    <w:p>
      <w:r>
        <w:rPr>
          <w:rFonts w:ascii="Calibri" w:hAnsi="Calibri"/>
          <w:i/>
          <w:color w:val="404040"/>
          <w:sz w:val="20"/>
        </w:rPr>
        <w:t>Upload entry points for generic images and for face/ID evidence during registration.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+uploadImage(kind: string, file: File): Promise&lt;UrlResponse&gt;</w:t>
            </w:r>
          </w:p>
        </w:tc>
        <w:tc>
          <w:tcPr>
            <w:tcW w:w="5760" w:type="dxa"/>
          </w:tcPr>
          <w:p>
            <w:pPr>
              <w:spacing w:after="0" w:line="240" w:lineRule="auto"/>
            </w:pPr>
            <w:r>
              <w:rPr>
                <w:rFonts w:ascii="Calibri" w:hAnsi="Calibri"/>
                <w:sz w:val="20"/>
              </w:rPr>
              <w:t>Uploads a generic image and returns its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+uploadRegisterEvidence(file: File): Promise&lt;UrlResponse&gt;</w:t>
            </w:r>
          </w:p>
        </w:tc>
        <w:tc>
          <w:tcPr>
            <w:tcW w:w="5760" w:type="dxa"/>
            <w:shd w:val="clear" w:color="auto" w:fill="F2F2F2"/>
          </w:tcPr>
          <w:p>
            <w:pPr>
              <w:spacing w:after="0" w:line="240" w:lineRule="auto"/>
            </w:pPr>
            <w:r>
              <w:rPr>
                <w:rFonts w:ascii="Calibri" w:hAnsi="Calibri"/>
                <w:sz w:val="20"/>
              </w:rPr>
              <w:t>Uploads face + ID-card evidence during registration.</w:t>
            </w:r>
          </w:p>
        </w:tc>
      </w:tr>
    </w:tbl>
    <w:p>
      <w:pPr>
        <w:pStyle w:val="4"/>
      </w:pPr>
      <w:r>
        <w:rPr>
          <w:rFonts w:ascii="Calibri" w:hAnsi="Calibri"/>
          <w:color w:val="5B9BD5"/>
        </w:rPr>
        <w:t>ListingsService</w:t>
      </w:r>
    </w:p>
    <w:p>
      <w:r>
        <w:rPr>
          <w:rFonts w:ascii="Calibri" w:hAnsi="Calibri"/>
          <w:i/>
          <w:color w:val="404040"/>
          <w:sz w:val="20"/>
        </w:rPr>
        <w:t>Spatial search + per-provider listing reads.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-systemConfig: SystemConfigService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+findNearby(query: QueryListingDto): Promise&lt;PagedListings&gt;</w:t>
            </w:r>
          </w:p>
        </w:tc>
        <w:tc>
          <w:tcPr>
            <w:tcW w:w="5760" w:type="dxa"/>
          </w:tcPr>
          <w:p>
            <w:pPr>
              <w:spacing w:after="0" w:line="240" w:lineRule="auto"/>
            </w:pPr>
            <w:r>
              <w:rPr>
                <w:rFonts w:ascii="Calibri" w:hAnsi="Calibri"/>
                <w:sz w:val="20"/>
              </w:rPr>
              <w:t>Reads SEARCH_RADIUS_KM from SystemConfigService when not provided, runs ST_DWithin, sorts by ST_Distance.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+findOne(id: string): Promise&lt;ListingDetail&gt;</w:t>
            </w:r>
          </w:p>
        </w:tc>
        <w:tc>
          <w:tcPr>
            <w:tcW w:w="5760" w:type="dxa"/>
            <w:shd w:val="clear" w:color="auto" w:fill="F2F2F2"/>
          </w:tcPr>
          <w:p>
            <w:pPr>
              <w:spacing w:after="0" w:line="240" w:lineRule="auto"/>
            </w:pPr>
            <w:r>
              <w:rPr>
                <w:rFonts w:ascii="Calibri" w:hAnsi="Calibri"/>
                <w:sz w:val="20"/>
              </w:rPr>
              <w:t>Loads the listing, filters deleted_at.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+findByProvider(userId: string, page: number, limit: number): Promise&lt;PagedListings&gt;</w:t>
            </w:r>
          </w:p>
        </w:tc>
        <w:tc>
          <w:tcPr>
            <w:tcW w:w="5760" w:type="dxa"/>
          </w:tcPr>
          <w:p>
            <w:pPr>
              <w:spacing w:after="0" w:line="240" w:lineRule="auto"/>
            </w:pPr>
            <w:r>
              <w:rPr>
                <w:rFonts w:ascii="Calibri" w:hAnsi="Calibri"/>
                <w:sz w:val="20"/>
              </w:rPr>
              <w:t>Paginated listing list for the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+getProviderStats(userId: string): Promise&lt;ProviderStats&gt;</w:t>
            </w:r>
          </w:p>
        </w:tc>
        <w:tc>
          <w:tcPr>
            <w:tcW w:w="5760" w:type="dxa"/>
            <w:shd w:val="clear" w:color="auto" w:fill="F2F2F2"/>
          </w:tcPr>
          <w:p>
            <w:pPr>
              <w:spacing w:after="0" w:line="240" w:lineRule="auto"/>
            </w:pPr>
            <w:r>
              <w:rPr>
                <w:rFonts w:ascii="Calibri" w:hAnsi="Calibri"/>
                <w:sz w:val="20"/>
              </w:rPr>
              <w:t>Aggregates the provider's listings + completion counts.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+create(userId: string, dto: CreateListingDto): Promise&lt;ListingDetail&gt;</w:t>
            </w:r>
          </w:p>
        </w:tc>
        <w:tc>
          <w:tcPr>
            <w:tcW w:w="5760" w:type="dxa"/>
          </w:tcPr>
          <w:p>
            <w:pPr>
              <w:spacing w:after="0" w:line="240" w:lineRule="auto"/>
            </w:pPr>
            <w:r>
              <w:rPr>
                <w:rFonts w:ascii="Calibri" w:hAnsi="Calibri"/>
                <w:sz w:val="20"/>
              </w:rPr>
              <w:t>Resolves the provider, builds pickup_location from coords, persists the listing in status=draft.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-resolveProviderId(userId: string): Promise&lt;string&gt;</w:t>
            </w:r>
          </w:p>
        </w:tc>
        <w:tc>
          <w:tcPr>
            <w:tcW w:w="5760" w:type="dxa"/>
            <w:shd w:val="clear" w:color="auto" w:fill="F2F2F2"/>
          </w:tcPr>
          <w:p>
            <w:pPr>
              <w:spacing w:after="0" w:line="240" w:lineRule="auto"/>
            </w:pPr>
            <w:r>
              <w:rPr>
                <w:rFonts w:ascii="Calibri" w:hAnsi="Calibri"/>
                <w:sz w:val="20"/>
              </w:rPr>
              <w:t>Returns the provider_profile.id or throws if the user has no provider profile.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+update(listingId: string, userId: string, dto: UpdateListingDto): Promise&lt;ListingDetail&gt;</w:t>
            </w:r>
          </w:p>
        </w:tc>
        <w:tc>
          <w:tcPr>
            <w:tcW w:w="5760" w:type="dxa"/>
          </w:tcPr>
          <w:p>
            <w:pPr>
              <w:spacing w:after="0" w:line="240" w:lineRule="auto"/>
            </w:pPr>
            <w:r>
              <w:rPr>
                <w:rFonts w:ascii="Calibri" w:hAnsi="Calibri"/>
                <w:sz w:val="20"/>
              </w:rPr>
              <w:t>Owner-only update of editable fields.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+publish(listingId: string, userId: string): Promise&lt;ListingDetail&gt;</w:t>
            </w:r>
          </w:p>
        </w:tc>
        <w:tc>
          <w:tcPr>
            <w:tcW w:w="5760" w:type="dxa"/>
            <w:shd w:val="clear" w:color="auto" w:fill="F2F2F2"/>
          </w:tcPr>
          <w:p>
            <w:pPr>
              <w:spacing w:after="0" w:line="240" w:lineRule="auto"/>
            </w:pPr>
            <w:r>
              <w:rPr>
                <w:rFonts w:ascii="Calibri" w:hAnsi="Calibri"/>
                <w:sz w:val="20"/>
              </w:rPr>
              <w:t>Owner-only transition draft -&gt; active.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+cancel(listingId: string, userId: string): Promise&lt;ListingDetail&gt;</w:t>
            </w:r>
          </w:p>
        </w:tc>
        <w:tc>
          <w:tcPr>
            <w:tcW w:w="5760" w:type="dxa"/>
          </w:tcPr>
          <w:p>
            <w:pPr>
              <w:spacing w:after="0" w:line="240" w:lineRule="auto"/>
            </w:pPr>
            <w:r>
              <w:rPr>
                <w:rFonts w:ascii="Calibri" w:hAnsi="Calibri"/>
                <w:sz w:val="20"/>
              </w:rPr>
              <w:t>Owner-only cancellation with mass notification.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+removeDraft(listingId: string, userId: string): Promise&lt;DeleteResult&gt;</w:t>
            </w:r>
          </w:p>
        </w:tc>
        <w:tc>
          <w:tcPr>
            <w:tcW w:w="5760" w:type="dxa"/>
            <w:shd w:val="clear" w:color="auto" w:fill="F2F2F2"/>
          </w:tcPr>
          <w:p>
            <w:pPr>
              <w:spacing w:after="0" w:line="240" w:lineRule="auto"/>
            </w:pPr>
            <w:r>
              <w:rPr>
                <w:rFonts w:ascii="Calibri" w:hAnsi="Calibri"/>
                <w:sz w:val="20"/>
              </w:rPr>
              <w:t>Soft-deletes a draft (throws if active).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+duplicate(listingId: string, userId: string): Promise&lt;ListingDetail&gt;</w:t>
            </w:r>
          </w:p>
        </w:tc>
        <w:tc>
          <w:tcPr>
            <w:tcW w:w="5760" w:type="dxa"/>
          </w:tcPr>
          <w:p>
            <w:pPr>
              <w:spacing w:after="0" w:line="240" w:lineRule="auto"/>
            </w:pPr>
            <w:r>
              <w:rPr>
                <w:rFonts w:ascii="Calibri" w:hAnsi="Calibri"/>
                <w:sz w:val="20"/>
              </w:rPr>
              <w:t>Clones the listing into a fresh draft.</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SystemConfigService</w:t>
      </w:r>
    </w:p>
    <w:p>
      <w:r>
        <w:rPr>
          <w:rFonts w:ascii="Calibri" w:hAnsi="Calibri"/>
          <w:i/>
          <w:color w:val="404040"/>
          <w:sz w:val="20"/>
        </w:rPr>
        <w:t>Runtime-tunable business parameters (daily quota, search radius, QR validity, trust thresholds). Other modules call this on every request rather than reading environment variables directly.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+getAll(): Promise&lt;ConfigItem[]&gt;</w:t>
            </w:r>
          </w:p>
        </w:tc>
        <w:tc>
          <w:tcPr>
            <w:tcW w:w="5760" w:type="dxa"/>
          </w:tcPr>
          <w:p>
            <w:pPr>
              <w:spacing w:after="0" w:line="240" w:lineRule="auto"/>
            </w:pPr>
            <w:r>
              <w:rPr>
                <w:rFonts w:ascii="Calibri" w:hAnsi="Calibri"/>
                <w:sz w:val="20"/>
              </w:rPr>
              <w:t>Returns the full config table (admin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+getNumber(key: string): Promise&lt;number&gt;</w:t>
            </w:r>
          </w:p>
        </w:tc>
        <w:tc>
          <w:tcPr>
            <w:tcW w:w="5760" w:type="dxa"/>
            <w:shd w:val="clear" w:color="auto" w:fill="F2F2F2"/>
          </w:tcPr>
          <w:p>
            <w:pPr>
              <w:spacing w:after="0" w:line="240" w:lineRule="auto"/>
            </w:pPr>
            <w:r>
              <w:rPr>
                <w:rFonts w:ascii="Calibri" w:hAnsi="Calibri"/>
                <w:sz w:val="20"/>
              </w:rPr>
              <w:t>Reads a numeric config entry by key; throws if missing.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+set(key: string, value: number, userId: string): Promise&lt;ConfigItem&gt;</w:t>
            </w:r>
          </w:p>
        </w:tc>
        <w:tc>
          <w:tcPr>
            <w:tcW w:w="5760" w:type="dxa"/>
          </w:tcPr>
          <w:p>
            <w:pPr>
              <w:spacing w:after="0" w:line="240" w:lineRule="auto"/>
            </w:pPr>
            <w:r>
              <w:rPr>
                <w:rFonts w:ascii="Calibri" w:hAnsi="Calibri"/>
                <w:sz w:val="20"/>
              </w:rPr>
              <w:t>Updates a config entry; writes an audit log.</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+foodListing: FoodListingDelegate</w:t>
      </w:r>
    </w:p>
    <w:p>
      <w:r>
        <w:rPr>
          <w:rFonts w:ascii="Calibri" w:hAnsi="Calibri"/>
          <w:color w:val="595959"/>
          <w:sz w:val="18"/>
        </w:rPr>
        <w:t xml:space="preserve">  - +reservation: ReservationDelegate</w:t>
      </w:r>
    </w:p>
    <w:p>
      <w:r>
        <w:rPr>
          <w:rFonts w:ascii="Calibri" w:hAnsi="Calibri"/>
          <w:color w:val="595959"/>
          <w:sz w:val="18"/>
        </w:rPr>
        <w:t xml:space="preserve">  - +providerProfile: ProviderProfileDelegate</w:t>
      </w:r>
    </w:p>
    <w:p/>
    <w:p>
      <w:pPr>
        <w:pStyle w:val="2"/>
      </w:pPr>
      <w:r>
        <w:rPr>
          <w:rFonts w:ascii="Calibri" w:hAnsi="Calibri"/>
          <w:color w:val="1F4E79"/>
        </w:rPr>
        <w:t>class-reservation.puml</w:t>
      </w:r>
    </w:p>
    <w:p>
      <w:pPr>
        <w:pStyle w:val="3"/>
      </w:pPr>
      <w:r>
        <w:rPr>
          <w:rFonts w:ascii="Calibri" w:hAnsi="Calibri"/>
          <w:color w:val="2E75B6"/>
        </w:rPr>
        <w:t>Reservations</w:t>
      </w:r>
    </w:p>
    <w:p>
      <w:r>
        <w:rPr>
          <w:b/>
          <w:color w:val="404040"/>
          <w:sz w:val="22"/>
        </w:rPr>
        <w:t xml:space="preserve">Overview: </w:t>
      </w:r>
      <w:r>
        <w:rPr>
          <w:i/>
          <w:color w:val="404040"/>
          <w:sz w:val="22"/>
        </w:rPr>
        <w:t>All validation and stock decrement run under the Redis lock on the listing. Daily quota, pickup window, and stock are checked, then the reservation row and the stock decrement are written in the same transaction so the two never drift. Delivery orders additionally create a Delivery row and start broadcasting to shippers - that step runs outside the lock so the user does not wait. Read-only screens for both sides of the transaction, with pagination and grouping by status. Receivers see their orders; providers see orders placed against their listings; both go through the same service and only differ in the source profile. Three endpoints, two verification paths. scanQr resolves the order from the QR token and marks it scanned. confirmPickupByProvider is the 'by-eye' path: the provider visually matches the face and the registered photo is stored as proof. submitPickupProof is the automated path: it extracts a descriptor from the on-site photo, compares against the enrolled descriptor, and returns 403 on mismatch. Cancelling within 30 minutes before pickup_end_time deducts 10 trust points, and the FE shows a penalty-warning popup with the projected score before the API call. Cancelling a delivery order also closes the delivery, recalls any open offers, and frees the shipper - unless the shipper has already picked the food up. Rating is only allowed after the order is completed.</w:t>
      </w:r>
    </w:p>
    <w:p>
      <w:pPr>
        <w:pStyle w:val="4"/>
      </w:pPr>
      <w:r>
        <w:rPr>
          <w:rFonts w:ascii="Calibri" w:hAnsi="Calibri"/>
          <w:color w:val="5B9BD5"/>
        </w:rPr>
        <w:t>ReservationsController</w:t>
      </w:r>
    </w:p>
    <w:p>
      <w:r>
        <w:rPr>
          <w:rFonts w:ascii="Calibri" w:hAnsi="Calibri"/>
          <w:i/>
          <w:color w:val="404040"/>
          <w:sz w:val="20"/>
        </w:rPr>
        <w:t>Single endpoint for creating a reservation; delegates everything to ReservationsService.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 User, dto: CreateReservationDto): Promise&lt;ReservationResult&gt;</w:t>
            </w:r>
          </w:p>
        </w:tc>
        <w:tc>
          <w:tcPr>
            <w:tcW w:w="5760" w:type="dxa"/>
          </w:tcPr>
          <w:p>
            <w:pPr>
              <w:spacing w:after="0" w:line="240" w:lineRule="auto"/>
            </w:pPr>
            <w:r>
              <w:rPr>
                <w:rFonts w:ascii="Calibri" w:hAnsi="Calibri"/>
                <w:sz w:val="20"/>
              </w:rPr>
              <w:t>Receives the order, forwards to ReservationsService.create, returns reservation + QR token.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+myReservations(user: User, page: number, limit: number, group: string): Promise&lt;PagedOrders&gt;</w:t>
            </w:r>
          </w:p>
        </w:tc>
        <w:tc>
          <w:tcPr>
            <w:tcW w:w="5760" w:type="dxa"/>
            <w:shd w:val="clear" w:color="auto" w:fill="F2F2F2"/>
          </w:tcPr>
          <w:p>
            <w:pPr>
              <w:spacing w:after="0" w:line="240" w:lineRule="auto"/>
            </w:pPr>
            <w:r>
              <w:rPr>
                <w:rFonts w:ascii="Calibri" w:hAnsi="Calibri"/>
                <w:sz w:val="20"/>
              </w:rPr>
              <w:t>Paginated receiver-side orders, optionally grouped by status.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+providerReservations(user: User, page: number, limit: number, group: string): Promise&lt;PagedOrders&gt;</w:t>
            </w:r>
          </w:p>
        </w:tc>
        <w:tc>
          <w:tcPr>
            <w:tcW w:w="5760" w:type="dxa"/>
          </w:tcPr>
          <w:p>
            <w:pPr>
              <w:spacing w:after="0" w:line="240" w:lineRule="auto"/>
            </w:pPr>
            <w:r>
              <w:rPr>
                <w:rFonts w:ascii="Calibri" w:hAnsi="Calibri"/>
                <w:sz w:val="20"/>
              </w:rPr>
              <w:t>Same shape but for the provider side.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+findOne(id: string, user: User): Promise&lt;OrderDetail&gt;</w:t>
            </w:r>
          </w:p>
        </w:tc>
        <w:tc>
          <w:tcPr>
            <w:tcW w:w="5760" w:type="dxa"/>
            <w:shd w:val="clear" w:color="auto" w:fill="F2F2F2"/>
          </w:tcPr>
          <w:p>
            <w:pPr>
              <w:spacing w:after="0" w:line="240" w:lineRule="auto"/>
            </w:pPr>
            <w:r>
              <w:rPr>
                <w:rFonts w:ascii="Calibri" w:hAnsi="Calibri"/>
                <w:sz w:val="20"/>
              </w:rPr>
              <w:t>Returns one order with full detail; asserts the user is either the receiver or the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+scanQr(dto: ScanQrDto, user: User): Promise&lt;ScanResult&gt;</w:t>
            </w:r>
          </w:p>
        </w:tc>
        <w:tc>
          <w:tcPr>
            <w:tcW w:w="5760" w:type="dxa"/>
          </w:tcPr>
          <w:p>
            <w:pPr>
              <w:spacing w:after="0" w:line="240" w:lineRule="auto"/>
            </w:pPr>
            <w:r>
              <w:rPr>
                <w:rFonts w:ascii="Calibri" w:hAnsi="Calibri"/>
                <w:sz w:val="20"/>
              </w:rPr>
              <w:t>Provider scans the receiver's QR; returns the matched reservation.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+confirmPickup(id: string, user: User): Promise&lt;CompleteResult&gt;</w:t>
            </w:r>
          </w:p>
        </w:tc>
        <w:tc>
          <w:tcPr>
            <w:tcW w:w="5760" w:type="dxa"/>
            <w:shd w:val="clear" w:color="auto" w:fill="F2F2F2"/>
          </w:tcPr>
          <w:p>
            <w:pPr>
              <w:spacing w:after="0" w:line="240" w:lineRule="auto"/>
            </w:pPr>
            <w:r>
              <w:rPr>
                <w:rFonts w:ascii="Calibri" w:hAnsi="Calibri"/>
                <w:sz w:val="20"/>
              </w:rPr>
              <w:t>Provider confirms identity by-eye; stores the registered photo as evidence.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+submitPickupProof(id: string, user: User, dto: SubmitPickupProofDto, photo: File): Promise&lt;CompleteResult&gt;</w:t>
            </w:r>
          </w:p>
        </w:tc>
        <w:tc>
          <w:tcPr>
            <w:tcW w:w="5760" w:type="dxa"/>
          </w:tcPr>
          <w:p>
            <w:pPr>
              <w:spacing w:after="0" w:line="240" w:lineRule="auto"/>
            </w:pPr>
            <w:r>
              <w:rPr>
                <w:rFonts w:ascii="Calibri" w:hAnsi="Calibri"/>
                <w:sz w:val="20"/>
              </w:rPr>
              <w:t>Automated path: extracts face descriptor from the on-site photo, compares to the enrolled one, returns 403 on mismatch.</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+cancel(id: string, user: User, dto: CancelReservationDto): Promise&lt;CancelResult&gt;</w:t>
            </w:r>
          </w:p>
        </w:tc>
        <w:tc>
          <w:tcPr>
            <w:tcW w:w="5760" w:type="dxa"/>
            <w:shd w:val="clear" w:color="auto" w:fill="F2F2F2"/>
          </w:tcPr>
          <w:p>
            <w:pPr>
              <w:spacing w:after="0" w:line="240" w:lineRule="auto"/>
            </w:pPr>
            <w:r>
              <w:rPr>
                <w:rFonts w:ascii="Calibri" w:hAnsi="Calibri"/>
                <w:sz w:val="20"/>
              </w:rPr>
              <w:t>Receiver cancels their reservation.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+providerCancel(id: string, user: User, dto: CancelReservationDto): Promise&lt;CancelResult&gt;</w:t>
            </w:r>
          </w:p>
        </w:tc>
        <w:tc>
          <w:tcPr>
            <w:tcW w:w="5760" w:type="dxa"/>
          </w:tcPr>
          <w:p>
            <w:pPr>
              <w:spacing w:after="0" w:line="240" w:lineRule="auto"/>
            </w:pPr>
            <w:r>
              <w:rPr>
                <w:rFonts w:ascii="Calibri" w:hAnsi="Calibri"/>
                <w:sz w:val="20"/>
              </w:rPr>
              <w:t>Provider cancels an incoming reservation.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+rate(id: string, user: User, dto: RateReservationDto): Promise&lt;Rating&gt;</w:t>
            </w:r>
          </w:p>
        </w:tc>
        <w:tc>
          <w:tcPr>
            <w:tcW w:w="5760" w:type="dxa"/>
            <w:shd w:val="clear" w:color="auto" w:fill="F2F2F2"/>
          </w:tcPr>
          <w:p>
            <w:pPr>
              <w:spacing w:after="0" w:line="240" w:lineRule="auto"/>
            </w:pPr>
            <w:r>
              <w:rPr>
                <w:rFonts w:ascii="Calibri" w:hAnsi="Calibri"/>
                <w:sz w:val="20"/>
              </w:rPr>
              <w:t>Receiver rates a completed reservation.</w:t>
            </w:r>
          </w:p>
        </w:tc>
      </w:tr>
    </w:tbl>
    <w:p>
      <w:pPr>
        <w:pStyle w:val="4"/>
      </w:pPr>
      <w:r>
        <w:rPr>
          <w:rFonts w:ascii="Calibri" w:hAnsi="Calibri"/>
          <w:color w:val="5B9BD5"/>
        </w:rPr>
        <w:t>ReservationsService</w:t>
      </w:r>
    </w:p>
    <w:p>
      <w:r>
        <w:rPr>
          <w:rFonts w:ascii="Calibri" w:hAnsi="Calibri"/>
          <w:i/>
          <w:color w:val="404040"/>
          <w:sz w:val="20"/>
        </w:rPr>
        <w:t>Owns the Redis lock, the daily-quota check, the stock decrement and the transaction.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-systemConfig: SystemConfigService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-redlock: Redlock</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-deliveries: DeliveriesService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-faceMatch: FaceMatchService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-storage: StorageService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-trust: TrustService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-notifications: NotificationsService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+create(receiverUserId: string, dto: CreateReservationDto): Promise&lt;ReservationResult&gt;</w:t>
            </w:r>
          </w:p>
        </w:tc>
        <w:tc>
          <w:tcPr>
            <w:tcW w:w="5760" w:type="dxa"/>
          </w:tcPr>
          <w:p>
            <w:pPr>
              <w:spacing w:after="0" w:line="240" w:lineRule="auto"/>
            </w:pPr>
            <w:r>
              <w:rPr>
                <w:rFonts w:ascii="Calibri" w:hAnsi="Calibri"/>
                <w:sz w:val="20"/>
              </w:rPr>
              <w:t>Acquires the Redis lock, validates quota + window + stock, decrements stock and inserts the reservation in one transaction, releases the lock, then asynchronously kicks off delivery broadcast if needed.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-createDeliveryAsync(reservationId: string, listingId: string): Promise&lt;void&gt;</w:t>
            </w:r>
          </w:p>
        </w:tc>
        <w:tc>
          <w:tcPr>
            <w:tcW w:w="5760" w:type="dxa"/>
            <w:shd w:val="clear" w:color="auto" w:fill="F2F2F2"/>
          </w:tcPr>
          <w:p>
            <w:pPr>
              <w:spacing w:after="0" w:line="240" w:lineRule="auto"/>
            </w:pPr>
            <w:r>
              <w:rPr>
                <w:rFonts w:ascii="Calibri" w:hAnsi="Calibri"/>
                <w:sz w:val="20"/>
              </w:rPr>
              <w:t>Creates the Delivery row and asks DeliveriesService to broadcast to nearby shippers.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+findMyReservations(userId: string, page: number, limit: number, group: string): Promise&lt;PagedOrders&gt;</w:t>
            </w:r>
          </w:p>
        </w:tc>
        <w:tc>
          <w:tcPr>
            <w:tcW w:w="5760" w:type="dxa"/>
          </w:tcPr>
          <w:p>
            <w:pPr>
              <w:spacing w:after="0" w:line="240" w:lineRule="auto"/>
            </w:pPr>
            <w:r>
              <w:rPr>
                <w:rFonts w:ascii="Calibri" w:hAnsi="Calibri"/>
                <w:sz w:val="20"/>
              </w:rPr>
              <w:t>Lists reservations belonging to the receiver, grouped by status when requested.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+findProviderReservations(userId: string, page: number, limit: number, group: string): Promise&lt;PagedOrders&gt;</w:t>
            </w:r>
          </w:p>
        </w:tc>
        <w:tc>
          <w:tcPr>
            <w:tcW w:w="5760" w:type="dxa"/>
            <w:shd w:val="clear" w:color="auto" w:fill="F2F2F2"/>
          </w:tcPr>
          <w:p>
            <w:pPr>
              <w:spacing w:after="0" w:line="240" w:lineRule="auto"/>
            </w:pPr>
            <w:r>
              <w:rPr>
                <w:rFonts w:ascii="Calibri" w:hAnsi="Calibri"/>
                <w:sz w:val="20"/>
              </w:rPr>
              <w:t>Lists reservations on the provider's listings, same grouping.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+findOne(id: string, userId: string): Promise&lt;OrderDetail&gt;</w:t>
            </w:r>
          </w:p>
        </w:tc>
        <w:tc>
          <w:tcPr>
            <w:tcW w:w="5760" w:type="dxa"/>
          </w:tcPr>
          <w:p>
            <w:pPr>
              <w:spacing w:after="0" w:line="240" w:lineRule="auto"/>
            </w:pPr>
            <w:r>
              <w:rPr>
                <w:rFonts w:ascii="Calibri" w:hAnsi="Calibri"/>
                <w:sz w:val="20"/>
              </w:rPr>
              <w:t>Loads the reservation, enforces visibility, returns full detail.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+scanQr(qrToken: string, scannerUserId: string): Promise&lt;ScanResult&gt;</w:t>
            </w:r>
          </w:p>
        </w:tc>
        <w:tc>
          <w:tcPr>
            <w:tcW w:w="5760" w:type="dxa"/>
            <w:shd w:val="clear" w:color="auto" w:fill="F2F2F2"/>
          </w:tcPr>
          <w:p>
            <w:pPr>
              <w:spacing w:after="0" w:line="240" w:lineRule="auto"/>
            </w:pPr>
            <w:r>
              <w:rPr>
                <w:rFonts w:ascii="Calibri" w:hAnsi="Calibri"/>
                <w:sz w:val="20"/>
              </w:rPr>
              <w:t>Hashes the token, looks up the reservation, validates the scanner is the provider, marks it scanned.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+confirmPickupByProvider(reservationId: string, scannerUserId: string): Promise&lt;CompleteResult&gt;</w:t>
            </w:r>
          </w:p>
        </w:tc>
        <w:tc>
          <w:tcPr>
            <w:tcW w:w="5760" w:type="dxa"/>
          </w:tcPr>
          <w:p>
            <w:pPr>
              <w:spacing w:after="0" w:line="240" w:lineRule="auto"/>
            </w:pPr>
            <w:r>
              <w:rPr>
                <w:rFonts w:ascii="Calibri" w:hAnsi="Calibri"/>
                <w:sz w:val="20"/>
              </w:rPr>
              <w:t>Marks the reservation completed, persists evidence, applies trust delta, notifies the receiver.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+submitPickupProof(reservationId: string, userId: string, type: PickupVerificationType, photo: File): Promise&lt;CompleteResult&gt;</w:t>
            </w:r>
          </w:p>
        </w:tc>
        <w:tc>
          <w:tcPr>
            <w:tcW w:w="5760" w:type="dxa"/>
            <w:shd w:val="clear" w:color="auto" w:fill="F2F2F2"/>
          </w:tcPr>
          <w:p>
            <w:pPr>
              <w:spacing w:after="0" w:line="240" w:lineRule="auto"/>
            </w:pPr>
            <w:r>
              <w:rPr>
                <w:rFonts w:ascii="Calibri" w:hAnsi="Calibri"/>
                <w:sz w:val="20"/>
              </w:rPr>
              <w:t>Saves the photo, runs face compare, rejects 403 on mismatch, otherwise completes the order.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+cancel(reservationId: string, userId: string, reason: string): Promise&lt;CancelResult&gt;</w:t>
            </w:r>
          </w:p>
        </w:tc>
        <w:tc>
          <w:tcPr>
            <w:tcW w:w="5760" w:type="dxa"/>
          </w:tcPr>
          <w:p>
            <w:pPr>
              <w:spacing w:after="0" w:line="240" w:lineRule="auto"/>
            </w:pPr>
            <w:r>
              <w:rPr>
                <w:rFonts w:ascii="Calibri" w:hAnsi="Calibri"/>
                <w:sz w:val="20"/>
              </w:rPr>
              <w:t>Restores stock, applies trust penalty if within 30 min of pickup_end_time; if it's a delivery, closes the delivery and recalls offers.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+providerCancel(reservationId: string, providerUserId: string, reason: string): Promise&lt;CancelResult&gt;</w:t>
            </w:r>
          </w:p>
        </w:tc>
        <w:tc>
          <w:tcPr>
            <w:tcW w:w="5760" w:type="dxa"/>
            <w:shd w:val="clear" w:color="auto" w:fill="F2F2F2"/>
          </w:tcPr>
          <w:p>
            <w:pPr>
              <w:spacing w:after="0" w:line="240" w:lineRule="auto"/>
            </w:pPr>
            <w:r>
              <w:rPr>
                <w:rFonts w:ascii="Calibri" w:hAnsi="Calibri"/>
                <w:sz w:val="20"/>
              </w:rPr>
              <w:t>Same teardown but initiated by the provider.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+rateReservation(reservationId: string, userId: string, dto: RateReservationDto): Promise&lt;Rating&gt;</w:t>
            </w:r>
          </w:p>
        </w:tc>
        <w:tc>
          <w:tcPr>
            <w:tcW w:w="5760" w:type="dxa"/>
          </w:tcPr>
          <w:p>
            <w:pPr>
              <w:spacing w:after="0" w:line="240" w:lineRule="auto"/>
            </w:pPr>
            <w:r>
              <w:rPr>
                <w:rFonts w:ascii="Calibri" w:hAnsi="Calibri"/>
                <w:sz w:val="20"/>
              </w:rPr>
              <w:t>Inserts the rating; only allowed when reservation.status = completed.</w:t>
            </w:r>
          </w:p>
        </w:tc>
      </w:tr>
    </w:tbl>
    <w:p>
      <w:pPr>
        <w:pStyle w:val="4"/>
      </w:pPr>
      <w:r>
        <w:rPr>
          <w:rFonts w:ascii="Calibri" w:hAnsi="Calibri"/>
          <w:color w:val="5B9BD5"/>
        </w:rPr>
        <w:t>SystemConfigService</w:t>
      </w:r>
    </w:p>
    <w:p>
      <w:r>
        <w:rPr>
          <w:rFonts w:ascii="Calibri" w:hAnsi="Calibri"/>
          <w:i/>
          <w:color w:val="404040"/>
          <w:sz w:val="20"/>
        </w:rPr>
        <w:t>Runtime-tunable business parameters (daily quota, search radius, QR validity, trust thresholds). Other modules call this on every request rather than reading environment variables directly.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+getAll(): Promise&lt;ConfigItem[]&gt;</w:t>
            </w:r>
          </w:p>
        </w:tc>
        <w:tc>
          <w:tcPr>
            <w:tcW w:w="5760" w:type="dxa"/>
          </w:tcPr>
          <w:p>
            <w:pPr>
              <w:spacing w:after="0" w:line="240" w:lineRule="auto"/>
            </w:pPr>
            <w:r>
              <w:rPr>
                <w:rFonts w:ascii="Calibri" w:hAnsi="Calibri"/>
                <w:sz w:val="20"/>
              </w:rPr>
              <w:t>Returns the full config table (admin view).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+getNumber(key: string): Promise&lt;number&gt;</w:t>
            </w:r>
          </w:p>
        </w:tc>
        <w:tc>
          <w:tcPr>
            <w:tcW w:w="5760" w:type="dxa"/>
            <w:shd w:val="clear" w:color="auto" w:fill="F2F2F2"/>
          </w:tcPr>
          <w:p>
            <w:pPr>
              <w:spacing w:after="0" w:line="240" w:lineRule="auto"/>
            </w:pPr>
            <w:r>
              <w:rPr>
                <w:rFonts w:ascii="Calibri" w:hAnsi="Calibri"/>
                <w:sz w:val="20"/>
              </w:rPr>
              <w:t>Reads a numeric config entry by key; throws if missing.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+set(key: string, value: number, userId: string): Promise&lt;ConfigItem&gt;</w:t>
            </w:r>
          </w:p>
        </w:tc>
        <w:tc>
          <w:tcPr>
            <w:tcW w:w="5760" w:type="dxa"/>
          </w:tcPr>
          <w:p>
            <w:pPr>
              <w:spacing w:after="0" w:line="240" w:lineRule="auto"/>
            </w:pPr>
            <w:r>
              <w:rPr>
                <w:rFonts w:ascii="Calibri" w:hAnsi="Calibri"/>
                <w:sz w:val="20"/>
              </w:rPr>
              <w:t>Updates a config entry; writes an audit log.</w:t>
            </w:r>
          </w:p>
        </w:tc>
      </w:tr>
    </w:tbl>
    <w:p>
      <w:pPr>
        <w:pStyle w:val="4"/>
      </w:pPr>
      <w:r>
        <w:rPr>
          <w:rFonts w:ascii="Calibri" w:hAnsi="Calibri"/>
          <w:color w:val="5B9BD5"/>
        </w:rPr>
        <w:t>DeliveriesService</w:t>
      </w:r>
    </w:p>
    <w:p>
      <w:r>
        <w:rPr>
          <w:rFonts w:ascii="Calibri" w:hAnsi="Calibri"/>
          <w:i/>
          <w:color w:val="404040"/>
          <w:sz w:val="20"/>
        </w:rPr>
        <w:t>Delivery lifecycle service reused by other modules (reservations, campaigns). Owns the shipper-offer broadcast, status transitions and failure paths.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+broadcastToNearbyShippers(deliveryId: string, lng: number, lat: number): Promise&lt;void&gt;</w:t>
            </w:r>
          </w:p>
        </w:tc>
        <w:tc>
          <w:tcPr>
            <w:tcW w:w="5760" w:type="dxa"/>
          </w:tcPr>
          <w:p>
            <w:pPr>
              <w:spacing w:after="0" w:line="240" w:lineRule="auto"/>
            </w:pPr>
            <w:r>
              <w:rPr>
                <w:rFonts w:ascii="Calibri" w:hAnsi="Calibri"/>
                <w:sz w:val="20"/>
              </w:rPr>
              <w:t>Offers the delivery to the next-nearest single available shipper with a 15s window.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+createDeliveryAsync(reservationId: string, listingId: string): Promise&lt;void&gt;</w:t>
            </w:r>
          </w:p>
        </w:tc>
        <w:tc>
          <w:tcPr>
            <w:tcW w:w="5760" w:type="dxa"/>
            <w:shd w:val="clear" w:color="auto" w:fill="F2F2F2"/>
          </w:tcPr>
          <w:p>
            <w:pPr>
              <w:spacing w:after="0" w:line="240" w:lineRule="auto"/>
            </w:pPr>
            <w:r>
              <w:rPr>
                <w:rFonts w:ascii="Calibri" w:hAnsi="Calibri"/>
                <w:sz w:val="20"/>
              </w:rPr>
              <w:t>Materialises the Delivery row and asks broadcastToNearbyShippers to start the queue.</w:t>
            </w:r>
          </w:p>
        </w:tc>
      </w:tr>
    </w:tbl>
    <w:p>
      <w:pPr>
        <w:pStyle w:val="4"/>
      </w:pPr>
      <w:r>
        <w:rPr>
          <w:rFonts w:ascii="Calibri" w:hAnsi="Calibri"/>
          <w:color w:val="5B9BD5"/>
        </w:rPr>
        <w:t>FaceMatchService</w:t>
      </w:r>
    </w:p>
    <w:p>
      <w:r>
        <w:rPr>
          <w:rFonts w:ascii="Calibri" w:hAnsi="Calibri"/>
          <w:i/>
          <w:color w:val="404040"/>
          <w:sz w:val="20"/>
        </w:rPr>
        <w:t>Face descriptor extraction and comparison using a local face-recognition model. Descriptors are 128-d vectors used for both 1:1 (live vs enrolled) and 1:N matching.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+getFaceDescriptor(photo: File): Promise&lt;number[]&gt;</w:t>
            </w:r>
          </w:p>
        </w:tc>
        <w:tc>
          <w:tcPr>
            <w:tcW w:w="5760" w:type="dxa"/>
          </w:tcPr>
          <w:p>
            <w:pPr>
              <w:spacing w:after="0" w:line="240" w:lineRule="auto"/>
            </w:pPr>
            <w:r>
              <w:rPr>
                <w:rFonts w:ascii="Calibri" w:hAnsi="Calibri"/>
                <w:sz w:val="20"/>
              </w:rPr>
              <w:t>Extracts a 128-d descriptor from the input photo; throws if no face is detected.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+compare(a: number[], b: number[]): MatchResult</w:t>
            </w:r>
          </w:p>
        </w:tc>
        <w:tc>
          <w:tcPr>
            <w:tcW w:w="5760" w:type="dxa"/>
            <w:shd w:val="clear" w:color="auto" w:fill="F2F2F2"/>
          </w:tcPr>
          <w:p>
            <w:pPr>
              <w:spacing w:after="0" w:line="240" w:lineRule="auto"/>
            </w:pPr>
            <w:r>
              <w:rPr>
                <w:rFonts w:ascii="Calibri" w:hAnsi="Calibri"/>
                <w:sz w:val="20"/>
              </w:rPr>
              <w:t>Compares two descriptors and returns the match score plus a boolean accepted flag.</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TrustService</w:t>
      </w:r>
    </w:p>
    <w:p>
      <w:r>
        <w:rPr>
          <w:rFonts w:ascii="Calibri" w:hAnsi="Calibri"/>
          <w:i/>
          <w:color w:val="404040"/>
          <w:sz w:val="20"/>
        </w:rPr>
        <w:t>Trust-score writer: applies a signed delta with a reason, persists a trust_score_history row, and re-evaluates the restricted / banned thresholds (60 / 30).</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+applyDelta(userId: string, delta: number, reason: TrustScoreReason): Promise&lt;void&gt;</w:t>
            </w:r>
          </w:p>
        </w:tc>
        <w:tc>
          <w:tcPr>
            <w:tcW w:w="5760" w:type="dxa"/>
          </w:tcPr>
          <w:p>
            <w:pPr>
              <w:spacing w:after="0" w:line="240" w:lineRule="auto"/>
            </w:pPr>
            <w:r>
              <w:rPr>
                <w:rFonts w:ascii="Calibri" w:hAnsi="Calibri"/>
                <w:sz w:val="20"/>
              </w:rPr>
              <w:t>Adjusts users.trust_score, writes a history row, applies restricted/banned status when thresholds are crossed.</w:t>
            </w:r>
          </w:p>
        </w:tc>
      </w:tr>
    </w:tbl>
    <w:p>
      <w:pPr>
        <w:pStyle w:val="4"/>
      </w:pPr>
      <w:r>
        <w:rPr>
          <w:rFonts w:ascii="Calibri" w:hAnsi="Calibri"/>
          <w:color w:val="5B9BD5"/>
        </w:rPr>
        <w:t>NotificationsService</w:t>
      </w:r>
    </w:p>
    <w:p>
      <w:r>
        <w:rPr>
          <w:rFonts w:ascii="Calibri" w:hAnsi="Calibri"/>
          <w:i/>
          <w:color w:val="404040"/>
          <w:sz w:val="20"/>
        </w:rPr>
        <w:t>Single entry point for emitting notifications; persists the row, then pushes the payload into the user's socket room through NotificationsGateway. Idempotent via dedupeKey.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and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Lists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+reservation: ReservationDelegate</w:t>
      </w:r>
    </w:p>
    <w:p>
      <w:r>
        <w:rPr>
          <w:rFonts w:ascii="Calibri" w:hAnsi="Calibri"/>
          <w:color w:val="595959"/>
          <w:sz w:val="18"/>
        </w:rPr>
        <w:t xml:space="preserve">  - +receiverProfile: ReceiverProfileDelegate</w:t>
      </w:r>
    </w:p>
    <w:p>
      <w:r>
        <w:rPr>
          <w:rFonts w:ascii="Calibri" w:hAnsi="Calibri"/>
          <w:color w:val="595959"/>
          <w:sz w:val="18"/>
        </w:rPr>
        <w:t xml:space="preserve">  - +providerProfile: ProviderProfileDelegate</w:t>
      </w:r>
    </w:p>
    <w:p>
      <w:r>
        <w:rPr>
          <w:rFonts w:ascii="Calibri" w:hAnsi="Calibri"/>
          <w:color w:val="595959"/>
          <w:sz w:val="18"/>
        </w:rPr>
        <w:t xml:space="preserve">  - +delivery: DeliveryDelegate</w:t>
      </w:r>
    </w:p>
    <w:p>
      <w:r>
        <w:rPr>
          <w:rFonts w:ascii="Calibri" w:hAnsi="Calibri"/>
          <w:color w:val="595959"/>
          <w:sz w:val="18"/>
        </w:rPr>
        <w:t xml:space="preserve">  - +shipperTaskOffer: ShipperTaskOfferDelegate</w:t>
      </w:r>
    </w:p>
    <w:p>
      <w:r>
        <w:rPr>
          <w:rFonts w:ascii="Calibri" w:hAnsi="Calibri"/>
          <w:color w:val="595959"/>
          <w:sz w:val="18"/>
        </w:rPr>
        <w:t xml:space="preserve">  - +rating: RatingDelegate</w:t>
      </w:r>
    </w:p>
    <w:p>
      <w:pPr>
        <w:pStyle w:val="4"/>
      </w:pPr>
      <w:r>
        <w:rPr>
          <w:rFonts w:ascii="Calibri" w:hAnsi="Calibri"/>
          <w:color w:val="5B9BD5"/>
        </w:rPr>
        <w:t>Redlock</w:t>
      </w:r>
    </w:p>
    <w:p>
      <w:r>
        <w:rPr>
          <w:rFonts w:ascii="Calibri" w:hAnsi="Calibri"/>
          <w:i/>
          <w:color w:val="404040"/>
          <w:sz w:val="20"/>
        </w:rPr>
        <w:t>Redis-based distributed lock used to serialise concurrent reservation attempts on the same listing.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+acquire(resources: string[], ttl: number): Promise&lt;Lock&gt;</w:t>
            </w:r>
          </w:p>
        </w:tc>
        <w:tc>
          <w:tcPr>
            <w:tcW w:w="5760" w:type="dxa"/>
          </w:tcPr>
          <w:p>
            <w:pPr>
              <w:spacing w:after="0" w:line="240" w:lineRule="auto"/>
            </w:pPr>
            <w:r>
              <w:rPr>
                <w:rFonts w:ascii="Calibri" w:hAnsi="Calibri"/>
                <w:sz w:val="20"/>
              </w:rPr>
              <w:t>Tries to acquire the named lock; throws if another holder still owns it within the TTL window.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+release(): Promise&lt;void&gt;</w:t>
            </w:r>
          </w:p>
        </w:tc>
        <w:tc>
          <w:tcPr>
            <w:tcW w:w="5760" w:type="dxa"/>
            <w:shd w:val="clear" w:color="auto" w:fill="F2F2F2"/>
          </w:tcPr>
          <w:p>
            <w:pPr>
              <w:spacing w:after="0" w:line="240" w:lineRule="auto"/>
            </w:pPr>
            <w:r>
              <w:rPr>
                <w:rFonts w:ascii="Calibri" w:hAnsi="Calibri"/>
                <w:sz w:val="20"/>
              </w:rPr>
              <w:t>Releases a previously acquired lock; safe to call multiple times.</w:t>
            </w:r>
          </w:p>
        </w:tc>
      </w:tr>
    </w:tbl>
    <w:p/>
    <w:p>
      <w:pPr>
        <w:pStyle w:val="2"/>
      </w:pPr>
      <w:r>
        <w:rPr>
          <w:rFonts w:ascii="Calibri" w:hAnsi="Calibri"/>
          <w:color w:val="1F4E79"/>
        </w:rPr>
        <w:t>class-support.puml</w:t>
      </w:r>
    </w:p>
    <w:p>
      <w:pPr>
        <w:pStyle w:val="3"/>
      </w:pPr>
      <w:r>
        <w:rPr>
          <w:rFonts w:ascii="Calibri" w:hAnsi="Calibri"/>
          <w:color w:val="2E75B6"/>
        </w:rPr>
        <w:t>Supporting Modules</w:t>
      </w:r>
    </w:p>
    <w:p>
      <w:r>
        <w:rPr>
          <w:b/>
          <w:color w:val="404040"/>
          <w:sz w:val="22"/>
        </w:rPr>
        <w:t xml:space="preserve">Overview: </w:t>
      </w:r>
      <w:r>
        <w:rPr>
          <w:i/>
          <w:color w:val="404040"/>
          <w:sz w:val="22"/>
        </w:rPr>
        <w:t>Every module writes a notification through notify(), and NotificationsGateway pushes that exact payload into the user:{id} socket room so the badge updates without refresh. The gateway authenticates the socket with JwtService at connection time, so a client cannot snoop another user's room. Users report a listing, order, delivery, or campaign. validateOwnership checks that the reporter is actually involved with the target before saving - which keeps the admin queue clean of strangers' reports. Admins are notified the moment a report is created. Shared recipe library. Only chefs and admins can authorise - enforced through volunteer specialization entries. Ingredients are composed by the recipe. Deletes are soft so recipes referenced by campaign menus still resolve. Aggregated impact metrics: rescued food weight and CO2 avoided. Both are computed via $queryRaw on the provider's completed orders rather than stored as running totals, then snapshotted per-provider so CSR reports can show month-over-month trends. Single entry point for every image in the system. ParseFilePipe composes size and type validators, and StorageService double-checks magic bytes of the buffer because client-declared MIME types cannot be trusted.</w:t>
      </w:r>
    </w:p>
    <w:p>
      <w:pPr>
        <w:pStyle w:val="4"/>
      </w:pPr>
      <w:r>
        <w:rPr>
          <w:rFonts w:ascii="Calibri" w:hAnsi="Calibri"/>
          <w:color w:val="5B9BD5"/>
        </w:rPr>
        <w:t>NotificationsController</w:t>
      </w:r>
    </w:p>
    <w:p>
      <w:r>
        <w:rPr>
          <w:rFonts w:ascii="Calibri" w:hAnsi="Calibri"/>
          <w:i/>
          <w:color w:val="404040"/>
          <w:sz w:val="20"/>
        </w:rPr>
        <w:t>Notification listing, badge count and device-token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+listMine(user: User): Promise&lt;Notification[]&gt;</w:t>
            </w:r>
          </w:p>
        </w:tc>
        <w:tc>
          <w:tcPr>
            <w:tcW w:w="5760" w:type="dxa"/>
          </w:tcPr>
          <w:p>
            <w:pPr>
              <w:spacing w:after="0" w:line="240" w:lineRule="auto"/>
            </w:pPr>
            <w:r>
              <w:rPr>
                <w:rFonts w:ascii="Calibri" w:hAnsi="Calibri"/>
                <w:sz w:val="20"/>
              </w:rPr>
              <w:t>Returns the user's notifications paginated.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+unreadCount(user: User): Promise&lt;CountResult&gt;</w:t>
            </w:r>
          </w:p>
        </w:tc>
        <w:tc>
          <w:tcPr>
            <w:tcW w:w="5760" w:type="dxa"/>
            <w:shd w:val="clear" w:color="auto" w:fill="F2F2F2"/>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+saveDeviceToken(user: User, dto: SaveDeviceTokenDto): Promise&lt;OkResult&gt;</w:t>
            </w:r>
          </w:p>
        </w:tc>
        <w:tc>
          <w:tcPr>
            <w:tcW w:w="5760" w:type="dxa"/>
          </w:tcPr>
          <w:p>
            <w:pPr>
              <w:spacing w:after="0" w:line="240" w:lineRule="auto"/>
            </w:pPr>
            <w:r>
              <w:rPr>
                <w:rFonts w:ascii="Calibri" w:hAnsi="Calibri"/>
                <w:sz w:val="20"/>
              </w:rPr>
              <w:t>Registers an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+markRead(id: string, user: User): Promise&lt;OkResult&gt;</w:t>
            </w:r>
          </w:p>
        </w:tc>
        <w:tc>
          <w:tcPr>
            <w:tcW w:w="5760" w:type="dxa"/>
            <w:shd w:val="clear" w:color="auto" w:fill="F2F2F2"/>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+markAllRead(user: User): Promise&lt;OkResult&gt;</w:t>
            </w:r>
          </w:p>
        </w:tc>
        <w:tc>
          <w:tcPr>
            <w:tcW w:w="5760" w:type="dxa"/>
          </w:tcPr>
          <w:p>
            <w:pPr>
              <w:spacing w:after="0" w:line="240" w:lineRule="auto"/>
            </w:pPr>
            <w:r>
              <w:rPr>
                <w:rFonts w:ascii="Calibri" w:hAnsi="Calibri"/>
                <w:sz w:val="20"/>
              </w:rPr>
              <w:t>Marks every unread notification as read.</w:t>
            </w:r>
          </w:p>
        </w:tc>
      </w:tr>
    </w:tbl>
    <w:p>
      <w:pPr>
        <w:pStyle w:val="4"/>
      </w:pPr>
      <w:r>
        <w:rPr>
          <w:rFonts w:ascii="Calibri" w:hAnsi="Calibri"/>
          <w:color w:val="5B9BD5"/>
        </w:rPr>
        <w:t>ReportsController</w:t>
      </w:r>
    </w:p>
    <w:p>
      <w:r>
        <w:rPr>
          <w:rFonts w:ascii="Calibri" w:hAnsi="Calibri"/>
          <w:i/>
          <w:color w:val="404040"/>
          <w:sz w:val="20"/>
        </w:rPr>
        <w:t>Report creation and listing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 User, dto: CreateReportDto): Promise&lt;ReportResult&gt;</w:t>
            </w:r>
          </w:p>
        </w:tc>
        <w:tc>
          <w:tcPr>
            <w:tcW w:w="5760" w:type="dxa"/>
          </w:tcPr>
          <w:p>
            <w:pPr>
              <w:spacing w:after="0" w:line="240" w:lineRule="auto"/>
            </w:pPr>
            <w:r>
              <w:rPr>
                <w:rFonts w:ascii="Calibri" w:hAnsi="Calibri"/>
                <w:sz w:val="20"/>
              </w:rPr>
              <w:t>Creates a new report.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+findMine(user: User): Promise&lt;Report[]&gt;</w:t>
            </w:r>
          </w:p>
        </w:tc>
        <w:tc>
          <w:tcPr>
            <w:tcW w:w="5760" w:type="dxa"/>
            <w:shd w:val="clear" w:color="auto" w:fill="F2F2F2"/>
          </w:tcPr>
          <w:p>
            <w:pPr>
              <w:spacing w:after="0" w:line="240" w:lineRule="auto"/>
            </w:pPr>
            <w:r>
              <w:rPr>
                <w:rFonts w:ascii="Calibri" w:hAnsi="Calibri"/>
                <w:sz w:val="20"/>
              </w:rPr>
              <w:t>Lists reports filed by the authenticated user.</w:t>
            </w:r>
          </w:p>
        </w:tc>
      </w:tr>
    </w:tbl>
    <w:p>
      <w:pPr>
        <w:pStyle w:val="4"/>
      </w:pPr>
      <w:r>
        <w:rPr>
          <w:rFonts w:ascii="Calibri" w:hAnsi="Calibri"/>
          <w:color w:val="5B9BD5"/>
        </w:rPr>
        <w:t>RecipesController</w:t>
      </w:r>
    </w:p>
    <w:p>
      <w:r>
        <w:rPr>
          <w:rFonts w:ascii="Calibri" w:hAnsi="Calibri"/>
          <w:i/>
          <w:color w:val="404040"/>
          <w:sz w:val="20"/>
        </w:rPr>
        <w:t>Recipe CRUD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+list(search: string, page: number, limit: number): Promise&lt;PagedRecipes&gt;</w:t>
            </w:r>
          </w:p>
        </w:tc>
        <w:tc>
          <w:tcPr>
            <w:tcW w:w="5760" w:type="dxa"/>
          </w:tcPr>
          <w:p>
            <w:pPr>
              <w:spacing w:after="0" w:line="240" w:lineRule="auto"/>
            </w:pPr>
            <w:r>
              <w:rPr>
                <w:rFonts w:ascii="Calibri" w:hAnsi="Calibri"/>
                <w:sz w:val="20"/>
              </w:rPr>
              <w:t>Public paginated recipe list.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+mine(user: User, search: string, page: number, limit: number): Promise&lt;PagedRecipes&gt;</w:t>
            </w:r>
          </w:p>
        </w:tc>
        <w:tc>
          <w:tcPr>
            <w:tcW w:w="5760" w:type="dxa"/>
            <w:shd w:val="clear" w:color="auto" w:fill="F2F2F2"/>
          </w:tcPr>
          <w:p>
            <w:pPr>
              <w:spacing w:after="0" w:line="240" w:lineRule="auto"/>
            </w:pPr>
            <w:r>
              <w:rPr>
                <w:rFonts w:ascii="Calibri" w:hAnsi="Calibri"/>
                <w:sz w:val="20"/>
              </w:rPr>
              <w:t>Recipes authored by the caller.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+findOne(id: string): Promise&lt;RecipeDetail&gt;</w:t>
            </w:r>
          </w:p>
        </w:tc>
        <w:tc>
          <w:tcPr>
            <w:tcW w:w="5760" w:type="dxa"/>
          </w:tcPr>
          <w:p>
            <w:pPr>
              <w:spacing w:after="0" w:line="240" w:lineRule="auto"/>
            </w:pPr>
            <w:r>
              <w:rPr>
                <w:rFonts w:ascii="Calibri" w:hAnsi="Calibri"/>
                <w:sz w:val="20"/>
              </w:rPr>
              <w:t>Returns one recipe with ingredients.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+create(user: User, dto: CreateRecipeDto): Promise&lt;RecipeDetail&gt;</w:t>
            </w:r>
          </w:p>
        </w:tc>
        <w:tc>
          <w:tcPr>
            <w:tcW w:w="5760" w:type="dxa"/>
            <w:shd w:val="clear" w:color="auto" w:fill="F2F2F2"/>
          </w:tcPr>
          <w:p>
            <w:pPr>
              <w:spacing w:after="0" w:line="240" w:lineRule="auto"/>
            </w:pPr>
            <w:r>
              <w:rPr>
                <w:rFonts w:ascii="Calibri" w:hAnsi="Calibri"/>
                <w:sz w:val="20"/>
              </w:rPr>
              <w:t>Creates a recipe with ingredients.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+uploadImage(image: File): Promise&lt;UrlResponse&gt;</w:t>
            </w:r>
          </w:p>
        </w:tc>
        <w:tc>
          <w:tcPr>
            <w:tcW w:w="5760" w:type="dxa"/>
          </w:tcPr>
          <w:p>
            <w:pPr>
              <w:spacing w:after="0" w:line="240" w:lineRule="auto"/>
            </w:pPr>
            <w:r>
              <w:rPr>
                <w:rFonts w:ascii="Calibri" w:hAnsi="Calibri"/>
                <w:sz w:val="20"/>
              </w:rPr>
              <w:t>Uploads a recipe cover image.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+update(id: string, user: User, dto: UpdateRecipeDto): Promise&lt;RecipeDetail&gt;</w:t>
            </w:r>
          </w:p>
        </w:tc>
        <w:tc>
          <w:tcPr>
            <w:tcW w:w="5760" w:type="dxa"/>
            <w:shd w:val="clear" w:color="auto" w:fill="F2F2F2"/>
          </w:tcPr>
          <w:p>
            <w:pPr>
              <w:spacing w:after="0" w:line="240" w:lineRule="auto"/>
            </w:pPr>
            <w:r>
              <w:rPr>
                <w:rFonts w:ascii="Calibri" w:hAnsi="Calibri"/>
                <w:sz w:val="20"/>
              </w:rPr>
              <w:t>Updates a recipe the caller owns (or admin override).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+remove(id: string, user: User): Promise&lt;DeleteResult&gt;</w:t>
            </w:r>
          </w:p>
        </w:tc>
        <w:tc>
          <w:tcPr>
            <w:tcW w:w="5760" w:type="dxa"/>
          </w:tcPr>
          <w:p>
            <w:pPr>
              <w:spacing w:after="0" w:line="240" w:lineRule="auto"/>
            </w:pPr>
            <w:r>
              <w:rPr>
                <w:rFonts w:ascii="Calibri" w:hAnsi="Calibri"/>
                <w:sz w:val="20"/>
              </w:rPr>
              <w:t>Soft-deletes a recipe.</w:t>
            </w:r>
          </w:p>
        </w:tc>
      </w:tr>
    </w:tbl>
    <w:p>
      <w:pPr>
        <w:pStyle w:val="4"/>
      </w:pPr>
      <w:r>
        <w:rPr>
          <w:rFonts w:ascii="Calibri" w:hAnsi="Calibri"/>
          <w:color w:val="5B9BD5"/>
        </w:rPr>
        <w:t>EsgController</w:t>
      </w:r>
    </w:p>
    <w:p>
      <w:r>
        <w:rPr>
          <w:rFonts w:ascii="Calibri" w:hAnsi="Calibri"/>
          <w:i/>
          <w:color w:val="404040"/>
          <w:sz w:val="20"/>
        </w:rPr>
        <w:t>Read-only ESG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+platform(): Promise&lt;PlatformEsg&gt;</w:t>
            </w:r>
          </w:p>
        </w:tc>
        <w:tc>
          <w:tcPr>
            <w:tcW w:w="5760" w:type="dxa"/>
          </w:tcPr>
          <w:p>
            <w:pPr>
              <w:spacing w:after="0" w:line="240" w:lineRule="auto"/>
            </w:pPr>
            <w:r>
              <w:rPr>
                <w:rFonts w:ascii="Calibri" w:hAnsi="Calibri"/>
                <w:sz w:val="20"/>
              </w:rPr>
              <w:t>System-wide totals.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+providerMe(user: User): Promise&lt;ProviderEsg&gt;</w:t>
            </w:r>
          </w:p>
        </w:tc>
        <w:tc>
          <w:tcPr>
            <w:tcW w:w="5760" w:type="dxa"/>
            <w:shd w:val="clear" w:color="auto" w:fill="F2F2F2"/>
          </w:tcPr>
          <w:p>
            <w:pPr>
              <w:spacing w:after="0" w:line="240" w:lineRule="auto"/>
            </w:pPr>
            <w:r>
              <w:rPr>
                <w:rFonts w:ascii="Calibri" w:hAnsi="Calibri"/>
                <w:sz w:val="20"/>
              </w:rPr>
              <w:t>Provider's own totals.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+providerReport(user: User, months: number): Promise&lt;CsrReport&gt;</w:t>
            </w:r>
          </w:p>
        </w:tc>
        <w:tc>
          <w:tcPr>
            <w:tcW w:w="5760" w:type="dxa"/>
          </w:tcPr>
          <w:p>
            <w:pPr>
              <w:spacing w:after="0" w:line="240" w:lineRule="auto"/>
            </w:pPr>
            <w:r>
              <w:rPr>
                <w:rFonts w:ascii="Calibri" w:hAnsi="Calibri"/>
                <w:sz w:val="20"/>
              </w:rPr>
              <w:t>Monthly time-series for the provider.</w:t>
            </w:r>
          </w:p>
        </w:tc>
      </w:tr>
    </w:tbl>
    <w:p>
      <w:pPr>
        <w:pStyle w:val="4"/>
      </w:pPr>
      <w:r>
        <w:rPr>
          <w:rFonts w:ascii="Calibri" w:hAnsi="Calibri"/>
          <w:color w:val="5B9BD5"/>
        </w:rPr>
        <w:t>UploadsController</w:t>
      </w:r>
    </w:p>
    <w:p>
      <w:r>
        <w:rPr>
          <w:rFonts w:ascii="Calibri" w:hAnsi="Calibri"/>
          <w:i/>
          <w:color w:val="404040"/>
          <w:sz w:val="20"/>
        </w:rPr>
        <w:t>Upload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+uploadImage(kind: string, file: File): Promise&lt;UrlResponse&gt;</w:t>
            </w:r>
          </w:p>
        </w:tc>
        <w:tc>
          <w:tcPr>
            <w:tcW w:w="5760" w:type="dxa"/>
          </w:tcPr>
          <w:p>
            <w:pPr>
              <w:spacing w:after="0" w:line="240" w:lineRule="auto"/>
            </w:pPr>
            <w:r>
              <w:rPr>
                <w:rFonts w:ascii="Calibri" w:hAnsi="Calibri"/>
                <w:sz w:val="20"/>
              </w:rPr>
              <w:t>Uploads a generic image and returns its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+uploadRegisterEvidence(file: File): Promise&lt;UrlResponse&gt;</w:t>
            </w:r>
          </w:p>
        </w:tc>
        <w:tc>
          <w:tcPr>
            <w:tcW w:w="5760" w:type="dxa"/>
            <w:shd w:val="clear" w:color="auto" w:fill="F2F2F2"/>
          </w:tcPr>
          <w:p>
            <w:pPr>
              <w:spacing w:after="0" w:line="240" w:lineRule="auto"/>
            </w:pPr>
            <w:r>
              <w:rPr>
                <w:rFonts w:ascii="Calibri" w:hAnsi="Calibri"/>
                <w:sz w:val="20"/>
              </w:rPr>
              <w:t>Uploads face + ID-card evidence during registration.</w:t>
            </w:r>
          </w:p>
        </w:tc>
      </w:tr>
    </w:tbl>
    <w:p>
      <w:pPr>
        <w:pStyle w:val="4"/>
      </w:pPr>
      <w:r>
        <w:rPr>
          <w:rFonts w:ascii="Calibri" w:hAnsi="Calibri"/>
          <w:color w:val="5B9BD5"/>
        </w:rPr>
        <w:t>NotificationsService</w:t>
      </w:r>
    </w:p>
    <w:p>
      <w:r>
        <w:rPr>
          <w:rFonts w:ascii="Calibri" w:hAnsi="Calibri"/>
          <w:i/>
          <w:color w:val="404040"/>
          <w:sz w:val="20"/>
        </w:rPr>
        <w:t>Single entry point for emitting notifications; idempotent via dedupeKey and broadcasts through the gateway.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-gateway: NotificationsGateway</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+notify(userId: string, input: NotifyInput): Promise&lt;Notification&gt;</w:t>
            </w:r>
          </w:p>
        </w:tc>
        <w:tc>
          <w:tcPr>
            <w:tcW w:w="5760" w:type="dxa"/>
          </w:tcPr>
          <w:p>
            <w:pPr>
              <w:spacing w:after="0" w:line="240" w:lineRule="auto"/>
            </w:pPr>
            <w:r>
              <w:rPr>
                <w:rFonts w:ascii="Calibri" w:hAnsi="Calibri"/>
                <w:sz w:val="20"/>
              </w:rPr>
              <w:t>Persists the notification (deduped by dedupeKey), then emits the socket event.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+notifyAdmins(input: NotifyInput): Promise&lt;number&gt;</w:t>
            </w:r>
          </w:p>
        </w:tc>
        <w:tc>
          <w:tcPr>
            <w:tcW w:w="5760" w:type="dxa"/>
            <w:shd w:val="clear" w:color="auto" w:fill="F2F2F2"/>
          </w:tcPr>
          <w:p>
            <w:pPr>
              <w:spacing w:after="0" w:line="240" w:lineRule="auto"/>
            </w:pPr>
            <w:r>
              <w:rPr>
                <w:rFonts w:ascii="Calibri" w:hAnsi="Calibri"/>
                <w:sz w:val="20"/>
              </w:rPr>
              <w:t>Broadcasts to every user with role=admin.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+notifyCampaignOwner(campaignId: string, input: NotifyInput): Promise&lt;number&gt;</w:t>
            </w:r>
          </w:p>
        </w:tc>
        <w:tc>
          <w:tcPr>
            <w:tcW w:w="5760" w:type="dxa"/>
          </w:tcPr>
          <w:p>
            <w:pPr>
              <w:spacing w:after="0" w:line="240" w:lineRule="auto"/>
            </w:pPr>
            <w:r>
              <w:rPr>
                <w:rFonts w:ascii="Calibri" w:hAnsi="Calibri"/>
                <w:sz w:val="20"/>
              </w:rPr>
              <w:t>Looks up the campaign owner and notifies them.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+listMine(userId: string): Promise&lt;Notification[]&gt;</w:t>
            </w:r>
          </w:p>
        </w:tc>
        <w:tc>
          <w:tcPr>
            <w:tcW w:w="5760" w:type="dxa"/>
            <w:shd w:val="clear" w:color="auto" w:fill="F2F2F2"/>
          </w:tcPr>
          <w:p>
            <w:pPr>
              <w:spacing w:after="0" w:line="240" w:lineRule="auto"/>
            </w:pPr>
            <w:r>
              <w:rPr>
                <w:rFonts w:ascii="Calibri" w:hAnsi="Calibri"/>
                <w:sz w:val="20"/>
              </w:rPr>
              <w:t>Reads the user's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+unreadCount(userId: string): Promise&lt;CountResult&gt;</w:t>
            </w:r>
          </w:p>
        </w:tc>
        <w:tc>
          <w:tcPr>
            <w:tcW w:w="5760" w:type="dxa"/>
          </w:tcPr>
          <w:p>
            <w:pPr>
              <w:spacing w:after="0" w:line="240" w:lineRule="auto"/>
            </w:pPr>
            <w:r>
              <w:rPr>
                <w:rFonts w:ascii="Calibri" w:hAnsi="Calibri"/>
                <w:sz w:val="20"/>
              </w:rPr>
              <w:t>Returns the unread badge count.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+saveDeviceToken(userId: string, token: string): Promise&lt;OkResult&gt;</w:t>
            </w:r>
          </w:p>
        </w:tc>
        <w:tc>
          <w:tcPr>
            <w:tcW w:w="5760" w:type="dxa"/>
            <w:shd w:val="clear" w:color="auto" w:fill="F2F2F2"/>
          </w:tcPr>
          <w:p>
            <w:pPr>
              <w:spacing w:after="0" w:line="240" w:lineRule="auto"/>
            </w:pPr>
            <w:r>
              <w:rPr>
                <w:rFonts w:ascii="Calibri" w:hAnsi="Calibri"/>
                <w:sz w:val="20"/>
              </w:rPr>
              <w:t>Persists the FCM device token for push notifications.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+markRead(id: string, userId: string): Promise&lt;OkResult&gt;</w:t>
            </w:r>
          </w:p>
        </w:tc>
        <w:tc>
          <w:tcPr>
            <w:tcW w:w="5760" w:type="dxa"/>
          </w:tcPr>
          <w:p>
            <w:pPr>
              <w:spacing w:after="0" w:line="240" w:lineRule="auto"/>
            </w:pPr>
            <w:r>
              <w:rPr>
                <w:rFonts w:ascii="Calibri" w:hAnsi="Calibri"/>
                <w:sz w:val="20"/>
              </w:rPr>
              <w:t>Marks a single notification as read.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+markAllRead(userId: string): Promise&lt;OkResult&gt;</w:t>
            </w:r>
          </w:p>
        </w:tc>
        <w:tc>
          <w:tcPr>
            <w:tcW w:w="5760" w:type="dxa"/>
            <w:shd w:val="clear" w:color="auto" w:fill="F2F2F2"/>
          </w:tcPr>
          <w:p>
            <w:pPr>
              <w:spacing w:after="0" w:line="240" w:lineRule="auto"/>
            </w:pPr>
            <w:r>
              <w:rPr>
                <w:rFonts w:ascii="Calibri" w:hAnsi="Calibri"/>
                <w:sz w:val="20"/>
              </w:rPr>
              <w:t>Marks every unread notification as read.</w:t>
            </w:r>
          </w:p>
        </w:tc>
      </w:tr>
    </w:tbl>
    <w:p>
      <w:pPr>
        <w:pStyle w:val="4"/>
      </w:pPr>
      <w:r>
        <w:rPr>
          <w:rFonts w:ascii="Calibri" w:hAnsi="Calibri"/>
          <w:color w:val="5B9BD5"/>
        </w:rPr>
        <w:t>ReportsService</w:t>
      </w:r>
    </w:p>
    <w:p>
      <w:r>
        <w:rPr>
          <w:rFonts w:ascii="Calibri" w:hAnsi="Calibri"/>
          <w:i/>
          <w:color w:val="404040"/>
          <w:sz w:val="20"/>
        </w:rPr>
        <w:t>Report persistence with ownership validation.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-notifications: NotificationsService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+create(reporterId: string, dto: CreateReportDto): Promise&lt;ReportResult&gt;</w:t>
            </w:r>
          </w:p>
        </w:tc>
        <w:tc>
          <w:tcPr>
            <w:tcW w:w="5760" w:type="dxa"/>
          </w:tcPr>
          <w:p>
            <w:pPr>
              <w:spacing w:after="0" w:line="240" w:lineRule="auto"/>
            </w:pPr>
            <w:r>
              <w:rPr>
                <w:rFonts w:ascii="Calibri" w:hAnsi="Calibri"/>
                <w:sz w:val="20"/>
              </w:rPr>
              <w:t>Validates ownership, persists the report, notifies admins.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+findMine(reporterId: string): Promise&lt;Report[]&gt;</w:t>
            </w:r>
          </w:p>
        </w:tc>
        <w:tc>
          <w:tcPr>
            <w:tcW w:w="5760" w:type="dxa"/>
            <w:shd w:val="clear" w:color="auto" w:fill="F2F2F2"/>
          </w:tcPr>
          <w:p>
            <w:pPr>
              <w:spacing w:after="0" w:line="240" w:lineRule="auto"/>
            </w:pPr>
            <w:r>
              <w:rPr>
                <w:rFonts w:ascii="Calibri" w:hAnsi="Calibri"/>
                <w:sz w:val="20"/>
              </w:rPr>
              <w:t>Lists the caller's reports.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-validateOwnership(reporterId: string, targetType: string, targetId: string): Promise&lt;void&gt;</w:t>
            </w:r>
          </w:p>
        </w:tc>
        <w:tc>
          <w:tcPr>
            <w:tcW w:w="5760" w:type="dxa"/>
          </w:tcPr>
          <w:p>
            <w:pPr>
              <w:spacing w:after="0" w:line="240" w:lineRule="auto"/>
            </w:pPr>
            <w:r>
              <w:rPr>
                <w:rFonts w:ascii="Calibri" w:hAnsi="Calibri"/>
                <w:sz w:val="20"/>
              </w:rPr>
              <w:t>Asserts the reporter is allowed to file a report against the target.</w:t>
            </w:r>
          </w:p>
        </w:tc>
      </w:tr>
    </w:tbl>
    <w:p>
      <w:pPr>
        <w:pStyle w:val="4"/>
      </w:pPr>
      <w:r>
        <w:rPr>
          <w:rFonts w:ascii="Calibri" w:hAnsi="Calibri"/>
          <w:color w:val="5B9BD5"/>
        </w:rPr>
        <w:t>RecipesService</w:t>
      </w:r>
    </w:p>
    <w:p>
      <w:r>
        <w:rPr>
          <w:rFonts w:ascii="Calibri" w:hAnsi="Calibri"/>
          <w:i/>
          <w:color w:val="404040"/>
          <w:sz w:val="20"/>
        </w:rPr>
        <w:t>Recipe persistence + author checks.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-storage: StorageService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+list(query: RecipeQuery): Promise&lt;PagedRecipes&gt;</w:t>
            </w:r>
          </w:p>
        </w:tc>
        <w:tc>
          <w:tcPr>
            <w:tcW w:w="5760" w:type="dxa"/>
          </w:tcPr>
          <w:p>
            <w:pPr>
              <w:spacing w:after="0" w:line="240" w:lineRule="auto"/>
            </w:pPr>
            <w:r>
              <w:rPr>
                <w:rFonts w:ascii="Calibri" w:hAnsi="Calibri"/>
                <w:sz w:val="20"/>
              </w:rPr>
              <w:t>Filtered, paginated list.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+findOne(id: string): Promise&lt;RecipeDetail&gt;</w:t>
            </w:r>
          </w:p>
        </w:tc>
        <w:tc>
          <w:tcPr>
            <w:tcW w:w="5760" w:type="dxa"/>
            <w:shd w:val="clear" w:color="auto" w:fill="F2F2F2"/>
          </w:tcPr>
          <w:p>
            <w:pPr>
              <w:spacing w:after="0" w:line="240" w:lineRule="auto"/>
            </w:pPr>
            <w:r>
              <w:rPr>
                <w:rFonts w:ascii="Calibri" w:hAnsi="Calibri"/>
                <w:sz w:val="20"/>
              </w:rPr>
              <w:t>Loads one recipe with ingredients.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+create(userId: string, dto: CreateRecipeDto): Promise&lt;RecipeDetail&gt;</w:t>
            </w:r>
          </w:p>
        </w:tc>
        <w:tc>
          <w:tcPr>
            <w:tcW w:w="5760" w:type="dxa"/>
          </w:tcPr>
          <w:p>
            <w:pPr>
              <w:spacing w:after="0" w:line="240" w:lineRule="auto"/>
            </w:pPr>
            <w:r>
              <w:rPr>
                <w:rFonts w:ascii="Calibri" w:hAnsi="Calibri"/>
                <w:sz w:val="20"/>
              </w:rPr>
              <w:t>Asserts the caller can author; inserts recipe + ingredients in one transaction.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+update(id: string, userId: string, dto: UpdateRecipeDto): Promise&lt;RecipeDetail&gt;</w:t>
            </w:r>
          </w:p>
        </w:tc>
        <w:tc>
          <w:tcPr>
            <w:tcW w:w="5760" w:type="dxa"/>
            <w:shd w:val="clear" w:color="auto" w:fill="F2F2F2"/>
          </w:tcPr>
          <w:p>
            <w:pPr>
              <w:spacing w:after="0" w:line="240" w:lineRule="auto"/>
            </w:pPr>
            <w:r>
              <w:rPr>
                <w:rFonts w:ascii="Calibri" w:hAnsi="Calibri"/>
                <w:sz w:val="20"/>
              </w:rPr>
              <w:t>Updates only owned recipes.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+remove(id: string, userId: string): Promise&lt;DeleteResult&gt;</w:t>
            </w:r>
          </w:p>
        </w:tc>
        <w:tc>
          <w:tcPr>
            <w:tcW w:w="5760" w:type="dxa"/>
          </w:tcPr>
          <w:p>
            <w:pPr>
              <w:spacing w:after="0" w:line="240" w:lineRule="auto"/>
            </w:pPr>
            <w:r>
              <w:rPr>
                <w:rFonts w:ascii="Calibri" w:hAnsi="Calibri"/>
                <w:sz w:val="20"/>
              </w:rPr>
              <w:t>Soft delete; sets deleted_at.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+saveRecipeImage(photo: File): Promise&lt;string&gt;</w:t>
            </w:r>
          </w:p>
        </w:tc>
        <w:tc>
          <w:tcPr>
            <w:tcW w:w="5760" w:type="dxa"/>
            <w:shd w:val="clear" w:color="auto" w:fill="F2F2F2"/>
          </w:tcPr>
          <w:p>
            <w:pPr>
              <w:spacing w:after="0" w:line="240" w:lineRule="auto"/>
            </w:pPr>
            <w:r>
              <w:rPr>
                <w:rFonts w:ascii="Calibri" w:hAnsi="Calibri"/>
                <w:sz w:val="20"/>
              </w:rPr>
              <w:t>Delegates to StorageService.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-assertCanAuthor(userId: string): Promise&lt;void&gt;</w:t>
            </w:r>
          </w:p>
        </w:tc>
        <w:tc>
          <w:tcPr>
            <w:tcW w:w="5760" w:type="dxa"/>
          </w:tcPr>
          <w:p>
            <w:pPr>
              <w:spacing w:after="0" w:line="240" w:lineRule="auto"/>
            </w:pPr>
            <w:r>
              <w:rPr>
                <w:rFonts w:ascii="Calibri" w:hAnsi="Calibri"/>
                <w:sz w:val="20"/>
              </w:rPr>
              <w:t>Throws if the user is not a verified chef or admin.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-assertOwnerOrAdmin(recipeId: string, userId: string): Promise&lt;Recipe&gt;</w:t>
            </w:r>
          </w:p>
        </w:tc>
        <w:tc>
          <w:tcPr>
            <w:tcW w:w="5760" w:type="dxa"/>
            <w:shd w:val="clear" w:color="auto" w:fill="F2F2F2"/>
          </w:tcPr>
          <w:p>
            <w:pPr>
              <w:spacing w:after="0" w:line="240" w:lineRule="auto"/>
            </w:pPr>
            <w:r>
              <w:rPr>
                <w:rFonts w:ascii="Calibri" w:hAnsi="Calibri"/>
                <w:sz w:val="20"/>
              </w:rPr>
              <w:t>Loads the recipe or throws if the caller is neither owner nor admin.</w:t>
            </w:r>
          </w:p>
        </w:tc>
      </w:tr>
    </w:tbl>
    <w:p>
      <w:pPr>
        <w:pStyle w:val="4"/>
      </w:pPr>
      <w:r>
        <w:rPr>
          <w:rFonts w:ascii="Calibri" w:hAnsi="Calibri"/>
          <w:color w:val="5B9BD5"/>
        </w:rPr>
        <w:t>EsgService</w:t>
      </w:r>
    </w:p>
    <w:p>
      <w:r>
        <w:rPr>
          <w:rFonts w:ascii="Calibri" w:hAnsi="Calibri"/>
          <w:i/>
          <w:color w:val="404040"/>
          <w:sz w:val="20"/>
        </w:rPr>
        <w:t>Aggregation logic via $queryRaw.</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+getPlatformEsg(): Promise&lt;PlatformEsg&gt;</w:t>
            </w:r>
          </w:p>
        </w:tc>
        <w:tc>
          <w:tcPr>
            <w:tcW w:w="5760" w:type="dxa"/>
            <w:shd w:val="clear" w:color="auto" w:fill="F2F2F2"/>
          </w:tcPr>
          <w:p>
            <w:pPr>
              <w:spacing w:after="0" w:line="240" w:lineRule="auto"/>
            </w:pPr>
            <w:r>
              <w:rPr>
                <w:rFonts w:ascii="Calibri" w:hAnsi="Calibri"/>
                <w:sz w:val="20"/>
              </w:rPr>
              <w:t>Aggregates totals across all completed reservations.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+getProviderEsg(userId: string): Promise&lt;ProviderEsg&gt;</w:t>
            </w:r>
          </w:p>
        </w:tc>
        <w:tc>
          <w:tcPr>
            <w:tcW w:w="5760" w:type="dxa"/>
          </w:tcPr>
          <w:p>
            <w:pPr>
              <w:spacing w:after="0" w:line="240" w:lineRule="auto"/>
            </w:pPr>
            <w:r>
              <w:rPr>
                <w:rFonts w:ascii="Calibri" w:hAnsi="Calibri"/>
                <w:sz w:val="20"/>
              </w:rPr>
              <w:t>Aggregates the given provider's totals.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+getProviderReport(userId: string, months: number): Promise&lt;CsrReport&gt;</w:t>
            </w:r>
          </w:p>
        </w:tc>
        <w:tc>
          <w:tcPr>
            <w:tcW w:w="5760" w:type="dxa"/>
            <w:shd w:val="clear" w:color="auto" w:fill="F2F2F2"/>
          </w:tcPr>
          <w:p>
            <w:pPr>
              <w:spacing w:after="0" w:line="240" w:lineRule="auto"/>
            </w:pPr>
            <w:r>
              <w:rPr>
                <w:rFonts w:ascii="Calibri" w:hAnsi="Calibri"/>
                <w:sz w:val="20"/>
              </w:rPr>
              <w:t>Monthly series for the provider's CSR report.</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-uploadRoot: string</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+saveImage(file: File, subdir: string): Promise&lt;string&gt;</w:t>
            </w:r>
          </w:p>
        </w:tc>
        <w:tc>
          <w:tcPr>
            <w:tcW w:w="5760" w:type="dxa"/>
            <w:shd w:val="clear" w:color="auto" w:fill="F2F2F2"/>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+imageExists(url: string): Promise&lt;boolean&gt;</w:t>
            </w:r>
          </w:p>
        </w:tc>
        <w:tc>
          <w:tcPr>
            <w:tcW w:w="5760" w:type="dxa"/>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-matchesMagicBytes(buffer: Buffer, mimetype: string): boolean</w:t>
            </w:r>
          </w:p>
        </w:tc>
        <w:tc>
          <w:tcPr>
            <w:tcW w:w="5760" w:type="dxa"/>
            <w:shd w:val="clear" w:color="auto" w:fill="F2F2F2"/>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JwtService</w:t>
      </w:r>
    </w:p>
    <w:p>
      <w:r>
        <w:rPr>
          <w:rFonts w:ascii="Calibri" w:hAnsi="Calibri"/>
          <w:i/>
          <w:color w:val="404040"/>
          <w:sz w:val="20"/>
        </w:rPr>
        <w:t>Wrapper around the jsonwebtoken library: signing access tokens and verifying incoming tokens on protected routes.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tcPr>
          <w:p>
            <w:pPr>
              <w:spacing w:after="0" w:line="240" w:lineRule="auto"/>
            </w:pPr>
            <w:r>
              <w:rPr>
                <w:rFonts w:ascii="Consolas" w:hAnsi="Consolas"/>
                <w:sz w:val="20"/>
              </w:rPr>
              <w:t>+sign(payload: JwtPayload, options: SignOptions): string</w:t>
            </w:r>
          </w:p>
        </w:tc>
        <w:tc>
          <w:tcPr>
            <w:tcW w:w="5760" w:type="dxa"/>
          </w:tcPr>
          <w:p>
            <w:pPr>
              <w:spacing w:after="0" w:line="240" w:lineRule="auto"/>
            </w:pPr>
            <w:r>
              <w:rPr>
                <w:rFonts w:ascii="Calibri" w:hAnsi="Calibri"/>
                <w:sz w:val="20"/>
              </w:rPr>
              <w:t>Signs a JWT with the configured secret and TTL.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+verify(token: string, options: VerifyOptions): JwtPayload</w:t>
            </w:r>
          </w:p>
        </w:tc>
        <w:tc>
          <w:tcPr>
            <w:tcW w:w="5760" w:type="dxa"/>
            <w:shd w:val="clear" w:color="auto" w:fill="F2F2F2"/>
          </w:tcPr>
          <w:p>
            <w:pPr>
              <w:spacing w:after="0" w:line="240" w:lineRule="auto"/>
            </w:pPr>
            <w:r>
              <w:rPr>
                <w:rFonts w:ascii="Calibri" w:hAnsi="Calibri"/>
                <w:sz w:val="20"/>
              </w:rPr>
              <w:t>Verifies a JWT signature and expiry; throws on invalid or expired tokens.</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+notification: NotificationDelegate</w:t>
      </w:r>
    </w:p>
    <w:p>
      <w:r>
        <w:rPr>
          <w:rFonts w:ascii="Calibri" w:hAnsi="Calibri"/>
          <w:color w:val="595959"/>
          <w:sz w:val="18"/>
        </w:rPr>
        <w:t xml:space="preserve">  - +user: UserDelegate</w:t>
      </w:r>
    </w:p>
    <w:p>
      <w:r>
        <w:rPr>
          <w:rFonts w:ascii="Calibri" w:hAnsi="Calibri"/>
          <w:color w:val="595959"/>
          <w:sz w:val="18"/>
        </w:rPr>
        <w:t xml:space="preserve">  - +kitchenCampaign: KitchenCampaignDelegate</w:t>
      </w:r>
    </w:p>
    <w:p>
      <w:r>
        <w:rPr>
          <w:rFonts w:ascii="Calibri" w:hAnsi="Calibri"/>
          <w:color w:val="595959"/>
          <w:sz w:val="18"/>
        </w:rPr>
        <w:t xml:space="preserve">  - +report: ReportDelegate</w:t>
      </w:r>
    </w:p>
    <w:p>
      <w:r>
        <w:rPr>
          <w:rFonts w:ascii="Calibri" w:hAnsi="Calibri"/>
          <w:color w:val="595959"/>
          <w:sz w:val="18"/>
        </w:rPr>
        <w:t xml:space="preserve">  - +receiverProfile: ReceiverProfileDelegate</w:t>
      </w:r>
    </w:p>
    <w:p>
      <w:r>
        <w:rPr>
          <w:rFonts w:ascii="Calibri" w:hAnsi="Calibri"/>
          <w:color w:val="595959"/>
          <w:sz w:val="18"/>
        </w:rPr>
        <w:t xml:space="preserve">  - +reservation: ReservationDelegate</w:t>
      </w:r>
    </w:p>
    <w:p>
      <w:r>
        <w:rPr>
          <w:rFonts w:ascii="Calibri" w:hAnsi="Calibri"/>
          <w:color w:val="595959"/>
          <w:sz w:val="18"/>
        </w:rPr>
        <w:t xml:space="preserve">  - +foodListing: FoodListingDelegate</w:t>
      </w:r>
    </w:p>
    <w:p>
      <w:r>
        <w:rPr>
          <w:rFonts w:ascii="Calibri" w:hAnsi="Calibri"/>
          <w:color w:val="595959"/>
          <w:sz w:val="18"/>
        </w:rPr>
        <w:t xml:space="preserve">  - +delivery: DeliveryDelegate</w:t>
      </w:r>
    </w:p>
    <w:p>
      <w:r>
        <w:rPr>
          <w:rFonts w:ascii="Calibri" w:hAnsi="Calibri"/>
          <w:color w:val="595959"/>
          <w:sz w:val="18"/>
        </w:rPr>
        <w:t xml:space="preserve">  - +recipe: RecipeDelegate</w:t>
      </w:r>
    </w:p>
    <w:p>
      <w:r>
        <w:rPr>
          <w:rFonts w:ascii="Calibri" w:hAnsi="Calibri"/>
          <w:color w:val="595959"/>
          <w:sz w:val="18"/>
        </w:rPr>
        <w:t xml:space="preserve">  - +recipeIngredient: RecipeIngredientDelegate</w:t>
      </w:r>
    </w:p>
    <w:p>
      <w:r>
        <w:rPr>
          <w:rFonts w:ascii="Calibri" w:hAnsi="Calibri"/>
          <w:color w:val="595959"/>
          <w:sz w:val="18"/>
        </w:rPr>
        <w:t xml:space="preserve">  - +volunteerSpecializationEntry: SpecializationDelegate</w:t>
      </w:r>
    </w:p>
    <w:p>
      <w:r>
        <w:rPr>
          <w:rFonts w:ascii="Calibri" w:hAnsi="Calibri"/>
          <w:color w:val="595959"/>
          <w:sz w:val="18"/>
        </w:rPr>
        <w:t xml:space="preserve">  - +providerProfile: ProviderProfileDelegate</w:t>
      </w:r>
    </w:p>
    <w:p>
      <w:r>
        <w:rPr>
          <w:rFonts w:ascii="Calibri" w:hAnsi="Calibri"/>
          <w:color w:val="595959"/>
          <w:sz w:val="18"/>
        </w:rPr>
        <w:t xml:space="preserve">  - +esgSnapshot: EsgSnapshotDelegate</w:t>
      </w:r>
    </w:p>
    <w:p>
      <w:pPr>
        <w:pStyle w:val="4"/>
      </w:pPr>
      <w:r>
        <w:rPr>
          <w:rFonts w:ascii="Calibri" w:hAnsi="Calibri"/>
          <w:color w:val="5B9BD5"/>
        </w:rPr>
        <w:t>NotificationsGateway</w:t>
      </w:r>
    </w:p>
    <w:p>
      <w:r>
        <w:rPr>
          <w:rFonts w:ascii="Calibri" w:hAnsi="Calibri"/>
          <w:i/>
          <w:color w:val="404040"/>
          <w:sz w:val="20"/>
        </w:rPr>
        <w:t>Socket.IO gateway; per-connection JWT verify and per-user room emission.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+handleConnection(client: Socket): void</w:t>
            </w:r>
          </w:p>
        </w:tc>
        <w:tc>
          <w:tcPr>
            <w:tcW w:w="5760" w:type="dxa"/>
          </w:tcPr>
          <w:p>
            <w:pPr>
              <w:spacing w:after="0" w:line="240" w:lineRule="auto"/>
            </w:pPr>
            <w:r>
              <w:rPr>
                <w:rFonts w:ascii="Calibri" w:hAnsi="Calibri"/>
                <w:sz w:val="20"/>
              </w:rPr>
              <w:t>Verifies the handshake JWT, joins the user:{userId} room, sets up disconnect cleanup.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+emitToUser(userId: string, event: string, data: unknown): void</w:t>
            </w:r>
          </w:p>
        </w:tc>
        <w:tc>
          <w:tcPr>
            <w:tcW w:w="5760" w:type="dxa"/>
            <w:shd w:val="clear" w:color="auto" w:fill="F2F2F2"/>
          </w:tcPr>
          <w:p>
            <w:pPr>
              <w:spacing w:after="0" w:line="240" w:lineRule="auto"/>
            </w:pPr>
            <w:r>
              <w:rPr>
                <w:rFonts w:ascii="Calibri" w:hAnsi="Calibri"/>
                <w:sz w:val="20"/>
              </w:rPr>
              <w:t>Emits the event into the user:{userId} room only.</w:t>
            </w:r>
          </w:p>
        </w:tc>
      </w:tr>
    </w:tbl>
    <w:p>
      <w:pPr>
        <w:pStyle w:val="4"/>
      </w:pPr>
      <w:r>
        <w:rPr>
          <w:rFonts w:ascii="Calibri" w:hAnsi="Calibri"/>
          <w:color w:val="5B9BD5"/>
        </w:rPr>
        <w:t>ParseFilePipe</w:t>
      </w:r>
    </w:p>
    <w:p>
      <w:r>
        <w:rPr>
          <w:rFonts w:ascii="Calibri" w:hAnsi="Calibri"/>
          <w:i/>
          <w:color w:val="404040"/>
          <w:sz w:val="20"/>
        </w:rPr>
        <w:t>NestJS pipe that composes size + type validators and applies them to every upload endpoint.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+transform(file: File): File</w:t>
            </w:r>
          </w:p>
        </w:tc>
        <w:tc>
          <w:tcPr>
            <w:tcW w:w="5760" w:type="dxa"/>
          </w:tcPr>
          <w:p>
            <w:pPr>
              <w:spacing w:after="0" w:line="240" w:lineRule="auto"/>
            </w:pPr>
            <w:r>
              <w:rPr>
                <w:rFonts w:ascii="Calibri" w:hAnsi="Calibri"/>
                <w:sz w:val="20"/>
              </w:rPr>
              <w:t>Runs the file through each attached validator; throws on the first failure.</w:t>
            </w:r>
          </w:p>
        </w:tc>
      </w:tr>
    </w:tbl>
    <w:p>
      <w:pPr>
        <w:pStyle w:val="4"/>
      </w:pPr>
      <w:r>
        <w:rPr>
          <w:rFonts w:ascii="Calibri" w:hAnsi="Calibri"/>
          <w:color w:val="5B9BD5"/>
        </w:rPr>
        <w:t>JwtAuthGuard</w:t>
      </w:r>
    </w:p>
    <w:p>
      <w:r>
        <w:rPr>
          <w:rFonts w:ascii="Calibri" w:hAnsi="Calibri"/>
          <w:i/>
          <w:color w:val="404040"/>
          <w:sz w:val="20"/>
        </w:rPr>
        <w:t>NestJS guard that enforces a valid JWT on every incoming request via JwtStrategy.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+canActivate(ctx: ExecutionContext): boolean</w:t>
            </w:r>
          </w:p>
        </w:tc>
        <w:tc>
          <w:tcPr>
            <w:tcW w:w="5760" w:type="dxa"/>
          </w:tcPr>
          <w:p>
            <w:pPr>
              <w:spacing w:after="0" w:line="240" w:lineRule="auto"/>
            </w:pPr>
            <w:r>
              <w:rPr>
                <w:rFonts w:ascii="Calibri" w:hAnsi="Calibri"/>
                <w:sz w:val="20"/>
              </w:rPr>
              <w:t>Returns true if the request carries a valid Bearer token; otherwise throws 401.</w:t>
            </w:r>
          </w:p>
        </w:tc>
      </w:tr>
    </w:tbl>
    <w:p>
      <w:pPr>
        <w:pStyle w:val="4"/>
      </w:pPr>
      <w:r>
        <w:rPr>
          <w:rFonts w:ascii="Calibri" w:hAnsi="Calibri"/>
          <w:color w:val="5B9BD5"/>
        </w:rPr>
        <w:t>ThrottlerGuard</w:t>
      </w:r>
    </w:p>
    <w:p>
      <w:r>
        <w:rPr>
          <w:rFonts w:ascii="Calibri" w:hAnsi="Calibri"/>
          <w:i/>
          <w:color w:val="404040"/>
          <w:sz w:val="20"/>
        </w:rPr>
        <w:t>Rate-limit guard backed by @nestjs/throttler; protects /auth/* and other sensitive routes from brute force.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+canActivate(ctx: ExecutionContext): boolean</w:t>
            </w:r>
          </w:p>
        </w:tc>
        <w:tc>
          <w:tcPr>
            <w:tcW w:w="5760" w:type="dxa"/>
          </w:tcPr>
          <w:p>
            <w:pPr>
              <w:spacing w:after="0" w:line="240" w:lineRule="auto"/>
            </w:pPr>
            <w:r>
              <w:rPr>
                <w:rFonts w:ascii="Calibri" w:hAnsi="Calibri"/>
                <w:sz w:val="20"/>
              </w:rPr>
              <w:t>Allows up to N requests per minute per IP / user; throws 429 when the quota is exceeded.</w:t>
            </w:r>
          </w:p>
        </w:tc>
      </w:tr>
    </w:tbl>
    <w:p>
      <w:pPr>
        <w:pStyle w:val="4"/>
      </w:pPr>
      <w:r>
        <w:rPr>
          <w:rFonts w:ascii="Calibri" w:hAnsi="Calibri"/>
          <w:color w:val="5B9BD5"/>
        </w:rPr>
        <w:t>MaxFileSizeValidator</w:t>
      </w:r>
    </w:p>
    <w:p>
      <w:r>
        <w:rPr>
          <w:rFonts w:ascii="Calibri" w:hAnsi="Calibri"/>
          <w:i/>
          <w:color w:val="404040"/>
          <w:sz w:val="20"/>
        </w:rPr>
        <w:t>NestJS PipeValidator; rejects uploads larger than the configured byte limit.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+isValid(file: File): boolean</w:t>
            </w:r>
          </w:p>
        </w:tc>
        <w:tc>
          <w:tcPr>
            <w:tcW w:w="5760" w:type="dxa"/>
          </w:tcPr>
          <w:p>
            <w:pPr>
              <w:spacing w:after="0" w:line="240" w:lineRule="auto"/>
            </w:pPr>
            <w:r>
              <w:rPr>
                <w:rFonts w:ascii="Calibri" w:hAnsi="Calibri"/>
                <w:sz w:val="20"/>
              </w:rPr>
              <w:t>Returns true when file.size is within the limit; otherwise false.</w:t>
            </w:r>
          </w:p>
        </w:tc>
      </w:tr>
    </w:tbl>
    <w:p>
      <w:pPr>
        <w:pStyle w:val="4"/>
      </w:pPr>
      <w:r>
        <w:rPr>
          <w:rFonts w:ascii="Calibri" w:hAnsi="Calibri"/>
          <w:color w:val="5B9BD5"/>
        </w:rPr>
        <w:t>FileTypeValidator</w:t>
      </w:r>
    </w:p>
    <w:p>
      <w:r>
        <w:rPr>
          <w:rFonts w:ascii="Calibri" w:hAnsi="Calibri"/>
          <w:i/>
          <w:color w:val="404040"/>
          <w:sz w:val="20"/>
        </w:rPr>
        <w:t>NestJS PipeValidator; rejects uploads whose MIME type is not on the allow-list.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+isValid(file: File): boolean</w:t>
            </w:r>
          </w:p>
        </w:tc>
        <w:tc>
          <w:tcPr>
            <w:tcW w:w="5760" w:type="dxa"/>
          </w:tcPr>
          <w:p>
            <w:pPr>
              <w:spacing w:after="0" w:line="240" w:lineRule="auto"/>
            </w:pPr>
            <w:r>
              <w:rPr>
                <w:rFonts w:ascii="Calibri" w:hAnsi="Calibri"/>
                <w:sz w:val="20"/>
              </w:rPr>
              <w:t>Returns true when the MIME type is in the allowed set.</w:t>
            </w:r>
          </w:p>
        </w:tc>
      </w:tr>
    </w:tbl>
    <w:p>
      <w:pPr>
        <w:pStyle w:val="4"/>
      </w:pPr>
      <w:r>
        <w:rPr>
          <w:rFonts w:ascii="Calibri" w:hAnsi="Calibri"/>
          <w:color w:val="5B9BD5"/>
        </w:rPr>
        <w:t>FileSystem</w:t>
      </w:r>
    </w:p>
    <w:p>
      <w:r>
        <w:rPr>
          <w:rFonts w:ascii="Calibri" w:hAnsi="Calibri"/>
          <w:i/>
          <w:color w:val="404040"/>
          <w:sz w:val="20"/>
        </w:rPr>
        <w:t>fs/promises wrapper used by StorageService to mkdir and write buffers.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+mkdir(path: string, options: MkdirOptions): Promise&lt;void&gt;</w:t>
            </w:r>
          </w:p>
        </w:tc>
        <w:tc>
          <w:tcPr>
            <w:tcW w:w="5760" w:type="dxa"/>
          </w:tcPr>
          <w:p>
            <w:pPr>
              <w:spacing w:after="0" w:line="240" w:lineRule="auto"/>
            </w:pPr>
            <w:r>
              <w:rPr>
                <w:rFonts w:ascii="Calibri" w:hAnsi="Calibri"/>
                <w:sz w:val="20"/>
              </w:rPr>
              <w:t>Creates a directory (recursive when recursive:true).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+writeFile(path: string, data: Buffer): Promise&lt;void&gt;</w:t>
            </w:r>
          </w:p>
        </w:tc>
        <w:tc>
          <w:tcPr>
            <w:tcW w:w="5760" w:type="dxa"/>
            <w:shd w:val="clear" w:color="auto" w:fill="F2F2F2"/>
          </w:tcPr>
          <w:p>
            <w:pPr>
              <w:spacing w:after="0" w:line="240" w:lineRule="auto"/>
            </w:pPr>
            <w:r>
              <w:rPr>
                <w:rFonts w:ascii="Calibri" w:hAnsi="Calibri"/>
                <w:sz w:val="20"/>
              </w:rPr>
              <w:t>Writes a Buffer to disk, replacing any existing file.</w:t>
            </w:r>
          </w:p>
        </w:tc>
      </w:tr>
    </w:tbl>
    <w:p/>
    <w:p>
      <w:pPr>
        <w:pStyle w:val="2"/>
      </w:pPr>
      <w:r>
        <w:rPr>
          <w:rFonts w:ascii="Calibri" w:hAnsi="Calibri"/>
          <w:color w:val="1F4E79"/>
        </w:rPr>
        <w:t>class-users.puml</w:t>
      </w:r>
    </w:p>
    <w:p>
      <w:pPr>
        <w:pStyle w:val="3"/>
      </w:pPr>
      <w:r>
        <w:rPr>
          <w:rFonts w:ascii="Calibri" w:hAnsi="Calibri"/>
          <w:color w:val="2E75B6"/>
        </w:rPr>
        <w:t>Users &amp; Volunteers</w:t>
      </w:r>
    </w:p>
    <w:p>
      <w:r>
        <w:rPr>
          <w:b/>
          <w:color w:val="404040"/>
          <w:sz w:val="22"/>
        </w:rPr>
        <w:t xml:space="preserve">Overview: </w:t>
      </w:r>
      <w:r>
        <w:rPr>
          <w:i/>
          <w:color w:val="404040"/>
          <w:sz w:val="22"/>
        </w:rPr>
        <w:t>Profile: view and update one's own profile, plus a trust-score history that explains how the current score came to be. Each role profile is composed by User, so deleting the account removes the profile while history rows are retained for traceability. Face eKYC: face enrollment extracts a descriptor from the ID-card photo and the on-site selfie, compares the two, and stores the descriptor on the role profile - without a descriptor, receivers cannot place orders and volunteers cannot toggle availability, which is what makes the eKYC gate actually bite. Volunteer Availability: shippers toggle availability and stream their GPS while the app is foregrounded. Going available is rejected when the shipper still has an unfinished delivery. The persisted location is exactly what the ST_DWithin query reads when picking the nearest shipper for a new offer - stale location means no offers.</w:t>
      </w:r>
    </w:p>
    <w:p>
      <w:pPr>
        <w:pStyle w:val="4"/>
      </w:pPr>
      <w:r>
        <w:rPr>
          <w:rFonts w:ascii="Calibri" w:hAnsi="Calibri"/>
          <w:color w:val="5B9BD5"/>
        </w:rPr>
        <w:t>UsersController</w:t>
      </w:r>
    </w:p>
    <w:p>
      <w:r>
        <w:rPr>
          <w:rFonts w:ascii="Calibri" w:hAnsi="Calibri"/>
          <w:i/>
          <w:color w:val="404040"/>
          <w:sz w:val="20"/>
        </w:rPr>
        <w:t>Profile, trust-history and face-enrollment endpoints served from the same UsersController.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+getMe(user: User): Promise&lt;MeResponse&gt;</w:t>
            </w:r>
          </w:p>
        </w:tc>
        <w:tc>
          <w:tcPr>
            <w:tcW w:w="5760" w:type="dxa"/>
          </w:tcPr>
          <w:p>
            <w:pPr>
              <w:spacing w:after="0" w:line="240" w:lineRule="auto"/>
            </w:pPr>
            <w:r>
              <w:rPr>
                <w:rFonts w:ascii="Calibri" w:hAnsi="Calibri"/>
                <w:sz w:val="20"/>
              </w:rPr>
              <w:t>Returns the authenticated user with their role profile.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+getTrustHistory(user: User): Promise&lt;TrustHistoryResponse&gt;</w:t>
            </w:r>
          </w:p>
        </w:tc>
        <w:tc>
          <w:tcPr>
            <w:tcW w:w="5760" w:type="dxa"/>
            <w:shd w:val="clear" w:color="auto" w:fill="F2F2F2"/>
          </w:tcPr>
          <w:p>
            <w:pPr>
              <w:spacing w:after="0" w:line="240" w:lineRule="auto"/>
            </w:pPr>
            <w:r>
              <w:rPr>
                <w:rFonts w:ascii="Calibri" w:hAnsi="Calibri"/>
                <w:sz w:val="20"/>
              </w:rPr>
              <w:t>Returns the user's trust-score history with reasons.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+updateMe(user: User, dto: UpdateMeDto): Promise&lt;User&gt;</w:t>
            </w:r>
          </w:p>
        </w:tc>
        <w:tc>
          <w:tcPr>
            <w:tcW w:w="5760" w:type="dxa"/>
          </w:tcPr>
          <w:p>
            <w:pPr>
              <w:spacing w:after="0" w:line="240" w:lineRule="auto"/>
            </w:pPr>
            <w:r>
              <w:rPr>
                <w:rFonts w:ascii="Calibri" w:hAnsi="Calibri"/>
                <w:sz w:val="20"/>
              </w:rPr>
              <w:t>Updates the user's mutable fields (name, phone, avatar).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+getFaceEnrollment(user: User): Promise&lt;EnrollmentStatus&gt;</w:t>
            </w:r>
          </w:p>
        </w:tc>
        <w:tc>
          <w:tcPr>
            <w:tcW w:w="5760" w:type="dxa"/>
            <w:shd w:val="clear" w:color="auto" w:fill="F2F2F2"/>
          </w:tcPr>
          <w:p>
            <w:pPr>
              <w:spacing w:after="0" w:line="240" w:lineRule="auto"/>
            </w:pPr>
            <w:r>
              <w:rPr>
                <w:rFonts w:ascii="Calibri" w:hAnsi="Calibri"/>
                <w:sz w:val="20"/>
              </w:rPr>
              <w:t>Returns whether the user has an enrolled face descriptor.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+enrollFace(user: User, files: FaceFiles): Promise&lt;EnrollResult&gt;</w:t>
            </w:r>
          </w:p>
        </w:tc>
        <w:tc>
          <w:tcPr>
            <w:tcW w:w="5760" w:type="dxa"/>
          </w:tcPr>
          <w:p>
            <w:pPr>
              <w:spacing w:after="0" w:line="240" w:lineRule="auto"/>
            </w:pPr>
            <w:r>
              <w:rPr>
                <w:rFonts w:ascii="Calibri" w:hAnsi="Calibri"/>
                <w:sz w:val="20"/>
              </w:rPr>
              <w:t>Uploads ID-card and selfie, runs face match, persists descriptor on the profile.</w:t>
            </w:r>
          </w:p>
        </w:tc>
      </w:tr>
    </w:tbl>
    <w:p>
      <w:pPr>
        <w:pStyle w:val="4"/>
      </w:pPr>
      <w:r>
        <w:rPr>
          <w:rFonts w:ascii="Calibri" w:hAnsi="Calibri"/>
          <w:color w:val="5B9BD5"/>
        </w:rPr>
        <w:t>VolunteersController</w:t>
      </w:r>
    </w:p>
    <w:p>
      <w:r>
        <w:rPr>
          <w:rFonts w:ascii="Calibri" w:hAnsi="Calibri"/>
          <w:i/>
          <w:color w:val="404040"/>
          <w:sz w:val="20"/>
        </w:rPr>
        <w:t>Availability and location endpoints for volunteer / shipper accounts.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+getMe(user: User): Promise&lt;VolunteerResponse&gt;</w:t>
            </w:r>
          </w:p>
        </w:tc>
        <w:tc>
          <w:tcPr>
            <w:tcW w:w="5760" w:type="dxa"/>
          </w:tcPr>
          <w:p>
            <w:pPr>
              <w:spacing w:after="0" w:line="240" w:lineRule="auto"/>
            </w:pPr>
            <w:r>
              <w:rPr>
                <w:rFonts w:ascii="Calibri" w:hAnsi="Calibri"/>
                <w:sz w:val="20"/>
              </w:rPr>
              <w:t>Returns the volunteer's profile, stats and current availability.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5040" w:type="dxa"/>
            <w:shd w:val="clear" w:color="auto" w:fill="F2F2F2"/>
          </w:tcPr>
          <w:p>
            <w:pPr>
              <w:spacing w:after="0" w:line="240" w:lineRule="auto"/>
            </w:pPr>
            <w:r>
              <w:rPr>
                <w:rFonts w:ascii="Consolas" w:hAnsi="Consolas"/>
                <w:sz w:val="20"/>
              </w:rPr>
              <w:t>+setAvailability(user: User, dto: SetAvailabilityDto): Promise&lt;AvailabilityResult&gt;</w:t>
            </w:r>
          </w:p>
        </w:tc>
        <w:tc>
          <w:tcPr>
            <w:tcW w:w="5760" w:type="dxa"/>
            <w:shd w:val="clear" w:color="auto" w:fill="F2F2F2"/>
          </w:tcPr>
          <w:p>
            <w:pPr>
              <w:spacing w:after="0" w:line="240" w:lineRule="auto"/>
            </w:pPr>
            <w:r>
              <w:rPr>
                <w:rFonts w:ascii="Calibri" w:hAnsi="Calibri"/>
                <w:sz w:val="20"/>
              </w:rPr>
              <w:t>Toggles is_available; rejected if an active delivery exists.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+updateLocation(user: User, dto: UpdateLocationDto): Promise&lt;OkResult&gt;</w:t>
            </w:r>
          </w:p>
        </w:tc>
        <w:tc>
          <w:tcPr>
            <w:tcW w:w="5760" w:type="dxa"/>
          </w:tcPr>
          <w:p>
            <w:pPr>
              <w:spacing w:after="0" w:line="240" w:lineRule="auto"/>
            </w:pPr>
            <w:r>
              <w:rPr>
                <w:rFonts w:ascii="Calibri" w:hAnsi="Calibri"/>
                <w:sz w:val="20"/>
              </w:rPr>
              <w:t>Updates the volunteer's last known GPS position.</w:t>
            </w:r>
          </w:p>
        </w:tc>
      </w:tr>
    </w:tbl>
    <w:p>
      <w:pPr>
        <w:pStyle w:val="4"/>
      </w:pPr>
      <w:r>
        <w:rPr>
          <w:rFonts w:ascii="Calibri" w:hAnsi="Calibri"/>
          <w:color w:val="5B9BD5"/>
        </w:rPr>
        <w:t>UploadsController</w:t>
      </w:r>
    </w:p>
    <w:p>
      <w:r>
        <w:rPr>
          <w:rFonts w:ascii="Calibri" w:hAnsi="Calibri"/>
          <w:i/>
          <w:color w:val="404040"/>
          <w:sz w:val="20"/>
        </w:rPr>
        <w:t>Upload entry points for generic images and for face/ID evidence during registration.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+uploadImage(kind: string, file: File): Promise&lt;UrlResponse&gt;</w:t>
            </w:r>
          </w:p>
        </w:tc>
        <w:tc>
          <w:tcPr>
            <w:tcW w:w="5760" w:type="dxa"/>
          </w:tcPr>
          <w:p>
            <w:pPr>
              <w:spacing w:after="0" w:line="240" w:lineRule="auto"/>
            </w:pPr>
            <w:r>
              <w:rPr>
                <w:rFonts w:ascii="Calibri" w:hAnsi="Calibri"/>
                <w:sz w:val="20"/>
              </w:rPr>
              <w:t>Uploads a generic image and returns its URL.</w:t>
            </w:r>
          </w:p>
        </w:tc>
      </w:tr>
    </w:tbl>
    <w:p>
      <w:pPr>
        <w:pStyle w:val="4"/>
      </w:pPr>
      <w:r>
        <w:rPr>
          <w:rFonts w:ascii="Calibri" w:hAnsi="Calibri"/>
          <w:color w:val="5B9BD5"/>
        </w:rPr>
        <w:t>UsersService</w:t>
      </w:r>
    </w:p>
    <w:p>
      <w:r>
        <w:rPr>
          <w:rFonts w:ascii="Calibri" w:hAnsi="Calibri"/>
          <w:i/>
          <w:color w:val="404040"/>
          <w:sz w:val="20"/>
        </w:rPr>
        <w:t>Profile + trust-history reads, profile updates, and face-enrollment (descriptor extraction + persistence).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-faceMatch: FaceMatchService</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-storage: StorageService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+getMe(userId: string): Promise&lt;MeResponse&gt;</w:t>
            </w:r>
          </w:p>
        </w:tc>
        <w:tc>
          <w:tcPr>
            <w:tcW w:w="5760" w:type="dxa"/>
            <w:shd w:val="clear" w:color="auto" w:fill="F2F2F2"/>
          </w:tcPr>
          <w:p>
            <w:pPr>
              <w:spacing w:after="0" w:line="240" w:lineRule="auto"/>
            </w:pPr>
            <w:r>
              <w:rPr>
                <w:rFonts w:ascii="Calibri" w:hAnsi="Calibri"/>
                <w:sz w:val="20"/>
              </w:rPr>
              <w:t>Loads user + role profile + latest trust score.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+getMeStats(userId: string, role: string): Promise&lt;MeStats&gt;</w:t>
            </w:r>
          </w:p>
        </w:tc>
        <w:tc>
          <w:tcPr>
            <w:tcW w:w="5760" w:type="dxa"/>
          </w:tcPr>
          <w:p>
            <w:pPr>
              <w:spacing w:after="0" w:line="240" w:lineRule="auto"/>
            </w:pPr>
            <w:r>
              <w:rPr>
                <w:rFonts w:ascii="Calibri" w:hAnsi="Calibri"/>
                <w:sz w:val="20"/>
              </w:rPr>
              <w:t>Aggregates user-specific stats (e.g. reservations count for receivers, deliveries for shippers).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+getTrustHistory(userId: string, limit: number): Promise&lt;TrustHistoryResponse&gt;</w:t>
            </w:r>
          </w:p>
        </w:tc>
        <w:tc>
          <w:tcPr>
            <w:tcW w:w="5760" w:type="dxa"/>
            <w:shd w:val="clear" w:color="auto" w:fill="F2F2F2"/>
          </w:tcPr>
          <w:p>
            <w:pPr>
              <w:spacing w:after="0" w:line="240" w:lineRule="auto"/>
            </w:pPr>
            <w:r>
              <w:rPr>
                <w:rFonts w:ascii="Calibri" w:hAnsi="Calibri"/>
                <w:sz w:val="20"/>
              </w:rPr>
              <w:t>Reads recent trust_score_history rows with reasons.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+updateMe(userId: string, dto: UpdateMeDto): Promise&lt;User&gt;</w:t>
            </w:r>
          </w:p>
        </w:tc>
        <w:tc>
          <w:tcPr>
            <w:tcW w:w="5760" w:type="dxa"/>
          </w:tcPr>
          <w:p>
            <w:pPr>
              <w:spacing w:after="0" w:line="240" w:lineRule="auto"/>
            </w:pPr>
            <w:r>
              <w:rPr>
                <w:rFonts w:ascii="Calibri" w:hAnsi="Calibri"/>
                <w:sz w:val="20"/>
              </w:rPr>
              <w:t>Updates allowed mutable fields.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+getFaceEnrollmentStatus(userId: string): Promise&lt;EnrollmentStatus&gt;</w:t>
            </w:r>
          </w:p>
        </w:tc>
        <w:tc>
          <w:tcPr>
            <w:tcW w:w="5760" w:type="dxa"/>
            <w:shd w:val="clear" w:color="auto" w:fill="F2F2F2"/>
          </w:tcPr>
          <w:p>
            <w:pPr>
              <w:spacing w:after="0" w:line="240" w:lineRule="auto"/>
            </w:pPr>
            <w:r>
              <w:rPr>
                <w:rFonts w:ascii="Calibri" w:hAnsi="Calibri"/>
                <w:sz w:val="20"/>
              </w:rPr>
              <w:t>Returns a boolean enrollment status.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+enrollFace(userId: string, idCard: File, selfie: File): Promise&lt;EnrollResult&gt;</w:t>
            </w:r>
          </w:p>
        </w:tc>
        <w:tc>
          <w:tcPr>
            <w:tcW w:w="5760" w:type="dxa"/>
          </w:tcPr>
          <w:p>
            <w:pPr>
              <w:spacing w:after="0" w:line="240" w:lineRule="auto"/>
            </w:pPr>
            <w:r>
              <w:rPr>
                <w:rFonts w:ascii="Calibri" w:hAnsi="Calibri"/>
                <w:sz w:val="20"/>
              </w:rPr>
              <w:t>Extracts descriptors from both photos, compares them, rejects on mismatch, persists the selfie descriptor on the profile.</w:t>
            </w:r>
          </w:p>
        </w:tc>
      </w:tr>
    </w:tbl>
    <w:p>
      <w:pPr>
        <w:pStyle w:val="4"/>
      </w:pPr>
      <w:r>
        <w:rPr>
          <w:rFonts w:ascii="Calibri" w:hAnsi="Calibri"/>
          <w:color w:val="5B9BD5"/>
        </w:rPr>
        <w:t>VolunteersService</w:t>
      </w:r>
    </w:p>
    <w:p>
      <w:r>
        <w:rPr>
          <w:rFonts w:ascii="Calibri" w:hAnsi="Calibri"/>
          <w:i/>
          <w:color w:val="404040"/>
          <w:sz w:val="20"/>
        </w:rPr>
        <w:t>Availability + location update with eligibility checks.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-prisma: PrismaService</w:t>
            </w:r>
          </w:p>
        </w:tc>
        <w:tc>
          <w:tcPr>
            <w:tcW w:w="5760" w:type="dxa"/>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-gateway: NotificationsGateway</w:t>
            </w:r>
          </w:p>
        </w:tc>
        <w:tc>
          <w:tcPr>
            <w:tcW w:w="5760" w:type="dxa"/>
            <w:shd w:val="clear" w:color="auto" w:fill="F2F2F2"/>
          </w:tcPr>
          <w:p>
            <w:pPr>
              <w:spacing w:after="0" w:line="240" w:lineRule="auto"/>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+getMe(userId: string): Promise&lt;VolunteerResponse&gt;</w:t>
            </w:r>
          </w:p>
        </w:tc>
        <w:tc>
          <w:tcPr>
            <w:tcW w:w="5760" w:type="dxa"/>
          </w:tcPr>
          <w:p>
            <w:pPr>
              <w:spacing w:after="0" w:line="240" w:lineRule="auto"/>
            </w:pPr>
            <w:r>
              <w:rPr>
                <w:rFonts w:ascii="Calibri" w:hAnsi="Calibri"/>
                <w:sz w:val="20"/>
              </w:rPr>
              <w:t>Returns profile + stats.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+setAvailability(userId: string, dto: SetAvailabilityDto): Promise&lt;AvailabilityResult&gt;</w:t>
            </w:r>
          </w:p>
        </w:tc>
        <w:tc>
          <w:tcPr>
            <w:tcW w:w="5760" w:type="dxa"/>
            <w:shd w:val="clear" w:color="auto" w:fill="F2F2F2"/>
          </w:tcPr>
          <w:p>
            <w:pPr>
              <w:spacing w:after="0" w:line="240" w:lineRule="auto"/>
            </w:pPr>
            <w:r>
              <w:rPr>
                <w:rFonts w:ascii="Calibri" w:hAnsi="Calibri"/>
                <w:sz w:val="20"/>
              </w:rPr>
              <w:t>Asserts no active delivery; updates is_available; broadcasts the change via NotificationsGateway.</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+updateLocation(userId: string, lng: number, lat: number): Promise&lt;OkResult&gt;</w:t>
            </w:r>
          </w:p>
        </w:tc>
        <w:tc>
          <w:tcPr>
            <w:tcW w:w="5760" w:type="dxa"/>
          </w:tcPr>
          <w:p>
            <w:pPr>
              <w:spacing w:after="0" w:line="240" w:lineRule="auto"/>
            </w:pPr>
            <w:r>
              <w:rPr>
                <w:rFonts w:ascii="Calibri" w:hAnsi="Calibri"/>
                <w:sz w:val="20"/>
              </w:rPr>
              <w:t>Persists latest GPS position.</w:t>
            </w:r>
          </w:p>
        </w:tc>
      </w:tr>
    </w:tbl>
    <w:p>
      <w:pPr>
        <w:pStyle w:val="4"/>
      </w:pPr>
      <w:r>
        <w:rPr>
          <w:rFonts w:ascii="Calibri" w:hAnsi="Calibri"/>
          <w:color w:val="5B9BD5"/>
        </w:rPr>
        <w:t>StorageService</w:t>
      </w:r>
    </w:p>
    <w:p>
      <w:r>
        <w:rPr>
          <w:rFonts w:ascii="Calibri" w:hAnsi="Calibri"/>
          <w:i/>
          <w:color w:val="404040"/>
          <w:sz w:val="20"/>
        </w:rPr>
        <w:t>Local-disk image storage with MIME + magic-byte validation. Production deployments swap this implementation for S3 / R2 / Cloudinary without touching callers.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+saveImage(file: File, subdir: string): Promise&lt;string&gt;</w:t>
            </w:r>
          </w:p>
        </w:tc>
        <w:tc>
          <w:tcPr>
            <w:tcW w:w="5760" w:type="dxa"/>
          </w:tcPr>
          <w:p>
            <w:pPr>
              <w:spacing w:after="0" w:line="240" w:lineRule="auto"/>
            </w:pPr>
            <w:r>
              <w:rPr>
                <w:rFonts w:ascii="Calibri" w:hAnsi="Calibri"/>
                <w:sz w:val="20"/>
              </w:rPr>
              <w:t>Validates the file, picks a path under {uploadRoot}/{subdir}/, writes the buffer, returns the public URL.</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+imageExists(url: string): Promise&lt;boolean&gt;</w:t>
            </w:r>
          </w:p>
        </w:tc>
        <w:tc>
          <w:tcPr>
            <w:tcW w:w="5760" w:type="dxa"/>
            <w:shd w:val="clear" w:color="auto" w:fill="F2F2F2"/>
          </w:tcPr>
          <w:p>
            <w:pPr>
              <w:spacing w:after="0" w:line="240" w:lineRule="auto"/>
            </w:pPr>
            <w:r>
              <w:rPr>
                <w:rFonts w:ascii="Calibri" w:hAnsi="Calibri"/>
                <w:sz w:val="20"/>
              </w:rPr>
              <w:t>Cheap existence probe used by cleanup jobs.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-matchesMagicBytes(buffer: Buffer, mimetype: string): boolean</w:t>
            </w:r>
          </w:p>
        </w:tc>
        <w:tc>
          <w:tcPr>
            <w:tcW w:w="5760" w:type="dxa"/>
          </w:tcPr>
          <w:p>
            <w:pPr>
              <w:spacing w:after="0" w:line="240" w:lineRule="auto"/>
            </w:pPr>
            <w:r>
              <w:rPr>
                <w:rFonts w:ascii="Calibri" w:hAnsi="Calibri"/>
                <w:sz w:val="20"/>
              </w:rPr>
              <w:t>Verifies the file signature matches the declared MIME type.</w:t>
            </w:r>
          </w:p>
        </w:tc>
      </w:tr>
    </w:tbl>
    <w:p>
      <w:pPr>
        <w:pStyle w:val="4"/>
      </w:pPr>
      <w:r>
        <w:rPr>
          <w:rFonts w:ascii="Calibri" w:hAnsi="Calibri"/>
          <w:color w:val="5B9BD5"/>
        </w:rPr>
        <w:t>FaceMatchService</w:t>
      </w:r>
    </w:p>
    <w:p>
      <w:r>
        <w:rPr>
          <w:rFonts w:ascii="Calibri" w:hAnsi="Calibri"/>
          <w:i/>
          <w:color w:val="404040"/>
          <w:sz w:val="20"/>
        </w:rPr>
        <w:t>Face descriptor extraction and comparison using a local face-recognition model. Descriptors are 128-d vectors used for both 1:1 (live vs enrolled) and 1:N matching.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+getFaceDescriptor(photo: File): Promise&lt;number[]&gt;</w:t>
            </w:r>
          </w:p>
        </w:tc>
        <w:tc>
          <w:tcPr>
            <w:tcW w:w="5760" w:type="dxa"/>
          </w:tcPr>
          <w:p>
            <w:pPr>
              <w:spacing w:after="0" w:line="240" w:lineRule="auto"/>
            </w:pPr>
            <w:r>
              <w:rPr>
                <w:rFonts w:ascii="Calibri" w:hAnsi="Calibri"/>
                <w:sz w:val="20"/>
              </w:rPr>
              <w:t>Extracts a 128-d descriptor from the input photo; throws if no face is detected.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+compare(a: number[], b: number[]): MatchResult</w:t>
            </w:r>
          </w:p>
        </w:tc>
        <w:tc>
          <w:tcPr>
            <w:tcW w:w="5760" w:type="dxa"/>
            <w:shd w:val="clear" w:color="auto" w:fill="F2F2F2"/>
          </w:tcPr>
          <w:p>
            <w:pPr>
              <w:spacing w:after="0" w:line="240" w:lineRule="auto"/>
            </w:pPr>
            <w:r>
              <w:rPr>
                <w:rFonts w:ascii="Calibri" w:hAnsi="Calibri"/>
                <w:sz w:val="20"/>
              </w:rPr>
              <w:t>Compares two descriptors and returns the match score plus a boolean accepted flag.</w:t>
            </w:r>
          </w:p>
        </w:tc>
      </w:tr>
    </w:tbl>
    <w:p>
      <w:pPr>
        <w:pStyle w:val="4"/>
      </w:pPr>
      <w:r>
        <w:rPr>
          <w:rFonts w:ascii="Calibri" w:hAnsi="Calibri"/>
          <w:color w:val="5B9BD5"/>
        </w:rPr>
        <w:t>PrismaService</w:t>
      </w:r>
    </w:p>
    <w:p>
      <w:r>
        <w:rPr>
          <w:rFonts w:ascii="Calibri" w:hAnsi="Calibri"/>
          <w:i/>
          <w:color w:val="404040"/>
          <w:sz w:val="20"/>
        </w:rPr>
        <w:t>Prisma ORM client wrapper. Each field exposes a model delegate used by services to issue typed queries and mutations.</w:t>
      </w:r>
    </w:p>
    <w:p>
      <w:r>
        <w:rPr>
          <w:rFonts w:ascii="Calibri" w:hAnsi="Calibri"/>
          <w:b/>
          <w:color w:val="595959"/>
          <w:sz w:val="20"/>
        </w:rPr>
        <w:t>Model delegates exposed by PrismaClient:</w:t>
      </w:r>
    </w:p>
    <w:p>
      <w:r>
        <w:rPr>
          <w:rFonts w:ascii="Calibri" w:hAnsi="Calibri"/>
          <w:color w:val="595959"/>
          <w:sz w:val="18"/>
        </w:rPr>
        <w:t xml:space="preserve">  - +user: UserDelegate</w:t>
      </w:r>
    </w:p>
    <w:p>
      <w:r>
        <w:rPr>
          <w:rFonts w:ascii="Calibri" w:hAnsi="Calibri"/>
          <w:color w:val="595959"/>
          <w:sz w:val="18"/>
        </w:rPr>
        <w:t xml:space="preserve">  - +trustScoreHistory: TrustScoreHistoryDelegate</w:t>
      </w:r>
    </w:p>
    <w:p>
      <w:r>
        <w:rPr>
          <w:rFonts w:ascii="Calibri" w:hAnsi="Calibri"/>
          <w:color w:val="595959"/>
          <w:sz w:val="18"/>
        </w:rPr>
        <w:t xml:space="preserve">  - +receiverProfile: ReceiverProfileDelegate</w:t>
      </w:r>
    </w:p>
    <w:p>
      <w:r>
        <w:rPr>
          <w:rFonts w:ascii="Calibri" w:hAnsi="Calibri"/>
          <w:color w:val="595959"/>
          <w:sz w:val="18"/>
        </w:rPr>
        <w:t xml:space="preserve">  - +volunteerProfile: VolunteerProfileDelegate</w:t>
      </w:r>
    </w:p>
    <w:p>
      <w:r>
        <w:rPr>
          <w:rFonts w:ascii="Calibri" w:hAnsi="Calibri"/>
          <w:color w:val="595959"/>
          <w:sz w:val="18"/>
        </w:rPr>
        <w:t xml:space="preserve">  - +delivery: DeliveryDelegate</w:t>
      </w:r>
    </w:p>
    <w:p>
      <w:pPr>
        <w:pStyle w:val="4"/>
      </w:pPr>
      <w:r>
        <w:rPr>
          <w:rFonts w:ascii="Calibri" w:hAnsi="Calibri"/>
          <w:color w:val="5B9BD5"/>
        </w:rPr>
        <w:t>NotificationsGateway</w:t>
      </w:r>
    </w:p>
    <w:p>
      <w:r>
        <w:rPr>
          <w:rFonts w:ascii="Calibri" w:hAnsi="Calibri"/>
          <w:i/>
          <w:color w:val="404040"/>
          <w:sz w:val="20"/>
        </w:rPr>
        <w:t>Socket.IO gateway that authenticates each connection with the JWT and emits events into per-user rooms.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986"/>
        <w:gridCol w:w="4986"/>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1F4E79"/>
            <w:vAlign w:val="center"/>
          </w:tcPr>
          <w:p>
            <w:pPr>
              <w:spacing w:after="0" w:line="240" w:lineRule="auto"/>
            </w:pPr>
            <w:r>
              <w:rPr>
                <w:rFonts w:ascii="Calibri" w:hAnsi="Calibri"/>
                <w:b/>
                <w:color w:val="FFFFFF"/>
                <w:sz w:val="20"/>
              </w:rPr>
              <w:t>Method</w:t>
            </w:r>
          </w:p>
        </w:tc>
        <w:tc>
          <w:tcPr>
            <w:tcW w:w="5760" w:type="dxa"/>
            <w:shd w:val="clear" w:color="auto" w:fill="1F4E79"/>
            <w:vAlign w:val="center"/>
          </w:tcPr>
          <w:p>
            <w:pPr>
              <w:spacing w:after="0" w:line="240" w:lineRule="auto"/>
            </w:pPr>
            <w:r>
              <w:rPr>
                <w:rFonts w:ascii="Calibri" w:hAnsi="Calibri"/>
                <w:b/>
                <w:color w:val="FFFFFF"/>
                <w:sz w:val="20"/>
              </w:rPr>
              <w:t>Description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tcPr>
          <w:p>
            <w:pPr>
              <w:spacing w:after="0" w:line="240" w:lineRule="auto"/>
            </w:pPr>
            <w:r>
              <w:rPr>
                <w:rFonts w:ascii="Consolas" w:hAnsi="Consolas"/>
                <w:sz w:val="20"/>
              </w:rPr>
              <w:t>+handleConnection(client: Socket): void</w:t>
            </w:r>
          </w:p>
        </w:tc>
        <w:tc>
          <w:tcPr>
            <w:tcW w:w="5760" w:type="dxa"/>
          </w:tcPr>
          <w:p>
            <w:pPr>
              <w:spacing w:after="0" w:line="240" w:lineRule="auto"/>
            </w:pPr>
            <w:r>
              <w:rPr>
                <w:rFonts w:ascii="Calibri" w:hAnsi="Calibri"/>
                <w:sz w:val="20"/>
              </w:rPr>
              <w:t>Verifies the handshake JWT, joins the user:{userId} room, sets up disconnect cleanup.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5040" w:type="dxa"/>
            <w:shd w:val="clear" w:color="auto" w:fill="F2F2F2"/>
          </w:tcPr>
          <w:p>
            <w:pPr>
              <w:spacing w:after="0" w:line="240" w:lineRule="auto"/>
            </w:pPr>
            <w:r>
              <w:rPr>
                <w:rFonts w:ascii="Consolas" w:hAnsi="Consolas"/>
                <w:sz w:val="20"/>
              </w:rPr>
              <w:t>+emitToUser(userId: string, event: string, data: unknown): void</w:t>
            </w:r>
          </w:p>
        </w:tc>
        <w:tc>
          <w:tcPr>
            <w:tcW w:w="5760" w:type="dxa"/>
            <w:shd w:val="clear" w:color="auto" w:fill="F2F2F2"/>
          </w:tcPr>
          <w:p>
            <w:pPr>
              <w:spacing w:after="0" w:line="240" w:lineRule="auto"/>
            </w:pPr>
            <w:r>
              <w:rPr>
                <w:rFonts w:ascii="Calibri" w:hAnsi="Calibri"/>
                <w:sz w:val="20"/>
              </w:rPr>
              <w:t>Emits the event into the user:{userId} room only.</w:t>
            </w:r>
          </w:p>
        </w:tc>
      </w:tr>
    </w:tbl>
    <w:p/>
    <w:sectPr>
      <w:pgSz w:w="12240" w:h="15840"/>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5117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Duc Tri (K18 HCM)</cp:lastModifiedBy>
  <dcterms:modified xsi:type="dcterms:W3CDTF">2026-08-15T14:06:16Z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