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FoodResQ — Delivery State Machine</w:t>
      </w:r>
    </w:p>
    <w:p>
      <w:pPr>
        <w:jc w:val="center"/>
      </w:pPr>
      <w:r>
        <w:rPr>
          <w:i/>
          <w:color w:val="555555"/>
          <w:sz w:val="22"/>
        </w:rPr>
        <w:t>Source: docs/diagrams/state-delivery.puml</w:t>
      </w:r>
    </w:p>
    <w:p>
      <w:pPr>
        <w:pStyle w:val="Heading2"/>
      </w:pPr>
      <w:r>
        <w:rPr>
          <w:color w:val="1F3A68"/>
        </w:rPr>
        <w:t>States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State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pending_assignment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20"/>
              </w:rPr>
              <w:t>Waiting for a shipper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Initial state when a reservation with requestDelivery=true is created.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assigned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20"/>
              </w:rPr>
              <w:t>Shipper assigned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A shipper accepted the offer. From here status can advance or the shipper can cancel.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heading_to_provider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20"/>
              </w:rPr>
              <w:t>Going to pickup point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Shipper has started moving to the provider. Cancel is still allowed at this point.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qc_completed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20"/>
              </w:rPr>
              <w:t>Food picked up &amp; QC done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Shipper uploaded the QC photo. After this, problems are reported via failDelivery, not cancel.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in_transit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20"/>
              </w:rPr>
              <w:t>Delivering to receiver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Live GPS position is being pushed to the receiver over the WebSocket.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delivered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20"/>
              </w:rPr>
              <w:t>Completed successfully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Receiver QR was scanned; reservation completed; +5 dedication points awarded.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failed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20"/>
              </w:rPr>
              <w:t>Delivery failed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Reported via failDelivery (reason). Listing stock is restored and the receiver is told to re-order.</w:t>
            </w:r>
          </w:p>
        </w:tc>
      </w:tr>
    </w:tbl>
    <w:p>
      <w:pPr>
        <w:pStyle w:val="Heading2"/>
      </w:pPr>
      <w:r>
        <w:rPr>
          <w:color w:val="1F3A68"/>
        </w:rPr>
        <w:t>Transitions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From</w:t>
            </w:r>
          </w:p>
        </w:tc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To</w:t>
            </w:r>
          </w:p>
        </w:tc>
        <w:tc>
          <w:tcPr>
            <w:tcW w:type="dxa" w:w="51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Trigger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pending_assignment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assigned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sz w:val="20"/>
              </w:rPr>
              <w:t>shipper accepts offer (acceptOffer)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assigned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heading_to_provider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sz w:val="20"/>
              </w:rPr>
              <w:t>updateStatus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assigned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pending_assignment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sz w:val="20"/>
              </w:rPr>
              <w:t>cancelAssignment (re-broadcast offers)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heading_to_provider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qc_completed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sz w:val="20"/>
              </w:rPr>
              <w:t>updateStatus (+ QC photo)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heading_to_provider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pending_assignment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sz w:val="20"/>
              </w:rPr>
              <w:t>cancelAssignment (re-broadcast offers)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qc_completed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in_transit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sz w:val="20"/>
              </w:rPr>
              <w:t>updateStatus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qc_completed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failed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sz w:val="20"/>
              </w:rPr>
              <w:t>failDelivery (reason)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in_transit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delivered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sz w:val="20"/>
              </w:rPr>
              <w:t>updateStatus (+ dedication points +5, reservation completed)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in_transit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failed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sz w:val="20"/>
              </w:rPr>
              <w:t>failDelivery (reason)</w:t>
            </w:r>
          </w:p>
        </w:tc>
      </w:tr>
    </w:tbl>
    <w:p>
      <w:pPr>
        <w:pStyle w:val="Heading2"/>
      </w:pPr>
      <w:r>
        <w:rPr>
          <w:color w:val="1F3A68"/>
        </w:rPr>
        <w:t>Design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No</w:t>
            </w:r>
          </w:p>
        </w:tc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Rule</w:t>
            </w:r>
          </w:p>
        </w:tc>
        <w:tc>
          <w:tcPr>
            <w:tcW w:type="dxa" w:w="6803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Cancel window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sz w:val="20"/>
              </w:rPr>
              <w:t>Cancel is only allowed before pickup (assigned / heading_to_provider). After pickup, problems must be reported via failDelivery.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Post-pickup failure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sz w:val="20"/>
              </w:rPr>
              <w:t>Once qc_completed (food is on the shipper's vehicle), problems are reported via failDelivery, never via cancel — cancel would imply the food is still at the provider.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Stalled-run auto-fail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sz w:val="20"/>
              </w:rPr>
              <w:t>Deliveries with no status update for DELIVERY_STALL_HOURS (6 h) are auto-failed by the DeliveriesCron sweep; stock is restored.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sz w:val="20"/>
              </w:rPr>
              <w:t>Receiver QR required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sz w:val="20"/>
              </w:rPr>
              <w:t>Transitioning to delivered REQUIRES scanning the receiver's QR token (proof of correct handover). The reservation is completed only after this scan succeeds.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20"/>
              </w:rPr>
              <w:t>Entry point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sz w:val="20"/>
              </w:rPr>
              <w:t>The state machine is entered only when requestDelivery = true on a reservation; pickup-only orders do not pass through these states at all.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