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FoodResQ — Sequence Diagrams: All 77 Specifications</w:t>
      </w:r>
    </w:p>
    <w:p>
      <w:pPr>
        <w:jc w:val="center"/>
      </w:pPr>
      <w:r>
        <w:rPr>
          <w:i/>
          <w:color w:val="555555"/>
          <w:sz w:val="22"/>
        </w:rPr>
        <w:t>One row per diagram, grouped by PlantUML file. Source: docs/diagrams/README-diagrams.md</w:t>
      </w:r>
    </w:p>
    <w:p>
      <w:r>
        <w:rPr>
          <w:i w:val="0"/>
          <w:sz w:val="22"/>
        </w:rPr>
        <w:t>Every participant box is prefixed with `:` (the UML notation for an anonymous instance): `:UsersScreen`, `:AdminController`, `:AdminService`, `:PrismaService`. `actor` and `database` keep their plain names. Every diagram contains a Screen box — even flows triggered by a cron job end on a user screen. Standard flow: Actor → :Screen → :Controller → :Service → :PrismaService → Database. Error branches use alt/else; atomic work uses group $transaction.</w:t>
      </w:r>
    </w:p>
    <w:p>
      <w:r>
        <w:rPr>
          <w:i w:val="0"/>
          <w:sz w:val="22"/>
        </w:rPr>
        <w:t>Two reminder-only jobs are deliberately left out of the diagrams because they change no state — `ListingsCron.handleExpiryAlerts` (every 30 min, warns a provider that a listing is about to expire) and `CampaignsCron.nudgeUpcomingTasks` (every 5 min, reminds a volunteer about an upcoming shift).</w:t>
      </w:r>
    </w:p>
    <w:p>
      <w:r>
        <w:br w:type="page"/>
      </w:r>
    </w:p>
    <w:p>
      <w:pPr>
        <w:pStyle w:val="Heading2"/>
      </w:pPr>
      <w:r>
        <w:rPr>
          <w:color w:val="1F3A68"/>
        </w:rPr>
        <w:t>Summary: 77 diagrams across 12 PlantUML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4535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Count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seq-auth.puml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seq-users.puml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Users &amp; Volunteers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seq-listing.puml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Listings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seq-reservation.puml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Reservations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seq-delivery.puml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Deliveries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seq-bulk-run.puml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Bulk Runs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seq-campaign.puml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Campaigns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seq-campaign-supply.puml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Campaign Supply Chain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seq-kitchen-ops.puml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Kitchen Operations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seq-admin.puml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20"/>
              </w:rPr>
              <w:t>seq-support.puml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sz w:val="20"/>
              </w:rPr>
              <w:t>Supporting Modules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20"/>
              </w:rPr>
              <w:t>seq-cron.puml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sz w:val="20"/>
              </w:rPr>
              <w:t>Scheduled Jobs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sz w:val="20"/>
              </w:rP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Auth — seq-auth.puml</w:t>
      </w:r>
    </w:p>
    <w:p>
      <w:r>
        <w:rPr>
          <w:i/>
          <w:color w:val="555555"/>
          <w:sz w:val="22"/>
        </w:rPr>
        <w:t>Number of diagrams: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seq-auth-register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POST /auth/register (+ check-email/phone, eKYC selfie)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seq-auth-login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POST /auth/login · /auth/google · /auth/firebase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seq-auth-token-lifecycle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POST /auth/refresh (token rotation) · /auth/logout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seq-auth-password-reset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POST /auth/forgot-password · /auth/reset-password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Users &amp; Volunteers — seq-users.puml</w:t>
      </w:r>
    </w:p>
    <w:p>
      <w:r>
        <w:rPr>
          <w:i/>
          <w:color w:val="555555"/>
          <w:sz w:val="22"/>
        </w:rPr>
        <w:t>Number of diagrams: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seq-user-profile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Profile with role-specific stats, plus trust score history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seq-user-update-profile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Update name / phone / avatar / address and the pinned location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seq-user-face-ekyc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Enrollment status and face enrollment (gate before reserving)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seq-volunteer-availability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Volunteer profile and the go-available toggle (eKYC + GPS gated)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seq-volunteer-location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GPS watcher pushing the live position to the receiver over WebSocket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Listings — seq-listing.puml</w:t>
      </w:r>
    </w:p>
    <w:p>
      <w:r>
        <w:rPr>
          <w:i/>
          <w:color w:val="555555"/>
          <w:sz w:val="22"/>
        </w:rPr>
        <w:t>Number of diagrams: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seq-listing-search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Nearby search (PostGIS ST_DWithin) and listing detail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seq-listing-create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Image upload then listing creation (geography via raw SQL)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seq-listing-update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Edit a draft freely; a published listing only accepts soft fields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seq-listing-publish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Draft becomes active and enters nearby search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seq-listing-cancel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Cancel a published listing, blocked while reservations are open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seq-listing-delete-draft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Soft delete, drafts only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seq-listing-duplicate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Repost as a new draft, copying the geography point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seq-listing-provider-overview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Provider stats and listing list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Reservations — seq-reservation.puml</w:t>
      </w:r>
    </w:p>
    <w:p>
      <w:r>
        <w:rPr>
          <w:i/>
          <w:color w:val="555555"/>
          <w:sz w:val="22"/>
        </w:rPr>
        <w:t>Number of diagrams: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seq-reservation-create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Redlock, daily quota, atomic stock decrement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seq-reservation-my-orders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Both-side order lists and order detail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seq-reservation-scan-qr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Provider scans the code; re-scanning is idempotent, bulk run codes are rejected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seq-reservation-confirm-pickup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Provider compares the enrolled photo by eye and confirms — no new photo, no matching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seq-reservation-pickup-proof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Receiver submits a live photo, FaceMatchService compares and refuses on mismatch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seq-reservation-cancel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Receiver cancel (−10 when late) / provider cancel (no penalty)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seq-reservation-rate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Rating providers and shippers (polymorphic rating table)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Deliveries — seq-delivery.puml</w:t>
      </w:r>
    </w:p>
    <w:p>
      <w:r>
        <w:rPr>
          <w:i/>
          <w:color w:val="555555"/>
          <w:sz w:val="22"/>
        </w:rPr>
        <w:t>Number of diagrams: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seq-delivery-offer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Sequential offers, 15s each · accept / reject / lapse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seq-delivery-lifecycle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assigned → heading → qc_completed → in_transit → delivered (QR required)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seq-delivery-track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Receiver-side realtime tracking over WebSocket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seq-delivery-drop-task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Shipper returns the task before pickup, it re-enters the offer queue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seq-delivery-fail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Shipper reports a failure after pickup, stock restored, receiver notified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seq-delivery-receiver-cancel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Receiver stops the search and falls back to self pickup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seq-delivery-performance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Stats, run history, ratings received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Bulk Runs — seq-bulk-run.puml</w:t>
      </w:r>
    </w:p>
    <w:p>
      <w:r>
        <w:rPr>
          <w:i/>
          <w:color w:val="555555"/>
          <w:sz w:val="22"/>
        </w:rPr>
        <w:t>Number of diagrams: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seq-bulk-request-review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Shipper requests → provider approves (Redlock, stock) / rejects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seq-bulk-pickup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Pickup and one QR code per distribution stop (24h validity)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seq-bulk-manage-stops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Pin / edit / remove stops (PostGIS, portion quota)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seq-bulk-serve-close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Atomic serve increments → complete / cancel (−10 trust)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Campaigns — seq-campaign.puml</w:t>
      </w:r>
    </w:p>
    <w:p>
      <w:r>
        <w:rPr>
          <w:i/>
          <w:color w:val="555555"/>
          <w:sz w:val="22"/>
        </w:rPr>
        <w:t>Number of diagrams: 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seq-campaign-create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Charity creates a kitchen campaign (cover, coordinates, slots, supplies)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37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seq-campaign-browse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Every list tab plus detail with supply progress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seq-campaign-apply-review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Volunteer applies for a shift → organization reviews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seq-campaign-start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Start gated by the lead-hours window and the minimum fill rate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seq-campaign-checkin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Volunteer check-in: right day, right shift, within 500 m of the kitchen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seq-campaign-task-progress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Advance the assignment through checked_in → in_progress → completed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seq-campaign-complete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Close the campaign, publish servings, reward volunteers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seq-campaign-cancel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Cancel before it starts and notify every applicant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seq-campaign-pledge-donation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Provider pledges ingredients to an open campaign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seq-campaign-confirm-donation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Organization confirms receipt; only then it counts as pantry stock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46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seq-campaign-change-request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Request a change instead of editing a running campaign directly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47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seq-campaign-cancel-change-request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List the request history and withdraw one still pending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Campaign Supply Chain — seq-campaign-supply.puml</w:t>
      </w:r>
    </w:p>
    <w:p>
      <w:r>
        <w:rPr>
          <w:i/>
          <w:color w:val="555555"/>
          <w:sz w:val="22"/>
        </w:rPr>
        <w:t>Number of diagrams: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seq-campaign-find-suppliers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PostGIS search for approved providers holding stock near the kitchen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seq-campaign-send-request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Send a partnership request, gated by the non-commercial waiver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seq-campaign-provider-review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Provider accepts → Delivery + CampaignTransport + shipper broadcast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seq-campaign-ingredient-pickup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Campaign shipper confirms the collected kilograms with a proof photo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seq-campaign-transport-receipt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Organization confirms the transport reached the kitchen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seq-campaign-create-distribution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Plan a round, validate quota and stop spacing, dispatch shippers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seq-campaign-close-distribution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Shipper closes the round with the actual figures (idempotent claim)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Kitchen Operations — seq-kitchen-ops.puml</w:t>
      </w:r>
    </w:p>
    <w:p>
      <w:r>
        <w:rPr>
          <w:i/>
          <w:color w:val="555555"/>
          <w:sz w:val="22"/>
        </w:rPr>
        <w:t>Number of diagrams: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55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seq-kitchen-shifts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List, create, update and delete shifts (slots cannot drop below assigned)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seq-kitchen-menu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List, add and remove dishes; adding one generates its 4 cooking steps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seq-kitchen-cooking-steps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Four-step board · mark done (photo required) · QC failure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58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seq-kitchen-safety-log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Food-safety log (append only)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seq-kitchen-issue-qr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Beneficiary requests a collection code; only one stays live at a time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seq-kitchen-scan-handoff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Waiter scans the code; a conditional claim prevents a double receipt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seq-kitchen-beneficiary-feedback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List received meals and review one, exactly once per receipt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Admin — seq-admin.puml</w:t>
      </w:r>
    </w:p>
    <w:p>
      <w:r>
        <w:rPr>
          <w:i/>
          <w:color w:val="555555"/>
          <w:sz w:val="22"/>
        </w:rPr>
        <w:t>Number of diagrams: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seq-admin-dashboard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ESG overview · frequent cancellers · recent reservations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63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seq-admin-verification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Provider / volunteer verification review (+ audit log)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seq-admin-users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List · create account · change status (ban revokes all tokens)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65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seq-admin-campaigns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Create on behalf · status · assign/unassign · change requests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seq-admin-food-catalog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Categories and food types: create, rename, soft delete on both levels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seq-admin-reports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Review the report queue, resolve or dismiss, write an audit log entry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seq-admin-config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Read and change operational thresholds, validated against min / max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Supporting Modules — seq-support.puml</w:t>
      </w:r>
    </w:p>
    <w:p>
      <w:r>
        <w:rPr>
          <w:i/>
          <w:color w:val="555555"/>
          <w:sz w:val="22"/>
        </w:rPr>
        <w:t>Number of diagrams: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69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seq-notification-center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WebSocket connect · emit · notification centre · device token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seq-report-create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Submit a report (ownership validation) and fan out to admins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71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seq-recipe-manage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Recipe library: browse / create (chef) / update / soft delete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72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seq-esg-report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Platform ESG and the provider monthly CSR report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73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seq-upload-image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Authenticated upload and public register upload (throttle, magic bytes)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Scheduled Jobs — seq-cron.puml</w:t>
      </w:r>
    </w:p>
    <w:p>
      <w:r>
        <w:rPr>
          <w:i/>
          <w:color w:val="555555"/>
          <w:sz w:val="22"/>
        </w:rPr>
        <w:t>Number of diagrams: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2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Diagram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  <w:sz w:val="21"/>
              </w:rPr>
              <w:t>Scope / Endpoint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74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seq-cron-order-jobs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No-show (1 min) · daily quota reset (00:00) · offer sweep (30 s) · stalled deliveries (5 min)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75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seq-cron-campaign-close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00:00 cancels campaigns that never started · hourly completes those past their end time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sz w:val="20"/>
              </w:rPr>
              <w:t>76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sz w:val="20"/>
              </w:rPr>
              <w:t>seq-cron-dish-steps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sz w:val="20"/>
              </w:rPr>
              <w:t>Every 30 s — unlock a cooking step once it is due and the previous one is done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/>
            <w:r>
              <w:rPr>
                <w:sz w:val="20"/>
              </w:rPr>
              <w:t>77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sz w:val="20"/>
              </w:rPr>
              <w:t>seq-cron-bulk-cleanup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sz w:val="20"/>
              </w:rPr>
              <w:t>Every 10 min — close bulk runs abandoned at 24 h / 4 h / 8 h and restock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