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2473795"/>
        <w:docPartObj>
          <w:docPartGallery w:val="Cover Pages"/>
          <w:docPartUnique/>
        </w:docPartObj>
      </w:sdtPr>
      <w:sdtEndPr>
        <w:rPr>
          <w:sz w:val="56"/>
          <w:szCs w:val="56"/>
        </w:rPr>
      </w:sdtEndPr>
      <w:sdtContent>
        <w:p w14:paraId="6F7908DB" w14:textId="7B5B083E" w:rsidR="00C603E8" w:rsidRPr="0021303E" w:rsidRDefault="00C603E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C603E8" w:rsidRPr="0021303E" w14:paraId="1FBBCB7D" w14:textId="77777777">
            <w:sdt>
              <w:sdtPr>
                <w:rPr>
                  <w:color w:val="2F5496" w:themeColor="accent1" w:themeShade="BF"/>
                  <w:sz w:val="40"/>
                  <w:szCs w:val="40"/>
                  <w:lang w:val="fr-FR"/>
                </w:rPr>
                <w:alias w:val="Société"/>
                <w:id w:val="13406915"/>
                <w:placeholder>
                  <w:docPart w:val="21D8A50F9C3D4BA0AFC2E917F1F7106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155B2DF" w14:textId="318E7A35" w:rsidR="00C603E8" w:rsidRPr="0021303E" w:rsidRDefault="00765DD3">
                    <w:pPr>
                      <w:pStyle w:val="Sansinterligne"/>
                      <w:rPr>
                        <w:color w:val="2F5496" w:themeColor="accent1" w:themeShade="BF"/>
                        <w:sz w:val="24"/>
                        <w:lang w:val="fr-FR"/>
                      </w:rPr>
                    </w:pPr>
                    <w:r w:rsidRPr="0021303E">
                      <w:rPr>
                        <w:color w:val="2F5496" w:themeColor="accent1" w:themeShade="BF"/>
                        <w:sz w:val="40"/>
                        <w:szCs w:val="40"/>
                        <w:lang w:val="fr-FR"/>
                      </w:rPr>
                      <w:t>Bazaroo</w:t>
                    </w:r>
                  </w:p>
                </w:tc>
              </w:sdtContent>
            </w:sdt>
          </w:tr>
          <w:tr w:rsidR="00C603E8" w:rsidRPr="0021303E" w14:paraId="248CCBA6" w14:textId="77777777">
            <w:tc>
              <w:tcPr>
                <w:tcW w:w="7672" w:type="dxa"/>
              </w:tcPr>
              <w:sdt>
                <w:sdtPr>
                  <w:rPr>
                    <w:rFonts w:asciiTheme="majorHAnsi" w:eastAsiaTheme="majorEastAsia" w:hAnsiTheme="majorHAnsi" w:cstheme="majorBidi"/>
                    <w:color w:val="4472C4" w:themeColor="accent1"/>
                    <w:sz w:val="88"/>
                    <w:szCs w:val="88"/>
                    <w:lang w:val="fr-FR"/>
                  </w:rPr>
                  <w:alias w:val="Titre"/>
                  <w:id w:val="13406919"/>
                  <w:placeholder>
                    <w:docPart w:val="80C208D5EC9E4AD5885CBD8AE84E9C58"/>
                  </w:placeholder>
                  <w:dataBinding w:prefixMappings="xmlns:ns0='http://schemas.openxmlformats.org/package/2006/metadata/core-properties' xmlns:ns1='http://purl.org/dc/elements/1.1/'" w:xpath="/ns0:coreProperties[1]/ns1:title[1]" w:storeItemID="{6C3C8BC8-F283-45AE-878A-BAB7291924A1}"/>
                  <w:text/>
                </w:sdtPr>
                <w:sdtContent>
                  <w:p w14:paraId="027A2FEA" w14:textId="5BB31F64" w:rsidR="00C603E8" w:rsidRPr="0021303E" w:rsidRDefault="00233F80">
                    <w:pPr>
                      <w:pStyle w:val="Sansinterligne"/>
                      <w:spacing w:line="216" w:lineRule="auto"/>
                      <w:rPr>
                        <w:rFonts w:asciiTheme="majorHAnsi" w:eastAsiaTheme="majorEastAsia" w:hAnsiTheme="majorHAnsi" w:cstheme="majorBidi"/>
                        <w:color w:val="4472C4" w:themeColor="accent1"/>
                        <w:sz w:val="88"/>
                        <w:szCs w:val="88"/>
                        <w:lang w:val="fr-FR"/>
                      </w:rPr>
                    </w:pPr>
                    <w:r w:rsidRPr="0021303E">
                      <w:rPr>
                        <w:rFonts w:asciiTheme="majorHAnsi" w:eastAsiaTheme="majorEastAsia" w:hAnsiTheme="majorHAnsi" w:cstheme="majorBidi"/>
                        <w:color w:val="4472C4" w:themeColor="accent1"/>
                        <w:sz w:val="88"/>
                        <w:szCs w:val="88"/>
                        <w:lang w:val="fr-FR"/>
                      </w:rPr>
                      <w:t>Plateforme de petites annonces</w:t>
                    </w:r>
                  </w:p>
                </w:sdtContent>
              </w:sdt>
            </w:tc>
          </w:tr>
          <w:tr w:rsidR="00C603E8" w:rsidRPr="0021303E" w14:paraId="258F0583" w14:textId="77777777">
            <w:sdt>
              <w:sdtPr>
                <w:rPr>
                  <w:color w:val="2F5496" w:themeColor="accent1" w:themeShade="BF"/>
                  <w:sz w:val="28"/>
                  <w:szCs w:val="28"/>
                  <w:lang w:val="fr-FR"/>
                </w:rPr>
                <w:alias w:val="Sous-titre"/>
                <w:id w:val="13406923"/>
                <w:placeholder>
                  <w:docPart w:val="58C7DAF98AFA4DA0B8A9ECDE10F00B0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86D5628" w14:textId="571C85E0" w:rsidR="00C603E8" w:rsidRPr="0021303E" w:rsidRDefault="00C603E8">
                    <w:pPr>
                      <w:pStyle w:val="Sansinterligne"/>
                      <w:rPr>
                        <w:color w:val="2F5496" w:themeColor="accent1" w:themeShade="BF"/>
                        <w:sz w:val="40"/>
                        <w:szCs w:val="40"/>
                        <w:lang w:val="fr-FR"/>
                      </w:rPr>
                    </w:pPr>
                    <w:r w:rsidRPr="0021303E">
                      <w:rPr>
                        <w:color w:val="2F5496" w:themeColor="accent1" w:themeShade="BF"/>
                        <w:sz w:val="28"/>
                        <w:szCs w:val="28"/>
                        <w:lang w:val="fr-FR"/>
                      </w:rPr>
                      <w:t>Business Plan</w:t>
                    </w:r>
                  </w:p>
                </w:tc>
              </w:sdtContent>
            </w:sdt>
          </w:tr>
        </w:tbl>
        <w:tbl>
          <w:tblPr>
            <w:tblpPr w:leftFromText="187" w:rightFromText="187" w:horzAnchor="margin" w:tblpXSpec="center" w:tblpYSpec="bottom"/>
            <w:tblW w:w="4062" w:type="pct"/>
            <w:tblLook w:val="04A0" w:firstRow="1" w:lastRow="0" w:firstColumn="1" w:lastColumn="0" w:noHBand="0" w:noVBand="1"/>
          </w:tblPr>
          <w:tblGrid>
            <w:gridCol w:w="7557"/>
          </w:tblGrid>
          <w:tr w:rsidR="00C603E8" w:rsidRPr="0021303E" w14:paraId="6C28813B" w14:textId="77777777" w:rsidTr="00DD759B">
            <w:tc>
              <w:tcPr>
                <w:tcW w:w="7557" w:type="dxa"/>
                <w:tcMar>
                  <w:top w:w="216" w:type="dxa"/>
                  <w:left w:w="115" w:type="dxa"/>
                  <w:bottom w:w="216" w:type="dxa"/>
                  <w:right w:w="115" w:type="dxa"/>
                </w:tcMar>
              </w:tcPr>
              <w:sdt>
                <w:sdtPr>
                  <w:rPr>
                    <w:color w:val="4472C4" w:themeColor="accent1"/>
                    <w:sz w:val="28"/>
                    <w:szCs w:val="28"/>
                    <w:lang w:val="fr-FR"/>
                  </w:rPr>
                  <w:alias w:val="Auteur"/>
                  <w:id w:val="13406928"/>
                  <w:placeholder>
                    <w:docPart w:val="0918EC193E594F8599A0A46E24C82D73"/>
                  </w:placeholder>
                  <w:dataBinding w:prefixMappings="xmlns:ns0='http://schemas.openxmlformats.org/package/2006/metadata/core-properties' xmlns:ns1='http://purl.org/dc/elements/1.1/'" w:xpath="/ns0:coreProperties[1]/ns1:creator[1]" w:storeItemID="{6C3C8BC8-F283-45AE-878A-BAB7291924A1}"/>
                  <w:text/>
                </w:sdtPr>
                <w:sdtContent>
                  <w:p w14:paraId="7AD34947" w14:textId="482AF7B5" w:rsidR="00C603E8" w:rsidRPr="0021303E" w:rsidRDefault="00765DD3">
                    <w:pPr>
                      <w:pStyle w:val="Sansinterligne"/>
                      <w:rPr>
                        <w:color w:val="4472C4" w:themeColor="accent1"/>
                        <w:sz w:val="28"/>
                        <w:szCs w:val="28"/>
                        <w:lang w:val="fr-FR"/>
                      </w:rPr>
                    </w:pPr>
                    <w:r w:rsidRPr="0021303E">
                      <w:rPr>
                        <w:color w:val="4472C4" w:themeColor="accent1"/>
                        <w:sz w:val="28"/>
                        <w:szCs w:val="28"/>
                        <w:lang w:val="fr-FR"/>
                      </w:rPr>
                      <w:t>MOULOUNGUI IBIATSI</w:t>
                    </w:r>
                  </w:p>
                </w:sdtContent>
              </w:sdt>
              <w:sdt>
                <w:sdtPr>
                  <w:rPr>
                    <w:color w:val="4472C4" w:themeColor="accent1"/>
                    <w:sz w:val="28"/>
                    <w:szCs w:val="28"/>
                    <w:lang w:val="fr-FR"/>
                  </w:rPr>
                  <w:alias w:val="Date"/>
                  <w:tag w:val="Date "/>
                  <w:id w:val="13406932"/>
                  <w:placeholder>
                    <w:docPart w:val="1BFD3D80063C4A0D99EEAC52697C950D"/>
                  </w:placeholder>
                  <w:dataBinding w:prefixMappings="xmlns:ns0='http://schemas.microsoft.com/office/2006/coverPageProps'" w:xpath="/ns0:CoverPageProperties[1]/ns0:PublishDate[1]" w:storeItemID="{55AF091B-3C7A-41E3-B477-F2FDAA23CFDA}"/>
                  <w:date w:fullDate="2024-01-23T00:00:00Z">
                    <w:dateFormat w:val="dd/MM/yyyy"/>
                    <w:lid w:val="fr-FR"/>
                    <w:storeMappedDataAs w:val="dateTime"/>
                    <w:calendar w:val="gregorian"/>
                  </w:date>
                </w:sdtPr>
                <w:sdtContent>
                  <w:p w14:paraId="16AF2F11" w14:textId="685E4A76" w:rsidR="00C603E8" w:rsidRPr="0021303E" w:rsidRDefault="00C603E8">
                    <w:pPr>
                      <w:pStyle w:val="Sansinterligne"/>
                      <w:rPr>
                        <w:color w:val="4472C4" w:themeColor="accent1"/>
                        <w:sz w:val="28"/>
                        <w:szCs w:val="28"/>
                        <w:lang w:val="fr-FR"/>
                      </w:rPr>
                    </w:pPr>
                    <w:r w:rsidRPr="0021303E">
                      <w:rPr>
                        <w:color w:val="4472C4" w:themeColor="accent1"/>
                        <w:sz w:val="28"/>
                        <w:szCs w:val="28"/>
                        <w:lang w:val="fr-FR"/>
                      </w:rPr>
                      <w:t>23/01/2024</w:t>
                    </w:r>
                  </w:p>
                </w:sdtContent>
              </w:sdt>
              <w:p w14:paraId="59AD65D5" w14:textId="77777777" w:rsidR="00C603E8" w:rsidRPr="0021303E" w:rsidRDefault="00C603E8">
                <w:pPr>
                  <w:pStyle w:val="Sansinterligne"/>
                  <w:rPr>
                    <w:color w:val="4472C4" w:themeColor="accent1"/>
                    <w:lang w:val="fr-FR"/>
                  </w:rPr>
                </w:pPr>
              </w:p>
            </w:tc>
          </w:tr>
        </w:tbl>
        <w:p w14:paraId="0871EDCE" w14:textId="7FFBD659" w:rsidR="00C603E8" w:rsidRPr="0021303E" w:rsidRDefault="00C603E8">
          <w:pPr>
            <w:rPr>
              <w:sz w:val="56"/>
              <w:szCs w:val="56"/>
            </w:rPr>
          </w:pPr>
          <w:r w:rsidRPr="0021303E">
            <w:rPr>
              <w:sz w:val="56"/>
              <w:szCs w:val="56"/>
            </w:rPr>
            <w:br w:type="page"/>
          </w:r>
        </w:p>
      </w:sdtContent>
    </w:sdt>
    <w:p w14:paraId="71391044" w14:textId="77777777" w:rsidR="00EC332F" w:rsidRPr="0021303E" w:rsidRDefault="00EC332F" w:rsidP="00EC332F">
      <w:pPr>
        <w:pStyle w:val="Titre"/>
        <w:rPr>
          <w:lang w:val="fr-FR"/>
        </w:rPr>
      </w:pPr>
      <w:r w:rsidRPr="0021303E">
        <w:rPr>
          <w:lang w:val="fr-FR"/>
        </w:rPr>
        <w:lastRenderedPageBreak/>
        <w:t>Historique des modifications</w:t>
      </w:r>
    </w:p>
    <w:p w14:paraId="3531F119" w14:textId="77777777" w:rsidR="00EC332F" w:rsidRPr="0021303E" w:rsidRDefault="00EC332F" w:rsidP="00EC332F"/>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EC332F" w:rsidRPr="0021303E" w14:paraId="2EB80687" w14:textId="77777777">
        <w:tc>
          <w:tcPr>
            <w:tcW w:w="2304" w:type="dxa"/>
          </w:tcPr>
          <w:p w14:paraId="57FB113D" w14:textId="77777777" w:rsidR="00EC332F" w:rsidRPr="0021303E" w:rsidRDefault="00EC332F">
            <w:pPr>
              <w:pStyle w:val="Tabletext"/>
              <w:jc w:val="center"/>
              <w:rPr>
                <w:b/>
                <w:lang w:val="fr-FR"/>
              </w:rPr>
            </w:pPr>
            <w:r w:rsidRPr="0021303E">
              <w:rPr>
                <w:b/>
                <w:lang w:val="fr-FR"/>
              </w:rPr>
              <w:t>Date</w:t>
            </w:r>
          </w:p>
        </w:tc>
        <w:tc>
          <w:tcPr>
            <w:tcW w:w="1152" w:type="dxa"/>
          </w:tcPr>
          <w:p w14:paraId="55D14419" w14:textId="77777777" w:rsidR="00EC332F" w:rsidRPr="0021303E" w:rsidRDefault="00EC332F">
            <w:pPr>
              <w:pStyle w:val="Tabletext"/>
              <w:jc w:val="center"/>
              <w:rPr>
                <w:b/>
                <w:lang w:val="fr-FR"/>
              </w:rPr>
            </w:pPr>
            <w:r w:rsidRPr="0021303E">
              <w:rPr>
                <w:b/>
                <w:lang w:val="fr-FR"/>
              </w:rPr>
              <w:t>Version</w:t>
            </w:r>
          </w:p>
        </w:tc>
        <w:tc>
          <w:tcPr>
            <w:tcW w:w="3744" w:type="dxa"/>
          </w:tcPr>
          <w:p w14:paraId="582E6559" w14:textId="77777777" w:rsidR="00EC332F" w:rsidRPr="0021303E" w:rsidRDefault="00EC332F">
            <w:pPr>
              <w:pStyle w:val="Tabletext"/>
              <w:jc w:val="center"/>
              <w:rPr>
                <w:b/>
                <w:lang w:val="fr-FR"/>
              </w:rPr>
            </w:pPr>
            <w:r w:rsidRPr="0021303E">
              <w:rPr>
                <w:b/>
                <w:lang w:val="fr-FR"/>
              </w:rPr>
              <w:t>Description</w:t>
            </w:r>
          </w:p>
        </w:tc>
        <w:tc>
          <w:tcPr>
            <w:tcW w:w="2304" w:type="dxa"/>
          </w:tcPr>
          <w:p w14:paraId="06F2E140" w14:textId="77777777" w:rsidR="00EC332F" w:rsidRPr="0021303E" w:rsidRDefault="00EC332F">
            <w:pPr>
              <w:pStyle w:val="Tabletext"/>
              <w:jc w:val="center"/>
              <w:rPr>
                <w:b/>
                <w:lang w:val="fr-FR"/>
              </w:rPr>
            </w:pPr>
            <w:r w:rsidRPr="0021303E">
              <w:rPr>
                <w:b/>
                <w:lang w:val="fr-FR"/>
              </w:rPr>
              <w:t xml:space="preserve">Auteur </w:t>
            </w:r>
          </w:p>
        </w:tc>
      </w:tr>
      <w:tr w:rsidR="00EC332F" w:rsidRPr="0021303E" w14:paraId="376F85B3" w14:textId="77777777">
        <w:tc>
          <w:tcPr>
            <w:tcW w:w="2304" w:type="dxa"/>
          </w:tcPr>
          <w:p w14:paraId="64DF3E4F" w14:textId="6F1ED2E2" w:rsidR="00EC332F" w:rsidRPr="0021303E" w:rsidRDefault="00EC332F">
            <w:pPr>
              <w:pStyle w:val="Tabletext"/>
              <w:rPr>
                <w:lang w:val="fr-FR"/>
              </w:rPr>
            </w:pPr>
            <w:r w:rsidRPr="0021303E">
              <w:rPr>
                <w:lang w:val="fr-FR"/>
              </w:rPr>
              <w:t>26/01/2024</w:t>
            </w:r>
          </w:p>
        </w:tc>
        <w:tc>
          <w:tcPr>
            <w:tcW w:w="1152" w:type="dxa"/>
          </w:tcPr>
          <w:p w14:paraId="636651A9" w14:textId="77777777" w:rsidR="00EC332F" w:rsidRPr="0021303E" w:rsidRDefault="00EC332F">
            <w:pPr>
              <w:pStyle w:val="Tabletext"/>
              <w:rPr>
                <w:lang w:val="fr-FR"/>
              </w:rPr>
            </w:pPr>
            <w:r w:rsidRPr="0021303E">
              <w:rPr>
                <w:lang w:val="fr-FR"/>
              </w:rPr>
              <w:t>1.0</w:t>
            </w:r>
          </w:p>
        </w:tc>
        <w:tc>
          <w:tcPr>
            <w:tcW w:w="3744" w:type="dxa"/>
          </w:tcPr>
          <w:p w14:paraId="6757AEFD" w14:textId="25D470F3" w:rsidR="00EC332F" w:rsidRPr="0021303E" w:rsidRDefault="002328AD">
            <w:pPr>
              <w:pStyle w:val="Tabletext"/>
              <w:rPr>
                <w:lang w:val="fr-FR"/>
              </w:rPr>
            </w:pPr>
            <w:r>
              <w:rPr>
                <w:lang w:val="fr-FR"/>
              </w:rPr>
              <w:t>Organisation générale du document</w:t>
            </w:r>
          </w:p>
        </w:tc>
        <w:tc>
          <w:tcPr>
            <w:tcW w:w="2304" w:type="dxa"/>
          </w:tcPr>
          <w:p w14:paraId="29E0FDA6" w14:textId="77777777" w:rsidR="00EC332F" w:rsidRPr="0021303E" w:rsidRDefault="00EC332F">
            <w:pPr>
              <w:pStyle w:val="Tabletext"/>
              <w:rPr>
                <w:lang w:val="fr-FR"/>
              </w:rPr>
            </w:pPr>
            <w:r w:rsidRPr="0021303E">
              <w:rPr>
                <w:lang w:val="fr-FR"/>
              </w:rPr>
              <w:t>MOULOUNGUI IBIATSI</w:t>
            </w:r>
          </w:p>
        </w:tc>
      </w:tr>
      <w:tr w:rsidR="00EC332F" w:rsidRPr="0021303E" w14:paraId="4EB153E6" w14:textId="77777777">
        <w:tc>
          <w:tcPr>
            <w:tcW w:w="2304" w:type="dxa"/>
          </w:tcPr>
          <w:p w14:paraId="4C68E6F0" w14:textId="4747E9DA" w:rsidR="00EC332F" w:rsidRPr="0021303E" w:rsidRDefault="0040789D">
            <w:pPr>
              <w:pStyle w:val="Tabletext"/>
              <w:rPr>
                <w:lang w:val="fr-FR"/>
              </w:rPr>
            </w:pPr>
            <w:r w:rsidRPr="0021303E">
              <w:rPr>
                <w:lang w:val="fr-FR"/>
              </w:rPr>
              <w:t>29/01/2024</w:t>
            </w:r>
          </w:p>
        </w:tc>
        <w:tc>
          <w:tcPr>
            <w:tcW w:w="1152" w:type="dxa"/>
          </w:tcPr>
          <w:p w14:paraId="6F7066E4" w14:textId="4F86D947" w:rsidR="00EC332F" w:rsidRPr="0021303E" w:rsidRDefault="0040789D">
            <w:pPr>
              <w:pStyle w:val="Tabletext"/>
              <w:rPr>
                <w:lang w:val="fr-FR"/>
              </w:rPr>
            </w:pPr>
            <w:r w:rsidRPr="0021303E">
              <w:rPr>
                <w:lang w:val="fr-FR"/>
              </w:rPr>
              <w:t>1.5</w:t>
            </w:r>
          </w:p>
        </w:tc>
        <w:tc>
          <w:tcPr>
            <w:tcW w:w="3744" w:type="dxa"/>
          </w:tcPr>
          <w:p w14:paraId="462833A3" w14:textId="639896BD" w:rsidR="00EC332F" w:rsidRPr="0021303E" w:rsidRDefault="002328AD">
            <w:pPr>
              <w:pStyle w:val="Tabletext"/>
              <w:rPr>
                <w:lang w:val="fr-FR"/>
              </w:rPr>
            </w:pPr>
            <w:r>
              <w:rPr>
                <w:lang w:val="fr-FR"/>
              </w:rPr>
              <w:t>Etude de marché, et stratégies marketing</w:t>
            </w:r>
          </w:p>
        </w:tc>
        <w:tc>
          <w:tcPr>
            <w:tcW w:w="2304" w:type="dxa"/>
          </w:tcPr>
          <w:p w14:paraId="0F51C2F8" w14:textId="49FBC4FC" w:rsidR="00EC332F" w:rsidRPr="0021303E" w:rsidRDefault="0040789D">
            <w:pPr>
              <w:pStyle w:val="Tabletext"/>
              <w:rPr>
                <w:lang w:val="fr-FR"/>
              </w:rPr>
            </w:pPr>
            <w:r w:rsidRPr="0021303E">
              <w:rPr>
                <w:lang w:val="fr-FR"/>
              </w:rPr>
              <w:t>MOULOUNGUI IBIATSI</w:t>
            </w:r>
          </w:p>
        </w:tc>
      </w:tr>
      <w:tr w:rsidR="00EC332F" w:rsidRPr="0021303E" w14:paraId="2F8270C1" w14:textId="77777777">
        <w:tc>
          <w:tcPr>
            <w:tcW w:w="2304" w:type="dxa"/>
          </w:tcPr>
          <w:p w14:paraId="03EC740D" w14:textId="00E8CC1E" w:rsidR="00EC332F" w:rsidRPr="0021303E" w:rsidRDefault="002328AD">
            <w:pPr>
              <w:pStyle w:val="Tabletext"/>
              <w:rPr>
                <w:lang w:val="fr-FR"/>
              </w:rPr>
            </w:pPr>
            <w:r>
              <w:rPr>
                <w:lang w:val="fr-FR"/>
              </w:rPr>
              <w:t>21/03/2024</w:t>
            </w:r>
          </w:p>
        </w:tc>
        <w:tc>
          <w:tcPr>
            <w:tcW w:w="1152" w:type="dxa"/>
          </w:tcPr>
          <w:p w14:paraId="212CD3DE" w14:textId="0D74CEA8" w:rsidR="00EC332F" w:rsidRPr="0021303E" w:rsidRDefault="002328AD">
            <w:pPr>
              <w:pStyle w:val="Tabletext"/>
              <w:rPr>
                <w:lang w:val="fr-FR"/>
              </w:rPr>
            </w:pPr>
            <w:r>
              <w:rPr>
                <w:lang w:val="fr-FR"/>
              </w:rPr>
              <w:t>1.5</w:t>
            </w:r>
          </w:p>
        </w:tc>
        <w:tc>
          <w:tcPr>
            <w:tcW w:w="3744" w:type="dxa"/>
          </w:tcPr>
          <w:p w14:paraId="4FC8A784" w14:textId="2076845D" w:rsidR="00EC332F" w:rsidRPr="0021303E" w:rsidRDefault="002328AD">
            <w:pPr>
              <w:pStyle w:val="Tabletext"/>
              <w:rPr>
                <w:lang w:val="fr-FR"/>
              </w:rPr>
            </w:pPr>
            <w:r>
              <w:rPr>
                <w:lang w:val="fr-FR"/>
              </w:rPr>
              <w:t>Plan financier</w:t>
            </w:r>
          </w:p>
        </w:tc>
        <w:tc>
          <w:tcPr>
            <w:tcW w:w="2304" w:type="dxa"/>
          </w:tcPr>
          <w:p w14:paraId="5FCF51D0" w14:textId="7E603B8D" w:rsidR="00EC332F" w:rsidRPr="0021303E" w:rsidRDefault="002328AD">
            <w:pPr>
              <w:pStyle w:val="Tabletext"/>
              <w:rPr>
                <w:lang w:val="fr-FR"/>
              </w:rPr>
            </w:pPr>
            <w:r>
              <w:rPr>
                <w:lang w:val="fr-FR"/>
              </w:rPr>
              <w:t>MOULOUNGUI IBIATSI Gontran</w:t>
            </w:r>
          </w:p>
        </w:tc>
      </w:tr>
      <w:tr w:rsidR="00EC332F" w:rsidRPr="0021303E" w14:paraId="555BC26B" w14:textId="77777777">
        <w:tc>
          <w:tcPr>
            <w:tcW w:w="2304" w:type="dxa"/>
          </w:tcPr>
          <w:p w14:paraId="3A2C6DF0" w14:textId="77777777" w:rsidR="00EC332F" w:rsidRPr="0021303E" w:rsidRDefault="00EC332F">
            <w:pPr>
              <w:pStyle w:val="Tabletext"/>
              <w:rPr>
                <w:lang w:val="fr-FR"/>
              </w:rPr>
            </w:pPr>
          </w:p>
        </w:tc>
        <w:tc>
          <w:tcPr>
            <w:tcW w:w="1152" w:type="dxa"/>
          </w:tcPr>
          <w:p w14:paraId="55825126" w14:textId="77777777" w:rsidR="00EC332F" w:rsidRPr="0021303E" w:rsidRDefault="00EC332F">
            <w:pPr>
              <w:pStyle w:val="Tabletext"/>
              <w:rPr>
                <w:lang w:val="fr-FR"/>
              </w:rPr>
            </w:pPr>
          </w:p>
        </w:tc>
        <w:tc>
          <w:tcPr>
            <w:tcW w:w="3744" w:type="dxa"/>
          </w:tcPr>
          <w:p w14:paraId="03700B28" w14:textId="77777777" w:rsidR="00EC332F" w:rsidRPr="0021303E" w:rsidRDefault="00EC332F">
            <w:pPr>
              <w:pStyle w:val="Tabletext"/>
              <w:rPr>
                <w:lang w:val="fr-FR"/>
              </w:rPr>
            </w:pPr>
          </w:p>
        </w:tc>
        <w:tc>
          <w:tcPr>
            <w:tcW w:w="2304" w:type="dxa"/>
          </w:tcPr>
          <w:p w14:paraId="7C68A3AB" w14:textId="77777777" w:rsidR="00EC332F" w:rsidRPr="0021303E" w:rsidRDefault="00EC332F">
            <w:pPr>
              <w:pStyle w:val="Tabletext"/>
              <w:rPr>
                <w:lang w:val="fr-FR"/>
              </w:rPr>
            </w:pPr>
          </w:p>
        </w:tc>
      </w:tr>
    </w:tbl>
    <w:p w14:paraId="3C3E60E8" w14:textId="77777777" w:rsidR="00EC332F" w:rsidRPr="0021303E" w:rsidRDefault="00EC332F" w:rsidP="00EC332F"/>
    <w:p w14:paraId="4CD11C2D" w14:textId="77777777" w:rsidR="008F458D" w:rsidRPr="0021303E" w:rsidRDefault="008F458D" w:rsidP="008F458D">
      <w:pPr>
        <w:tabs>
          <w:tab w:val="left" w:pos="2895"/>
        </w:tabs>
        <w:rPr>
          <w:sz w:val="56"/>
          <w:szCs w:val="56"/>
        </w:rPr>
      </w:pPr>
    </w:p>
    <w:p w14:paraId="078A5658" w14:textId="7ABACDBC" w:rsidR="005F5C61" w:rsidRDefault="005F5C61" w:rsidP="008F458D">
      <w:pPr>
        <w:tabs>
          <w:tab w:val="left" w:pos="2895"/>
        </w:tabs>
        <w:rPr>
          <w:sz w:val="56"/>
          <w:szCs w:val="56"/>
        </w:rPr>
      </w:pPr>
    </w:p>
    <w:p w14:paraId="6B739D68" w14:textId="77777777" w:rsidR="005F5C61" w:rsidRDefault="005F5C61">
      <w:pPr>
        <w:rPr>
          <w:sz w:val="56"/>
          <w:szCs w:val="56"/>
        </w:rPr>
      </w:pPr>
      <w:r>
        <w:rPr>
          <w:sz w:val="56"/>
          <w:szCs w:val="56"/>
        </w:rPr>
        <w:br w:type="page"/>
      </w:r>
    </w:p>
    <w:sdt>
      <w:sdtPr>
        <w:rPr>
          <w:rFonts w:asciiTheme="minorHAnsi" w:eastAsiaTheme="minorHAnsi" w:hAnsiTheme="minorHAnsi" w:cstheme="minorBidi"/>
          <w:color w:val="auto"/>
          <w:kern w:val="2"/>
          <w:sz w:val="22"/>
          <w:szCs w:val="22"/>
          <w:lang w:eastAsia="en-US"/>
        </w:rPr>
        <w:id w:val="-996804017"/>
        <w:docPartObj>
          <w:docPartGallery w:val="Table of Contents"/>
          <w:docPartUnique/>
        </w:docPartObj>
      </w:sdtPr>
      <w:sdtEndPr>
        <w:rPr>
          <w:b/>
          <w:bCs/>
        </w:rPr>
      </w:sdtEndPr>
      <w:sdtContent>
        <w:p w14:paraId="114CE495" w14:textId="01D84E95" w:rsidR="00516C80" w:rsidRDefault="00516C80">
          <w:pPr>
            <w:pStyle w:val="En-ttedetabledesmatires"/>
          </w:pPr>
          <w:r>
            <w:t>Table des matières</w:t>
          </w:r>
        </w:p>
        <w:p w14:paraId="43AABC39" w14:textId="628E2045" w:rsidR="00516C80" w:rsidRDefault="00516C8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2041395" w:history="1">
            <w:r w:rsidRPr="00B01B3A">
              <w:rPr>
                <w:rStyle w:val="Lienhypertexte"/>
                <w:noProof/>
              </w:rPr>
              <w:t>Introduction</w:t>
            </w:r>
            <w:r>
              <w:rPr>
                <w:noProof/>
                <w:webHidden/>
              </w:rPr>
              <w:tab/>
            </w:r>
            <w:r>
              <w:rPr>
                <w:noProof/>
                <w:webHidden/>
              </w:rPr>
              <w:fldChar w:fldCharType="begin"/>
            </w:r>
            <w:r>
              <w:rPr>
                <w:noProof/>
                <w:webHidden/>
              </w:rPr>
              <w:instrText xml:space="preserve"> PAGEREF _Toc162041395 \h </w:instrText>
            </w:r>
            <w:r>
              <w:rPr>
                <w:noProof/>
                <w:webHidden/>
              </w:rPr>
            </w:r>
            <w:r>
              <w:rPr>
                <w:noProof/>
                <w:webHidden/>
              </w:rPr>
              <w:fldChar w:fldCharType="separate"/>
            </w:r>
            <w:r w:rsidR="00A00401">
              <w:rPr>
                <w:noProof/>
                <w:webHidden/>
              </w:rPr>
              <w:t>3</w:t>
            </w:r>
            <w:r>
              <w:rPr>
                <w:noProof/>
                <w:webHidden/>
              </w:rPr>
              <w:fldChar w:fldCharType="end"/>
            </w:r>
          </w:hyperlink>
        </w:p>
        <w:p w14:paraId="0803A769" w14:textId="1AAB8DA9" w:rsidR="00516C80" w:rsidRDefault="00000000">
          <w:pPr>
            <w:pStyle w:val="TM2"/>
            <w:tabs>
              <w:tab w:val="right" w:leader="dot" w:pos="9062"/>
            </w:tabs>
            <w:rPr>
              <w:rFonts w:eastAsiaTheme="minorEastAsia"/>
              <w:noProof/>
              <w:lang w:eastAsia="fr-FR"/>
            </w:rPr>
          </w:pPr>
          <w:hyperlink w:anchor="_Toc162041396" w:history="1">
            <w:r w:rsidR="00516C80" w:rsidRPr="00B01B3A">
              <w:rPr>
                <w:rStyle w:val="Lienhypertexte"/>
                <w:noProof/>
              </w:rPr>
              <w:t>But, portée et objectifs du projet</w:t>
            </w:r>
            <w:r w:rsidR="00516C80">
              <w:rPr>
                <w:noProof/>
                <w:webHidden/>
              </w:rPr>
              <w:tab/>
            </w:r>
            <w:r w:rsidR="00516C80">
              <w:rPr>
                <w:noProof/>
                <w:webHidden/>
              </w:rPr>
              <w:fldChar w:fldCharType="begin"/>
            </w:r>
            <w:r w:rsidR="00516C80">
              <w:rPr>
                <w:noProof/>
                <w:webHidden/>
              </w:rPr>
              <w:instrText xml:space="preserve"> PAGEREF _Toc162041396 \h </w:instrText>
            </w:r>
            <w:r w:rsidR="00516C80">
              <w:rPr>
                <w:noProof/>
                <w:webHidden/>
              </w:rPr>
            </w:r>
            <w:r w:rsidR="00516C80">
              <w:rPr>
                <w:noProof/>
                <w:webHidden/>
              </w:rPr>
              <w:fldChar w:fldCharType="separate"/>
            </w:r>
            <w:r w:rsidR="00A00401">
              <w:rPr>
                <w:noProof/>
                <w:webHidden/>
              </w:rPr>
              <w:t>3</w:t>
            </w:r>
            <w:r w:rsidR="00516C80">
              <w:rPr>
                <w:noProof/>
                <w:webHidden/>
              </w:rPr>
              <w:fldChar w:fldCharType="end"/>
            </w:r>
          </w:hyperlink>
        </w:p>
        <w:p w14:paraId="0F3A0C50" w14:textId="68035BCD" w:rsidR="00516C80" w:rsidRDefault="00000000">
          <w:pPr>
            <w:pStyle w:val="TM2"/>
            <w:tabs>
              <w:tab w:val="right" w:leader="dot" w:pos="9062"/>
            </w:tabs>
            <w:rPr>
              <w:rFonts w:eastAsiaTheme="minorEastAsia"/>
              <w:noProof/>
              <w:lang w:eastAsia="fr-FR"/>
            </w:rPr>
          </w:pPr>
          <w:hyperlink w:anchor="_Toc162041397" w:history="1">
            <w:r w:rsidR="00516C80" w:rsidRPr="00B01B3A">
              <w:rPr>
                <w:rStyle w:val="Lienhypertexte"/>
                <w:noProof/>
              </w:rPr>
              <w:t>Définitions, abréviations et acronymes</w:t>
            </w:r>
            <w:r w:rsidR="00516C80">
              <w:rPr>
                <w:noProof/>
                <w:webHidden/>
              </w:rPr>
              <w:tab/>
            </w:r>
            <w:r w:rsidR="00516C80">
              <w:rPr>
                <w:noProof/>
                <w:webHidden/>
              </w:rPr>
              <w:fldChar w:fldCharType="begin"/>
            </w:r>
            <w:r w:rsidR="00516C80">
              <w:rPr>
                <w:noProof/>
                <w:webHidden/>
              </w:rPr>
              <w:instrText xml:space="preserve"> PAGEREF _Toc162041397 \h </w:instrText>
            </w:r>
            <w:r w:rsidR="00516C80">
              <w:rPr>
                <w:noProof/>
                <w:webHidden/>
              </w:rPr>
            </w:r>
            <w:r w:rsidR="00516C80">
              <w:rPr>
                <w:noProof/>
                <w:webHidden/>
              </w:rPr>
              <w:fldChar w:fldCharType="separate"/>
            </w:r>
            <w:r w:rsidR="00A00401">
              <w:rPr>
                <w:noProof/>
                <w:webHidden/>
              </w:rPr>
              <w:t>3</w:t>
            </w:r>
            <w:r w:rsidR="00516C80">
              <w:rPr>
                <w:noProof/>
                <w:webHidden/>
              </w:rPr>
              <w:fldChar w:fldCharType="end"/>
            </w:r>
          </w:hyperlink>
        </w:p>
        <w:p w14:paraId="40F71023" w14:textId="7FD11909" w:rsidR="00516C80" w:rsidRDefault="00000000">
          <w:pPr>
            <w:pStyle w:val="TM1"/>
            <w:tabs>
              <w:tab w:val="right" w:leader="dot" w:pos="9062"/>
            </w:tabs>
            <w:rPr>
              <w:rFonts w:eastAsiaTheme="minorEastAsia"/>
              <w:noProof/>
              <w:lang w:eastAsia="fr-FR"/>
            </w:rPr>
          </w:pPr>
          <w:hyperlink w:anchor="_Toc162041398" w:history="1">
            <w:r w:rsidR="00516C80" w:rsidRPr="00B01B3A">
              <w:rPr>
                <w:rStyle w:val="Lienhypertexte"/>
                <w:noProof/>
              </w:rPr>
              <w:t>Analyse du marché (Application de petites annonces)</w:t>
            </w:r>
            <w:r w:rsidR="00516C80">
              <w:rPr>
                <w:noProof/>
                <w:webHidden/>
              </w:rPr>
              <w:tab/>
            </w:r>
            <w:r w:rsidR="00516C80">
              <w:rPr>
                <w:noProof/>
                <w:webHidden/>
              </w:rPr>
              <w:fldChar w:fldCharType="begin"/>
            </w:r>
            <w:r w:rsidR="00516C80">
              <w:rPr>
                <w:noProof/>
                <w:webHidden/>
              </w:rPr>
              <w:instrText xml:space="preserve"> PAGEREF _Toc162041398 \h </w:instrText>
            </w:r>
            <w:r w:rsidR="00516C80">
              <w:rPr>
                <w:noProof/>
                <w:webHidden/>
              </w:rPr>
            </w:r>
            <w:r w:rsidR="00516C80">
              <w:rPr>
                <w:noProof/>
                <w:webHidden/>
              </w:rPr>
              <w:fldChar w:fldCharType="separate"/>
            </w:r>
            <w:r w:rsidR="00A00401">
              <w:rPr>
                <w:noProof/>
                <w:webHidden/>
              </w:rPr>
              <w:t>3</w:t>
            </w:r>
            <w:r w:rsidR="00516C80">
              <w:rPr>
                <w:noProof/>
                <w:webHidden/>
              </w:rPr>
              <w:fldChar w:fldCharType="end"/>
            </w:r>
          </w:hyperlink>
        </w:p>
        <w:p w14:paraId="6132D598" w14:textId="717AB1B8" w:rsidR="00516C80" w:rsidRDefault="00000000">
          <w:pPr>
            <w:pStyle w:val="TM2"/>
            <w:tabs>
              <w:tab w:val="right" w:leader="dot" w:pos="9062"/>
            </w:tabs>
            <w:rPr>
              <w:rFonts w:eastAsiaTheme="minorEastAsia"/>
              <w:noProof/>
              <w:lang w:eastAsia="fr-FR"/>
            </w:rPr>
          </w:pPr>
          <w:hyperlink w:anchor="_Toc162041399" w:history="1">
            <w:r w:rsidR="00516C80" w:rsidRPr="00B01B3A">
              <w:rPr>
                <w:rStyle w:val="Lienhypertexte"/>
                <w:noProof/>
              </w:rPr>
              <w:t>Le marché</w:t>
            </w:r>
            <w:r w:rsidR="00516C80">
              <w:rPr>
                <w:noProof/>
                <w:webHidden/>
              </w:rPr>
              <w:tab/>
            </w:r>
            <w:r w:rsidR="00516C80">
              <w:rPr>
                <w:noProof/>
                <w:webHidden/>
              </w:rPr>
              <w:fldChar w:fldCharType="begin"/>
            </w:r>
            <w:r w:rsidR="00516C80">
              <w:rPr>
                <w:noProof/>
                <w:webHidden/>
              </w:rPr>
              <w:instrText xml:space="preserve"> PAGEREF _Toc162041399 \h </w:instrText>
            </w:r>
            <w:r w:rsidR="00516C80">
              <w:rPr>
                <w:noProof/>
                <w:webHidden/>
              </w:rPr>
            </w:r>
            <w:r w:rsidR="00516C80">
              <w:rPr>
                <w:noProof/>
                <w:webHidden/>
              </w:rPr>
              <w:fldChar w:fldCharType="separate"/>
            </w:r>
            <w:r w:rsidR="00A00401">
              <w:rPr>
                <w:noProof/>
                <w:webHidden/>
              </w:rPr>
              <w:t>3</w:t>
            </w:r>
            <w:r w:rsidR="00516C80">
              <w:rPr>
                <w:noProof/>
                <w:webHidden/>
              </w:rPr>
              <w:fldChar w:fldCharType="end"/>
            </w:r>
          </w:hyperlink>
        </w:p>
        <w:p w14:paraId="763921F9" w14:textId="3AA5E949" w:rsidR="00516C80" w:rsidRDefault="00000000">
          <w:pPr>
            <w:pStyle w:val="TM2"/>
            <w:tabs>
              <w:tab w:val="right" w:leader="dot" w:pos="9062"/>
            </w:tabs>
            <w:rPr>
              <w:rFonts w:eastAsiaTheme="minorEastAsia"/>
              <w:noProof/>
              <w:lang w:eastAsia="fr-FR"/>
            </w:rPr>
          </w:pPr>
          <w:hyperlink w:anchor="_Toc162041400" w:history="1">
            <w:r w:rsidR="00516C80" w:rsidRPr="00B01B3A">
              <w:rPr>
                <w:rStyle w:val="Lienhypertexte"/>
                <w:noProof/>
              </w:rPr>
              <w:t>L’environnement</w:t>
            </w:r>
            <w:r w:rsidR="00516C80">
              <w:rPr>
                <w:noProof/>
                <w:webHidden/>
              </w:rPr>
              <w:tab/>
            </w:r>
            <w:r w:rsidR="00516C80">
              <w:rPr>
                <w:noProof/>
                <w:webHidden/>
              </w:rPr>
              <w:fldChar w:fldCharType="begin"/>
            </w:r>
            <w:r w:rsidR="00516C80">
              <w:rPr>
                <w:noProof/>
                <w:webHidden/>
              </w:rPr>
              <w:instrText xml:space="preserve"> PAGEREF _Toc162041400 \h </w:instrText>
            </w:r>
            <w:r w:rsidR="00516C80">
              <w:rPr>
                <w:noProof/>
                <w:webHidden/>
              </w:rPr>
            </w:r>
            <w:r w:rsidR="00516C80">
              <w:rPr>
                <w:noProof/>
                <w:webHidden/>
              </w:rPr>
              <w:fldChar w:fldCharType="separate"/>
            </w:r>
            <w:r w:rsidR="00A00401">
              <w:rPr>
                <w:noProof/>
                <w:webHidden/>
              </w:rPr>
              <w:t>5</w:t>
            </w:r>
            <w:r w:rsidR="00516C80">
              <w:rPr>
                <w:noProof/>
                <w:webHidden/>
              </w:rPr>
              <w:fldChar w:fldCharType="end"/>
            </w:r>
          </w:hyperlink>
        </w:p>
        <w:p w14:paraId="08D95408" w14:textId="572FBA31" w:rsidR="00516C80" w:rsidRDefault="00000000">
          <w:pPr>
            <w:pStyle w:val="TM1"/>
            <w:tabs>
              <w:tab w:val="right" w:leader="dot" w:pos="9062"/>
            </w:tabs>
            <w:rPr>
              <w:rFonts w:eastAsiaTheme="minorEastAsia"/>
              <w:noProof/>
              <w:lang w:eastAsia="fr-FR"/>
            </w:rPr>
          </w:pPr>
          <w:hyperlink w:anchor="_Toc162041401" w:history="1">
            <w:r w:rsidR="00516C80" w:rsidRPr="00B01B3A">
              <w:rPr>
                <w:rStyle w:val="Lienhypertexte"/>
                <w:noProof/>
              </w:rPr>
              <w:t>La concurrence</w:t>
            </w:r>
            <w:r w:rsidR="00516C80">
              <w:rPr>
                <w:noProof/>
                <w:webHidden/>
              </w:rPr>
              <w:tab/>
            </w:r>
            <w:r w:rsidR="00516C80">
              <w:rPr>
                <w:noProof/>
                <w:webHidden/>
              </w:rPr>
              <w:fldChar w:fldCharType="begin"/>
            </w:r>
            <w:r w:rsidR="00516C80">
              <w:rPr>
                <w:noProof/>
                <w:webHidden/>
              </w:rPr>
              <w:instrText xml:space="preserve"> PAGEREF _Toc162041401 \h </w:instrText>
            </w:r>
            <w:r w:rsidR="00516C80">
              <w:rPr>
                <w:noProof/>
                <w:webHidden/>
              </w:rPr>
            </w:r>
            <w:r w:rsidR="00516C80">
              <w:rPr>
                <w:noProof/>
                <w:webHidden/>
              </w:rPr>
              <w:fldChar w:fldCharType="separate"/>
            </w:r>
            <w:r w:rsidR="00A00401">
              <w:rPr>
                <w:noProof/>
                <w:webHidden/>
              </w:rPr>
              <w:t>7</w:t>
            </w:r>
            <w:r w:rsidR="00516C80">
              <w:rPr>
                <w:noProof/>
                <w:webHidden/>
              </w:rPr>
              <w:fldChar w:fldCharType="end"/>
            </w:r>
          </w:hyperlink>
        </w:p>
        <w:p w14:paraId="14797314" w14:textId="6B1B7340" w:rsidR="00516C80" w:rsidRDefault="00000000">
          <w:pPr>
            <w:pStyle w:val="TM2"/>
            <w:tabs>
              <w:tab w:val="right" w:leader="dot" w:pos="9062"/>
            </w:tabs>
            <w:rPr>
              <w:rFonts w:eastAsiaTheme="minorEastAsia"/>
              <w:noProof/>
              <w:lang w:eastAsia="fr-FR"/>
            </w:rPr>
          </w:pPr>
          <w:hyperlink w:anchor="_Toc162041402" w:history="1">
            <w:r w:rsidR="00516C80" w:rsidRPr="00B01B3A">
              <w:rPr>
                <w:rStyle w:val="Lienhypertexte"/>
                <w:noProof/>
              </w:rPr>
              <w:t>Les Tarifs pour la pub</w:t>
            </w:r>
            <w:r w:rsidR="00516C80">
              <w:rPr>
                <w:noProof/>
                <w:webHidden/>
              </w:rPr>
              <w:tab/>
            </w:r>
            <w:r w:rsidR="00516C80">
              <w:rPr>
                <w:noProof/>
                <w:webHidden/>
              </w:rPr>
              <w:fldChar w:fldCharType="begin"/>
            </w:r>
            <w:r w:rsidR="00516C80">
              <w:rPr>
                <w:noProof/>
                <w:webHidden/>
              </w:rPr>
              <w:instrText xml:space="preserve"> PAGEREF _Toc162041402 \h </w:instrText>
            </w:r>
            <w:r w:rsidR="00516C80">
              <w:rPr>
                <w:noProof/>
                <w:webHidden/>
              </w:rPr>
            </w:r>
            <w:r w:rsidR="00516C80">
              <w:rPr>
                <w:noProof/>
                <w:webHidden/>
              </w:rPr>
              <w:fldChar w:fldCharType="separate"/>
            </w:r>
            <w:r w:rsidR="00A00401">
              <w:rPr>
                <w:noProof/>
                <w:webHidden/>
              </w:rPr>
              <w:t>7</w:t>
            </w:r>
            <w:r w:rsidR="00516C80">
              <w:rPr>
                <w:noProof/>
                <w:webHidden/>
              </w:rPr>
              <w:fldChar w:fldCharType="end"/>
            </w:r>
          </w:hyperlink>
        </w:p>
        <w:p w14:paraId="12407446" w14:textId="75D27E3A" w:rsidR="00516C80" w:rsidRDefault="00000000">
          <w:pPr>
            <w:pStyle w:val="TM2"/>
            <w:tabs>
              <w:tab w:val="right" w:leader="dot" w:pos="9062"/>
            </w:tabs>
            <w:rPr>
              <w:rFonts w:eastAsiaTheme="minorEastAsia"/>
              <w:noProof/>
              <w:lang w:eastAsia="fr-FR"/>
            </w:rPr>
          </w:pPr>
          <w:hyperlink w:anchor="_Toc162041403" w:history="1">
            <w:r w:rsidR="00516C80" w:rsidRPr="00B01B3A">
              <w:rPr>
                <w:rStyle w:val="Lienhypertexte"/>
                <w:noProof/>
              </w:rPr>
              <w:t>Forces et faiblesses</w:t>
            </w:r>
            <w:r w:rsidR="00516C80">
              <w:rPr>
                <w:noProof/>
                <w:webHidden/>
              </w:rPr>
              <w:tab/>
            </w:r>
            <w:r w:rsidR="00516C80">
              <w:rPr>
                <w:noProof/>
                <w:webHidden/>
              </w:rPr>
              <w:fldChar w:fldCharType="begin"/>
            </w:r>
            <w:r w:rsidR="00516C80">
              <w:rPr>
                <w:noProof/>
                <w:webHidden/>
              </w:rPr>
              <w:instrText xml:space="preserve"> PAGEREF _Toc162041403 \h </w:instrText>
            </w:r>
            <w:r w:rsidR="00516C80">
              <w:rPr>
                <w:noProof/>
                <w:webHidden/>
              </w:rPr>
            </w:r>
            <w:r w:rsidR="00516C80">
              <w:rPr>
                <w:noProof/>
                <w:webHidden/>
              </w:rPr>
              <w:fldChar w:fldCharType="separate"/>
            </w:r>
            <w:r w:rsidR="00A00401">
              <w:rPr>
                <w:noProof/>
                <w:webHidden/>
              </w:rPr>
              <w:t>8</w:t>
            </w:r>
            <w:r w:rsidR="00516C80">
              <w:rPr>
                <w:noProof/>
                <w:webHidden/>
              </w:rPr>
              <w:fldChar w:fldCharType="end"/>
            </w:r>
          </w:hyperlink>
        </w:p>
        <w:p w14:paraId="4DB96923" w14:textId="14F1311C" w:rsidR="00516C80" w:rsidRDefault="00000000">
          <w:pPr>
            <w:pStyle w:val="TM2"/>
            <w:tabs>
              <w:tab w:val="right" w:leader="dot" w:pos="9062"/>
            </w:tabs>
            <w:rPr>
              <w:rFonts w:eastAsiaTheme="minorEastAsia"/>
              <w:noProof/>
              <w:lang w:eastAsia="fr-FR"/>
            </w:rPr>
          </w:pPr>
          <w:hyperlink w:anchor="_Toc162041404" w:history="1">
            <w:r w:rsidR="00516C80" w:rsidRPr="00B01B3A">
              <w:rPr>
                <w:rStyle w:val="Lienhypertexte"/>
                <w:noProof/>
              </w:rPr>
              <w:t>Stratégie de différentiation</w:t>
            </w:r>
            <w:r w:rsidR="00516C80">
              <w:rPr>
                <w:noProof/>
                <w:webHidden/>
              </w:rPr>
              <w:tab/>
            </w:r>
            <w:r w:rsidR="00516C80">
              <w:rPr>
                <w:noProof/>
                <w:webHidden/>
              </w:rPr>
              <w:fldChar w:fldCharType="begin"/>
            </w:r>
            <w:r w:rsidR="00516C80">
              <w:rPr>
                <w:noProof/>
                <w:webHidden/>
              </w:rPr>
              <w:instrText xml:space="preserve"> PAGEREF _Toc162041404 \h </w:instrText>
            </w:r>
            <w:r w:rsidR="00516C80">
              <w:rPr>
                <w:noProof/>
                <w:webHidden/>
              </w:rPr>
            </w:r>
            <w:r w:rsidR="00516C80">
              <w:rPr>
                <w:noProof/>
                <w:webHidden/>
              </w:rPr>
              <w:fldChar w:fldCharType="separate"/>
            </w:r>
            <w:r w:rsidR="00A00401">
              <w:rPr>
                <w:noProof/>
                <w:webHidden/>
              </w:rPr>
              <w:t>8</w:t>
            </w:r>
            <w:r w:rsidR="00516C80">
              <w:rPr>
                <w:noProof/>
                <w:webHidden/>
              </w:rPr>
              <w:fldChar w:fldCharType="end"/>
            </w:r>
          </w:hyperlink>
        </w:p>
        <w:p w14:paraId="5D033709" w14:textId="04157902" w:rsidR="00516C80" w:rsidRDefault="00000000">
          <w:pPr>
            <w:pStyle w:val="TM2"/>
            <w:tabs>
              <w:tab w:val="right" w:leader="dot" w:pos="9062"/>
            </w:tabs>
            <w:rPr>
              <w:rFonts w:eastAsiaTheme="minorEastAsia"/>
              <w:noProof/>
              <w:lang w:eastAsia="fr-FR"/>
            </w:rPr>
          </w:pPr>
          <w:hyperlink w:anchor="_Toc162041405" w:history="1">
            <w:r w:rsidR="00516C80" w:rsidRPr="00B01B3A">
              <w:rPr>
                <w:rStyle w:val="Lienhypertexte"/>
                <w:noProof/>
                <w:lang w:val="en-US"/>
              </w:rPr>
              <w:t>SWOT (Strengths Weaknesses Opportunities Threats)</w:t>
            </w:r>
            <w:r w:rsidR="00516C80">
              <w:rPr>
                <w:noProof/>
                <w:webHidden/>
              </w:rPr>
              <w:tab/>
            </w:r>
            <w:r w:rsidR="00516C80">
              <w:rPr>
                <w:noProof/>
                <w:webHidden/>
              </w:rPr>
              <w:fldChar w:fldCharType="begin"/>
            </w:r>
            <w:r w:rsidR="00516C80">
              <w:rPr>
                <w:noProof/>
                <w:webHidden/>
              </w:rPr>
              <w:instrText xml:space="preserve"> PAGEREF _Toc162041405 \h </w:instrText>
            </w:r>
            <w:r w:rsidR="00516C80">
              <w:rPr>
                <w:noProof/>
                <w:webHidden/>
              </w:rPr>
            </w:r>
            <w:r w:rsidR="00516C80">
              <w:rPr>
                <w:noProof/>
                <w:webHidden/>
              </w:rPr>
              <w:fldChar w:fldCharType="separate"/>
            </w:r>
            <w:r w:rsidR="00A00401">
              <w:rPr>
                <w:noProof/>
                <w:webHidden/>
              </w:rPr>
              <w:t>9</w:t>
            </w:r>
            <w:r w:rsidR="00516C80">
              <w:rPr>
                <w:noProof/>
                <w:webHidden/>
              </w:rPr>
              <w:fldChar w:fldCharType="end"/>
            </w:r>
          </w:hyperlink>
        </w:p>
        <w:p w14:paraId="5F632D82" w14:textId="30389D82" w:rsidR="00516C80" w:rsidRDefault="00000000">
          <w:pPr>
            <w:pStyle w:val="TM1"/>
            <w:tabs>
              <w:tab w:val="right" w:leader="dot" w:pos="9062"/>
            </w:tabs>
            <w:rPr>
              <w:rFonts w:eastAsiaTheme="minorEastAsia"/>
              <w:noProof/>
              <w:lang w:eastAsia="fr-FR"/>
            </w:rPr>
          </w:pPr>
          <w:hyperlink w:anchor="_Toc162041406" w:history="1">
            <w:r w:rsidR="00516C80" w:rsidRPr="00B01B3A">
              <w:rPr>
                <w:rStyle w:val="Lienhypertexte"/>
                <w:noProof/>
              </w:rPr>
              <w:t>Stratégie marketing</w:t>
            </w:r>
            <w:r w:rsidR="00516C80">
              <w:rPr>
                <w:noProof/>
                <w:webHidden/>
              </w:rPr>
              <w:tab/>
            </w:r>
            <w:r w:rsidR="00516C80">
              <w:rPr>
                <w:noProof/>
                <w:webHidden/>
              </w:rPr>
              <w:fldChar w:fldCharType="begin"/>
            </w:r>
            <w:r w:rsidR="00516C80">
              <w:rPr>
                <w:noProof/>
                <w:webHidden/>
              </w:rPr>
              <w:instrText xml:space="preserve"> PAGEREF _Toc162041406 \h </w:instrText>
            </w:r>
            <w:r w:rsidR="00516C80">
              <w:rPr>
                <w:noProof/>
                <w:webHidden/>
              </w:rPr>
            </w:r>
            <w:r w:rsidR="00516C80">
              <w:rPr>
                <w:noProof/>
                <w:webHidden/>
              </w:rPr>
              <w:fldChar w:fldCharType="separate"/>
            </w:r>
            <w:r w:rsidR="00A00401">
              <w:rPr>
                <w:noProof/>
                <w:webHidden/>
              </w:rPr>
              <w:t>9</w:t>
            </w:r>
            <w:r w:rsidR="00516C80">
              <w:rPr>
                <w:noProof/>
                <w:webHidden/>
              </w:rPr>
              <w:fldChar w:fldCharType="end"/>
            </w:r>
          </w:hyperlink>
        </w:p>
        <w:p w14:paraId="7AD5BAE0" w14:textId="0B084389" w:rsidR="00516C80" w:rsidRDefault="00000000">
          <w:pPr>
            <w:pStyle w:val="TM2"/>
            <w:tabs>
              <w:tab w:val="right" w:leader="dot" w:pos="9062"/>
            </w:tabs>
            <w:rPr>
              <w:rFonts w:eastAsiaTheme="minorEastAsia"/>
              <w:noProof/>
              <w:lang w:eastAsia="fr-FR"/>
            </w:rPr>
          </w:pPr>
          <w:hyperlink w:anchor="_Toc162041407" w:history="1">
            <w:r w:rsidR="00516C80" w:rsidRPr="00B01B3A">
              <w:rPr>
                <w:rStyle w:val="Lienhypertexte"/>
                <w:noProof/>
              </w:rPr>
              <w:t>Plan marketing</w:t>
            </w:r>
            <w:r w:rsidR="00516C80">
              <w:rPr>
                <w:noProof/>
                <w:webHidden/>
              </w:rPr>
              <w:tab/>
            </w:r>
            <w:r w:rsidR="00516C80">
              <w:rPr>
                <w:noProof/>
                <w:webHidden/>
              </w:rPr>
              <w:fldChar w:fldCharType="begin"/>
            </w:r>
            <w:r w:rsidR="00516C80">
              <w:rPr>
                <w:noProof/>
                <w:webHidden/>
              </w:rPr>
              <w:instrText xml:space="preserve"> PAGEREF _Toc162041407 \h </w:instrText>
            </w:r>
            <w:r w:rsidR="00516C80">
              <w:rPr>
                <w:noProof/>
                <w:webHidden/>
              </w:rPr>
            </w:r>
            <w:r w:rsidR="00516C80">
              <w:rPr>
                <w:noProof/>
                <w:webHidden/>
              </w:rPr>
              <w:fldChar w:fldCharType="separate"/>
            </w:r>
            <w:r w:rsidR="00A00401">
              <w:rPr>
                <w:noProof/>
                <w:webHidden/>
              </w:rPr>
              <w:t>9</w:t>
            </w:r>
            <w:r w:rsidR="00516C80">
              <w:rPr>
                <w:noProof/>
                <w:webHidden/>
              </w:rPr>
              <w:fldChar w:fldCharType="end"/>
            </w:r>
          </w:hyperlink>
        </w:p>
        <w:p w14:paraId="746F1DBB" w14:textId="26A19842" w:rsidR="00516C80" w:rsidRDefault="00000000">
          <w:pPr>
            <w:pStyle w:val="TM2"/>
            <w:tabs>
              <w:tab w:val="right" w:leader="dot" w:pos="9062"/>
            </w:tabs>
            <w:rPr>
              <w:rFonts w:eastAsiaTheme="minorEastAsia"/>
              <w:noProof/>
              <w:lang w:eastAsia="fr-FR"/>
            </w:rPr>
          </w:pPr>
          <w:hyperlink w:anchor="_Toc162041408" w:history="1">
            <w:r w:rsidR="00516C80" w:rsidRPr="00B01B3A">
              <w:rPr>
                <w:rStyle w:val="Lienhypertexte"/>
                <w:noProof/>
              </w:rPr>
              <w:t>Distribution</w:t>
            </w:r>
            <w:r w:rsidR="00516C80">
              <w:rPr>
                <w:noProof/>
                <w:webHidden/>
              </w:rPr>
              <w:tab/>
            </w:r>
            <w:r w:rsidR="00516C80">
              <w:rPr>
                <w:noProof/>
                <w:webHidden/>
              </w:rPr>
              <w:fldChar w:fldCharType="begin"/>
            </w:r>
            <w:r w:rsidR="00516C80">
              <w:rPr>
                <w:noProof/>
                <w:webHidden/>
              </w:rPr>
              <w:instrText xml:space="preserve"> PAGEREF _Toc162041408 \h </w:instrText>
            </w:r>
            <w:r w:rsidR="00516C80">
              <w:rPr>
                <w:noProof/>
                <w:webHidden/>
              </w:rPr>
            </w:r>
            <w:r w:rsidR="00516C80">
              <w:rPr>
                <w:noProof/>
                <w:webHidden/>
              </w:rPr>
              <w:fldChar w:fldCharType="separate"/>
            </w:r>
            <w:r w:rsidR="00A00401">
              <w:rPr>
                <w:noProof/>
                <w:webHidden/>
              </w:rPr>
              <w:t>11</w:t>
            </w:r>
            <w:r w:rsidR="00516C80">
              <w:rPr>
                <w:noProof/>
                <w:webHidden/>
              </w:rPr>
              <w:fldChar w:fldCharType="end"/>
            </w:r>
          </w:hyperlink>
        </w:p>
        <w:p w14:paraId="65D48099" w14:textId="578A7EAA" w:rsidR="00516C80" w:rsidRDefault="00000000">
          <w:pPr>
            <w:pStyle w:val="TM1"/>
            <w:tabs>
              <w:tab w:val="right" w:leader="dot" w:pos="9062"/>
            </w:tabs>
            <w:rPr>
              <w:rFonts w:eastAsiaTheme="minorEastAsia"/>
              <w:noProof/>
              <w:lang w:eastAsia="fr-FR"/>
            </w:rPr>
          </w:pPr>
          <w:hyperlink w:anchor="_Toc162041409" w:history="1">
            <w:r w:rsidR="00516C80" w:rsidRPr="00B01B3A">
              <w:rPr>
                <w:rStyle w:val="Lienhypertexte"/>
                <w:noProof/>
              </w:rPr>
              <w:t>Plan Opérationnel (à définir)</w:t>
            </w:r>
            <w:r w:rsidR="00516C80">
              <w:rPr>
                <w:noProof/>
                <w:webHidden/>
              </w:rPr>
              <w:tab/>
            </w:r>
            <w:r w:rsidR="00516C80">
              <w:rPr>
                <w:noProof/>
                <w:webHidden/>
              </w:rPr>
              <w:fldChar w:fldCharType="begin"/>
            </w:r>
            <w:r w:rsidR="00516C80">
              <w:rPr>
                <w:noProof/>
                <w:webHidden/>
              </w:rPr>
              <w:instrText xml:space="preserve"> PAGEREF _Toc162041409 \h </w:instrText>
            </w:r>
            <w:r w:rsidR="00516C80">
              <w:rPr>
                <w:noProof/>
                <w:webHidden/>
              </w:rPr>
            </w:r>
            <w:r w:rsidR="00516C80">
              <w:rPr>
                <w:noProof/>
                <w:webHidden/>
              </w:rPr>
              <w:fldChar w:fldCharType="separate"/>
            </w:r>
            <w:r w:rsidR="00A00401">
              <w:rPr>
                <w:noProof/>
                <w:webHidden/>
              </w:rPr>
              <w:t>11</w:t>
            </w:r>
            <w:r w:rsidR="00516C80">
              <w:rPr>
                <w:noProof/>
                <w:webHidden/>
              </w:rPr>
              <w:fldChar w:fldCharType="end"/>
            </w:r>
          </w:hyperlink>
        </w:p>
        <w:p w14:paraId="24565C8E" w14:textId="2669A5A4" w:rsidR="00516C80" w:rsidRDefault="00000000">
          <w:pPr>
            <w:pStyle w:val="TM1"/>
            <w:tabs>
              <w:tab w:val="right" w:leader="dot" w:pos="9062"/>
            </w:tabs>
            <w:rPr>
              <w:rFonts w:eastAsiaTheme="minorEastAsia"/>
              <w:noProof/>
              <w:lang w:eastAsia="fr-FR"/>
            </w:rPr>
          </w:pPr>
          <w:hyperlink w:anchor="_Toc162041410" w:history="1">
            <w:r w:rsidR="00516C80" w:rsidRPr="00B01B3A">
              <w:rPr>
                <w:rStyle w:val="Lienhypertexte"/>
                <w:noProof/>
              </w:rPr>
              <w:t>Equipe de gestion</w:t>
            </w:r>
            <w:r w:rsidR="00516C80">
              <w:rPr>
                <w:noProof/>
                <w:webHidden/>
              </w:rPr>
              <w:tab/>
            </w:r>
            <w:r w:rsidR="00516C80">
              <w:rPr>
                <w:noProof/>
                <w:webHidden/>
              </w:rPr>
              <w:fldChar w:fldCharType="begin"/>
            </w:r>
            <w:r w:rsidR="00516C80">
              <w:rPr>
                <w:noProof/>
                <w:webHidden/>
              </w:rPr>
              <w:instrText xml:space="preserve"> PAGEREF _Toc162041410 \h </w:instrText>
            </w:r>
            <w:r w:rsidR="00516C80">
              <w:rPr>
                <w:noProof/>
                <w:webHidden/>
              </w:rPr>
            </w:r>
            <w:r w:rsidR="00516C80">
              <w:rPr>
                <w:noProof/>
                <w:webHidden/>
              </w:rPr>
              <w:fldChar w:fldCharType="separate"/>
            </w:r>
            <w:r w:rsidR="00A00401">
              <w:rPr>
                <w:noProof/>
                <w:webHidden/>
              </w:rPr>
              <w:t>11</w:t>
            </w:r>
            <w:r w:rsidR="00516C80">
              <w:rPr>
                <w:noProof/>
                <w:webHidden/>
              </w:rPr>
              <w:fldChar w:fldCharType="end"/>
            </w:r>
          </w:hyperlink>
        </w:p>
        <w:p w14:paraId="20296770" w14:textId="47CC8A5F" w:rsidR="00516C80" w:rsidRDefault="00000000">
          <w:pPr>
            <w:pStyle w:val="TM1"/>
            <w:tabs>
              <w:tab w:val="right" w:leader="dot" w:pos="9062"/>
            </w:tabs>
            <w:rPr>
              <w:rFonts w:eastAsiaTheme="minorEastAsia"/>
              <w:noProof/>
              <w:lang w:eastAsia="fr-FR"/>
            </w:rPr>
          </w:pPr>
          <w:hyperlink w:anchor="_Toc162041411" w:history="1">
            <w:r w:rsidR="00516C80" w:rsidRPr="00B01B3A">
              <w:rPr>
                <w:rStyle w:val="Lienhypertexte"/>
                <w:noProof/>
              </w:rPr>
              <w:t>Plan financier</w:t>
            </w:r>
            <w:r w:rsidR="00516C80">
              <w:rPr>
                <w:noProof/>
                <w:webHidden/>
              </w:rPr>
              <w:tab/>
            </w:r>
            <w:r w:rsidR="00516C80">
              <w:rPr>
                <w:noProof/>
                <w:webHidden/>
              </w:rPr>
              <w:fldChar w:fldCharType="begin"/>
            </w:r>
            <w:r w:rsidR="00516C80">
              <w:rPr>
                <w:noProof/>
                <w:webHidden/>
              </w:rPr>
              <w:instrText xml:space="preserve"> PAGEREF _Toc162041411 \h </w:instrText>
            </w:r>
            <w:r w:rsidR="00516C80">
              <w:rPr>
                <w:noProof/>
                <w:webHidden/>
              </w:rPr>
            </w:r>
            <w:r w:rsidR="00516C80">
              <w:rPr>
                <w:noProof/>
                <w:webHidden/>
              </w:rPr>
              <w:fldChar w:fldCharType="separate"/>
            </w:r>
            <w:r w:rsidR="00A00401">
              <w:rPr>
                <w:noProof/>
                <w:webHidden/>
              </w:rPr>
              <w:t>11</w:t>
            </w:r>
            <w:r w:rsidR="00516C80">
              <w:rPr>
                <w:noProof/>
                <w:webHidden/>
              </w:rPr>
              <w:fldChar w:fldCharType="end"/>
            </w:r>
          </w:hyperlink>
        </w:p>
        <w:p w14:paraId="6F7201D6" w14:textId="518FDC47" w:rsidR="00516C80" w:rsidRDefault="00000000">
          <w:pPr>
            <w:pStyle w:val="TM2"/>
            <w:tabs>
              <w:tab w:val="right" w:leader="dot" w:pos="9062"/>
            </w:tabs>
            <w:rPr>
              <w:rFonts w:eastAsiaTheme="minorEastAsia"/>
              <w:noProof/>
              <w:lang w:eastAsia="fr-FR"/>
            </w:rPr>
          </w:pPr>
          <w:hyperlink w:anchor="_Toc162041412" w:history="1">
            <w:r w:rsidR="00516C80" w:rsidRPr="00B01B3A">
              <w:rPr>
                <w:rStyle w:val="Lienhypertexte"/>
                <w:noProof/>
              </w:rPr>
              <w:t>Source de revenus</w:t>
            </w:r>
            <w:r w:rsidR="00516C80">
              <w:rPr>
                <w:noProof/>
                <w:webHidden/>
              </w:rPr>
              <w:tab/>
            </w:r>
            <w:r w:rsidR="00516C80">
              <w:rPr>
                <w:noProof/>
                <w:webHidden/>
              </w:rPr>
              <w:fldChar w:fldCharType="begin"/>
            </w:r>
            <w:r w:rsidR="00516C80">
              <w:rPr>
                <w:noProof/>
                <w:webHidden/>
              </w:rPr>
              <w:instrText xml:space="preserve"> PAGEREF _Toc162041412 \h </w:instrText>
            </w:r>
            <w:r w:rsidR="00516C80">
              <w:rPr>
                <w:noProof/>
                <w:webHidden/>
              </w:rPr>
            </w:r>
            <w:r w:rsidR="00516C80">
              <w:rPr>
                <w:noProof/>
                <w:webHidden/>
              </w:rPr>
              <w:fldChar w:fldCharType="separate"/>
            </w:r>
            <w:r w:rsidR="00A00401">
              <w:rPr>
                <w:noProof/>
                <w:webHidden/>
              </w:rPr>
              <w:t>11</w:t>
            </w:r>
            <w:r w:rsidR="00516C80">
              <w:rPr>
                <w:noProof/>
                <w:webHidden/>
              </w:rPr>
              <w:fldChar w:fldCharType="end"/>
            </w:r>
          </w:hyperlink>
        </w:p>
        <w:p w14:paraId="03BD59E5" w14:textId="561C152C" w:rsidR="00516C80" w:rsidRDefault="00000000">
          <w:pPr>
            <w:pStyle w:val="TM2"/>
            <w:tabs>
              <w:tab w:val="right" w:leader="dot" w:pos="9062"/>
            </w:tabs>
            <w:rPr>
              <w:rFonts w:eastAsiaTheme="minorEastAsia"/>
              <w:noProof/>
              <w:lang w:eastAsia="fr-FR"/>
            </w:rPr>
          </w:pPr>
          <w:hyperlink w:anchor="_Toc162041413" w:history="1">
            <w:r w:rsidR="00516C80" w:rsidRPr="00B01B3A">
              <w:rPr>
                <w:rStyle w:val="Lienhypertexte"/>
                <w:noProof/>
              </w:rPr>
              <w:t>Modèles de tarification</w:t>
            </w:r>
            <w:r w:rsidR="00516C80">
              <w:rPr>
                <w:noProof/>
                <w:webHidden/>
              </w:rPr>
              <w:tab/>
            </w:r>
            <w:r w:rsidR="00516C80">
              <w:rPr>
                <w:noProof/>
                <w:webHidden/>
              </w:rPr>
              <w:fldChar w:fldCharType="begin"/>
            </w:r>
            <w:r w:rsidR="00516C80">
              <w:rPr>
                <w:noProof/>
                <w:webHidden/>
              </w:rPr>
              <w:instrText xml:space="preserve"> PAGEREF _Toc162041413 \h </w:instrText>
            </w:r>
            <w:r w:rsidR="00516C80">
              <w:rPr>
                <w:noProof/>
                <w:webHidden/>
              </w:rPr>
            </w:r>
            <w:r w:rsidR="00516C80">
              <w:rPr>
                <w:noProof/>
                <w:webHidden/>
              </w:rPr>
              <w:fldChar w:fldCharType="separate"/>
            </w:r>
            <w:r w:rsidR="00A00401">
              <w:rPr>
                <w:noProof/>
                <w:webHidden/>
              </w:rPr>
              <w:t>13</w:t>
            </w:r>
            <w:r w:rsidR="00516C80">
              <w:rPr>
                <w:noProof/>
                <w:webHidden/>
              </w:rPr>
              <w:fldChar w:fldCharType="end"/>
            </w:r>
          </w:hyperlink>
        </w:p>
        <w:p w14:paraId="122E5014" w14:textId="59479B07" w:rsidR="00516C80" w:rsidRDefault="00000000">
          <w:pPr>
            <w:pStyle w:val="TM2"/>
            <w:tabs>
              <w:tab w:val="right" w:leader="dot" w:pos="9062"/>
            </w:tabs>
            <w:rPr>
              <w:rFonts w:eastAsiaTheme="minorEastAsia"/>
              <w:noProof/>
              <w:lang w:eastAsia="fr-FR"/>
            </w:rPr>
          </w:pPr>
          <w:hyperlink w:anchor="_Toc162041414" w:history="1">
            <w:r w:rsidR="00516C80" w:rsidRPr="00B01B3A">
              <w:rPr>
                <w:rStyle w:val="Lienhypertexte"/>
                <w:noProof/>
              </w:rPr>
              <w:t>Simulation de revenus</w:t>
            </w:r>
            <w:r w:rsidR="00516C80">
              <w:rPr>
                <w:noProof/>
                <w:webHidden/>
              </w:rPr>
              <w:tab/>
            </w:r>
            <w:r w:rsidR="00516C80">
              <w:rPr>
                <w:noProof/>
                <w:webHidden/>
              </w:rPr>
              <w:fldChar w:fldCharType="begin"/>
            </w:r>
            <w:r w:rsidR="00516C80">
              <w:rPr>
                <w:noProof/>
                <w:webHidden/>
              </w:rPr>
              <w:instrText xml:space="preserve"> PAGEREF _Toc162041414 \h </w:instrText>
            </w:r>
            <w:r w:rsidR="00516C80">
              <w:rPr>
                <w:noProof/>
                <w:webHidden/>
              </w:rPr>
            </w:r>
            <w:r w:rsidR="00516C80">
              <w:rPr>
                <w:noProof/>
                <w:webHidden/>
              </w:rPr>
              <w:fldChar w:fldCharType="separate"/>
            </w:r>
            <w:r w:rsidR="00A00401">
              <w:rPr>
                <w:noProof/>
                <w:webHidden/>
              </w:rPr>
              <w:t>13</w:t>
            </w:r>
            <w:r w:rsidR="00516C80">
              <w:rPr>
                <w:noProof/>
                <w:webHidden/>
              </w:rPr>
              <w:fldChar w:fldCharType="end"/>
            </w:r>
          </w:hyperlink>
        </w:p>
        <w:p w14:paraId="15C2D759" w14:textId="1AE842CB" w:rsidR="00516C80" w:rsidRDefault="00000000">
          <w:pPr>
            <w:pStyle w:val="TM2"/>
            <w:tabs>
              <w:tab w:val="right" w:leader="dot" w:pos="9062"/>
            </w:tabs>
            <w:rPr>
              <w:rFonts w:eastAsiaTheme="minorEastAsia"/>
              <w:noProof/>
              <w:lang w:eastAsia="fr-FR"/>
            </w:rPr>
          </w:pPr>
          <w:hyperlink w:anchor="_Toc162041415" w:history="1">
            <w:r w:rsidR="00516C80" w:rsidRPr="00B01B3A">
              <w:rPr>
                <w:rStyle w:val="Lienhypertexte"/>
                <w:noProof/>
              </w:rPr>
              <w:t>Investissements initiaux</w:t>
            </w:r>
            <w:r w:rsidR="00516C80">
              <w:rPr>
                <w:noProof/>
                <w:webHidden/>
              </w:rPr>
              <w:tab/>
            </w:r>
            <w:r w:rsidR="00516C80">
              <w:rPr>
                <w:noProof/>
                <w:webHidden/>
              </w:rPr>
              <w:fldChar w:fldCharType="begin"/>
            </w:r>
            <w:r w:rsidR="00516C80">
              <w:rPr>
                <w:noProof/>
                <w:webHidden/>
              </w:rPr>
              <w:instrText xml:space="preserve"> PAGEREF _Toc162041415 \h </w:instrText>
            </w:r>
            <w:r w:rsidR="00516C80">
              <w:rPr>
                <w:noProof/>
                <w:webHidden/>
              </w:rPr>
            </w:r>
            <w:r w:rsidR="00516C80">
              <w:rPr>
                <w:noProof/>
                <w:webHidden/>
              </w:rPr>
              <w:fldChar w:fldCharType="separate"/>
            </w:r>
            <w:r w:rsidR="00A00401">
              <w:rPr>
                <w:noProof/>
                <w:webHidden/>
              </w:rPr>
              <w:t>14</w:t>
            </w:r>
            <w:r w:rsidR="00516C80">
              <w:rPr>
                <w:noProof/>
                <w:webHidden/>
              </w:rPr>
              <w:fldChar w:fldCharType="end"/>
            </w:r>
          </w:hyperlink>
        </w:p>
        <w:p w14:paraId="6ECC4121" w14:textId="39D695B4" w:rsidR="00516C80" w:rsidRDefault="00000000">
          <w:pPr>
            <w:pStyle w:val="TM2"/>
            <w:tabs>
              <w:tab w:val="right" w:leader="dot" w:pos="9062"/>
            </w:tabs>
            <w:rPr>
              <w:rFonts w:eastAsiaTheme="minorEastAsia"/>
              <w:noProof/>
              <w:lang w:eastAsia="fr-FR"/>
            </w:rPr>
          </w:pPr>
          <w:hyperlink w:anchor="_Toc162041416" w:history="1">
            <w:r w:rsidR="00516C80" w:rsidRPr="00B01B3A">
              <w:rPr>
                <w:rStyle w:val="Lienhypertexte"/>
                <w:noProof/>
              </w:rPr>
              <w:t>Financement</w:t>
            </w:r>
            <w:r w:rsidR="00516C80">
              <w:rPr>
                <w:noProof/>
                <w:webHidden/>
              </w:rPr>
              <w:tab/>
            </w:r>
            <w:r w:rsidR="00516C80">
              <w:rPr>
                <w:noProof/>
                <w:webHidden/>
              </w:rPr>
              <w:fldChar w:fldCharType="begin"/>
            </w:r>
            <w:r w:rsidR="00516C80">
              <w:rPr>
                <w:noProof/>
                <w:webHidden/>
              </w:rPr>
              <w:instrText xml:space="preserve"> PAGEREF _Toc162041416 \h </w:instrText>
            </w:r>
            <w:r w:rsidR="00516C80">
              <w:rPr>
                <w:noProof/>
                <w:webHidden/>
              </w:rPr>
            </w:r>
            <w:r w:rsidR="00516C80">
              <w:rPr>
                <w:noProof/>
                <w:webHidden/>
              </w:rPr>
              <w:fldChar w:fldCharType="separate"/>
            </w:r>
            <w:r w:rsidR="00A00401">
              <w:rPr>
                <w:noProof/>
                <w:webHidden/>
              </w:rPr>
              <w:t>14</w:t>
            </w:r>
            <w:r w:rsidR="00516C80">
              <w:rPr>
                <w:noProof/>
                <w:webHidden/>
              </w:rPr>
              <w:fldChar w:fldCharType="end"/>
            </w:r>
          </w:hyperlink>
        </w:p>
        <w:p w14:paraId="2CEB79FD" w14:textId="625B4D1B" w:rsidR="00516C80" w:rsidRDefault="00000000">
          <w:pPr>
            <w:pStyle w:val="TM1"/>
            <w:tabs>
              <w:tab w:val="right" w:leader="dot" w:pos="9062"/>
            </w:tabs>
            <w:rPr>
              <w:rFonts w:eastAsiaTheme="minorEastAsia"/>
              <w:noProof/>
              <w:lang w:eastAsia="fr-FR"/>
            </w:rPr>
          </w:pPr>
          <w:hyperlink w:anchor="_Toc162041417" w:history="1">
            <w:r w:rsidR="00516C80" w:rsidRPr="00B01B3A">
              <w:rPr>
                <w:rStyle w:val="Lienhypertexte"/>
                <w:noProof/>
              </w:rPr>
              <w:t>Risques et Opportunités (à définir)</w:t>
            </w:r>
            <w:r w:rsidR="00516C80">
              <w:rPr>
                <w:noProof/>
                <w:webHidden/>
              </w:rPr>
              <w:tab/>
            </w:r>
            <w:r w:rsidR="00516C80">
              <w:rPr>
                <w:noProof/>
                <w:webHidden/>
              </w:rPr>
              <w:fldChar w:fldCharType="begin"/>
            </w:r>
            <w:r w:rsidR="00516C80">
              <w:rPr>
                <w:noProof/>
                <w:webHidden/>
              </w:rPr>
              <w:instrText xml:space="preserve"> PAGEREF _Toc162041417 \h </w:instrText>
            </w:r>
            <w:r w:rsidR="00516C80">
              <w:rPr>
                <w:noProof/>
                <w:webHidden/>
              </w:rPr>
            </w:r>
            <w:r w:rsidR="00516C80">
              <w:rPr>
                <w:noProof/>
                <w:webHidden/>
              </w:rPr>
              <w:fldChar w:fldCharType="separate"/>
            </w:r>
            <w:r w:rsidR="00A00401">
              <w:rPr>
                <w:noProof/>
                <w:webHidden/>
              </w:rPr>
              <w:t>14</w:t>
            </w:r>
            <w:r w:rsidR="00516C80">
              <w:rPr>
                <w:noProof/>
                <w:webHidden/>
              </w:rPr>
              <w:fldChar w:fldCharType="end"/>
            </w:r>
          </w:hyperlink>
        </w:p>
        <w:p w14:paraId="60B3A112" w14:textId="06C3D87F" w:rsidR="00516C80" w:rsidRDefault="00000000">
          <w:pPr>
            <w:pStyle w:val="TM1"/>
            <w:tabs>
              <w:tab w:val="right" w:leader="dot" w:pos="9062"/>
            </w:tabs>
            <w:rPr>
              <w:rFonts w:eastAsiaTheme="minorEastAsia"/>
              <w:noProof/>
              <w:lang w:eastAsia="fr-FR"/>
            </w:rPr>
          </w:pPr>
          <w:hyperlink w:anchor="_Toc162041418" w:history="1">
            <w:r w:rsidR="00516C80" w:rsidRPr="00B01B3A">
              <w:rPr>
                <w:rStyle w:val="Lienhypertexte"/>
                <w:noProof/>
              </w:rPr>
              <w:t>Indicateurs de performance (à définir)</w:t>
            </w:r>
            <w:r w:rsidR="00516C80">
              <w:rPr>
                <w:noProof/>
                <w:webHidden/>
              </w:rPr>
              <w:tab/>
            </w:r>
            <w:r w:rsidR="00516C80">
              <w:rPr>
                <w:noProof/>
                <w:webHidden/>
              </w:rPr>
              <w:fldChar w:fldCharType="begin"/>
            </w:r>
            <w:r w:rsidR="00516C80">
              <w:rPr>
                <w:noProof/>
                <w:webHidden/>
              </w:rPr>
              <w:instrText xml:space="preserve"> PAGEREF _Toc162041418 \h </w:instrText>
            </w:r>
            <w:r w:rsidR="00516C80">
              <w:rPr>
                <w:noProof/>
                <w:webHidden/>
              </w:rPr>
            </w:r>
            <w:r w:rsidR="00516C80">
              <w:rPr>
                <w:noProof/>
                <w:webHidden/>
              </w:rPr>
              <w:fldChar w:fldCharType="separate"/>
            </w:r>
            <w:r w:rsidR="00A00401">
              <w:rPr>
                <w:noProof/>
                <w:webHidden/>
              </w:rPr>
              <w:t>14</w:t>
            </w:r>
            <w:r w:rsidR="00516C80">
              <w:rPr>
                <w:noProof/>
                <w:webHidden/>
              </w:rPr>
              <w:fldChar w:fldCharType="end"/>
            </w:r>
          </w:hyperlink>
        </w:p>
        <w:p w14:paraId="4DE9ECD6" w14:textId="7F191F72" w:rsidR="00516C80" w:rsidRDefault="00516C80">
          <w:r>
            <w:rPr>
              <w:b/>
              <w:bCs/>
            </w:rPr>
            <w:fldChar w:fldCharType="end"/>
          </w:r>
        </w:p>
      </w:sdtContent>
    </w:sdt>
    <w:p w14:paraId="4F57EA0D" w14:textId="77777777" w:rsidR="008F458D" w:rsidRPr="005F5C61" w:rsidRDefault="008F458D" w:rsidP="008F458D">
      <w:pPr>
        <w:tabs>
          <w:tab w:val="left" w:pos="2895"/>
        </w:tabs>
        <w:rPr>
          <w:sz w:val="24"/>
          <w:szCs w:val="24"/>
        </w:rPr>
      </w:pPr>
    </w:p>
    <w:p w14:paraId="142C6CF2" w14:textId="77777777" w:rsidR="00696321" w:rsidRPr="0021303E" w:rsidRDefault="00696321" w:rsidP="008F458D">
      <w:pPr>
        <w:tabs>
          <w:tab w:val="left" w:pos="2895"/>
        </w:tabs>
        <w:rPr>
          <w:sz w:val="24"/>
          <w:szCs w:val="24"/>
        </w:rPr>
      </w:pPr>
    </w:p>
    <w:p w14:paraId="64EE370F" w14:textId="77777777" w:rsidR="00C603E8" w:rsidRPr="0021303E" w:rsidRDefault="00C603E8" w:rsidP="00C603E8">
      <w:pPr>
        <w:rPr>
          <w:sz w:val="56"/>
          <w:szCs w:val="56"/>
        </w:rPr>
      </w:pPr>
    </w:p>
    <w:p w14:paraId="6AC8FF95" w14:textId="77777777" w:rsidR="00C603E8" w:rsidRPr="0021303E" w:rsidRDefault="00C603E8" w:rsidP="00C603E8">
      <w:pPr>
        <w:rPr>
          <w:sz w:val="56"/>
          <w:szCs w:val="56"/>
        </w:rPr>
      </w:pPr>
    </w:p>
    <w:p w14:paraId="2FA18631" w14:textId="1E4DFCB5" w:rsidR="00C603E8" w:rsidRPr="0021303E" w:rsidRDefault="00C603E8" w:rsidP="00C603E8">
      <w:pPr>
        <w:tabs>
          <w:tab w:val="left" w:pos="3915"/>
        </w:tabs>
        <w:rPr>
          <w:sz w:val="56"/>
          <w:szCs w:val="56"/>
        </w:rPr>
      </w:pPr>
      <w:r w:rsidRPr="0021303E">
        <w:rPr>
          <w:sz w:val="56"/>
          <w:szCs w:val="56"/>
        </w:rPr>
        <w:tab/>
      </w:r>
    </w:p>
    <w:p w14:paraId="60A43B41" w14:textId="2D8DA207" w:rsidR="00C603E8" w:rsidRPr="0021303E" w:rsidRDefault="00103303" w:rsidP="00103303">
      <w:pPr>
        <w:pStyle w:val="Titre1"/>
      </w:pPr>
      <w:bookmarkStart w:id="0" w:name="_Toc162041395"/>
      <w:r w:rsidRPr="0021303E">
        <w:lastRenderedPageBreak/>
        <w:t>Introduction</w:t>
      </w:r>
      <w:bookmarkEnd w:id="0"/>
    </w:p>
    <w:p w14:paraId="4E116DF7" w14:textId="77777777" w:rsidR="009056BB" w:rsidRPr="0021303E" w:rsidRDefault="009056BB" w:rsidP="009056BB">
      <w:pPr>
        <w:ind w:firstLine="708"/>
        <w:jc w:val="both"/>
      </w:pPr>
    </w:p>
    <w:p w14:paraId="003C7F83" w14:textId="4AE7A930" w:rsidR="00B65A9D" w:rsidRPr="0021303E" w:rsidRDefault="00B65A9D" w:rsidP="009056BB">
      <w:pPr>
        <w:ind w:firstLine="708"/>
        <w:jc w:val="both"/>
        <w:rPr>
          <w:sz w:val="24"/>
          <w:szCs w:val="24"/>
        </w:rPr>
      </w:pPr>
      <w:r w:rsidRPr="0021303E">
        <w:rPr>
          <w:sz w:val="24"/>
          <w:szCs w:val="24"/>
        </w:rPr>
        <w:t xml:space="preserve">Le projet </w:t>
      </w:r>
      <w:sdt>
        <w:sdtPr>
          <w:rPr>
            <w:sz w:val="24"/>
            <w:szCs w:val="24"/>
          </w:rPr>
          <w:alias w:val="Société"/>
          <w:tag w:val=""/>
          <w:id w:val="-1621450649"/>
          <w:placeholder>
            <w:docPart w:val="9C597852A7F947A38F31A4884289B28A"/>
          </w:placeholder>
          <w:dataBinding w:prefixMappings="xmlns:ns0='http://schemas.openxmlformats.org/officeDocument/2006/extended-properties' " w:xpath="/ns0:Properties[1]/ns0:Company[1]" w:storeItemID="{6668398D-A668-4E3E-A5EB-62B293D839F1}"/>
          <w:text/>
        </w:sdtPr>
        <w:sdtContent>
          <w:r w:rsidR="00765DD3" w:rsidRPr="0021303E">
            <w:rPr>
              <w:sz w:val="24"/>
              <w:szCs w:val="24"/>
            </w:rPr>
            <w:t>Bazaroo</w:t>
          </w:r>
        </w:sdtContent>
      </w:sdt>
      <w:r w:rsidRPr="0021303E">
        <w:rPr>
          <w:sz w:val="24"/>
          <w:szCs w:val="24"/>
        </w:rPr>
        <w:t xml:space="preserve"> a pour ambition de couvrir un large champ de possibilité en termes de rémunération au travers de ses services. Dans sa réalisation, l’investissement en ressource humaine et matériel est conditionné par de nombreux paramètres, à savoir des paramètres techniques et de profil.</w:t>
      </w:r>
    </w:p>
    <w:p w14:paraId="3295DBB7" w14:textId="0CAF97FE" w:rsidR="00103303" w:rsidRPr="0021303E" w:rsidRDefault="00B65A9D" w:rsidP="009056BB">
      <w:pPr>
        <w:jc w:val="both"/>
        <w:rPr>
          <w:sz w:val="24"/>
          <w:szCs w:val="24"/>
        </w:rPr>
      </w:pPr>
      <w:r w:rsidRPr="0021303E">
        <w:rPr>
          <w:sz w:val="24"/>
          <w:szCs w:val="24"/>
        </w:rPr>
        <w:t>Ce document a pour but d’établir un business plan le plus clair et le plus concis possible</w:t>
      </w:r>
      <w:r w:rsidR="00076533" w:rsidRPr="0021303E">
        <w:rPr>
          <w:sz w:val="24"/>
          <w:szCs w:val="24"/>
        </w:rPr>
        <w:t>, afin de servir de support descriptif de la portée</w:t>
      </w:r>
      <w:r w:rsidR="00244519" w:rsidRPr="0021303E">
        <w:rPr>
          <w:sz w:val="24"/>
          <w:szCs w:val="24"/>
        </w:rPr>
        <w:t xml:space="preserve"> financière</w:t>
      </w:r>
      <w:r w:rsidR="00076533" w:rsidRPr="0021303E">
        <w:rPr>
          <w:sz w:val="24"/>
          <w:szCs w:val="24"/>
        </w:rPr>
        <w:t xml:space="preserve"> et de la faisabilité du projet.</w:t>
      </w:r>
    </w:p>
    <w:p w14:paraId="2F38CB6D" w14:textId="3B07CECF" w:rsidR="00C603E8" w:rsidRPr="0021303E" w:rsidRDefault="00BC2102" w:rsidP="00BC2102">
      <w:pPr>
        <w:pStyle w:val="Titre2"/>
      </w:pPr>
      <w:bookmarkStart w:id="1" w:name="_Toc162041396"/>
      <w:r w:rsidRPr="0021303E">
        <w:t>But, portée et objectifs du projet</w:t>
      </w:r>
      <w:bookmarkEnd w:id="1"/>
    </w:p>
    <w:p w14:paraId="3F2DFB9C" w14:textId="53D173F4" w:rsidR="00C603E8" w:rsidRPr="0021303E" w:rsidRDefault="00BC2102" w:rsidP="00C603E8">
      <w:pPr>
        <w:rPr>
          <w:sz w:val="24"/>
          <w:szCs w:val="24"/>
        </w:rPr>
      </w:pPr>
      <w:r w:rsidRPr="0021303E">
        <w:rPr>
          <w:sz w:val="24"/>
          <w:szCs w:val="24"/>
        </w:rPr>
        <w:t xml:space="preserve">Se référer au document de </w:t>
      </w:r>
      <w:hyperlink r:id="rId9" w:history="1">
        <w:r w:rsidRPr="0021303E">
          <w:rPr>
            <w:rStyle w:val="Lienhypertexte"/>
            <w:sz w:val="24"/>
            <w:szCs w:val="24"/>
          </w:rPr>
          <w:t>vision</w:t>
        </w:r>
      </w:hyperlink>
      <w:r w:rsidR="00961E47" w:rsidRPr="0021303E">
        <w:rPr>
          <w:sz w:val="24"/>
          <w:szCs w:val="24"/>
        </w:rPr>
        <w:t xml:space="preserve"> </w:t>
      </w:r>
    </w:p>
    <w:p w14:paraId="0C2A81C1" w14:textId="77777777" w:rsidR="00961E47" w:rsidRPr="0021303E" w:rsidRDefault="00961E47" w:rsidP="00961E47">
      <w:pPr>
        <w:pStyle w:val="Titre2"/>
      </w:pPr>
      <w:bookmarkStart w:id="2" w:name="_Toc162041397"/>
      <w:r w:rsidRPr="0021303E">
        <w:t>Définitions, abréviations et acronymes</w:t>
      </w:r>
      <w:bookmarkEnd w:id="2"/>
    </w:p>
    <w:p w14:paraId="1831BC40" w14:textId="77777777" w:rsidR="00961E47" w:rsidRPr="0021303E" w:rsidRDefault="00961E47" w:rsidP="00961E47"/>
    <w:tbl>
      <w:tblPr>
        <w:tblStyle w:val="LightShading-Accent11"/>
        <w:tblW w:w="0" w:type="auto"/>
        <w:tblLook w:val="04A0" w:firstRow="1" w:lastRow="0" w:firstColumn="1" w:lastColumn="0" w:noHBand="0" w:noVBand="1"/>
      </w:tblPr>
      <w:tblGrid>
        <w:gridCol w:w="1526"/>
        <w:gridCol w:w="7254"/>
      </w:tblGrid>
      <w:tr w:rsidR="00961E47" w:rsidRPr="0021303E" w14:paraId="78FD382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EE4B842" w14:textId="77777777" w:rsidR="00961E47" w:rsidRPr="0021303E" w:rsidRDefault="00961E47">
            <w:pPr>
              <w:spacing w:after="200" w:line="276" w:lineRule="auto"/>
            </w:pPr>
            <w:r w:rsidRPr="0021303E">
              <w:t>Sigle</w:t>
            </w:r>
          </w:p>
        </w:tc>
        <w:tc>
          <w:tcPr>
            <w:tcW w:w="7254" w:type="dxa"/>
          </w:tcPr>
          <w:p w14:paraId="077D9D03" w14:textId="77777777" w:rsidR="00961E47" w:rsidRPr="0021303E" w:rsidRDefault="00961E47">
            <w:pPr>
              <w:spacing w:after="200" w:line="276" w:lineRule="auto"/>
              <w:cnfStyle w:val="100000000000" w:firstRow="1" w:lastRow="0" w:firstColumn="0" w:lastColumn="0" w:oddVBand="0" w:evenVBand="0" w:oddHBand="0" w:evenHBand="0" w:firstRowFirstColumn="0" w:firstRowLastColumn="0" w:lastRowFirstColumn="0" w:lastRowLastColumn="0"/>
            </w:pPr>
            <w:r w:rsidRPr="0021303E">
              <w:t>Description</w:t>
            </w:r>
          </w:p>
        </w:tc>
      </w:tr>
      <w:tr w:rsidR="00961E47" w:rsidRPr="0021303E" w14:paraId="3CF8F9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47EE022" w14:textId="39B722DB" w:rsidR="00961E47" w:rsidRPr="0021303E" w:rsidRDefault="00A95891">
            <w:r w:rsidRPr="0021303E">
              <w:t>PME</w:t>
            </w:r>
          </w:p>
        </w:tc>
        <w:tc>
          <w:tcPr>
            <w:tcW w:w="7254" w:type="dxa"/>
          </w:tcPr>
          <w:p w14:paraId="22694E99" w14:textId="59037A73" w:rsidR="00961E47" w:rsidRPr="0021303E" w:rsidRDefault="00E0559A">
            <w:pPr>
              <w:cnfStyle w:val="000000100000" w:firstRow="0" w:lastRow="0" w:firstColumn="0" w:lastColumn="0" w:oddVBand="0" w:evenVBand="0" w:oddHBand="1" w:evenHBand="0" w:firstRowFirstColumn="0" w:firstRowLastColumn="0" w:lastRowFirstColumn="0" w:lastRowLastColumn="0"/>
            </w:pPr>
            <w:r w:rsidRPr="0021303E">
              <w:t>Petite Et Moyenne Entreprise</w:t>
            </w:r>
          </w:p>
        </w:tc>
      </w:tr>
      <w:tr w:rsidR="00961E47" w:rsidRPr="0021303E" w14:paraId="50D9BDFD" w14:textId="77777777">
        <w:tc>
          <w:tcPr>
            <w:cnfStyle w:val="001000000000" w:firstRow="0" w:lastRow="0" w:firstColumn="1" w:lastColumn="0" w:oddVBand="0" w:evenVBand="0" w:oddHBand="0" w:evenHBand="0" w:firstRowFirstColumn="0" w:firstRowLastColumn="0" w:lastRowFirstColumn="0" w:lastRowLastColumn="0"/>
            <w:tcW w:w="1526" w:type="dxa"/>
          </w:tcPr>
          <w:p w14:paraId="368F6798" w14:textId="7A0198E6" w:rsidR="00961E47" w:rsidRPr="0021303E" w:rsidRDefault="00E0559A">
            <w:r w:rsidRPr="0021303E">
              <w:t>SC</w:t>
            </w:r>
          </w:p>
        </w:tc>
        <w:tc>
          <w:tcPr>
            <w:tcW w:w="7254" w:type="dxa"/>
          </w:tcPr>
          <w:p w14:paraId="368614D3" w14:textId="56206DB5" w:rsidR="00961E47" w:rsidRPr="0021303E" w:rsidRDefault="00E0559A">
            <w:pPr>
              <w:cnfStyle w:val="000000000000" w:firstRow="0" w:lastRow="0" w:firstColumn="0" w:lastColumn="0" w:oddVBand="0" w:evenVBand="0" w:oddHBand="0" w:evenHBand="0" w:firstRowFirstColumn="0" w:firstRowLastColumn="0" w:lastRowFirstColumn="0" w:lastRowLastColumn="0"/>
            </w:pPr>
            <w:r w:rsidRPr="0021303E">
              <w:t>Sociaux</w:t>
            </w:r>
          </w:p>
        </w:tc>
      </w:tr>
      <w:tr w:rsidR="005A58C1" w:rsidRPr="0021303E" w14:paraId="0FAA74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C83D666" w14:textId="67BDB00B" w:rsidR="005A58C1" w:rsidRPr="0021303E" w:rsidRDefault="005A58C1">
            <w:r w:rsidRPr="0021303E">
              <w:t>CPM</w:t>
            </w:r>
          </w:p>
        </w:tc>
        <w:tc>
          <w:tcPr>
            <w:tcW w:w="7254" w:type="dxa"/>
          </w:tcPr>
          <w:p w14:paraId="58C4C445" w14:textId="7B6DD9FE" w:rsidR="005A58C1" w:rsidRPr="0021303E" w:rsidRDefault="005A58C1">
            <w:pPr>
              <w:cnfStyle w:val="000000100000" w:firstRow="0" w:lastRow="0" w:firstColumn="0" w:lastColumn="0" w:oddVBand="0" w:evenVBand="0" w:oddHBand="1" w:evenHBand="0" w:firstRowFirstColumn="0" w:firstRowLastColumn="0" w:lastRowFirstColumn="0" w:lastRowLastColumn="0"/>
            </w:pPr>
            <w:r w:rsidRPr="0021303E">
              <w:t xml:space="preserve">Coût par </w:t>
            </w:r>
            <w:r w:rsidR="007053C5" w:rsidRPr="0021303E">
              <w:t>milles impressions</w:t>
            </w:r>
          </w:p>
        </w:tc>
      </w:tr>
      <w:tr w:rsidR="005A58C1" w:rsidRPr="0021303E" w14:paraId="77C9539A" w14:textId="77777777">
        <w:tc>
          <w:tcPr>
            <w:cnfStyle w:val="001000000000" w:firstRow="0" w:lastRow="0" w:firstColumn="1" w:lastColumn="0" w:oddVBand="0" w:evenVBand="0" w:oddHBand="0" w:evenHBand="0" w:firstRowFirstColumn="0" w:firstRowLastColumn="0" w:lastRowFirstColumn="0" w:lastRowLastColumn="0"/>
            <w:tcW w:w="1526" w:type="dxa"/>
          </w:tcPr>
          <w:p w14:paraId="72AAADB2" w14:textId="4679142E" w:rsidR="005A58C1" w:rsidRPr="0021303E" w:rsidRDefault="005A58C1">
            <w:r w:rsidRPr="0021303E">
              <w:t>CPC</w:t>
            </w:r>
          </w:p>
        </w:tc>
        <w:tc>
          <w:tcPr>
            <w:tcW w:w="7254" w:type="dxa"/>
          </w:tcPr>
          <w:p w14:paraId="18D67EC0" w14:textId="036049D7" w:rsidR="005A58C1" w:rsidRPr="0021303E" w:rsidRDefault="007053C5">
            <w:pPr>
              <w:cnfStyle w:val="000000000000" w:firstRow="0" w:lastRow="0" w:firstColumn="0" w:lastColumn="0" w:oddVBand="0" w:evenVBand="0" w:oddHBand="0" w:evenHBand="0" w:firstRowFirstColumn="0" w:firstRowLastColumn="0" w:lastRowFirstColumn="0" w:lastRowLastColumn="0"/>
            </w:pPr>
            <w:r w:rsidRPr="0021303E">
              <w:t>Coût par clique</w:t>
            </w:r>
          </w:p>
        </w:tc>
      </w:tr>
      <w:tr w:rsidR="005A58C1" w:rsidRPr="0021303E" w14:paraId="358078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69BEA1" w14:textId="10208BD2" w:rsidR="005A58C1" w:rsidRPr="0021303E" w:rsidRDefault="005A58C1">
            <w:r w:rsidRPr="0021303E">
              <w:t>CPA</w:t>
            </w:r>
          </w:p>
        </w:tc>
        <w:tc>
          <w:tcPr>
            <w:tcW w:w="7254" w:type="dxa"/>
          </w:tcPr>
          <w:p w14:paraId="3FC2F6BD" w14:textId="37FF3CB3" w:rsidR="005A58C1" w:rsidRPr="0021303E" w:rsidRDefault="007053C5">
            <w:pPr>
              <w:cnfStyle w:val="000000100000" w:firstRow="0" w:lastRow="0" w:firstColumn="0" w:lastColumn="0" w:oddVBand="0" w:evenVBand="0" w:oddHBand="1" w:evenHBand="0" w:firstRowFirstColumn="0" w:firstRowLastColumn="0" w:lastRowFirstColumn="0" w:lastRowLastColumn="0"/>
            </w:pPr>
            <w:r w:rsidRPr="0021303E">
              <w:t>Co</w:t>
            </w:r>
            <w:r w:rsidR="002D4D5C" w:rsidRPr="0021303E">
              <w:t>ût par action</w:t>
            </w:r>
          </w:p>
        </w:tc>
      </w:tr>
    </w:tbl>
    <w:p w14:paraId="6BA48848" w14:textId="77777777" w:rsidR="00C603E8" w:rsidRPr="0021303E" w:rsidRDefault="00C603E8" w:rsidP="00C603E8">
      <w:pPr>
        <w:rPr>
          <w:sz w:val="56"/>
          <w:szCs w:val="56"/>
        </w:rPr>
      </w:pPr>
    </w:p>
    <w:p w14:paraId="18EB1024" w14:textId="7F899CB7" w:rsidR="006B5DEF" w:rsidRPr="0021303E" w:rsidRDefault="00A07D85" w:rsidP="006B5DEF">
      <w:pPr>
        <w:pStyle w:val="Titre1"/>
      </w:pPr>
      <w:bookmarkStart w:id="3" w:name="_Toc162041398"/>
      <w:r w:rsidRPr="0021303E">
        <w:t>Analyse d</w:t>
      </w:r>
      <w:r w:rsidR="00C153B8" w:rsidRPr="0021303E">
        <w:t>u</w:t>
      </w:r>
      <w:r w:rsidRPr="0021303E">
        <w:t xml:space="preserve"> marché</w:t>
      </w:r>
      <w:r w:rsidR="00233F80" w:rsidRPr="0021303E">
        <w:t xml:space="preserve"> (Application de petites annonces)</w:t>
      </w:r>
      <w:bookmarkEnd w:id="3"/>
    </w:p>
    <w:p w14:paraId="6CA5A3F2" w14:textId="0A3253AD" w:rsidR="00C603E8" w:rsidRPr="0021303E" w:rsidRDefault="00233F80" w:rsidP="00233F80">
      <w:pPr>
        <w:pStyle w:val="Titre2"/>
      </w:pPr>
      <w:bookmarkStart w:id="4" w:name="_Toc162041399"/>
      <w:r w:rsidRPr="0021303E">
        <w:t>Le marché</w:t>
      </w:r>
      <w:bookmarkEnd w:id="4"/>
    </w:p>
    <w:p w14:paraId="4CE487B5" w14:textId="1C3A8775" w:rsidR="00233F80" w:rsidRPr="0021303E" w:rsidRDefault="00233F80" w:rsidP="00233F80">
      <w:pPr>
        <w:pStyle w:val="Titre"/>
        <w:rPr>
          <w:rStyle w:val="lev"/>
          <w:lang w:val="fr-FR"/>
        </w:rPr>
      </w:pPr>
      <w:r w:rsidRPr="0021303E">
        <w:rPr>
          <w:rStyle w:val="lev"/>
          <w:lang w:val="fr-FR"/>
        </w:rPr>
        <w:t xml:space="preserve">Les tendances </w:t>
      </w:r>
    </w:p>
    <w:p w14:paraId="0D57BCC9" w14:textId="77777777" w:rsidR="00233F80" w:rsidRPr="0021303E" w:rsidRDefault="00233F80" w:rsidP="00233F80"/>
    <w:p w14:paraId="5A8868CA" w14:textId="48FCA81F" w:rsidR="00233F80" w:rsidRPr="0021303E" w:rsidRDefault="00233F80" w:rsidP="00206168">
      <w:pPr>
        <w:jc w:val="both"/>
        <w:rPr>
          <w:sz w:val="24"/>
          <w:szCs w:val="24"/>
        </w:rPr>
      </w:pPr>
      <w:r w:rsidRPr="0021303E">
        <w:rPr>
          <w:sz w:val="24"/>
          <w:szCs w:val="24"/>
        </w:rPr>
        <w:t>Le marché des applications de petites annonces dans les deux régions que sont le Congo et le Gabon est relativement à ses débuts. Les annonceurs sont fragmentés en deux groupes, les particuliers et les entreprises (PME) dont les moyens d’annonces sont constitués en grande partie des réseaux sociaux type Facebook (ou Instagram). Une petite partie de ces annonceurs utilise des solutions locales (si elles existent), et ont donc le choix entre des applications et des sites.</w:t>
      </w:r>
    </w:p>
    <w:p w14:paraId="4177D02C" w14:textId="3694F0BD" w:rsidR="00233F80" w:rsidRPr="0021303E" w:rsidRDefault="00233F80" w:rsidP="00233F80">
      <w:pPr>
        <w:pStyle w:val="Titre"/>
        <w:rPr>
          <w:b w:val="0"/>
          <w:bCs/>
          <w:lang w:val="fr-FR"/>
        </w:rPr>
      </w:pPr>
      <w:r w:rsidRPr="0021303E">
        <w:rPr>
          <w:b w:val="0"/>
          <w:bCs/>
          <w:lang w:val="fr-FR"/>
        </w:rPr>
        <w:t>La taille</w:t>
      </w:r>
    </w:p>
    <w:p w14:paraId="7195DC05" w14:textId="77777777" w:rsidR="00233F80" w:rsidRPr="0021303E" w:rsidRDefault="00233F80" w:rsidP="00233F80"/>
    <w:p w14:paraId="36EA4AEA" w14:textId="2F23761C" w:rsidR="00233F80" w:rsidRPr="0021303E" w:rsidRDefault="00233F80" w:rsidP="00206168">
      <w:pPr>
        <w:jc w:val="both"/>
        <w:rPr>
          <w:sz w:val="24"/>
          <w:szCs w:val="24"/>
        </w:rPr>
      </w:pPr>
      <w:r w:rsidRPr="0021303E">
        <w:rPr>
          <w:sz w:val="24"/>
          <w:szCs w:val="24"/>
        </w:rPr>
        <w:t>D’une part, de plus en plus de petites entreprises émergent. Cette émergence de PME est sans doute à la volonté grandissante d’entrepreneuriat des jeunes. D’autre part, de nombreuses personnes ont de moins en moins l’envie de laisser dépérir un produit qui pourrait facilement leur rapporter des sous, vu les tendances actuelles. En ce sens, tout ce b</w:t>
      </w:r>
      <w:r w:rsidR="002E1E1D" w:rsidRPr="0021303E">
        <w:rPr>
          <w:sz w:val="24"/>
          <w:szCs w:val="24"/>
        </w:rPr>
        <w:t>eau</w:t>
      </w:r>
      <w:r w:rsidRPr="0021303E">
        <w:rPr>
          <w:sz w:val="24"/>
          <w:szCs w:val="24"/>
        </w:rPr>
        <w:t xml:space="preserve"> monde constitue un marché important.</w:t>
      </w:r>
    </w:p>
    <w:p w14:paraId="6E1B1F26" w14:textId="63DEF42E" w:rsidR="00233F80" w:rsidRPr="0021303E" w:rsidRDefault="00233F80" w:rsidP="00233F80">
      <w:pPr>
        <w:pStyle w:val="Titre"/>
        <w:rPr>
          <w:b w:val="0"/>
          <w:bCs/>
          <w:lang w:val="fr-FR"/>
        </w:rPr>
      </w:pPr>
      <w:r w:rsidRPr="0021303E">
        <w:rPr>
          <w:b w:val="0"/>
          <w:bCs/>
          <w:lang w:val="fr-FR"/>
        </w:rPr>
        <w:lastRenderedPageBreak/>
        <w:t>Zones Géographiques</w:t>
      </w:r>
    </w:p>
    <w:p w14:paraId="5A7916BC" w14:textId="77777777" w:rsidR="00233F80" w:rsidRPr="0021303E" w:rsidRDefault="00233F80" w:rsidP="00233F80"/>
    <w:p w14:paraId="33428C86" w14:textId="41353C91" w:rsidR="00233F80" w:rsidRPr="0021303E" w:rsidRDefault="00233F80" w:rsidP="00206168">
      <w:pPr>
        <w:jc w:val="both"/>
        <w:rPr>
          <w:sz w:val="24"/>
          <w:szCs w:val="24"/>
        </w:rPr>
      </w:pPr>
      <w:r w:rsidRPr="0021303E">
        <w:rPr>
          <w:sz w:val="24"/>
          <w:szCs w:val="24"/>
        </w:rPr>
        <w:t xml:space="preserve">Le marché étudié vise essentiellement le Gabon et le Congo pour des raisons de logistique et d’équipe, mais aussi d’opportunités.  </w:t>
      </w:r>
    </w:p>
    <w:p w14:paraId="6BCB1ABE" w14:textId="4F59EF80" w:rsidR="00233F80" w:rsidRPr="0021303E" w:rsidRDefault="00233F80" w:rsidP="00233F80">
      <w:pPr>
        <w:pStyle w:val="Titre"/>
        <w:rPr>
          <w:b w:val="0"/>
          <w:bCs/>
          <w:lang w:val="fr-FR"/>
        </w:rPr>
      </w:pPr>
      <w:r w:rsidRPr="0021303E">
        <w:rPr>
          <w:b w:val="0"/>
          <w:bCs/>
          <w:lang w:val="fr-FR"/>
        </w:rPr>
        <w:t xml:space="preserve">Chiffres clés du secteur </w:t>
      </w:r>
    </w:p>
    <w:p w14:paraId="39FF75A9" w14:textId="77777777" w:rsidR="00233F80" w:rsidRPr="0021303E" w:rsidRDefault="00233F80" w:rsidP="00233F80"/>
    <w:p w14:paraId="59DDBADC" w14:textId="05C3B2F5" w:rsidR="00233F80" w:rsidRPr="0021303E" w:rsidRDefault="00233F80" w:rsidP="00206168">
      <w:pPr>
        <w:jc w:val="both"/>
        <w:rPr>
          <w:sz w:val="24"/>
          <w:szCs w:val="24"/>
        </w:rPr>
      </w:pPr>
      <w:r w:rsidRPr="0021303E">
        <w:rPr>
          <w:sz w:val="24"/>
          <w:szCs w:val="24"/>
        </w:rPr>
        <w:t xml:space="preserve">Pour les sites et applications locaux, il est difficile de prendre connaissance de leur revenues (publicitaire ou autre) car ce n’est mentionné nulle part. En revanche les revenus publicitaires constituent près de 73% du chiffre d’affaires de Facebook, ce chiffre est donc énorme. </w:t>
      </w:r>
    </w:p>
    <w:p w14:paraId="62920527" w14:textId="10297A40" w:rsidR="00233F80" w:rsidRPr="0021303E" w:rsidRDefault="00233F80" w:rsidP="00182EE1">
      <w:pPr>
        <w:jc w:val="both"/>
        <w:rPr>
          <w:sz w:val="24"/>
          <w:szCs w:val="24"/>
        </w:rPr>
      </w:pPr>
      <w:r w:rsidRPr="0021303E">
        <w:rPr>
          <w:sz w:val="24"/>
          <w:szCs w:val="24"/>
        </w:rPr>
        <w:t>En termes d’utilisation des services d’annonces, selon e-commerce-nation, 87% des acheteurs sont influencés par les réseaux sociaux en 2023.  Selon un échantillon récent, 68% de gens ne connaitrait pas</w:t>
      </w:r>
      <w:r w:rsidR="00182EE1" w:rsidRPr="0021303E">
        <w:rPr>
          <w:sz w:val="24"/>
          <w:szCs w:val="24"/>
        </w:rPr>
        <w:t xml:space="preserve"> </w:t>
      </w:r>
      <w:r w:rsidRPr="0021303E">
        <w:rPr>
          <w:sz w:val="24"/>
          <w:szCs w:val="24"/>
        </w:rPr>
        <w:t>‘</w:t>
      </w:r>
      <w:r w:rsidR="00182EE1" w:rsidRPr="0021303E">
        <w:rPr>
          <w:sz w:val="24"/>
          <w:szCs w:val="24"/>
        </w:rPr>
        <w:t>d’</w:t>
      </w:r>
      <w:r w:rsidRPr="0021303E">
        <w:rPr>
          <w:sz w:val="24"/>
          <w:szCs w:val="24"/>
        </w:rPr>
        <w:t xml:space="preserve">applications d’annonces, excepté les réseaux sociaux, et parmi le pourcentage restant, les applications dont ils font mention sont extérieurs au Gabon ou Congo, </w:t>
      </w:r>
      <w:proofErr w:type="spellStart"/>
      <w:r w:rsidRPr="0021303E">
        <w:rPr>
          <w:sz w:val="24"/>
          <w:szCs w:val="24"/>
        </w:rPr>
        <w:t>Vinted</w:t>
      </w:r>
      <w:proofErr w:type="spellEnd"/>
      <w:r w:rsidRPr="0021303E">
        <w:rPr>
          <w:sz w:val="24"/>
          <w:szCs w:val="24"/>
        </w:rPr>
        <w:t xml:space="preserve">, </w:t>
      </w:r>
      <w:proofErr w:type="spellStart"/>
      <w:r w:rsidRPr="0021303E">
        <w:rPr>
          <w:sz w:val="24"/>
          <w:szCs w:val="24"/>
        </w:rPr>
        <w:t>LeBoncoin</w:t>
      </w:r>
      <w:proofErr w:type="spellEnd"/>
      <w:r w:rsidRPr="0021303E">
        <w:rPr>
          <w:sz w:val="24"/>
          <w:szCs w:val="24"/>
        </w:rPr>
        <w:t xml:space="preserve"> pour ne citer que </w:t>
      </w:r>
      <w:r w:rsidR="00765DD3" w:rsidRPr="0021303E">
        <w:rPr>
          <w:sz w:val="24"/>
          <w:szCs w:val="24"/>
        </w:rPr>
        <w:t>ceux-là</w:t>
      </w:r>
      <w:r w:rsidRPr="0021303E">
        <w:rPr>
          <w:sz w:val="24"/>
          <w:szCs w:val="24"/>
        </w:rPr>
        <w:t xml:space="preserve">. 74% des gens sur un échantillon de </w:t>
      </w:r>
      <w:r w:rsidRPr="0021303E">
        <w:rPr>
          <w:sz w:val="24"/>
          <w:szCs w:val="24"/>
          <w:highlight w:val="yellow"/>
        </w:rPr>
        <w:t>35</w:t>
      </w:r>
      <w:r w:rsidRPr="0021303E">
        <w:rPr>
          <w:sz w:val="24"/>
          <w:szCs w:val="24"/>
        </w:rPr>
        <w:t xml:space="preserve"> (à l’heure actuelle) se disent prêts à utiliser des apps de petites annonces. </w:t>
      </w:r>
    </w:p>
    <w:p w14:paraId="5455CD37" w14:textId="77777777" w:rsidR="00233F80" w:rsidRPr="0021303E" w:rsidRDefault="00233F80" w:rsidP="00233F80">
      <w:pPr>
        <w:keepNext/>
      </w:pPr>
      <w:r w:rsidRPr="0021303E">
        <w:rPr>
          <w:noProof/>
        </w:rPr>
        <w:drawing>
          <wp:inline distT="0" distB="0" distL="0" distR="0" wp14:anchorId="6DD31974" wp14:editId="2BF4D628">
            <wp:extent cx="5760720" cy="2071370"/>
            <wp:effectExtent l="0" t="0" r="0" b="0"/>
            <wp:docPr id="110095328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53286" name="Image 1100953286"/>
                    <pic:cNvPicPr/>
                  </pic:nvPicPr>
                  <pic:blipFill>
                    <a:blip r:embed="rId10">
                      <a:extLst>
                        <a:ext uri="{28A0092B-C50C-407E-A947-70E740481C1C}">
                          <a14:useLocalDpi xmlns:a14="http://schemas.microsoft.com/office/drawing/2010/main" val="0"/>
                        </a:ext>
                      </a:extLst>
                    </a:blip>
                    <a:stretch>
                      <a:fillRect/>
                    </a:stretch>
                  </pic:blipFill>
                  <pic:spPr>
                    <a:xfrm>
                      <a:off x="0" y="0"/>
                      <a:ext cx="5760720" cy="2071370"/>
                    </a:xfrm>
                    <a:prstGeom prst="rect">
                      <a:avLst/>
                    </a:prstGeom>
                  </pic:spPr>
                </pic:pic>
              </a:graphicData>
            </a:graphic>
          </wp:inline>
        </w:drawing>
      </w:r>
    </w:p>
    <w:p w14:paraId="7FD24356" w14:textId="56AFE75F" w:rsidR="00233F80" w:rsidRPr="0021303E" w:rsidRDefault="00233F80" w:rsidP="00233F80">
      <w:pPr>
        <w:pStyle w:val="Lgende"/>
        <w:rPr>
          <w:i w:val="0"/>
          <w:iCs w:val="0"/>
          <w:color w:val="auto"/>
          <w:sz w:val="22"/>
          <w:szCs w:val="22"/>
        </w:rPr>
      </w:pPr>
      <w:r w:rsidRPr="0021303E">
        <w:rPr>
          <w:i w:val="0"/>
          <w:iCs w:val="0"/>
          <w:color w:val="auto"/>
          <w:sz w:val="22"/>
          <w:szCs w:val="22"/>
        </w:rPr>
        <w:t xml:space="preserve">Figure </w:t>
      </w:r>
      <w:r w:rsidRPr="0021303E">
        <w:rPr>
          <w:i w:val="0"/>
          <w:iCs w:val="0"/>
          <w:color w:val="auto"/>
          <w:sz w:val="22"/>
          <w:szCs w:val="22"/>
        </w:rPr>
        <w:fldChar w:fldCharType="begin"/>
      </w:r>
      <w:r w:rsidRPr="0021303E">
        <w:rPr>
          <w:i w:val="0"/>
          <w:iCs w:val="0"/>
          <w:color w:val="auto"/>
          <w:sz w:val="22"/>
          <w:szCs w:val="22"/>
        </w:rPr>
        <w:instrText xml:space="preserve"> SEQ Figure \* ARABIC </w:instrText>
      </w:r>
      <w:r w:rsidRPr="0021303E">
        <w:rPr>
          <w:i w:val="0"/>
          <w:iCs w:val="0"/>
          <w:color w:val="auto"/>
          <w:sz w:val="22"/>
          <w:szCs w:val="22"/>
        </w:rPr>
        <w:fldChar w:fldCharType="separate"/>
      </w:r>
      <w:r w:rsidR="00A00401">
        <w:rPr>
          <w:i w:val="0"/>
          <w:iCs w:val="0"/>
          <w:noProof/>
          <w:color w:val="auto"/>
          <w:sz w:val="22"/>
          <w:szCs w:val="22"/>
        </w:rPr>
        <w:t>1</w:t>
      </w:r>
      <w:r w:rsidRPr="0021303E">
        <w:rPr>
          <w:i w:val="0"/>
          <w:iCs w:val="0"/>
          <w:color w:val="auto"/>
          <w:sz w:val="22"/>
          <w:szCs w:val="22"/>
        </w:rPr>
        <w:fldChar w:fldCharType="end"/>
      </w:r>
      <w:r w:rsidRPr="0021303E">
        <w:rPr>
          <w:i w:val="0"/>
          <w:iCs w:val="0"/>
          <w:color w:val="auto"/>
          <w:sz w:val="22"/>
          <w:szCs w:val="22"/>
        </w:rPr>
        <w:t>: les personnes qui connaissent un certain nombre d'utilisateurs d'apps d'annonces</w:t>
      </w:r>
    </w:p>
    <w:p w14:paraId="47AE8771" w14:textId="77777777" w:rsidR="00233F80" w:rsidRPr="0021303E" w:rsidRDefault="00233F80" w:rsidP="00233F80">
      <w:pPr>
        <w:pStyle w:val="Titre"/>
        <w:rPr>
          <w:b w:val="0"/>
          <w:bCs/>
          <w:lang w:val="fr-FR"/>
        </w:rPr>
      </w:pPr>
    </w:p>
    <w:p w14:paraId="5DE82929" w14:textId="77777777" w:rsidR="00233F80" w:rsidRPr="0021303E" w:rsidRDefault="00233F80" w:rsidP="00233F80">
      <w:pPr>
        <w:keepNext/>
      </w:pPr>
      <w:r w:rsidRPr="0021303E">
        <w:rPr>
          <w:noProof/>
        </w:rPr>
        <w:lastRenderedPageBreak/>
        <w:drawing>
          <wp:inline distT="0" distB="0" distL="0" distR="0" wp14:anchorId="1314FC1F" wp14:editId="53246420">
            <wp:extent cx="5505450" cy="2638425"/>
            <wp:effectExtent l="0" t="0" r="0" b="0"/>
            <wp:docPr id="28964243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CBC93FB" w14:textId="5744F545" w:rsidR="00233F80" w:rsidRPr="0021303E" w:rsidRDefault="00233F80" w:rsidP="00233F80">
      <w:pPr>
        <w:pStyle w:val="Lgende"/>
        <w:rPr>
          <w:i w:val="0"/>
          <w:iCs w:val="0"/>
          <w:color w:val="auto"/>
          <w:sz w:val="22"/>
          <w:szCs w:val="22"/>
        </w:rPr>
      </w:pPr>
      <w:r w:rsidRPr="0021303E">
        <w:rPr>
          <w:i w:val="0"/>
          <w:iCs w:val="0"/>
          <w:color w:val="auto"/>
          <w:sz w:val="22"/>
          <w:szCs w:val="22"/>
        </w:rPr>
        <w:t xml:space="preserve">Figure </w:t>
      </w:r>
      <w:r w:rsidRPr="0021303E">
        <w:rPr>
          <w:i w:val="0"/>
          <w:iCs w:val="0"/>
          <w:color w:val="auto"/>
          <w:sz w:val="22"/>
          <w:szCs w:val="22"/>
        </w:rPr>
        <w:fldChar w:fldCharType="begin"/>
      </w:r>
      <w:r w:rsidRPr="0021303E">
        <w:rPr>
          <w:i w:val="0"/>
          <w:iCs w:val="0"/>
          <w:color w:val="auto"/>
          <w:sz w:val="22"/>
          <w:szCs w:val="22"/>
        </w:rPr>
        <w:instrText xml:space="preserve"> SEQ Figure \* ARABIC </w:instrText>
      </w:r>
      <w:r w:rsidRPr="0021303E">
        <w:rPr>
          <w:i w:val="0"/>
          <w:iCs w:val="0"/>
          <w:color w:val="auto"/>
          <w:sz w:val="22"/>
          <w:szCs w:val="22"/>
        </w:rPr>
        <w:fldChar w:fldCharType="separate"/>
      </w:r>
      <w:r w:rsidR="00A00401">
        <w:rPr>
          <w:i w:val="0"/>
          <w:iCs w:val="0"/>
          <w:noProof/>
          <w:color w:val="auto"/>
          <w:sz w:val="22"/>
          <w:szCs w:val="22"/>
        </w:rPr>
        <w:t>2</w:t>
      </w:r>
      <w:r w:rsidRPr="0021303E">
        <w:rPr>
          <w:i w:val="0"/>
          <w:iCs w:val="0"/>
          <w:color w:val="auto"/>
          <w:sz w:val="22"/>
          <w:szCs w:val="22"/>
        </w:rPr>
        <w:fldChar w:fldCharType="end"/>
      </w:r>
      <w:r w:rsidRPr="0021303E">
        <w:rPr>
          <w:i w:val="0"/>
          <w:iCs w:val="0"/>
          <w:color w:val="auto"/>
          <w:sz w:val="22"/>
          <w:szCs w:val="22"/>
        </w:rPr>
        <w:t>: Les personnes prêtes à utiliser une application de petites annonces</w:t>
      </w:r>
    </w:p>
    <w:p w14:paraId="796FB3AD" w14:textId="40779C28" w:rsidR="00233F80" w:rsidRPr="0021303E" w:rsidRDefault="00233F80" w:rsidP="00233F80">
      <w:pPr>
        <w:pStyle w:val="Titre"/>
        <w:rPr>
          <w:b w:val="0"/>
          <w:bCs/>
          <w:lang w:val="fr-FR"/>
        </w:rPr>
      </w:pPr>
      <w:r w:rsidRPr="0021303E">
        <w:rPr>
          <w:b w:val="0"/>
          <w:bCs/>
          <w:lang w:val="fr-FR"/>
        </w:rPr>
        <w:t>La santé actuelle du marché</w:t>
      </w:r>
    </w:p>
    <w:p w14:paraId="35CF78DE" w14:textId="77777777" w:rsidR="00233F80" w:rsidRPr="0021303E" w:rsidRDefault="00233F80" w:rsidP="00233F80"/>
    <w:p w14:paraId="07B3231F" w14:textId="0458392F" w:rsidR="00233F80" w:rsidRPr="0021303E" w:rsidRDefault="00233F80" w:rsidP="00206168">
      <w:pPr>
        <w:jc w:val="both"/>
        <w:rPr>
          <w:sz w:val="24"/>
          <w:szCs w:val="24"/>
        </w:rPr>
      </w:pPr>
      <w:r w:rsidRPr="0021303E">
        <w:rPr>
          <w:sz w:val="24"/>
          <w:szCs w:val="24"/>
        </w:rPr>
        <w:t xml:space="preserve">Le marché n’a subi aucune crise, mise à part durant la période Covid qui a été un frein pour de nombreuses activités en tout genre. Le secteur est donc bien portant et montre des signes de croissance pour les raisons énoncées plus haut. </w:t>
      </w:r>
    </w:p>
    <w:p w14:paraId="43119647" w14:textId="77777777" w:rsidR="00233F80" w:rsidRPr="0021303E" w:rsidRDefault="00233F80" w:rsidP="00233F80"/>
    <w:p w14:paraId="0D5FEA76" w14:textId="2ACA4632" w:rsidR="00233F80" w:rsidRPr="0021303E" w:rsidRDefault="00233F80" w:rsidP="00233F80">
      <w:pPr>
        <w:pStyle w:val="Titre"/>
        <w:rPr>
          <w:b w:val="0"/>
          <w:bCs/>
          <w:lang w:val="fr-FR"/>
        </w:rPr>
      </w:pPr>
      <w:r w:rsidRPr="0021303E">
        <w:rPr>
          <w:b w:val="0"/>
          <w:bCs/>
          <w:lang w:val="fr-FR"/>
        </w:rPr>
        <w:t>Organisation du secteur d’activité</w:t>
      </w:r>
    </w:p>
    <w:p w14:paraId="47404676" w14:textId="77777777" w:rsidR="00233F80" w:rsidRPr="0021303E" w:rsidRDefault="00233F80" w:rsidP="00233F80"/>
    <w:p w14:paraId="73FDE152" w14:textId="41D1041A" w:rsidR="00233F80" w:rsidRPr="0021303E" w:rsidRDefault="00233F80" w:rsidP="00233F80">
      <w:pPr>
        <w:rPr>
          <w:sz w:val="24"/>
          <w:szCs w:val="24"/>
        </w:rPr>
      </w:pPr>
      <w:r w:rsidRPr="0021303E">
        <w:rPr>
          <w:sz w:val="24"/>
          <w:szCs w:val="24"/>
        </w:rPr>
        <w:t>La majorité des acteurs sont localisés dans les grandes villes.</w:t>
      </w:r>
    </w:p>
    <w:p w14:paraId="65E205D4" w14:textId="77777777" w:rsidR="00233F80" w:rsidRPr="0021303E" w:rsidRDefault="00233F80" w:rsidP="00233F80"/>
    <w:p w14:paraId="11F2BEBE" w14:textId="645960FB" w:rsidR="00233F80" w:rsidRPr="0021303E" w:rsidRDefault="001A1BC7" w:rsidP="001A1BC7">
      <w:pPr>
        <w:pStyle w:val="Titre2"/>
      </w:pPr>
      <w:bookmarkStart w:id="5" w:name="_Toc162041400"/>
      <w:r w:rsidRPr="0021303E">
        <w:t>L’environnement</w:t>
      </w:r>
      <w:bookmarkEnd w:id="5"/>
    </w:p>
    <w:p w14:paraId="632A0F8B" w14:textId="77777777" w:rsidR="001A1BC7" w:rsidRPr="0021303E" w:rsidRDefault="001A1BC7" w:rsidP="001A1BC7"/>
    <w:p w14:paraId="14112613" w14:textId="36266191" w:rsidR="001A1BC7" w:rsidRPr="0021303E" w:rsidRDefault="006366E4" w:rsidP="001A1BC7">
      <w:pPr>
        <w:pStyle w:val="Titre"/>
        <w:rPr>
          <w:b w:val="0"/>
          <w:bCs/>
          <w:lang w:val="fr-FR"/>
        </w:rPr>
      </w:pPr>
      <w:r w:rsidRPr="0021303E">
        <w:rPr>
          <w:b w:val="0"/>
          <w:bCs/>
          <w:lang w:val="fr-FR"/>
        </w:rPr>
        <w:t>Environnement</w:t>
      </w:r>
      <w:r w:rsidR="001A1BC7" w:rsidRPr="0021303E">
        <w:rPr>
          <w:b w:val="0"/>
          <w:bCs/>
          <w:lang w:val="fr-FR"/>
        </w:rPr>
        <w:t xml:space="preserve"> </w:t>
      </w:r>
      <w:r w:rsidRPr="0021303E">
        <w:rPr>
          <w:b w:val="0"/>
          <w:bCs/>
          <w:lang w:val="fr-FR"/>
        </w:rPr>
        <w:t>général</w:t>
      </w:r>
      <w:r w:rsidR="001A1BC7" w:rsidRPr="0021303E">
        <w:rPr>
          <w:b w:val="0"/>
          <w:bCs/>
          <w:lang w:val="fr-FR"/>
        </w:rPr>
        <w:t xml:space="preserve"> </w:t>
      </w:r>
      <w:r w:rsidR="00994393" w:rsidRPr="0021303E">
        <w:rPr>
          <w:b w:val="0"/>
          <w:bCs/>
          <w:lang w:val="fr-FR"/>
        </w:rPr>
        <w:t>(</w:t>
      </w:r>
      <w:r w:rsidR="003F1961" w:rsidRPr="0021303E">
        <w:rPr>
          <w:b w:val="0"/>
          <w:bCs/>
          <w:lang w:val="fr-FR"/>
        </w:rPr>
        <w:t xml:space="preserve">Analyse </w:t>
      </w:r>
      <w:r w:rsidR="00994393" w:rsidRPr="0021303E">
        <w:rPr>
          <w:b w:val="0"/>
          <w:bCs/>
          <w:lang w:val="fr-FR"/>
        </w:rPr>
        <w:t>PESTEL)</w:t>
      </w:r>
    </w:p>
    <w:p w14:paraId="79E264E0" w14:textId="77777777" w:rsidR="001A1BC7" w:rsidRPr="0021303E" w:rsidRDefault="001A1BC7" w:rsidP="001A1BC7"/>
    <w:p w14:paraId="79F5EDFC" w14:textId="77777777" w:rsidR="00994393" w:rsidRPr="0021303E" w:rsidRDefault="00994393" w:rsidP="001A1BC7"/>
    <w:p w14:paraId="41EB7515" w14:textId="502B010A" w:rsidR="00CF37EC" w:rsidRPr="0021303E" w:rsidRDefault="00CF37EC" w:rsidP="00CF37EC">
      <w:pPr>
        <w:numPr>
          <w:ilvl w:val="0"/>
          <w:numId w:val="4"/>
        </w:numPr>
        <w:rPr>
          <w:sz w:val="24"/>
          <w:szCs w:val="24"/>
        </w:rPr>
      </w:pPr>
      <w:r w:rsidRPr="0021303E">
        <w:rPr>
          <w:b/>
          <w:bCs/>
          <w:sz w:val="24"/>
          <w:szCs w:val="24"/>
        </w:rPr>
        <w:t>Politique :</w:t>
      </w:r>
    </w:p>
    <w:p w14:paraId="00F78E2F" w14:textId="77777777" w:rsidR="00CF37EC" w:rsidRPr="0021303E" w:rsidRDefault="00CF37EC" w:rsidP="00CF37EC">
      <w:pPr>
        <w:numPr>
          <w:ilvl w:val="1"/>
          <w:numId w:val="4"/>
        </w:numPr>
        <w:rPr>
          <w:sz w:val="24"/>
          <w:szCs w:val="24"/>
        </w:rPr>
      </w:pPr>
      <w:r w:rsidRPr="0021303E">
        <w:rPr>
          <w:b/>
          <w:bCs/>
          <w:sz w:val="24"/>
          <w:szCs w:val="24"/>
        </w:rPr>
        <w:t>Régulations sur la confidentialité des données :</w:t>
      </w:r>
      <w:r w:rsidRPr="0021303E">
        <w:rPr>
          <w:sz w:val="24"/>
          <w:szCs w:val="24"/>
        </w:rPr>
        <w:t xml:space="preserve"> Les politiques relatives à la protection des données personnelles peuvent imposer des exigences strictes sur la collecte, le stockage et l'utilisation des informations des utilisateurs.</w:t>
      </w:r>
    </w:p>
    <w:p w14:paraId="3416559A" w14:textId="77777777" w:rsidR="00CF37EC" w:rsidRPr="0021303E" w:rsidRDefault="00CF37EC" w:rsidP="00CF37EC">
      <w:pPr>
        <w:numPr>
          <w:ilvl w:val="1"/>
          <w:numId w:val="4"/>
        </w:numPr>
        <w:rPr>
          <w:sz w:val="24"/>
          <w:szCs w:val="24"/>
        </w:rPr>
      </w:pPr>
      <w:r w:rsidRPr="0021303E">
        <w:rPr>
          <w:b/>
          <w:bCs/>
          <w:sz w:val="24"/>
          <w:szCs w:val="24"/>
        </w:rPr>
        <w:t>Politiques fiscales :</w:t>
      </w:r>
      <w:r w:rsidRPr="0021303E">
        <w:rPr>
          <w:sz w:val="24"/>
          <w:szCs w:val="24"/>
        </w:rPr>
        <w:t xml:space="preserve"> Des changements dans les lois fiscales, tels que des taxes sur les transactions en ligne, peuvent influencer les modèles économiques des applications.</w:t>
      </w:r>
    </w:p>
    <w:p w14:paraId="57DEB515" w14:textId="615CE11A" w:rsidR="00CF37EC" w:rsidRPr="0021303E" w:rsidRDefault="00CF37EC" w:rsidP="00CF37EC">
      <w:pPr>
        <w:numPr>
          <w:ilvl w:val="0"/>
          <w:numId w:val="4"/>
        </w:numPr>
        <w:rPr>
          <w:sz w:val="24"/>
          <w:szCs w:val="24"/>
        </w:rPr>
      </w:pPr>
      <w:r w:rsidRPr="0021303E">
        <w:rPr>
          <w:b/>
          <w:bCs/>
          <w:sz w:val="24"/>
          <w:szCs w:val="24"/>
        </w:rPr>
        <w:lastRenderedPageBreak/>
        <w:t>Économique :</w:t>
      </w:r>
    </w:p>
    <w:p w14:paraId="15D5DE8E" w14:textId="04BB7B65" w:rsidR="00CF37EC" w:rsidRPr="0021303E" w:rsidRDefault="00CF37EC" w:rsidP="00CF37EC">
      <w:pPr>
        <w:numPr>
          <w:ilvl w:val="1"/>
          <w:numId w:val="4"/>
        </w:numPr>
        <w:rPr>
          <w:sz w:val="24"/>
          <w:szCs w:val="24"/>
        </w:rPr>
      </w:pPr>
      <w:r w:rsidRPr="0021303E">
        <w:rPr>
          <w:b/>
          <w:bCs/>
          <w:sz w:val="24"/>
          <w:szCs w:val="24"/>
        </w:rPr>
        <w:t>Conditions économiques globales :</w:t>
      </w:r>
      <w:r w:rsidRPr="0021303E">
        <w:rPr>
          <w:sz w:val="24"/>
          <w:szCs w:val="24"/>
        </w:rPr>
        <w:t xml:space="preserve"> Les fluctuations économiques</w:t>
      </w:r>
      <w:r w:rsidR="00864944" w:rsidRPr="0021303E">
        <w:rPr>
          <w:sz w:val="24"/>
          <w:szCs w:val="24"/>
        </w:rPr>
        <w:t xml:space="preserve"> </w:t>
      </w:r>
      <w:r w:rsidRPr="0021303E">
        <w:rPr>
          <w:sz w:val="24"/>
          <w:szCs w:val="24"/>
        </w:rPr>
        <w:t>peuvent influencer la capacité des consommateurs à dépenser de l'argent sur des biens et services, y compris via des applications de petites annonces.</w:t>
      </w:r>
    </w:p>
    <w:p w14:paraId="2EB9C621" w14:textId="6E871D0B" w:rsidR="00CF37EC" w:rsidRPr="0021303E" w:rsidRDefault="00CF37EC" w:rsidP="00CF37EC">
      <w:pPr>
        <w:numPr>
          <w:ilvl w:val="0"/>
          <w:numId w:val="4"/>
        </w:numPr>
        <w:rPr>
          <w:sz w:val="24"/>
          <w:szCs w:val="24"/>
        </w:rPr>
      </w:pPr>
      <w:r w:rsidRPr="0021303E">
        <w:rPr>
          <w:b/>
          <w:bCs/>
          <w:sz w:val="24"/>
          <w:szCs w:val="24"/>
        </w:rPr>
        <w:t>Social :</w:t>
      </w:r>
    </w:p>
    <w:p w14:paraId="27F2BC4D" w14:textId="77777777" w:rsidR="00CF37EC" w:rsidRPr="0021303E" w:rsidRDefault="00CF37EC" w:rsidP="00CF37EC">
      <w:pPr>
        <w:numPr>
          <w:ilvl w:val="1"/>
          <w:numId w:val="4"/>
        </w:numPr>
        <w:rPr>
          <w:sz w:val="24"/>
          <w:szCs w:val="24"/>
        </w:rPr>
      </w:pPr>
      <w:r w:rsidRPr="0021303E">
        <w:rPr>
          <w:b/>
          <w:bCs/>
          <w:sz w:val="24"/>
          <w:szCs w:val="24"/>
        </w:rPr>
        <w:t>Changements dans les préférences des consommateurs :</w:t>
      </w:r>
      <w:r w:rsidRPr="0021303E">
        <w:rPr>
          <w:sz w:val="24"/>
          <w:szCs w:val="24"/>
        </w:rPr>
        <w:t xml:space="preserve"> Les évolutions culturelles et sociales peuvent influencer les types de biens et services recherchés via des petites annonces.</w:t>
      </w:r>
    </w:p>
    <w:p w14:paraId="262EA76C" w14:textId="77777777" w:rsidR="00CF37EC" w:rsidRPr="0021303E" w:rsidRDefault="00CF37EC" w:rsidP="00CF37EC">
      <w:pPr>
        <w:numPr>
          <w:ilvl w:val="1"/>
          <w:numId w:val="4"/>
        </w:numPr>
        <w:rPr>
          <w:sz w:val="24"/>
          <w:szCs w:val="24"/>
        </w:rPr>
      </w:pPr>
      <w:r w:rsidRPr="0021303E">
        <w:rPr>
          <w:b/>
          <w:bCs/>
          <w:sz w:val="24"/>
          <w:szCs w:val="24"/>
        </w:rPr>
        <w:t>Diversité culturelle :</w:t>
      </w:r>
      <w:r w:rsidRPr="0021303E">
        <w:rPr>
          <w:sz w:val="24"/>
          <w:szCs w:val="24"/>
        </w:rPr>
        <w:t xml:space="preserve"> Les applications devront peut-être s'adapter pour répondre aux besoins de diverses cultures et communautés.</w:t>
      </w:r>
    </w:p>
    <w:p w14:paraId="66D99EB7" w14:textId="3C8BD40B" w:rsidR="00CF37EC" w:rsidRPr="0021303E" w:rsidRDefault="00864944" w:rsidP="00CF37EC">
      <w:pPr>
        <w:numPr>
          <w:ilvl w:val="0"/>
          <w:numId w:val="4"/>
        </w:numPr>
        <w:rPr>
          <w:sz w:val="24"/>
          <w:szCs w:val="24"/>
        </w:rPr>
      </w:pPr>
      <w:r w:rsidRPr="0021303E">
        <w:rPr>
          <w:b/>
          <w:bCs/>
          <w:sz w:val="24"/>
          <w:szCs w:val="24"/>
        </w:rPr>
        <w:t>Technologique :</w:t>
      </w:r>
    </w:p>
    <w:p w14:paraId="45AAD36F" w14:textId="77777777" w:rsidR="00CF37EC" w:rsidRPr="0021303E" w:rsidRDefault="00CF37EC" w:rsidP="00CF37EC">
      <w:pPr>
        <w:numPr>
          <w:ilvl w:val="1"/>
          <w:numId w:val="4"/>
        </w:numPr>
        <w:rPr>
          <w:sz w:val="24"/>
          <w:szCs w:val="24"/>
        </w:rPr>
      </w:pPr>
      <w:r w:rsidRPr="0021303E">
        <w:rPr>
          <w:b/>
          <w:bCs/>
          <w:sz w:val="24"/>
          <w:szCs w:val="24"/>
        </w:rPr>
        <w:t>Innovation technologique :</w:t>
      </w:r>
      <w:r w:rsidRPr="0021303E">
        <w:rPr>
          <w:sz w:val="24"/>
          <w:szCs w:val="24"/>
        </w:rPr>
        <w:t xml:space="preserve"> Les avancées technologiques, comme l'intelligence artificielle, la réalité augmentée, ou les interfaces utilisateur améliorées, peuvent influencer la manière dont les applications de petites annonces sont développées et utilisées.</w:t>
      </w:r>
    </w:p>
    <w:p w14:paraId="457E13F4" w14:textId="77777777" w:rsidR="00CF37EC" w:rsidRPr="0021303E" w:rsidRDefault="00CF37EC" w:rsidP="00CF37EC">
      <w:pPr>
        <w:numPr>
          <w:ilvl w:val="1"/>
          <w:numId w:val="4"/>
        </w:numPr>
        <w:rPr>
          <w:sz w:val="24"/>
          <w:szCs w:val="24"/>
        </w:rPr>
      </w:pPr>
      <w:r w:rsidRPr="0021303E">
        <w:rPr>
          <w:b/>
          <w:bCs/>
          <w:sz w:val="24"/>
          <w:szCs w:val="24"/>
        </w:rPr>
        <w:t>Sécurité en ligne :</w:t>
      </w:r>
      <w:r w:rsidRPr="0021303E">
        <w:rPr>
          <w:sz w:val="24"/>
          <w:szCs w:val="24"/>
        </w:rPr>
        <w:t xml:space="preserve"> Les préoccupations croissantes concernant la sécurité en ligne peuvent nécessiter des investissements dans des mesures de sécurité renforcées.</w:t>
      </w:r>
    </w:p>
    <w:p w14:paraId="10D04E30" w14:textId="28E6DB7A" w:rsidR="00CF37EC" w:rsidRPr="0021303E" w:rsidRDefault="00CF37EC" w:rsidP="00CF37EC">
      <w:pPr>
        <w:numPr>
          <w:ilvl w:val="0"/>
          <w:numId w:val="4"/>
        </w:numPr>
        <w:rPr>
          <w:sz w:val="24"/>
          <w:szCs w:val="24"/>
        </w:rPr>
      </w:pPr>
      <w:r w:rsidRPr="0021303E">
        <w:rPr>
          <w:b/>
          <w:bCs/>
          <w:sz w:val="24"/>
          <w:szCs w:val="24"/>
        </w:rPr>
        <w:t>Environnemental :</w:t>
      </w:r>
    </w:p>
    <w:p w14:paraId="2254330C" w14:textId="77777777" w:rsidR="00CF37EC" w:rsidRPr="0021303E" w:rsidRDefault="00CF37EC" w:rsidP="00CF37EC">
      <w:pPr>
        <w:numPr>
          <w:ilvl w:val="1"/>
          <w:numId w:val="4"/>
        </w:numPr>
        <w:rPr>
          <w:sz w:val="24"/>
          <w:szCs w:val="24"/>
        </w:rPr>
      </w:pPr>
      <w:r w:rsidRPr="0021303E">
        <w:rPr>
          <w:b/>
          <w:bCs/>
          <w:sz w:val="24"/>
          <w:szCs w:val="24"/>
        </w:rPr>
        <w:t>Durabilité :</w:t>
      </w:r>
      <w:r w:rsidRPr="0021303E">
        <w:rPr>
          <w:sz w:val="24"/>
          <w:szCs w:val="24"/>
        </w:rPr>
        <w:t xml:space="preserve"> Les considérations environnementales peuvent influencer les préférences des consommateurs pour des biens d'occasion plutôt que des produits neufs.</w:t>
      </w:r>
    </w:p>
    <w:p w14:paraId="13372243" w14:textId="77777777" w:rsidR="00CF37EC" w:rsidRPr="0021303E" w:rsidRDefault="00CF37EC" w:rsidP="00CF37EC">
      <w:pPr>
        <w:numPr>
          <w:ilvl w:val="1"/>
          <w:numId w:val="4"/>
        </w:numPr>
        <w:rPr>
          <w:sz w:val="24"/>
          <w:szCs w:val="24"/>
        </w:rPr>
      </w:pPr>
      <w:r w:rsidRPr="0021303E">
        <w:rPr>
          <w:b/>
          <w:bCs/>
          <w:sz w:val="24"/>
          <w:szCs w:val="24"/>
        </w:rPr>
        <w:t>Impact écologique des transactions en ligne :</w:t>
      </w:r>
      <w:r w:rsidRPr="0021303E">
        <w:rPr>
          <w:sz w:val="24"/>
          <w:szCs w:val="24"/>
        </w:rPr>
        <w:t xml:space="preserve"> Les entreprises peuvent être amenées à évaluer et à atténuer leur impact environnemental.</w:t>
      </w:r>
    </w:p>
    <w:p w14:paraId="452A2215" w14:textId="0525F1AB" w:rsidR="00CF37EC" w:rsidRPr="0021303E" w:rsidRDefault="00CF37EC" w:rsidP="00CF37EC">
      <w:pPr>
        <w:numPr>
          <w:ilvl w:val="0"/>
          <w:numId w:val="4"/>
        </w:numPr>
        <w:rPr>
          <w:sz w:val="24"/>
          <w:szCs w:val="24"/>
        </w:rPr>
      </w:pPr>
      <w:r w:rsidRPr="0021303E">
        <w:rPr>
          <w:b/>
          <w:bCs/>
          <w:sz w:val="24"/>
          <w:szCs w:val="24"/>
        </w:rPr>
        <w:t>Légal :</w:t>
      </w:r>
    </w:p>
    <w:p w14:paraId="7C6A4CE0" w14:textId="77777777" w:rsidR="00CF37EC" w:rsidRPr="0021303E" w:rsidRDefault="00CF37EC" w:rsidP="00CF37EC">
      <w:pPr>
        <w:numPr>
          <w:ilvl w:val="1"/>
          <w:numId w:val="4"/>
        </w:numPr>
        <w:rPr>
          <w:sz w:val="24"/>
          <w:szCs w:val="24"/>
        </w:rPr>
      </w:pPr>
      <w:r w:rsidRPr="0021303E">
        <w:rPr>
          <w:b/>
          <w:bCs/>
          <w:sz w:val="24"/>
          <w:szCs w:val="24"/>
        </w:rPr>
        <w:t>Réglementations sur la publicité en ligne :</w:t>
      </w:r>
      <w:r w:rsidRPr="0021303E">
        <w:rPr>
          <w:sz w:val="24"/>
          <w:szCs w:val="24"/>
        </w:rPr>
        <w:t xml:space="preserve"> Les lois régissant la publicité en ligne peuvent affecter la manière dont les annonces sont ciblées et affichées.</w:t>
      </w:r>
    </w:p>
    <w:p w14:paraId="151437FF" w14:textId="77777777" w:rsidR="00CF37EC" w:rsidRPr="0021303E" w:rsidRDefault="00CF37EC" w:rsidP="00CF37EC">
      <w:pPr>
        <w:numPr>
          <w:ilvl w:val="1"/>
          <w:numId w:val="4"/>
        </w:numPr>
        <w:rPr>
          <w:sz w:val="24"/>
          <w:szCs w:val="24"/>
        </w:rPr>
      </w:pPr>
      <w:r w:rsidRPr="0021303E">
        <w:rPr>
          <w:b/>
          <w:bCs/>
          <w:sz w:val="24"/>
          <w:szCs w:val="24"/>
        </w:rPr>
        <w:t>Droits des consommateurs :</w:t>
      </w:r>
      <w:r w:rsidRPr="0021303E">
        <w:rPr>
          <w:sz w:val="24"/>
          <w:szCs w:val="24"/>
        </w:rPr>
        <w:t xml:space="preserve"> Les réglementations sur la protection des consommateurs peuvent imposer des exigences spécifiques aux applications de petites annonces en matière d'information et de transparence.</w:t>
      </w:r>
    </w:p>
    <w:p w14:paraId="5FC58858" w14:textId="2DE484B8" w:rsidR="00233F80" w:rsidRPr="0021303E" w:rsidRDefault="00233F80" w:rsidP="00233F80"/>
    <w:p w14:paraId="2709B833" w14:textId="12344B9D" w:rsidR="00233F80" w:rsidRPr="0021303E" w:rsidRDefault="00D9122E" w:rsidP="0014591F">
      <w:pPr>
        <w:pStyle w:val="Titre"/>
        <w:rPr>
          <w:lang w:val="fr-FR"/>
        </w:rPr>
      </w:pPr>
      <w:r w:rsidRPr="0021303E">
        <w:rPr>
          <w:lang w:val="fr-FR"/>
        </w:rPr>
        <w:t>Environnement</w:t>
      </w:r>
      <w:r w:rsidR="0014591F" w:rsidRPr="0021303E">
        <w:rPr>
          <w:lang w:val="fr-FR"/>
        </w:rPr>
        <w:t xml:space="preserve"> Spécifique </w:t>
      </w:r>
    </w:p>
    <w:p w14:paraId="106CB393" w14:textId="77777777" w:rsidR="0014591F" w:rsidRPr="0021303E" w:rsidRDefault="0014591F" w:rsidP="0014591F"/>
    <w:p w14:paraId="53548A7A" w14:textId="1E5295E2" w:rsidR="0014591F" w:rsidRPr="0021303E" w:rsidRDefault="0014591F" w:rsidP="00C75E63">
      <w:pPr>
        <w:jc w:val="both"/>
        <w:rPr>
          <w:sz w:val="24"/>
          <w:szCs w:val="24"/>
        </w:rPr>
      </w:pPr>
      <w:r w:rsidRPr="0021303E">
        <w:rPr>
          <w:sz w:val="24"/>
          <w:szCs w:val="24"/>
        </w:rPr>
        <w:t>La plateforme sera distribuée au Gabon et au Congo, et ces deux régions ont une faible concurrence à l’heure actuelle dans le secteur étudié</w:t>
      </w:r>
      <w:r w:rsidR="00554716" w:rsidRPr="0021303E">
        <w:rPr>
          <w:sz w:val="24"/>
          <w:szCs w:val="24"/>
        </w:rPr>
        <w:t>, ou l’on pourrait dire que le concurrent majeur est Facebook, et une bonne stratégie permettrait de résoudre ce souci</w:t>
      </w:r>
      <w:r w:rsidRPr="0021303E">
        <w:rPr>
          <w:sz w:val="24"/>
          <w:szCs w:val="24"/>
        </w:rPr>
        <w:t xml:space="preserve">. Les moyens </w:t>
      </w:r>
      <w:r w:rsidRPr="0021303E">
        <w:rPr>
          <w:sz w:val="24"/>
          <w:szCs w:val="24"/>
        </w:rPr>
        <w:lastRenderedPageBreak/>
        <w:t xml:space="preserve">(technologies) permettant de favoriser les achats en ligne sont assez développées (Airtel money, Orange money, carte </w:t>
      </w:r>
      <w:r w:rsidR="00554716" w:rsidRPr="0021303E">
        <w:rPr>
          <w:sz w:val="24"/>
          <w:szCs w:val="24"/>
        </w:rPr>
        <w:t>bancaire).</w:t>
      </w:r>
      <w:r w:rsidRPr="0021303E">
        <w:rPr>
          <w:sz w:val="24"/>
          <w:szCs w:val="24"/>
        </w:rPr>
        <w:t xml:space="preserve"> </w:t>
      </w:r>
      <w:r w:rsidR="00554716" w:rsidRPr="0021303E">
        <w:rPr>
          <w:sz w:val="24"/>
          <w:szCs w:val="24"/>
        </w:rPr>
        <w:t>La langue parlée est la même en générale, ce qui permet de créer une plateforme avec uniquement une langue et ainsi réduire le coût de développement.</w:t>
      </w:r>
    </w:p>
    <w:p w14:paraId="42C72E48" w14:textId="77777777" w:rsidR="00B80D34" w:rsidRPr="0021303E" w:rsidRDefault="00B80D34" w:rsidP="00B80D34"/>
    <w:p w14:paraId="553AE51A" w14:textId="13AAD61D" w:rsidR="00B80D34" w:rsidRPr="0021303E" w:rsidRDefault="00B80D34" w:rsidP="00B80D34">
      <w:pPr>
        <w:pStyle w:val="Titre1"/>
      </w:pPr>
      <w:bookmarkStart w:id="6" w:name="_Toc162041401"/>
      <w:r w:rsidRPr="0021303E">
        <w:t>La concurrence</w:t>
      </w:r>
      <w:bookmarkEnd w:id="6"/>
      <w:r w:rsidRPr="0021303E">
        <w:t xml:space="preserve"> </w:t>
      </w:r>
    </w:p>
    <w:p w14:paraId="35B60947" w14:textId="77777777" w:rsidR="00B80D34" w:rsidRPr="0021303E" w:rsidRDefault="00B80D34" w:rsidP="00B80D34"/>
    <w:p w14:paraId="33E7F3E4" w14:textId="7D9A54AB" w:rsidR="00B80D34" w:rsidRPr="0021303E" w:rsidRDefault="00B80D34" w:rsidP="004E5F3C">
      <w:pPr>
        <w:ind w:firstLine="708"/>
        <w:jc w:val="both"/>
        <w:rPr>
          <w:sz w:val="24"/>
          <w:szCs w:val="24"/>
        </w:rPr>
      </w:pPr>
      <w:r w:rsidRPr="0021303E">
        <w:rPr>
          <w:sz w:val="24"/>
          <w:szCs w:val="24"/>
        </w:rPr>
        <w:t>Parmi les concurrents dans le secteur de</w:t>
      </w:r>
      <w:r w:rsidR="004E5F3C" w:rsidRPr="0021303E">
        <w:rPr>
          <w:sz w:val="24"/>
          <w:szCs w:val="24"/>
        </w:rPr>
        <w:t>s</w:t>
      </w:r>
      <w:r w:rsidRPr="0021303E">
        <w:rPr>
          <w:sz w:val="24"/>
          <w:szCs w:val="24"/>
        </w:rPr>
        <w:t xml:space="preserve"> petites annonces, il y a évidemment Facebook et tout le reste des apps sociales, mais aussi quelques sites et apps locaux très peu connus, bien que certain so</w:t>
      </w:r>
      <w:r w:rsidR="004E5F3C" w:rsidRPr="0021303E">
        <w:rPr>
          <w:sz w:val="24"/>
          <w:szCs w:val="24"/>
        </w:rPr>
        <w:t>ien</w:t>
      </w:r>
      <w:r w:rsidRPr="0021303E">
        <w:rPr>
          <w:sz w:val="24"/>
          <w:szCs w:val="24"/>
        </w:rPr>
        <w:t>t présents depuis plus de 3-4 ans déjà.</w:t>
      </w:r>
    </w:p>
    <w:p w14:paraId="7A6066FB" w14:textId="77777777" w:rsidR="00FC4813" w:rsidRPr="0021303E" w:rsidRDefault="00FC4813" w:rsidP="004E5F3C">
      <w:pPr>
        <w:ind w:firstLine="708"/>
        <w:jc w:val="both"/>
        <w:rPr>
          <w:sz w:val="24"/>
          <w:szCs w:val="24"/>
        </w:rPr>
      </w:pPr>
    </w:p>
    <w:p w14:paraId="0784A231" w14:textId="06CBF86B" w:rsidR="00244519" w:rsidRPr="0021303E" w:rsidRDefault="00244519" w:rsidP="00244519">
      <w:pPr>
        <w:pStyle w:val="Lgende"/>
        <w:keepNext/>
        <w:rPr>
          <w:i w:val="0"/>
          <w:iCs w:val="0"/>
          <w:color w:val="auto"/>
          <w:sz w:val="22"/>
          <w:szCs w:val="22"/>
        </w:rPr>
      </w:pPr>
      <w:r w:rsidRPr="0021303E">
        <w:rPr>
          <w:i w:val="0"/>
          <w:iCs w:val="0"/>
          <w:color w:val="auto"/>
          <w:sz w:val="22"/>
          <w:szCs w:val="22"/>
        </w:rPr>
        <w:t xml:space="preserve">Tableau </w:t>
      </w:r>
      <w:r w:rsidRPr="0021303E">
        <w:rPr>
          <w:i w:val="0"/>
          <w:iCs w:val="0"/>
          <w:color w:val="auto"/>
          <w:sz w:val="22"/>
          <w:szCs w:val="22"/>
        </w:rPr>
        <w:fldChar w:fldCharType="begin"/>
      </w:r>
      <w:r w:rsidRPr="0021303E">
        <w:rPr>
          <w:i w:val="0"/>
          <w:iCs w:val="0"/>
          <w:color w:val="auto"/>
          <w:sz w:val="22"/>
          <w:szCs w:val="22"/>
        </w:rPr>
        <w:instrText xml:space="preserve"> SEQ Tableau \* ARABIC </w:instrText>
      </w:r>
      <w:r w:rsidRPr="0021303E">
        <w:rPr>
          <w:i w:val="0"/>
          <w:iCs w:val="0"/>
          <w:color w:val="auto"/>
          <w:sz w:val="22"/>
          <w:szCs w:val="22"/>
        </w:rPr>
        <w:fldChar w:fldCharType="separate"/>
      </w:r>
      <w:r w:rsidR="00A00401">
        <w:rPr>
          <w:i w:val="0"/>
          <w:iCs w:val="0"/>
          <w:noProof/>
          <w:color w:val="auto"/>
          <w:sz w:val="22"/>
          <w:szCs w:val="22"/>
        </w:rPr>
        <w:t>1</w:t>
      </w:r>
      <w:r w:rsidRPr="0021303E">
        <w:rPr>
          <w:i w:val="0"/>
          <w:iCs w:val="0"/>
          <w:color w:val="auto"/>
          <w:sz w:val="22"/>
          <w:szCs w:val="22"/>
        </w:rPr>
        <w:fldChar w:fldCharType="end"/>
      </w:r>
      <w:r w:rsidRPr="0021303E">
        <w:rPr>
          <w:i w:val="0"/>
          <w:iCs w:val="0"/>
          <w:color w:val="auto"/>
          <w:sz w:val="22"/>
          <w:szCs w:val="22"/>
        </w:rPr>
        <w:t xml:space="preserve">: La concurrence par </w:t>
      </w:r>
      <w:r w:rsidR="00FC4813" w:rsidRPr="0021303E">
        <w:rPr>
          <w:i w:val="0"/>
          <w:iCs w:val="0"/>
          <w:color w:val="auto"/>
          <w:sz w:val="22"/>
          <w:szCs w:val="22"/>
        </w:rPr>
        <w:t>région</w:t>
      </w:r>
    </w:p>
    <w:tbl>
      <w:tblPr>
        <w:tblStyle w:val="TableauListe7Couleur-Accentuation1"/>
        <w:tblW w:w="0" w:type="auto"/>
        <w:tblLook w:val="04A0" w:firstRow="1" w:lastRow="0" w:firstColumn="1" w:lastColumn="0" w:noHBand="0" w:noVBand="1"/>
      </w:tblPr>
      <w:tblGrid>
        <w:gridCol w:w="3070"/>
        <w:gridCol w:w="3071"/>
        <w:gridCol w:w="3071"/>
      </w:tblGrid>
      <w:tr w:rsidR="00B80D34" w:rsidRPr="0021303E" w14:paraId="1D099B24" w14:textId="77777777" w:rsidTr="008E7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14:paraId="44272B34" w14:textId="77777777" w:rsidR="00B80D34" w:rsidRPr="0021303E" w:rsidRDefault="00B80D34" w:rsidP="00B80D34"/>
        </w:tc>
        <w:tc>
          <w:tcPr>
            <w:tcW w:w="3071" w:type="dxa"/>
          </w:tcPr>
          <w:p w14:paraId="2DB1483A" w14:textId="0CBF38F6" w:rsidR="00B80D34" w:rsidRPr="0021303E" w:rsidRDefault="008E7B37" w:rsidP="00B80D34">
            <w:pPr>
              <w:cnfStyle w:val="100000000000" w:firstRow="1" w:lastRow="0" w:firstColumn="0" w:lastColumn="0" w:oddVBand="0" w:evenVBand="0" w:oddHBand="0" w:evenHBand="0" w:firstRowFirstColumn="0" w:firstRowLastColumn="0" w:lastRowFirstColumn="0" w:lastRowLastColumn="0"/>
            </w:pPr>
            <w:r w:rsidRPr="0021303E">
              <w:t>Gabon</w:t>
            </w:r>
          </w:p>
        </w:tc>
        <w:tc>
          <w:tcPr>
            <w:tcW w:w="3071" w:type="dxa"/>
          </w:tcPr>
          <w:p w14:paraId="052CA6DA" w14:textId="1600E958" w:rsidR="00B80D34" w:rsidRPr="0021303E" w:rsidRDefault="008E7B37" w:rsidP="00B80D34">
            <w:pPr>
              <w:cnfStyle w:val="100000000000" w:firstRow="1" w:lastRow="0" w:firstColumn="0" w:lastColumn="0" w:oddVBand="0" w:evenVBand="0" w:oddHBand="0" w:evenHBand="0" w:firstRowFirstColumn="0" w:firstRowLastColumn="0" w:lastRowFirstColumn="0" w:lastRowLastColumn="0"/>
            </w:pPr>
            <w:r w:rsidRPr="0021303E">
              <w:t>Congo</w:t>
            </w:r>
          </w:p>
        </w:tc>
      </w:tr>
      <w:tr w:rsidR="00B80D34" w:rsidRPr="0021303E" w14:paraId="362E9EC7" w14:textId="77777777" w:rsidTr="008E7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491726C" w14:textId="6C3452B9" w:rsidR="00B80D34" w:rsidRPr="0021303E" w:rsidRDefault="008E7B37" w:rsidP="008E7B37">
            <w:pPr>
              <w:jc w:val="left"/>
            </w:pPr>
            <w:r w:rsidRPr="0021303E">
              <w:t>Facebook</w:t>
            </w:r>
          </w:p>
        </w:tc>
        <w:tc>
          <w:tcPr>
            <w:tcW w:w="3071" w:type="dxa"/>
          </w:tcPr>
          <w:p w14:paraId="2ADF5182" w14:textId="77777777" w:rsidR="00B80D34" w:rsidRPr="0021303E" w:rsidRDefault="00B80D34" w:rsidP="008E7B37">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p>
        </w:tc>
        <w:tc>
          <w:tcPr>
            <w:tcW w:w="3071" w:type="dxa"/>
          </w:tcPr>
          <w:p w14:paraId="5446AB83" w14:textId="77777777" w:rsidR="00B80D34" w:rsidRPr="0021303E" w:rsidRDefault="00B80D34" w:rsidP="008E7B37">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p>
        </w:tc>
      </w:tr>
      <w:tr w:rsidR="00B80D34" w:rsidRPr="0021303E" w14:paraId="71B36FE7" w14:textId="77777777" w:rsidTr="008E7B37">
        <w:tc>
          <w:tcPr>
            <w:cnfStyle w:val="001000000000" w:firstRow="0" w:lastRow="0" w:firstColumn="1" w:lastColumn="0" w:oddVBand="0" w:evenVBand="0" w:oddHBand="0" w:evenHBand="0" w:firstRowFirstColumn="0" w:firstRowLastColumn="0" w:lastRowFirstColumn="0" w:lastRowLastColumn="0"/>
            <w:tcW w:w="3070" w:type="dxa"/>
          </w:tcPr>
          <w:p w14:paraId="358DF822" w14:textId="539CD222" w:rsidR="00B80D34" w:rsidRPr="0021303E" w:rsidRDefault="008E7B37" w:rsidP="008E7B37">
            <w:pPr>
              <w:jc w:val="left"/>
            </w:pPr>
            <w:r w:rsidRPr="0021303E">
              <w:t>Gabonannonces.com</w:t>
            </w:r>
          </w:p>
        </w:tc>
        <w:tc>
          <w:tcPr>
            <w:tcW w:w="3071" w:type="dxa"/>
          </w:tcPr>
          <w:p w14:paraId="227500E7" w14:textId="77777777" w:rsidR="00B80D34" w:rsidRPr="0021303E" w:rsidRDefault="00B80D34" w:rsidP="008E7B37">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p>
        </w:tc>
        <w:tc>
          <w:tcPr>
            <w:tcW w:w="3071" w:type="dxa"/>
          </w:tcPr>
          <w:p w14:paraId="7DB05B81" w14:textId="77777777" w:rsidR="00B80D34" w:rsidRPr="0021303E" w:rsidRDefault="00B80D34" w:rsidP="00B80D34">
            <w:pPr>
              <w:cnfStyle w:val="000000000000" w:firstRow="0" w:lastRow="0" w:firstColumn="0" w:lastColumn="0" w:oddVBand="0" w:evenVBand="0" w:oddHBand="0" w:evenHBand="0" w:firstRowFirstColumn="0" w:firstRowLastColumn="0" w:lastRowFirstColumn="0" w:lastRowLastColumn="0"/>
            </w:pPr>
          </w:p>
        </w:tc>
      </w:tr>
      <w:tr w:rsidR="008E7B37" w:rsidRPr="0021303E" w14:paraId="3CBBA1AC" w14:textId="77777777" w:rsidTr="008E7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6CC9EBD" w14:textId="46BEBF67" w:rsidR="008E7B37" w:rsidRPr="0021303E" w:rsidRDefault="008E7B37" w:rsidP="008E7B37">
            <w:pPr>
              <w:jc w:val="left"/>
            </w:pPr>
            <w:r w:rsidRPr="0021303E">
              <w:t xml:space="preserve">Mon dépanneur </w:t>
            </w:r>
          </w:p>
        </w:tc>
        <w:tc>
          <w:tcPr>
            <w:tcW w:w="3071" w:type="dxa"/>
          </w:tcPr>
          <w:p w14:paraId="22F2B737" w14:textId="77777777" w:rsidR="008E7B37" w:rsidRPr="0021303E" w:rsidRDefault="008E7B37" w:rsidP="008E7B37">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p>
        </w:tc>
        <w:tc>
          <w:tcPr>
            <w:tcW w:w="3071" w:type="dxa"/>
          </w:tcPr>
          <w:p w14:paraId="546B8AE0" w14:textId="77777777" w:rsidR="008E7B37" w:rsidRPr="0021303E" w:rsidRDefault="008E7B37" w:rsidP="00B80D34">
            <w:pPr>
              <w:cnfStyle w:val="000000100000" w:firstRow="0" w:lastRow="0" w:firstColumn="0" w:lastColumn="0" w:oddVBand="0" w:evenVBand="0" w:oddHBand="1" w:evenHBand="0" w:firstRowFirstColumn="0" w:firstRowLastColumn="0" w:lastRowFirstColumn="0" w:lastRowLastColumn="0"/>
            </w:pPr>
          </w:p>
        </w:tc>
      </w:tr>
      <w:tr w:rsidR="008E7B37" w:rsidRPr="0021303E" w14:paraId="10DFD341" w14:textId="77777777" w:rsidTr="008E7B37">
        <w:tc>
          <w:tcPr>
            <w:cnfStyle w:val="001000000000" w:firstRow="0" w:lastRow="0" w:firstColumn="1" w:lastColumn="0" w:oddVBand="0" w:evenVBand="0" w:oddHBand="0" w:evenHBand="0" w:firstRowFirstColumn="0" w:firstRowLastColumn="0" w:lastRowFirstColumn="0" w:lastRowLastColumn="0"/>
            <w:tcW w:w="3070" w:type="dxa"/>
          </w:tcPr>
          <w:p w14:paraId="5D54F921" w14:textId="40265937" w:rsidR="008E7B37" w:rsidRPr="0021303E" w:rsidRDefault="008E7B37" w:rsidP="008E7B37">
            <w:pPr>
              <w:jc w:val="left"/>
            </w:pPr>
            <w:proofErr w:type="spellStart"/>
            <w:r w:rsidRPr="0021303E">
              <w:t>Dikassa</w:t>
            </w:r>
            <w:proofErr w:type="spellEnd"/>
            <w:r w:rsidRPr="0021303E">
              <w:t>-mini</w:t>
            </w:r>
          </w:p>
        </w:tc>
        <w:tc>
          <w:tcPr>
            <w:tcW w:w="3071" w:type="dxa"/>
          </w:tcPr>
          <w:p w14:paraId="1FE64241" w14:textId="77777777" w:rsidR="008E7B37" w:rsidRPr="0021303E" w:rsidRDefault="008E7B37" w:rsidP="008E7B37">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p>
        </w:tc>
        <w:tc>
          <w:tcPr>
            <w:tcW w:w="3071" w:type="dxa"/>
          </w:tcPr>
          <w:p w14:paraId="5F88743B" w14:textId="77777777" w:rsidR="008E7B37" w:rsidRPr="0021303E" w:rsidRDefault="008E7B37" w:rsidP="00B80D34">
            <w:pPr>
              <w:cnfStyle w:val="000000000000" w:firstRow="0" w:lastRow="0" w:firstColumn="0" w:lastColumn="0" w:oddVBand="0" w:evenVBand="0" w:oddHBand="0" w:evenHBand="0" w:firstRowFirstColumn="0" w:firstRowLastColumn="0" w:lastRowFirstColumn="0" w:lastRowLastColumn="0"/>
            </w:pPr>
          </w:p>
        </w:tc>
      </w:tr>
      <w:tr w:rsidR="008E7B37" w:rsidRPr="0021303E" w14:paraId="31B45970" w14:textId="77777777" w:rsidTr="008E7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398419A" w14:textId="053B6BA2" w:rsidR="008E7B37" w:rsidRPr="0021303E" w:rsidRDefault="008E7B37" w:rsidP="008E7B37">
            <w:pPr>
              <w:jc w:val="left"/>
            </w:pPr>
            <w:r w:rsidRPr="0021303E">
              <w:t>CoinAfrique.com</w:t>
            </w:r>
          </w:p>
        </w:tc>
        <w:tc>
          <w:tcPr>
            <w:tcW w:w="3071" w:type="dxa"/>
          </w:tcPr>
          <w:p w14:paraId="23197FFF" w14:textId="77777777" w:rsidR="008E7B37" w:rsidRPr="0021303E" w:rsidRDefault="008E7B37" w:rsidP="008E7B37">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p>
        </w:tc>
        <w:tc>
          <w:tcPr>
            <w:tcW w:w="3071" w:type="dxa"/>
          </w:tcPr>
          <w:p w14:paraId="24502551" w14:textId="77777777" w:rsidR="008E7B37" w:rsidRPr="0021303E" w:rsidRDefault="008E7B37" w:rsidP="008E7B37">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p>
        </w:tc>
      </w:tr>
    </w:tbl>
    <w:p w14:paraId="153EF413" w14:textId="77777777" w:rsidR="00B80D34" w:rsidRPr="0021303E" w:rsidRDefault="00B80D34" w:rsidP="008E7B37">
      <w:pPr>
        <w:ind w:firstLine="708"/>
        <w:jc w:val="both"/>
      </w:pPr>
    </w:p>
    <w:p w14:paraId="29D6C2C0" w14:textId="77777777" w:rsidR="00401DEC" w:rsidRPr="0021303E" w:rsidRDefault="00401DEC" w:rsidP="00A965D8">
      <w:pPr>
        <w:pStyle w:val="Titre"/>
        <w:rPr>
          <w:lang w:val="fr-FR"/>
        </w:rPr>
      </w:pPr>
    </w:p>
    <w:p w14:paraId="17C5DDFB" w14:textId="56CDA243" w:rsidR="00A965D8" w:rsidRPr="0021303E" w:rsidRDefault="00A965D8" w:rsidP="00B32321">
      <w:pPr>
        <w:pStyle w:val="Titre2"/>
      </w:pPr>
      <w:bookmarkStart w:id="7" w:name="_Toc162041402"/>
      <w:r w:rsidRPr="0021303E">
        <w:t>Les Tarifs pour la pub</w:t>
      </w:r>
      <w:bookmarkEnd w:id="7"/>
    </w:p>
    <w:p w14:paraId="4F49290E" w14:textId="77777777" w:rsidR="00A965D8" w:rsidRPr="0021303E" w:rsidRDefault="00A965D8" w:rsidP="00A965D8"/>
    <w:p w14:paraId="03BBDFB4" w14:textId="5E2AF5FE" w:rsidR="00A965D8" w:rsidRPr="0021303E" w:rsidRDefault="00A965D8" w:rsidP="00A965D8">
      <w:r w:rsidRPr="0021303E">
        <w:rPr>
          <w:noProof/>
        </w:rPr>
        <w:drawing>
          <wp:inline distT="0" distB="0" distL="0" distR="0" wp14:anchorId="312BFEE5" wp14:editId="5FCA303F">
            <wp:extent cx="5448300" cy="2276475"/>
            <wp:effectExtent l="57150" t="38100" r="38100" b="66675"/>
            <wp:docPr id="1081789788"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1AF2950" w14:textId="77777777" w:rsidR="00B32321" w:rsidRPr="0021303E" w:rsidRDefault="00B32321" w:rsidP="00B32321"/>
    <w:p w14:paraId="2E12FB19" w14:textId="77777777" w:rsidR="00B32321" w:rsidRPr="0021303E" w:rsidRDefault="00B32321" w:rsidP="00B32321"/>
    <w:p w14:paraId="59C8125A" w14:textId="77777777" w:rsidR="00FC4813" w:rsidRPr="0021303E" w:rsidRDefault="00FC4813" w:rsidP="00B32321"/>
    <w:p w14:paraId="2A108565" w14:textId="56DA33C1" w:rsidR="00FC4813" w:rsidRPr="0021303E" w:rsidRDefault="00B32321" w:rsidP="00FC4813">
      <w:pPr>
        <w:pStyle w:val="Titre2"/>
      </w:pPr>
      <w:bookmarkStart w:id="8" w:name="_Toc162041403"/>
      <w:r w:rsidRPr="0021303E">
        <w:lastRenderedPageBreak/>
        <w:t>Forces et faiblesses</w:t>
      </w:r>
      <w:bookmarkEnd w:id="8"/>
      <w:r w:rsidRPr="0021303E">
        <w:t xml:space="preserve"> </w:t>
      </w:r>
    </w:p>
    <w:p w14:paraId="58D9A039" w14:textId="70C0A896" w:rsidR="00B32321" w:rsidRPr="0021303E" w:rsidRDefault="00B32321" w:rsidP="00A278CD">
      <w:pPr>
        <w:ind w:firstLine="708"/>
        <w:jc w:val="both"/>
        <w:rPr>
          <w:sz w:val="24"/>
          <w:szCs w:val="24"/>
        </w:rPr>
      </w:pPr>
      <w:r w:rsidRPr="0021303E">
        <w:rPr>
          <w:sz w:val="24"/>
          <w:szCs w:val="24"/>
        </w:rPr>
        <w:t>Les réseaux sociaux tels que Facebook ont l’avantage de bénéficier d’une base d’utilisateurs</w:t>
      </w:r>
      <w:r w:rsidR="009C491F" w:rsidRPr="0021303E">
        <w:rPr>
          <w:sz w:val="24"/>
          <w:szCs w:val="24"/>
        </w:rPr>
        <w:t xml:space="preserve">, ce qui fait leur farce, ils sont pour ainsi dire imbattable de ce point de vue.  Mais pleins d’éléments peuvent constituer une faiblesse en ce qui concerne les annonces en ligne, les ventes ou la recherche d’articles locaux. Les différents vendeurs sont éparpillés selon les groupes et pages Facebook, </w:t>
      </w:r>
      <w:r w:rsidR="00583FAD" w:rsidRPr="0021303E">
        <w:rPr>
          <w:sz w:val="24"/>
          <w:szCs w:val="24"/>
        </w:rPr>
        <w:t>la marketplace</w:t>
      </w:r>
      <w:r w:rsidR="009C491F" w:rsidRPr="0021303E">
        <w:rPr>
          <w:sz w:val="24"/>
          <w:szCs w:val="24"/>
        </w:rPr>
        <w:t xml:space="preserve"> est très peu </w:t>
      </w:r>
      <w:r w:rsidR="00583FAD" w:rsidRPr="0021303E">
        <w:rPr>
          <w:sz w:val="24"/>
          <w:szCs w:val="24"/>
        </w:rPr>
        <w:t>utilisée</w:t>
      </w:r>
      <w:r w:rsidR="009C491F" w:rsidRPr="0021303E">
        <w:rPr>
          <w:sz w:val="24"/>
          <w:szCs w:val="24"/>
        </w:rPr>
        <w:t>.</w:t>
      </w:r>
    </w:p>
    <w:p w14:paraId="64A0C84B" w14:textId="086D8FB9" w:rsidR="00583FAD" w:rsidRPr="0021303E" w:rsidRDefault="009C491F" w:rsidP="00A278CD">
      <w:pPr>
        <w:ind w:firstLine="708"/>
        <w:jc w:val="both"/>
        <w:rPr>
          <w:sz w:val="24"/>
          <w:szCs w:val="24"/>
        </w:rPr>
      </w:pPr>
      <w:r w:rsidRPr="0021303E">
        <w:rPr>
          <w:sz w:val="24"/>
          <w:szCs w:val="24"/>
        </w:rPr>
        <w:t xml:space="preserve">Les sites et applications du style Gabonannonces.com ont un seul avantage, la durée sur le marché. Et malgré cette longévité, on constate qui l’utilisation n’est toujours pas </w:t>
      </w:r>
      <w:r w:rsidR="00583FAD" w:rsidRPr="0021303E">
        <w:rPr>
          <w:sz w:val="24"/>
          <w:szCs w:val="24"/>
        </w:rPr>
        <w:t xml:space="preserve">répandue. Les interfaces ne sont pas modernes, ou du moins très peu, ce qui n’est pas toujours agréable pour les utilisateurs. </w:t>
      </w:r>
      <w:r w:rsidRPr="0021303E">
        <w:rPr>
          <w:sz w:val="24"/>
          <w:szCs w:val="24"/>
        </w:rPr>
        <w:t xml:space="preserve"> </w:t>
      </w:r>
    </w:p>
    <w:p w14:paraId="74BAB9AD" w14:textId="310EB3F0" w:rsidR="00583FAD" w:rsidRPr="0021303E" w:rsidRDefault="00583FAD" w:rsidP="00583FAD">
      <w:pPr>
        <w:pStyle w:val="Titre2"/>
      </w:pPr>
      <w:bookmarkStart w:id="9" w:name="_Toc162041404"/>
      <w:r w:rsidRPr="0021303E">
        <w:t>Stratégie de différentiation</w:t>
      </w:r>
      <w:bookmarkEnd w:id="9"/>
    </w:p>
    <w:p w14:paraId="275EB7C3" w14:textId="77777777" w:rsidR="00583FAD" w:rsidRPr="0021303E" w:rsidRDefault="00583FAD" w:rsidP="00583FAD"/>
    <w:p w14:paraId="5758FD07" w14:textId="7CE8242C" w:rsidR="00676C86" w:rsidRPr="0021303E" w:rsidRDefault="00583FAD" w:rsidP="00583FAD">
      <w:r w:rsidRPr="0021303E">
        <w:rPr>
          <w:noProof/>
        </w:rPr>
        <w:drawing>
          <wp:inline distT="0" distB="0" distL="0" distR="0" wp14:anchorId="4D7A59CC" wp14:editId="3D03EC69">
            <wp:extent cx="5838825" cy="2600325"/>
            <wp:effectExtent l="38100" t="0" r="9525" b="0"/>
            <wp:docPr id="67382209"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C1E7B51" w14:textId="1EFDF0BA" w:rsidR="00676C86" w:rsidRPr="0021303E" w:rsidRDefault="00C4041A" w:rsidP="00583FAD">
      <w:r w:rsidRPr="0021303E">
        <w:rPr>
          <w:noProof/>
        </w:rPr>
        <w:drawing>
          <wp:inline distT="0" distB="0" distL="0" distR="0" wp14:anchorId="0F08D3E9" wp14:editId="3C45146F">
            <wp:extent cx="1743075" cy="3429000"/>
            <wp:effectExtent l="57150" t="0" r="66675" b="0"/>
            <wp:docPr id="1641755942"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DEEC856" w14:textId="0C57D2C1" w:rsidR="00D56D5C" w:rsidRPr="00516C80" w:rsidRDefault="00A65B8C" w:rsidP="00A65B8C">
      <w:pPr>
        <w:pStyle w:val="Titre2"/>
        <w:rPr>
          <w:lang w:val="en-US"/>
        </w:rPr>
      </w:pPr>
      <w:bookmarkStart w:id="10" w:name="_Toc162041405"/>
      <w:r w:rsidRPr="00516C80">
        <w:rPr>
          <w:lang w:val="en-US"/>
        </w:rPr>
        <w:lastRenderedPageBreak/>
        <w:t>SWOT</w:t>
      </w:r>
      <w:r w:rsidR="00A37281" w:rsidRPr="00516C80">
        <w:rPr>
          <w:lang w:val="en-US"/>
        </w:rPr>
        <w:t xml:space="preserve"> (Strengths Weaknesses Opportunities Threats)</w:t>
      </w:r>
      <w:bookmarkEnd w:id="10"/>
    </w:p>
    <w:p w14:paraId="7E46B8E2" w14:textId="77777777" w:rsidR="00A65B8C" w:rsidRPr="00516C80" w:rsidRDefault="00A65B8C" w:rsidP="00A65B8C">
      <w:pPr>
        <w:rPr>
          <w:lang w:val="en-US"/>
        </w:rPr>
      </w:pPr>
    </w:p>
    <w:p w14:paraId="10C85ED0" w14:textId="38BC2EB9" w:rsidR="00A65B8C" w:rsidRPr="0021303E" w:rsidRDefault="00A65B8C" w:rsidP="00A65B8C">
      <w:r w:rsidRPr="0021303E">
        <w:rPr>
          <w:noProof/>
        </w:rPr>
        <w:drawing>
          <wp:inline distT="0" distB="0" distL="0" distR="0" wp14:anchorId="26592E60" wp14:editId="36542A7F">
            <wp:extent cx="5486400" cy="3200400"/>
            <wp:effectExtent l="57150" t="38100" r="38100" b="57150"/>
            <wp:docPr id="1672725279"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95DF400" w14:textId="47E935A7" w:rsidR="00D56D5C" w:rsidRPr="0021303E" w:rsidRDefault="00D56D5C" w:rsidP="00D56D5C">
      <w:pPr>
        <w:pStyle w:val="Titre1"/>
      </w:pPr>
      <w:bookmarkStart w:id="11" w:name="_Toc162041406"/>
      <w:r w:rsidRPr="0021303E">
        <w:t>Stratégie marketing</w:t>
      </w:r>
      <w:bookmarkEnd w:id="11"/>
    </w:p>
    <w:p w14:paraId="6BD1739B" w14:textId="77777777" w:rsidR="00D56D5C" w:rsidRPr="0021303E" w:rsidRDefault="00D56D5C" w:rsidP="00D56D5C"/>
    <w:p w14:paraId="444FEA8C" w14:textId="2E6CB6FF" w:rsidR="00A34209" w:rsidRPr="0021303E" w:rsidRDefault="00A34209" w:rsidP="00A34209">
      <w:pPr>
        <w:pStyle w:val="Titre2"/>
      </w:pPr>
      <w:bookmarkStart w:id="12" w:name="_Toc162041407"/>
      <w:r w:rsidRPr="0021303E">
        <w:t>Plan marketing</w:t>
      </w:r>
      <w:bookmarkEnd w:id="12"/>
    </w:p>
    <w:p w14:paraId="0FC4FB81" w14:textId="77777777" w:rsidR="00A34209" w:rsidRPr="0021303E" w:rsidRDefault="00A34209" w:rsidP="00A34209"/>
    <w:p w14:paraId="4E0C91F0" w14:textId="25947F1F" w:rsidR="00A34209" w:rsidRPr="0021303E" w:rsidRDefault="007F04F7" w:rsidP="00A278CD">
      <w:pPr>
        <w:ind w:firstLine="708"/>
        <w:jc w:val="both"/>
        <w:rPr>
          <w:sz w:val="24"/>
          <w:szCs w:val="24"/>
        </w:rPr>
      </w:pPr>
      <w:r w:rsidRPr="0021303E">
        <w:rPr>
          <w:sz w:val="24"/>
          <w:szCs w:val="24"/>
        </w:rPr>
        <w:t xml:space="preserve">Il s’agit d’établir un plan de campagne marketing qui vise à appliquer toutes actions marketing prévues par la stratégie en amont. </w:t>
      </w:r>
    </w:p>
    <w:p w14:paraId="2CB1D7E9" w14:textId="77777777" w:rsidR="00A95891" w:rsidRPr="0021303E" w:rsidRDefault="00A95891" w:rsidP="007F04F7">
      <w:pPr>
        <w:ind w:firstLine="708"/>
      </w:pPr>
    </w:p>
    <w:p w14:paraId="5D843A03" w14:textId="17949B04" w:rsidR="00A95891" w:rsidRPr="0021303E" w:rsidRDefault="00A278CD" w:rsidP="00A95891">
      <w:pPr>
        <w:pStyle w:val="Titre"/>
        <w:rPr>
          <w:lang w:val="fr-FR"/>
        </w:rPr>
      </w:pPr>
      <w:r w:rsidRPr="0021303E">
        <w:rPr>
          <w:lang w:val="fr-FR"/>
        </w:rPr>
        <w:t>I</w:t>
      </w:r>
      <w:r w:rsidR="00A95891" w:rsidRPr="0021303E">
        <w:rPr>
          <w:lang w:val="fr-FR"/>
        </w:rPr>
        <w:t>mage de marque</w:t>
      </w:r>
      <w:r w:rsidRPr="0021303E">
        <w:rPr>
          <w:lang w:val="fr-FR"/>
        </w:rPr>
        <w:t xml:space="preserve"> et Plan</w:t>
      </w:r>
    </w:p>
    <w:p w14:paraId="440563FB" w14:textId="77777777" w:rsidR="00A95891" w:rsidRPr="0021303E" w:rsidRDefault="00A95891" w:rsidP="00A95891"/>
    <w:p w14:paraId="38F73282" w14:textId="346425F9" w:rsidR="00A95891" w:rsidRPr="0021303E" w:rsidRDefault="00C33842" w:rsidP="00A278CD">
      <w:pPr>
        <w:tabs>
          <w:tab w:val="left" w:pos="2400"/>
        </w:tabs>
        <w:jc w:val="both"/>
        <w:rPr>
          <w:sz w:val="24"/>
          <w:szCs w:val="24"/>
        </w:rPr>
      </w:pPr>
      <w:r w:rsidRPr="0021303E">
        <w:rPr>
          <w:sz w:val="24"/>
          <w:szCs w:val="24"/>
        </w:rPr>
        <w:t>La plat</w:t>
      </w:r>
      <w:r w:rsidR="00E12D8E" w:rsidRPr="0021303E">
        <w:rPr>
          <w:sz w:val="24"/>
          <w:szCs w:val="24"/>
        </w:rPr>
        <w:t xml:space="preserve">eforme </w:t>
      </w:r>
      <w:sdt>
        <w:sdtPr>
          <w:rPr>
            <w:sz w:val="24"/>
            <w:szCs w:val="24"/>
          </w:rPr>
          <w:alias w:val="Société"/>
          <w:tag w:val=""/>
          <w:id w:val="1975023961"/>
          <w:placeholder>
            <w:docPart w:val="B5F4B47CCED64958A47B92A3BD318F3E"/>
          </w:placeholder>
          <w:dataBinding w:prefixMappings="xmlns:ns0='http://schemas.openxmlformats.org/officeDocument/2006/extended-properties' " w:xpath="/ns0:Properties[1]/ns0:Company[1]" w:storeItemID="{6668398D-A668-4E3E-A5EB-62B293D839F1}"/>
          <w:text/>
        </w:sdtPr>
        <w:sdtContent>
          <w:r w:rsidR="00765DD3" w:rsidRPr="0021303E">
            <w:rPr>
              <w:sz w:val="24"/>
              <w:szCs w:val="24"/>
            </w:rPr>
            <w:t>Bazaroo</w:t>
          </w:r>
        </w:sdtContent>
      </w:sdt>
      <w:r w:rsidR="00653A3A" w:rsidRPr="0021303E">
        <w:rPr>
          <w:sz w:val="24"/>
          <w:szCs w:val="24"/>
        </w:rPr>
        <w:t xml:space="preserve"> a pour but de favoriser la mise en relation rapide et efficace des revendeurs et les acheteurs, tout en garantissant que les services et produits </w:t>
      </w:r>
      <w:r w:rsidR="001D4AA5" w:rsidRPr="0021303E">
        <w:rPr>
          <w:sz w:val="24"/>
          <w:szCs w:val="24"/>
        </w:rPr>
        <w:t>(dans la mesure du possible) soient de qualité à minima correctes. Nous souhaitons communiquer aux annonceurs que ce n’est plus seulement eux qui vendent, mais également nous qui vendons pour eux. De même, nous démarchons pour les clients.</w:t>
      </w:r>
    </w:p>
    <w:p w14:paraId="6D5DE868" w14:textId="77777777" w:rsidR="007F230E" w:rsidRPr="0021303E" w:rsidRDefault="007F230E" w:rsidP="007F230E">
      <w:pPr>
        <w:pStyle w:val="Sous-titre"/>
      </w:pPr>
    </w:p>
    <w:p w14:paraId="7B8DF71F" w14:textId="77777777" w:rsidR="007F230E" w:rsidRPr="0021303E" w:rsidRDefault="007F230E" w:rsidP="007F230E">
      <w:pPr>
        <w:pStyle w:val="Sous-titre"/>
      </w:pPr>
    </w:p>
    <w:p w14:paraId="28A9B4A2" w14:textId="77777777" w:rsidR="007F230E" w:rsidRPr="0021303E" w:rsidRDefault="007F230E" w:rsidP="007F230E">
      <w:pPr>
        <w:pStyle w:val="Sous-titre"/>
      </w:pPr>
    </w:p>
    <w:p w14:paraId="7B670469" w14:textId="77777777" w:rsidR="007F230E" w:rsidRPr="0021303E" w:rsidRDefault="007F230E" w:rsidP="007F230E">
      <w:pPr>
        <w:pStyle w:val="Sous-titre"/>
      </w:pPr>
    </w:p>
    <w:p w14:paraId="575E638D" w14:textId="49B6AE53" w:rsidR="007F230E" w:rsidRPr="0021303E" w:rsidRDefault="007F230E" w:rsidP="00E444ED">
      <w:pPr>
        <w:pStyle w:val="Sous-titre"/>
        <w:tabs>
          <w:tab w:val="left" w:pos="3615"/>
        </w:tabs>
      </w:pPr>
    </w:p>
    <w:p w14:paraId="7FF56949" w14:textId="78F7D975" w:rsidR="007F230E" w:rsidRPr="0021303E" w:rsidRDefault="001D4AA5" w:rsidP="007F230E">
      <w:pPr>
        <w:pStyle w:val="Sous-titre"/>
      </w:pPr>
      <w:r w:rsidRPr="0021303E">
        <w:lastRenderedPageBreak/>
        <w:t xml:space="preserve">LOGO : </w:t>
      </w:r>
    </w:p>
    <w:p w14:paraId="2FC35ED7" w14:textId="34AF6DAE" w:rsidR="007F230E" w:rsidRPr="0021303E" w:rsidRDefault="007F230E" w:rsidP="007F230E">
      <w:pPr>
        <w:pStyle w:val="Lgende"/>
        <w:keepNext/>
        <w:rPr>
          <w:i w:val="0"/>
          <w:iCs w:val="0"/>
          <w:color w:val="auto"/>
          <w:sz w:val="22"/>
          <w:szCs w:val="22"/>
        </w:rPr>
      </w:pPr>
      <w:r w:rsidRPr="0021303E">
        <w:rPr>
          <w:i w:val="0"/>
          <w:iCs w:val="0"/>
          <w:color w:val="auto"/>
          <w:sz w:val="22"/>
          <w:szCs w:val="22"/>
        </w:rPr>
        <w:t xml:space="preserve">Tableau </w:t>
      </w:r>
      <w:r w:rsidRPr="0021303E">
        <w:rPr>
          <w:i w:val="0"/>
          <w:iCs w:val="0"/>
          <w:color w:val="auto"/>
          <w:sz w:val="22"/>
          <w:szCs w:val="22"/>
        </w:rPr>
        <w:fldChar w:fldCharType="begin"/>
      </w:r>
      <w:r w:rsidRPr="0021303E">
        <w:rPr>
          <w:i w:val="0"/>
          <w:iCs w:val="0"/>
          <w:color w:val="auto"/>
          <w:sz w:val="22"/>
          <w:szCs w:val="22"/>
        </w:rPr>
        <w:instrText xml:space="preserve"> SEQ Tableau \* ARABIC </w:instrText>
      </w:r>
      <w:r w:rsidRPr="0021303E">
        <w:rPr>
          <w:i w:val="0"/>
          <w:iCs w:val="0"/>
          <w:color w:val="auto"/>
          <w:sz w:val="22"/>
          <w:szCs w:val="22"/>
        </w:rPr>
        <w:fldChar w:fldCharType="separate"/>
      </w:r>
      <w:r w:rsidR="00A00401">
        <w:rPr>
          <w:i w:val="0"/>
          <w:iCs w:val="0"/>
          <w:noProof/>
          <w:color w:val="auto"/>
          <w:sz w:val="22"/>
          <w:szCs w:val="22"/>
        </w:rPr>
        <w:t>2</w:t>
      </w:r>
      <w:r w:rsidRPr="0021303E">
        <w:rPr>
          <w:i w:val="0"/>
          <w:iCs w:val="0"/>
          <w:color w:val="auto"/>
          <w:sz w:val="22"/>
          <w:szCs w:val="22"/>
        </w:rPr>
        <w:fldChar w:fldCharType="end"/>
      </w:r>
      <w:r w:rsidRPr="0021303E">
        <w:rPr>
          <w:i w:val="0"/>
          <w:iCs w:val="0"/>
          <w:color w:val="auto"/>
          <w:sz w:val="22"/>
          <w:szCs w:val="22"/>
        </w:rPr>
        <w:t>: Tableau récapitulatif des différentes formes du logo</w:t>
      </w:r>
    </w:p>
    <w:tbl>
      <w:tblPr>
        <w:tblStyle w:val="TableauGrille7Couleur-Accentuation5"/>
        <w:tblW w:w="0" w:type="auto"/>
        <w:tblLook w:val="04A0" w:firstRow="1" w:lastRow="0" w:firstColumn="1" w:lastColumn="0" w:noHBand="0" w:noVBand="1"/>
      </w:tblPr>
      <w:tblGrid>
        <w:gridCol w:w="2631"/>
        <w:gridCol w:w="3216"/>
        <w:gridCol w:w="3441"/>
      </w:tblGrid>
      <w:tr w:rsidR="00CA0A43" w:rsidRPr="0021303E" w14:paraId="04A533D7" w14:textId="77777777" w:rsidTr="007F230E">
        <w:trPr>
          <w:cnfStyle w:val="100000000000" w:firstRow="1" w:lastRow="0" w:firstColumn="0" w:lastColumn="0" w:oddVBand="0" w:evenVBand="0" w:oddHBand="0" w:evenHBand="0" w:firstRowFirstColumn="0" w:firstRowLastColumn="0" w:lastRowFirstColumn="0" w:lastRowLastColumn="0"/>
          <w:trHeight w:val="549"/>
        </w:trPr>
        <w:tc>
          <w:tcPr>
            <w:cnfStyle w:val="001000000100" w:firstRow="0" w:lastRow="0" w:firstColumn="1" w:lastColumn="0" w:oddVBand="0" w:evenVBand="0" w:oddHBand="0" w:evenHBand="0" w:firstRowFirstColumn="1" w:firstRowLastColumn="0" w:lastRowFirstColumn="0" w:lastRowLastColumn="0"/>
            <w:tcW w:w="2631" w:type="dxa"/>
          </w:tcPr>
          <w:p w14:paraId="0B233EDF" w14:textId="77777777" w:rsidR="00CA0A43" w:rsidRPr="0021303E" w:rsidRDefault="00CA0A43" w:rsidP="00857B75"/>
        </w:tc>
        <w:tc>
          <w:tcPr>
            <w:tcW w:w="3216" w:type="dxa"/>
          </w:tcPr>
          <w:p w14:paraId="622FAF93" w14:textId="15C7571D" w:rsidR="00CA0A43" w:rsidRPr="0021303E" w:rsidRDefault="00E444ED" w:rsidP="00857B75">
            <w:pPr>
              <w:cnfStyle w:val="100000000000" w:firstRow="1" w:lastRow="0" w:firstColumn="0" w:lastColumn="0" w:oddVBand="0" w:evenVBand="0" w:oddHBand="0" w:evenHBand="0" w:firstRowFirstColumn="0" w:firstRowLastColumn="0" w:lastRowFirstColumn="0" w:lastRowLastColumn="0"/>
            </w:pPr>
            <w:r w:rsidRPr="0021303E">
              <w:t>Fond claire</w:t>
            </w:r>
          </w:p>
        </w:tc>
        <w:tc>
          <w:tcPr>
            <w:tcW w:w="3441" w:type="dxa"/>
          </w:tcPr>
          <w:p w14:paraId="5A6F8DF1" w14:textId="06C9CD65" w:rsidR="00CA0A43" w:rsidRPr="0021303E" w:rsidRDefault="00E444ED" w:rsidP="00857B75">
            <w:pPr>
              <w:cnfStyle w:val="100000000000" w:firstRow="1" w:lastRow="0" w:firstColumn="0" w:lastColumn="0" w:oddVBand="0" w:evenVBand="0" w:oddHBand="0" w:evenHBand="0" w:firstRowFirstColumn="0" w:firstRowLastColumn="0" w:lastRowFirstColumn="0" w:lastRowLastColumn="0"/>
            </w:pPr>
            <w:r w:rsidRPr="0021303E">
              <w:t>Fond sombre</w:t>
            </w:r>
          </w:p>
        </w:tc>
      </w:tr>
      <w:tr w:rsidR="00CA0A43" w:rsidRPr="0021303E" w14:paraId="310FBF50" w14:textId="77777777" w:rsidTr="007F230E">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631" w:type="dxa"/>
          </w:tcPr>
          <w:p w14:paraId="50C2780D" w14:textId="5F37C25D" w:rsidR="00CA0A43" w:rsidRPr="0021303E" w:rsidRDefault="00CA0A43" w:rsidP="00CA0A43">
            <w:pPr>
              <w:jc w:val="left"/>
            </w:pPr>
            <w:r w:rsidRPr="0021303E">
              <w:t>Web-1</w:t>
            </w:r>
          </w:p>
        </w:tc>
        <w:tc>
          <w:tcPr>
            <w:tcW w:w="3216" w:type="dxa"/>
          </w:tcPr>
          <w:p w14:paraId="4F84665C" w14:textId="11B5DF4E" w:rsidR="00CA0A43" w:rsidRPr="0021303E" w:rsidRDefault="00CA0A43" w:rsidP="00FC4813">
            <w:pPr>
              <w:jc w:val="center"/>
              <w:cnfStyle w:val="000000100000" w:firstRow="0" w:lastRow="0" w:firstColumn="0" w:lastColumn="0" w:oddVBand="0" w:evenVBand="0" w:oddHBand="1" w:evenHBand="0" w:firstRowFirstColumn="0" w:firstRowLastColumn="0" w:lastRowFirstColumn="0" w:lastRowLastColumn="0"/>
            </w:pPr>
            <w:r w:rsidRPr="0021303E">
              <w:rPr>
                <w:noProof/>
              </w:rPr>
              <w:drawing>
                <wp:inline distT="0" distB="0" distL="0" distR="0" wp14:anchorId="09446F5B" wp14:editId="2170BC7E">
                  <wp:extent cx="1209193" cy="885035"/>
                  <wp:effectExtent l="0" t="0" r="0" b="0"/>
                  <wp:docPr id="15585340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4074" name="Image 15585340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8830" cy="906727"/>
                          </a:xfrm>
                          <a:prstGeom prst="rect">
                            <a:avLst/>
                          </a:prstGeom>
                        </pic:spPr>
                      </pic:pic>
                    </a:graphicData>
                  </a:graphic>
                </wp:inline>
              </w:drawing>
            </w:r>
          </w:p>
        </w:tc>
        <w:tc>
          <w:tcPr>
            <w:tcW w:w="3441" w:type="dxa"/>
          </w:tcPr>
          <w:p w14:paraId="2557B6E2" w14:textId="7ADC26CC" w:rsidR="00CA0A43" w:rsidRPr="0021303E" w:rsidRDefault="00CA0A43" w:rsidP="007F230E">
            <w:pPr>
              <w:jc w:val="center"/>
              <w:cnfStyle w:val="000000100000" w:firstRow="0" w:lastRow="0" w:firstColumn="0" w:lastColumn="0" w:oddVBand="0" w:evenVBand="0" w:oddHBand="1" w:evenHBand="0" w:firstRowFirstColumn="0" w:firstRowLastColumn="0" w:lastRowFirstColumn="0" w:lastRowLastColumn="0"/>
              <w:rPr>
                <w:highlight w:val="black"/>
              </w:rPr>
            </w:pPr>
            <w:r w:rsidRPr="0021303E">
              <w:rPr>
                <w:noProof/>
                <w:highlight w:val="black"/>
              </w:rPr>
              <w:drawing>
                <wp:inline distT="0" distB="0" distL="0" distR="0" wp14:anchorId="6AC94E67" wp14:editId="57C9217E">
                  <wp:extent cx="1111140" cy="808002"/>
                  <wp:effectExtent l="0" t="0" r="0" b="0"/>
                  <wp:docPr id="8029534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3480" name="Image 80295348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22892" cy="816548"/>
                          </a:xfrm>
                          <a:prstGeom prst="rect">
                            <a:avLst/>
                          </a:prstGeom>
                        </pic:spPr>
                      </pic:pic>
                    </a:graphicData>
                  </a:graphic>
                </wp:inline>
              </w:drawing>
            </w:r>
          </w:p>
        </w:tc>
      </w:tr>
      <w:tr w:rsidR="00CA0A43" w:rsidRPr="0021303E" w14:paraId="742C0635" w14:textId="77777777" w:rsidTr="007F230E">
        <w:trPr>
          <w:trHeight w:val="549"/>
        </w:trPr>
        <w:tc>
          <w:tcPr>
            <w:cnfStyle w:val="001000000000" w:firstRow="0" w:lastRow="0" w:firstColumn="1" w:lastColumn="0" w:oddVBand="0" w:evenVBand="0" w:oddHBand="0" w:evenHBand="0" w:firstRowFirstColumn="0" w:firstRowLastColumn="0" w:lastRowFirstColumn="0" w:lastRowLastColumn="0"/>
            <w:tcW w:w="2631" w:type="dxa"/>
          </w:tcPr>
          <w:p w14:paraId="17B1CFCF" w14:textId="6488AC79" w:rsidR="00CA0A43" w:rsidRPr="0021303E" w:rsidRDefault="00CA0A43" w:rsidP="00CA0A43">
            <w:pPr>
              <w:jc w:val="left"/>
            </w:pPr>
            <w:r w:rsidRPr="0021303E">
              <w:t>Web-2</w:t>
            </w:r>
          </w:p>
        </w:tc>
        <w:tc>
          <w:tcPr>
            <w:tcW w:w="3216" w:type="dxa"/>
          </w:tcPr>
          <w:p w14:paraId="1B7DF2DF" w14:textId="70ED4840" w:rsidR="00CA0A43" w:rsidRPr="0021303E" w:rsidRDefault="00CA0A43" w:rsidP="00857B75">
            <w:pPr>
              <w:cnfStyle w:val="000000000000" w:firstRow="0" w:lastRow="0" w:firstColumn="0" w:lastColumn="0" w:oddVBand="0" w:evenVBand="0" w:oddHBand="0" w:evenHBand="0" w:firstRowFirstColumn="0" w:firstRowLastColumn="0" w:lastRowFirstColumn="0" w:lastRowLastColumn="0"/>
            </w:pPr>
            <w:r w:rsidRPr="0021303E">
              <w:rPr>
                <w:noProof/>
              </w:rPr>
              <w:drawing>
                <wp:inline distT="0" distB="0" distL="0" distR="0" wp14:anchorId="59F9BE54" wp14:editId="50DD606D">
                  <wp:extent cx="1905000" cy="481289"/>
                  <wp:effectExtent l="0" t="0" r="0" b="0"/>
                  <wp:docPr id="139972108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1086" name="Image 13997210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3355" cy="488453"/>
                          </a:xfrm>
                          <a:prstGeom prst="rect">
                            <a:avLst/>
                          </a:prstGeom>
                        </pic:spPr>
                      </pic:pic>
                    </a:graphicData>
                  </a:graphic>
                </wp:inline>
              </w:drawing>
            </w:r>
          </w:p>
        </w:tc>
        <w:tc>
          <w:tcPr>
            <w:tcW w:w="3441" w:type="dxa"/>
          </w:tcPr>
          <w:p w14:paraId="49DB111B" w14:textId="49CA911A" w:rsidR="00CA0A43" w:rsidRPr="0021303E" w:rsidRDefault="00CA0A43" w:rsidP="00857B75">
            <w:pPr>
              <w:cnfStyle w:val="000000000000" w:firstRow="0" w:lastRow="0" w:firstColumn="0" w:lastColumn="0" w:oddVBand="0" w:evenVBand="0" w:oddHBand="0" w:evenHBand="0" w:firstRowFirstColumn="0" w:firstRowLastColumn="0" w:lastRowFirstColumn="0" w:lastRowLastColumn="0"/>
              <w:rPr>
                <w:highlight w:val="black"/>
              </w:rPr>
            </w:pPr>
            <w:r w:rsidRPr="0021303E">
              <w:rPr>
                <w:noProof/>
                <w:highlight w:val="black"/>
              </w:rPr>
              <w:drawing>
                <wp:inline distT="0" distB="0" distL="0" distR="0" wp14:anchorId="7B2D7C2A" wp14:editId="1B0162C7">
                  <wp:extent cx="2047875" cy="544475"/>
                  <wp:effectExtent l="0" t="0" r="0" b="0"/>
                  <wp:docPr id="92770799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7993" name="Image 9277079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2628" cy="545739"/>
                          </a:xfrm>
                          <a:prstGeom prst="rect">
                            <a:avLst/>
                          </a:prstGeom>
                        </pic:spPr>
                      </pic:pic>
                    </a:graphicData>
                  </a:graphic>
                </wp:inline>
              </w:drawing>
            </w:r>
          </w:p>
        </w:tc>
      </w:tr>
      <w:tr w:rsidR="00CA0A43" w:rsidRPr="0021303E" w14:paraId="3E9077DF" w14:textId="77777777" w:rsidTr="007F230E">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631" w:type="dxa"/>
          </w:tcPr>
          <w:p w14:paraId="4C931245" w14:textId="64542D9D" w:rsidR="00CA0A43" w:rsidRPr="0021303E" w:rsidRDefault="00CA0A43" w:rsidP="00CA0A43">
            <w:pPr>
              <w:jc w:val="left"/>
            </w:pPr>
            <w:r w:rsidRPr="0021303E">
              <w:t>Application</w:t>
            </w:r>
          </w:p>
        </w:tc>
        <w:tc>
          <w:tcPr>
            <w:tcW w:w="3216" w:type="dxa"/>
          </w:tcPr>
          <w:p w14:paraId="4130D043" w14:textId="51162FE2" w:rsidR="00CA0A43" w:rsidRPr="0021303E" w:rsidRDefault="00CA0A43" w:rsidP="007F230E">
            <w:pPr>
              <w:jc w:val="center"/>
              <w:cnfStyle w:val="000000100000" w:firstRow="0" w:lastRow="0" w:firstColumn="0" w:lastColumn="0" w:oddVBand="0" w:evenVBand="0" w:oddHBand="1" w:evenHBand="0" w:firstRowFirstColumn="0" w:firstRowLastColumn="0" w:lastRowFirstColumn="0" w:lastRowLastColumn="0"/>
            </w:pPr>
            <w:r w:rsidRPr="0021303E">
              <w:rPr>
                <w:noProof/>
              </w:rPr>
              <w:drawing>
                <wp:inline distT="0" distB="0" distL="0" distR="0" wp14:anchorId="5B37E311" wp14:editId="0A0EE795">
                  <wp:extent cx="812723" cy="885825"/>
                  <wp:effectExtent l="0" t="0" r="0" b="0"/>
                  <wp:docPr id="166112830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8308" name="Image 16611283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18324" cy="891930"/>
                          </a:xfrm>
                          <a:prstGeom prst="rect">
                            <a:avLst/>
                          </a:prstGeom>
                        </pic:spPr>
                      </pic:pic>
                    </a:graphicData>
                  </a:graphic>
                </wp:inline>
              </w:drawing>
            </w:r>
          </w:p>
        </w:tc>
        <w:tc>
          <w:tcPr>
            <w:tcW w:w="3441" w:type="dxa"/>
          </w:tcPr>
          <w:p w14:paraId="726563D4" w14:textId="77777777" w:rsidR="007F230E" w:rsidRPr="0021303E" w:rsidRDefault="007F230E" w:rsidP="00CA0A43">
            <w:pPr>
              <w:jc w:val="center"/>
              <w:cnfStyle w:val="000000100000" w:firstRow="0" w:lastRow="0" w:firstColumn="0" w:lastColumn="0" w:oddVBand="0" w:evenVBand="0" w:oddHBand="1" w:evenHBand="0" w:firstRowFirstColumn="0" w:firstRowLastColumn="0" w:lastRowFirstColumn="0" w:lastRowLastColumn="0"/>
            </w:pPr>
          </w:p>
          <w:p w14:paraId="27570CF5" w14:textId="77777777" w:rsidR="007F230E" w:rsidRPr="0021303E" w:rsidRDefault="007F230E" w:rsidP="00CA0A43">
            <w:pPr>
              <w:jc w:val="center"/>
              <w:cnfStyle w:val="000000100000" w:firstRow="0" w:lastRow="0" w:firstColumn="0" w:lastColumn="0" w:oddVBand="0" w:evenVBand="0" w:oddHBand="1" w:evenHBand="0" w:firstRowFirstColumn="0" w:firstRowLastColumn="0" w:lastRowFirstColumn="0" w:lastRowLastColumn="0"/>
            </w:pPr>
          </w:p>
          <w:p w14:paraId="08B26319" w14:textId="36B3B5ED" w:rsidR="00CA0A43" w:rsidRPr="0021303E" w:rsidRDefault="007F230E" w:rsidP="00CA0A43">
            <w:pPr>
              <w:jc w:val="center"/>
              <w:cnfStyle w:val="000000100000" w:firstRow="0" w:lastRow="0" w:firstColumn="0" w:lastColumn="0" w:oddVBand="0" w:evenVBand="0" w:oddHBand="1" w:evenHBand="0" w:firstRowFirstColumn="0" w:firstRowLastColumn="0" w:lastRowFirstColumn="0" w:lastRowLastColumn="0"/>
            </w:pPr>
            <w:r w:rsidRPr="0021303E">
              <w:rPr>
                <w:noProof/>
              </w:rPr>
              <w:drawing>
                <wp:inline distT="0" distB="0" distL="0" distR="0" wp14:anchorId="24BB97D8" wp14:editId="065F700D">
                  <wp:extent cx="219075" cy="219075"/>
                  <wp:effectExtent l="0" t="0" r="0" b="0"/>
                  <wp:docPr id="733802006" name="Graphique 11"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2006" name="Graphique 733802006" descr="Fermer avec un remplissage uni"/>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9075" cy="219075"/>
                          </a:xfrm>
                          <a:prstGeom prst="rect">
                            <a:avLst/>
                          </a:prstGeom>
                        </pic:spPr>
                      </pic:pic>
                    </a:graphicData>
                  </a:graphic>
                </wp:inline>
              </w:drawing>
            </w:r>
          </w:p>
        </w:tc>
      </w:tr>
    </w:tbl>
    <w:p w14:paraId="7957E09E" w14:textId="77777777" w:rsidR="00857B75" w:rsidRPr="0021303E" w:rsidRDefault="00857B75" w:rsidP="00857B75"/>
    <w:p w14:paraId="735598D0" w14:textId="77777777" w:rsidR="00400269" w:rsidRPr="0021303E" w:rsidRDefault="00400269" w:rsidP="00400269"/>
    <w:p w14:paraId="7D7FDA8D" w14:textId="35CF62BA" w:rsidR="00C377F9" w:rsidRPr="0021303E" w:rsidRDefault="00262A1B" w:rsidP="00653A3A">
      <w:pPr>
        <w:tabs>
          <w:tab w:val="left" w:pos="2400"/>
        </w:tabs>
      </w:pPr>
      <w:r w:rsidRPr="0021303E">
        <w:rPr>
          <w:noProof/>
        </w:rPr>
        <w:drawing>
          <wp:inline distT="0" distB="0" distL="0" distR="0" wp14:anchorId="2A406BD0" wp14:editId="528896D6">
            <wp:extent cx="5743575" cy="1866900"/>
            <wp:effectExtent l="38100" t="57150" r="28575" b="38100"/>
            <wp:docPr id="1443949196"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D6EF2C5" w14:textId="77777777" w:rsidR="002E41CF" w:rsidRPr="0021303E" w:rsidRDefault="002E41CF" w:rsidP="00653A3A">
      <w:pPr>
        <w:tabs>
          <w:tab w:val="left" w:pos="2400"/>
        </w:tabs>
      </w:pPr>
    </w:p>
    <w:p w14:paraId="3E1B37D2" w14:textId="616D9EFF" w:rsidR="00A95891" w:rsidRPr="0021303E" w:rsidRDefault="00400269" w:rsidP="00A95891">
      <w:r w:rsidRPr="0021303E">
        <w:rPr>
          <w:noProof/>
        </w:rPr>
        <w:drawing>
          <wp:inline distT="0" distB="0" distL="0" distR="0" wp14:anchorId="2AD1CE54" wp14:editId="67857463">
            <wp:extent cx="5772150" cy="2009775"/>
            <wp:effectExtent l="38100" t="57150" r="19050" b="28575"/>
            <wp:docPr id="1321803009"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971A926" w14:textId="5FE8564F" w:rsidR="002E41CF" w:rsidRPr="0021303E" w:rsidRDefault="002E41CF" w:rsidP="00A95891"/>
    <w:p w14:paraId="3A9571FD" w14:textId="77777777" w:rsidR="002E41CF" w:rsidRPr="0021303E" w:rsidRDefault="002E41CF" w:rsidP="00A95891"/>
    <w:p w14:paraId="70BE4EC3" w14:textId="3E536A32" w:rsidR="00A95891" w:rsidRPr="0021303E" w:rsidRDefault="00400269" w:rsidP="00A95891">
      <w:r w:rsidRPr="0021303E">
        <w:rPr>
          <w:noProof/>
        </w:rPr>
        <w:lastRenderedPageBreak/>
        <w:drawing>
          <wp:inline distT="0" distB="0" distL="0" distR="0" wp14:anchorId="211DCA7F" wp14:editId="019D56E6">
            <wp:extent cx="5800725" cy="2181225"/>
            <wp:effectExtent l="38100" t="57150" r="28575" b="28575"/>
            <wp:docPr id="1437669356"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7504A8EE" w14:textId="77777777" w:rsidR="00A95891" w:rsidRPr="0021303E" w:rsidRDefault="00A95891" w:rsidP="00A95891">
      <w:pPr>
        <w:pStyle w:val="Titre"/>
        <w:rPr>
          <w:lang w:val="fr-FR"/>
        </w:rPr>
      </w:pPr>
    </w:p>
    <w:p w14:paraId="2D7FB240" w14:textId="3FF47206" w:rsidR="00A34209" w:rsidRPr="0021303E" w:rsidRDefault="002B6EE6" w:rsidP="002B6EE6">
      <w:pPr>
        <w:pStyle w:val="Titre2"/>
      </w:pPr>
      <w:bookmarkStart w:id="13" w:name="_Toc162041408"/>
      <w:r w:rsidRPr="0021303E">
        <w:t>Distribution</w:t>
      </w:r>
      <w:bookmarkEnd w:id="13"/>
    </w:p>
    <w:p w14:paraId="3481AC10" w14:textId="77777777" w:rsidR="002B6EE6" w:rsidRPr="0021303E" w:rsidRDefault="002B6EE6" w:rsidP="002B6EE6"/>
    <w:p w14:paraId="79606F2B" w14:textId="2542E3D1" w:rsidR="002B6EE6" w:rsidRPr="0021303E" w:rsidRDefault="00000000" w:rsidP="00B42228">
      <w:pPr>
        <w:jc w:val="both"/>
        <w:rPr>
          <w:sz w:val="24"/>
          <w:szCs w:val="24"/>
        </w:rPr>
      </w:pPr>
      <w:sdt>
        <w:sdtPr>
          <w:rPr>
            <w:sz w:val="24"/>
            <w:szCs w:val="24"/>
          </w:rPr>
          <w:alias w:val="Société"/>
          <w:tag w:val=""/>
          <w:id w:val="-67198438"/>
          <w:placeholder>
            <w:docPart w:val="8D2F42D861494486A8A95F827F05582A"/>
          </w:placeholder>
          <w:dataBinding w:prefixMappings="xmlns:ns0='http://schemas.openxmlformats.org/officeDocument/2006/extended-properties' " w:xpath="/ns0:Properties[1]/ns0:Company[1]" w:storeItemID="{6668398D-A668-4E3E-A5EB-62B293D839F1}"/>
          <w:text/>
        </w:sdtPr>
        <w:sdtContent>
          <w:r w:rsidR="00765DD3" w:rsidRPr="0021303E">
            <w:rPr>
              <w:sz w:val="24"/>
              <w:szCs w:val="24"/>
            </w:rPr>
            <w:t>Bazaroo</w:t>
          </w:r>
        </w:sdtContent>
      </w:sdt>
      <w:r w:rsidR="00B42228" w:rsidRPr="0021303E">
        <w:rPr>
          <w:sz w:val="24"/>
          <w:szCs w:val="24"/>
        </w:rPr>
        <w:t xml:space="preserve"> sera livré en versions Web et Application. L’application sera disponible sur le </w:t>
      </w:r>
      <w:proofErr w:type="spellStart"/>
      <w:r w:rsidR="00B42228" w:rsidRPr="0021303E">
        <w:rPr>
          <w:sz w:val="24"/>
          <w:szCs w:val="24"/>
        </w:rPr>
        <w:t>Playstore</w:t>
      </w:r>
      <w:proofErr w:type="spellEnd"/>
      <w:r w:rsidR="00B42228" w:rsidRPr="0021303E">
        <w:rPr>
          <w:sz w:val="24"/>
          <w:szCs w:val="24"/>
        </w:rPr>
        <w:t>, tandis que la version web sera directement accessible via le navigateur.</w:t>
      </w:r>
    </w:p>
    <w:p w14:paraId="45A809D2" w14:textId="77777777" w:rsidR="00B42228" w:rsidRPr="0021303E" w:rsidRDefault="00B42228" w:rsidP="00B42228">
      <w:pPr>
        <w:rPr>
          <w:sz w:val="24"/>
          <w:szCs w:val="24"/>
        </w:rPr>
      </w:pPr>
    </w:p>
    <w:p w14:paraId="0295B990" w14:textId="7EE3EB86" w:rsidR="00B42228" w:rsidRPr="0021303E" w:rsidRDefault="00B42228" w:rsidP="00B42228">
      <w:pPr>
        <w:pStyle w:val="Titre1"/>
      </w:pPr>
      <w:bookmarkStart w:id="14" w:name="_Toc162041409"/>
      <w:r w:rsidRPr="0021303E">
        <w:t>Plan Opérationnel</w:t>
      </w:r>
      <w:r w:rsidR="00734E51">
        <w:t xml:space="preserve"> (à définir)</w:t>
      </w:r>
      <w:bookmarkEnd w:id="14"/>
    </w:p>
    <w:p w14:paraId="136C470E" w14:textId="77777777" w:rsidR="00B42228" w:rsidRPr="0021303E" w:rsidRDefault="00B42228" w:rsidP="00B42228"/>
    <w:p w14:paraId="4AB506EF" w14:textId="7B04A94F" w:rsidR="00B42228" w:rsidRPr="0021303E" w:rsidRDefault="00B42228" w:rsidP="00B42228">
      <w:pPr>
        <w:pStyle w:val="Titre1"/>
      </w:pPr>
      <w:bookmarkStart w:id="15" w:name="_Toc162041410"/>
      <w:r w:rsidRPr="0021303E">
        <w:t>Equipe de gestion</w:t>
      </w:r>
      <w:bookmarkEnd w:id="15"/>
    </w:p>
    <w:p w14:paraId="1F6BDC52" w14:textId="77777777" w:rsidR="00051DA4" w:rsidRPr="0021303E" w:rsidRDefault="00051DA4" w:rsidP="00051DA4"/>
    <w:tbl>
      <w:tblPr>
        <w:tblStyle w:val="TableauGrille2-Accentuation3"/>
        <w:tblW w:w="0" w:type="auto"/>
        <w:tblLook w:val="04A0" w:firstRow="1" w:lastRow="0" w:firstColumn="1" w:lastColumn="0" w:noHBand="0" w:noVBand="1"/>
      </w:tblPr>
      <w:tblGrid>
        <w:gridCol w:w="2189"/>
        <w:gridCol w:w="2169"/>
        <w:gridCol w:w="2204"/>
        <w:gridCol w:w="2726"/>
      </w:tblGrid>
      <w:tr w:rsidR="00707B8A" w:rsidRPr="0021303E" w14:paraId="34F35CF2" w14:textId="77777777" w:rsidTr="00707B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1E0F8448" w14:textId="267EE367" w:rsidR="00707B8A" w:rsidRPr="0021303E" w:rsidRDefault="00707B8A" w:rsidP="00051DA4">
            <w:r w:rsidRPr="0021303E">
              <w:t>NOM</w:t>
            </w:r>
          </w:p>
        </w:tc>
        <w:tc>
          <w:tcPr>
            <w:tcW w:w="2303" w:type="dxa"/>
          </w:tcPr>
          <w:p w14:paraId="54526F15" w14:textId="20AAE108" w:rsidR="00707B8A" w:rsidRPr="0021303E" w:rsidRDefault="00707B8A" w:rsidP="00051DA4">
            <w:pPr>
              <w:cnfStyle w:val="100000000000" w:firstRow="1" w:lastRow="0" w:firstColumn="0" w:lastColumn="0" w:oddVBand="0" w:evenVBand="0" w:oddHBand="0" w:evenHBand="0" w:firstRowFirstColumn="0" w:firstRowLastColumn="0" w:lastRowFirstColumn="0" w:lastRowLastColumn="0"/>
            </w:pPr>
            <w:r w:rsidRPr="0021303E">
              <w:t>FONCTION</w:t>
            </w:r>
            <w:r w:rsidR="00C82225" w:rsidRPr="0021303E">
              <w:t>S</w:t>
            </w:r>
          </w:p>
        </w:tc>
        <w:tc>
          <w:tcPr>
            <w:tcW w:w="2303" w:type="dxa"/>
          </w:tcPr>
          <w:p w14:paraId="797C69EB" w14:textId="6024CF24" w:rsidR="00707B8A" w:rsidRPr="0021303E" w:rsidRDefault="00707B8A" w:rsidP="00051DA4">
            <w:pPr>
              <w:cnfStyle w:val="100000000000" w:firstRow="1" w:lastRow="0" w:firstColumn="0" w:lastColumn="0" w:oddVBand="0" w:evenVBand="0" w:oddHBand="0" w:evenHBand="0" w:firstRowFirstColumn="0" w:firstRowLastColumn="0" w:lastRowFirstColumn="0" w:lastRowLastColumn="0"/>
            </w:pPr>
            <w:r w:rsidRPr="0021303E">
              <w:t>EXPERIENCE</w:t>
            </w:r>
          </w:p>
        </w:tc>
        <w:tc>
          <w:tcPr>
            <w:tcW w:w="2303" w:type="dxa"/>
          </w:tcPr>
          <w:p w14:paraId="34F84ECA" w14:textId="2148AA8B" w:rsidR="00707B8A" w:rsidRPr="0021303E" w:rsidRDefault="00707B8A" w:rsidP="00051DA4">
            <w:pPr>
              <w:cnfStyle w:val="100000000000" w:firstRow="1" w:lastRow="0" w:firstColumn="0" w:lastColumn="0" w:oddVBand="0" w:evenVBand="0" w:oddHBand="0" w:evenHBand="0" w:firstRowFirstColumn="0" w:firstRowLastColumn="0" w:lastRowFirstColumn="0" w:lastRowLastColumn="0"/>
            </w:pPr>
            <w:r w:rsidRPr="0021303E">
              <w:t>COMPETENCES</w:t>
            </w:r>
          </w:p>
        </w:tc>
      </w:tr>
      <w:tr w:rsidR="00707B8A" w:rsidRPr="0021303E" w14:paraId="1F6D12FB" w14:textId="77777777" w:rsidTr="00707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7418747" w14:textId="7DA0D1E0" w:rsidR="00707B8A" w:rsidRPr="0021303E" w:rsidRDefault="00707B8A" w:rsidP="00051DA4">
            <w:pPr>
              <w:rPr>
                <w:b w:val="0"/>
                <w:bCs w:val="0"/>
              </w:rPr>
            </w:pPr>
            <w:r w:rsidRPr="0021303E">
              <w:rPr>
                <w:b w:val="0"/>
                <w:bCs w:val="0"/>
              </w:rPr>
              <w:t>Gontran</w:t>
            </w:r>
            <w:r w:rsidR="00FB3F0F">
              <w:rPr>
                <w:b w:val="0"/>
                <w:bCs w:val="0"/>
              </w:rPr>
              <w:t xml:space="preserve"> </w:t>
            </w:r>
            <w:r w:rsidR="00FB3F0F" w:rsidRPr="0021303E">
              <w:rPr>
                <w:b w:val="0"/>
                <w:bCs w:val="0"/>
              </w:rPr>
              <w:t>MOULOUNGUI IBIATSI</w:t>
            </w:r>
          </w:p>
        </w:tc>
        <w:tc>
          <w:tcPr>
            <w:tcW w:w="2303" w:type="dxa"/>
          </w:tcPr>
          <w:p w14:paraId="14B87E4F" w14:textId="7B550831" w:rsidR="00707B8A" w:rsidRPr="0021303E" w:rsidRDefault="005E1FA7" w:rsidP="00051DA4">
            <w:pPr>
              <w:cnfStyle w:val="000000100000" w:firstRow="0" w:lastRow="0" w:firstColumn="0" w:lastColumn="0" w:oddVBand="0" w:evenVBand="0" w:oddHBand="1" w:evenHBand="0" w:firstRowFirstColumn="0" w:firstRowLastColumn="0" w:lastRowFirstColumn="0" w:lastRowLastColumn="0"/>
            </w:pPr>
            <w:r w:rsidRPr="0021303E">
              <w:t>Chef</w:t>
            </w:r>
            <w:r w:rsidR="00707B8A" w:rsidRPr="0021303E">
              <w:t xml:space="preserve"> de projet</w:t>
            </w:r>
            <w:r w:rsidR="00FB3F0F">
              <w:t xml:space="preserve"> et Développeur</w:t>
            </w:r>
          </w:p>
          <w:p w14:paraId="27EFA70E" w14:textId="05EACFED" w:rsidR="00707B8A" w:rsidRPr="0021303E" w:rsidRDefault="00707B8A" w:rsidP="00051DA4">
            <w:pPr>
              <w:cnfStyle w:val="000000100000" w:firstRow="0" w:lastRow="0" w:firstColumn="0" w:lastColumn="0" w:oddVBand="0" w:evenVBand="0" w:oddHBand="1" w:evenHBand="0" w:firstRowFirstColumn="0" w:firstRowLastColumn="0" w:lastRowFirstColumn="0" w:lastRowLastColumn="0"/>
            </w:pPr>
          </w:p>
        </w:tc>
        <w:tc>
          <w:tcPr>
            <w:tcW w:w="2303" w:type="dxa"/>
          </w:tcPr>
          <w:p w14:paraId="2FE88C18" w14:textId="0B20AD1B" w:rsidR="00707B8A" w:rsidRPr="0021303E" w:rsidRDefault="00C50482" w:rsidP="00051DA4">
            <w:pPr>
              <w:cnfStyle w:val="000000100000" w:firstRow="0" w:lastRow="0" w:firstColumn="0" w:lastColumn="0" w:oddVBand="0" w:evenVBand="0" w:oddHBand="1" w:evenHBand="0" w:firstRowFirstColumn="0" w:firstRowLastColumn="0" w:lastRowFirstColumn="0" w:lastRowLastColumn="0"/>
            </w:pPr>
            <w:r w:rsidRPr="0021303E">
              <w:t>Développement web chez Bionoor</w:t>
            </w:r>
          </w:p>
        </w:tc>
        <w:tc>
          <w:tcPr>
            <w:tcW w:w="2303" w:type="dxa"/>
          </w:tcPr>
          <w:p w14:paraId="3E664892" w14:textId="77777777" w:rsidR="00707B8A" w:rsidRPr="0021303E" w:rsidRDefault="00C82225" w:rsidP="00C82225">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pPr>
            <w:r w:rsidRPr="0021303E">
              <w:t>Développent</w:t>
            </w:r>
          </w:p>
          <w:p w14:paraId="07533D8E" w14:textId="5EDC9095" w:rsidR="00C82225" w:rsidRPr="0021303E" w:rsidRDefault="00C82225" w:rsidP="00C82225">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pPr>
            <w:r w:rsidRPr="0021303E">
              <w:t xml:space="preserve">Management </w:t>
            </w:r>
          </w:p>
        </w:tc>
      </w:tr>
      <w:tr w:rsidR="00707B8A" w:rsidRPr="0021303E" w14:paraId="33AE8126" w14:textId="77777777" w:rsidTr="00707B8A">
        <w:tc>
          <w:tcPr>
            <w:cnfStyle w:val="001000000000" w:firstRow="0" w:lastRow="0" w:firstColumn="1" w:lastColumn="0" w:oddVBand="0" w:evenVBand="0" w:oddHBand="0" w:evenHBand="0" w:firstRowFirstColumn="0" w:firstRowLastColumn="0" w:lastRowFirstColumn="0" w:lastRowLastColumn="0"/>
            <w:tcW w:w="2303" w:type="dxa"/>
          </w:tcPr>
          <w:p w14:paraId="367DE8F9" w14:textId="2C7F522D" w:rsidR="00707B8A" w:rsidRPr="0021303E" w:rsidRDefault="00707B8A" w:rsidP="00051DA4">
            <w:pPr>
              <w:rPr>
                <w:b w:val="0"/>
                <w:bCs w:val="0"/>
              </w:rPr>
            </w:pPr>
            <w:r w:rsidRPr="0021303E">
              <w:rPr>
                <w:b w:val="0"/>
                <w:bCs w:val="0"/>
              </w:rPr>
              <w:t>Jo</w:t>
            </w:r>
            <w:r w:rsidR="00FB3F0F">
              <w:rPr>
                <w:b w:val="0"/>
                <w:bCs w:val="0"/>
              </w:rPr>
              <w:t>ël Junior BANTSIMBA</w:t>
            </w:r>
          </w:p>
        </w:tc>
        <w:tc>
          <w:tcPr>
            <w:tcW w:w="2303" w:type="dxa"/>
          </w:tcPr>
          <w:p w14:paraId="175F5E5E" w14:textId="7A486FDF" w:rsidR="00707B8A" w:rsidRPr="0021303E" w:rsidRDefault="00707B8A" w:rsidP="00051DA4">
            <w:pPr>
              <w:cnfStyle w:val="000000000000" w:firstRow="0" w:lastRow="0" w:firstColumn="0" w:lastColumn="0" w:oddVBand="0" w:evenVBand="0" w:oddHBand="0" w:evenHBand="0" w:firstRowFirstColumn="0" w:firstRowLastColumn="0" w:lastRowFirstColumn="0" w:lastRowLastColumn="0"/>
            </w:pPr>
            <w:r w:rsidRPr="0021303E">
              <w:t>Représentant</w:t>
            </w:r>
            <w:r w:rsidR="00E23EC0" w:rsidRPr="0021303E">
              <w:t xml:space="preserve"> (Congo)</w:t>
            </w:r>
          </w:p>
        </w:tc>
        <w:tc>
          <w:tcPr>
            <w:tcW w:w="2303" w:type="dxa"/>
          </w:tcPr>
          <w:p w14:paraId="40B401AF" w14:textId="03EDB24A" w:rsidR="00707B8A" w:rsidRPr="0021303E" w:rsidRDefault="00FB3F0F" w:rsidP="00051DA4">
            <w:pPr>
              <w:cnfStyle w:val="000000000000" w:firstRow="0" w:lastRow="0" w:firstColumn="0" w:lastColumn="0" w:oddVBand="0" w:evenVBand="0" w:oddHBand="0" w:evenHBand="0" w:firstRowFirstColumn="0" w:firstRowLastColumn="0" w:lastRowFirstColumn="0" w:lastRowLastColumn="0"/>
            </w:pPr>
            <w:r>
              <w:t>Gold Shipping</w:t>
            </w:r>
          </w:p>
        </w:tc>
        <w:tc>
          <w:tcPr>
            <w:tcW w:w="2303" w:type="dxa"/>
          </w:tcPr>
          <w:p w14:paraId="54B15FA1" w14:textId="36DCA22F" w:rsidR="00707B8A" w:rsidRPr="0021303E" w:rsidRDefault="00C82225" w:rsidP="00051DA4">
            <w:pPr>
              <w:cnfStyle w:val="000000000000" w:firstRow="0" w:lastRow="0" w:firstColumn="0" w:lastColumn="0" w:oddVBand="0" w:evenVBand="0" w:oddHBand="0" w:evenHBand="0" w:firstRowFirstColumn="0" w:firstRowLastColumn="0" w:lastRowFirstColumn="0" w:lastRowLastColumn="0"/>
            </w:pPr>
            <w:r w:rsidRPr="0021303E">
              <w:t>Commerce international</w:t>
            </w:r>
            <w:r w:rsidR="00FB3F0F">
              <w:t xml:space="preserve"> et Logistique</w:t>
            </w:r>
          </w:p>
        </w:tc>
      </w:tr>
      <w:tr w:rsidR="00707B8A" w:rsidRPr="0021303E" w14:paraId="620590A2" w14:textId="77777777" w:rsidTr="00707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147B062" w14:textId="38C40017" w:rsidR="00707B8A" w:rsidRPr="0021303E" w:rsidRDefault="00707B8A" w:rsidP="00051DA4">
            <w:pPr>
              <w:rPr>
                <w:b w:val="0"/>
                <w:bCs w:val="0"/>
              </w:rPr>
            </w:pPr>
            <w:r w:rsidRPr="0021303E">
              <w:rPr>
                <w:b w:val="0"/>
                <w:bCs w:val="0"/>
              </w:rPr>
              <w:t>Abdel MOUTALIB GUIRE</w:t>
            </w:r>
          </w:p>
        </w:tc>
        <w:tc>
          <w:tcPr>
            <w:tcW w:w="2303" w:type="dxa"/>
          </w:tcPr>
          <w:p w14:paraId="6646A0A0" w14:textId="7E343B2C" w:rsidR="00707B8A" w:rsidRPr="0021303E" w:rsidRDefault="00FB3F0F" w:rsidP="00051DA4">
            <w:pPr>
              <w:cnfStyle w:val="000000100000" w:firstRow="0" w:lastRow="0" w:firstColumn="0" w:lastColumn="0" w:oddVBand="0" w:evenVBand="0" w:oddHBand="1" w:evenHBand="0" w:firstRowFirstColumn="0" w:firstRowLastColumn="0" w:lastRowFirstColumn="0" w:lastRowLastColumn="0"/>
            </w:pPr>
            <w:r>
              <w:t>Développeur</w:t>
            </w:r>
          </w:p>
        </w:tc>
        <w:tc>
          <w:tcPr>
            <w:tcW w:w="2303" w:type="dxa"/>
          </w:tcPr>
          <w:p w14:paraId="3E8D123C" w14:textId="77777777" w:rsidR="00707B8A" w:rsidRPr="0021303E" w:rsidRDefault="00707B8A" w:rsidP="00051DA4">
            <w:pPr>
              <w:cnfStyle w:val="000000100000" w:firstRow="0" w:lastRow="0" w:firstColumn="0" w:lastColumn="0" w:oddVBand="0" w:evenVBand="0" w:oddHBand="1" w:evenHBand="0" w:firstRowFirstColumn="0" w:firstRowLastColumn="0" w:lastRowFirstColumn="0" w:lastRowLastColumn="0"/>
            </w:pPr>
          </w:p>
        </w:tc>
        <w:tc>
          <w:tcPr>
            <w:tcW w:w="2303" w:type="dxa"/>
          </w:tcPr>
          <w:p w14:paraId="755A5444" w14:textId="77777777" w:rsidR="00707B8A" w:rsidRPr="0021303E" w:rsidRDefault="00C82225" w:rsidP="00C82225">
            <w:pPr>
              <w:pStyle w:val="Paragraphedeliste"/>
              <w:numPr>
                <w:ilvl w:val="0"/>
                <w:numId w:val="7"/>
              </w:numPr>
              <w:cnfStyle w:val="000000100000" w:firstRow="0" w:lastRow="0" w:firstColumn="0" w:lastColumn="0" w:oddVBand="0" w:evenVBand="0" w:oddHBand="1" w:evenHBand="0" w:firstRowFirstColumn="0" w:firstRowLastColumn="0" w:lastRowFirstColumn="0" w:lastRowLastColumn="0"/>
            </w:pPr>
            <w:r w:rsidRPr="0021303E">
              <w:t xml:space="preserve">Développement </w:t>
            </w:r>
          </w:p>
          <w:p w14:paraId="45016828" w14:textId="31255B5D" w:rsidR="00C82225" w:rsidRPr="0021303E" w:rsidRDefault="00C82225" w:rsidP="00C82225">
            <w:pPr>
              <w:pStyle w:val="Paragraphedeliste"/>
              <w:numPr>
                <w:ilvl w:val="0"/>
                <w:numId w:val="7"/>
              </w:numPr>
              <w:cnfStyle w:val="000000100000" w:firstRow="0" w:lastRow="0" w:firstColumn="0" w:lastColumn="0" w:oddVBand="0" w:evenVBand="0" w:oddHBand="1" w:evenHBand="0" w:firstRowFirstColumn="0" w:firstRowLastColumn="0" w:lastRowFirstColumn="0" w:lastRowLastColumn="0"/>
            </w:pPr>
            <w:r w:rsidRPr="0021303E">
              <w:t>Management</w:t>
            </w:r>
          </w:p>
        </w:tc>
      </w:tr>
      <w:tr w:rsidR="00C82225" w:rsidRPr="0021303E" w14:paraId="75172AAB" w14:textId="77777777" w:rsidTr="00707B8A">
        <w:tc>
          <w:tcPr>
            <w:cnfStyle w:val="001000000000" w:firstRow="0" w:lastRow="0" w:firstColumn="1" w:lastColumn="0" w:oddVBand="0" w:evenVBand="0" w:oddHBand="0" w:evenHBand="0" w:firstRowFirstColumn="0" w:firstRowLastColumn="0" w:lastRowFirstColumn="0" w:lastRowLastColumn="0"/>
            <w:tcW w:w="2303" w:type="dxa"/>
          </w:tcPr>
          <w:p w14:paraId="6218AB8E" w14:textId="24BA5614" w:rsidR="00C82225" w:rsidRPr="0021303E" w:rsidRDefault="00CA5B7B" w:rsidP="00051DA4">
            <w:pPr>
              <w:rPr>
                <w:b w:val="0"/>
                <w:bCs w:val="0"/>
              </w:rPr>
            </w:pPr>
            <w:r w:rsidRPr="0021303E">
              <w:rPr>
                <w:b w:val="0"/>
                <w:bCs w:val="0"/>
              </w:rPr>
              <w:t>Robert</w:t>
            </w:r>
            <w:r w:rsidR="00FB3F0F">
              <w:rPr>
                <w:b w:val="0"/>
                <w:bCs w:val="0"/>
              </w:rPr>
              <w:t xml:space="preserve"> </w:t>
            </w:r>
            <w:r w:rsidR="00FB3F0F" w:rsidRPr="0021303E">
              <w:rPr>
                <w:b w:val="0"/>
                <w:bCs w:val="0"/>
              </w:rPr>
              <w:t>MOUNDAGA</w:t>
            </w:r>
          </w:p>
        </w:tc>
        <w:tc>
          <w:tcPr>
            <w:tcW w:w="2303" w:type="dxa"/>
          </w:tcPr>
          <w:p w14:paraId="677A59E6" w14:textId="135C0101" w:rsidR="00C82225" w:rsidRPr="0021303E" w:rsidRDefault="00CA5B7B" w:rsidP="00051DA4">
            <w:pPr>
              <w:cnfStyle w:val="000000000000" w:firstRow="0" w:lastRow="0" w:firstColumn="0" w:lastColumn="0" w:oddVBand="0" w:evenVBand="0" w:oddHBand="0" w:evenHBand="0" w:firstRowFirstColumn="0" w:firstRowLastColumn="0" w:lastRowFirstColumn="0" w:lastRowLastColumn="0"/>
            </w:pPr>
            <w:r w:rsidRPr="0021303E">
              <w:t>Représentant</w:t>
            </w:r>
            <w:r w:rsidR="00E23EC0" w:rsidRPr="0021303E">
              <w:t xml:space="preserve"> (Gabon)</w:t>
            </w:r>
          </w:p>
        </w:tc>
        <w:tc>
          <w:tcPr>
            <w:tcW w:w="2303" w:type="dxa"/>
          </w:tcPr>
          <w:p w14:paraId="5BD7BB4C" w14:textId="77777777" w:rsidR="00C82225" w:rsidRPr="0021303E" w:rsidRDefault="00C82225" w:rsidP="00051DA4">
            <w:pPr>
              <w:cnfStyle w:val="000000000000" w:firstRow="0" w:lastRow="0" w:firstColumn="0" w:lastColumn="0" w:oddVBand="0" w:evenVBand="0" w:oddHBand="0" w:evenHBand="0" w:firstRowFirstColumn="0" w:firstRowLastColumn="0" w:lastRowFirstColumn="0" w:lastRowLastColumn="0"/>
            </w:pPr>
          </w:p>
        </w:tc>
        <w:tc>
          <w:tcPr>
            <w:tcW w:w="2303" w:type="dxa"/>
          </w:tcPr>
          <w:p w14:paraId="7E393E47" w14:textId="77777777" w:rsidR="00C82225" w:rsidRPr="0021303E" w:rsidRDefault="00C82225" w:rsidP="00C82225">
            <w:pPr>
              <w:pStyle w:val="Paragraphedeliste"/>
              <w:cnfStyle w:val="000000000000" w:firstRow="0" w:lastRow="0" w:firstColumn="0" w:lastColumn="0" w:oddVBand="0" w:evenVBand="0" w:oddHBand="0" w:evenHBand="0" w:firstRowFirstColumn="0" w:firstRowLastColumn="0" w:lastRowFirstColumn="0" w:lastRowLastColumn="0"/>
            </w:pPr>
          </w:p>
        </w:tc>
      </w:tr>
      <w:tr w:rsidR="00FB3F0F" w:rsidRPr="0021303E" w14:paraId="315900D8" w14:textId="77777777" w:rsidTr="00707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6A0265E" w14:textId="66EA5534" w:rsidR="00FB3F0F" w:rsidRPr="00FB3F0F" w:rsidRDefault="00FB3F0F" w:rsidP="00051DA4">
            <w:pPr>
              <w:rPr>
                <w:b w:val="0"/>
                <w:bCs w:val="0"/>
              </w:rPr>
            </w:pPr>
            <w:proofErr w:type="spellStart"/>
            <w:r w:rsidRPr="00FB3F0F">
              <w:rPr>
                <w:b w:val="0"/>
                <w:bCs w:val="0"/>
              </w:rPr>
              <w:t>Miampo</w:t>
            </w:r>
            <w:proofErr w:type="spellEnd"/>
            <w:r w:rsidRPr="00FB3F0F">
              <w:rPr>
                <w:b w:val="0"/>
                <w:bCs w:val="0"/>
              </w:rPr>
              <w:t xml:space="preserve"> Kevin </w:t>
            </w:r>
            <w:r>
              <w:rPr>
                <w:b w:val="0"/>
                <w:bCs w:val="0"/>
              </w:rPr>
              <w:t>PALPOUGUINI</w:t>
            </w:r>
          </w:p>
        </w:tc>
        <w:tc>
          <w:tcPr>
            <w:tcW w:w="2303" w:type="dxa"/>
          </w:tcPr>
          <w:p w14:paraId="78ECEA1E" w14:textId="0C2C2E02" w:rsidR="00FB3F0F" w:rsidRPr="0021303E" w:rsidRDefault="00FB3F0F" w:rsidP="00051DA4">
            <w:pPr>
              <w:cnfStyle w:val="000000100000" w:firstRow="0" w:lastRow="0" w:firstColumn="0" w:lastColumn="0" w:oddVBand="0" w:evenVBand="0" w:oddHBand="1" w:evenHBand="0" w:firstRowFirstColumn="0" w:firstRowLastColumn="0" w:lastRowFirstColumn="0" w:lastRowLastColumn="0"/>
            </w:pPr>
            <w:r>
              <w:t>Développeur</w:t>
            </w:r>
          </w:p>
        </w:tc>
        <w:tc>
          <w:tcPr>
            <w:tcW w:w="2303" w:type="dxa"/>
          </w:tcPr>
          <w:p w14:paraId="33DE7869" w14:textId="70520453" w:rsidR="00FB3F0F" w:rsidRPr="0021303E" w:rsidRDefault="00FB3F0F" w:rsidP="00051DA4">
            <w:pPr>
              <w:cnfStyle w:val="000000100000" w:firstRow="0" w:lastRow="0" w:firstColumn="0" w:lastColumn="0" w:oddVBand="0" w:evenVBand="0" w:oddHBand="1" w:evenHBand="0" w:firstRowFirstColumn="0" w:firstRowLastColumn="0" w:lastRowFirstColumn="0" w:lastRowLastColumn="0"/>
            </w:pPr>
            <w:r>
              <w:t>Safran</w:t>
            </w:r>
          </w:p>
        </w:tc>
        <w:tc>
          <w:tcPr>
            <w:tcW w:w="2303" w:type="dxa"/>
          </w:tcPr>
          <w:p w14:paraId="78BE2331" w14:textId="06B10778" w:rsidR="00FB3F0F" w:rsidRPr="0021303E" w:rsidRDefault="00FB3F0F" w:rsidP="00C82225">
            <w:pPr>
              <w:pStyle w:val="Paragraphedeliste"/>
              <w:cnfStyle w:val="000000100000" w:firstRow="0" w:lastRow="0" w:firstColumn="0" w:lastColumn="0" w:oddVBand="0" w:evenVBand="0" w:oddHBand="1" w:evenHBand="0" w:firstRowFirstColumn="0" w:firstRowLastColumn="0" w:lastRowFirstColumn="0" w:lastRowLastColumn="0"/>
            </w:pPr>
            <w:r>
              <w:t xml:space="preserve">Ingénieur </w:t>
            </w:r>
            <w:r w:rsidR="00FC341B">
              <w:t>aéronautique</w:t>
            </w:r>
          </w:p>
        </w:tc>
      </w:tr>
    </w:tbl>
    <w:p w14:paraId="1A8F7EF9" w14:textId="77777777" w:rsidR="00051DA4" w:rsidRPr="0021303E" w:rsidRDefault="00051DA4" w:rsidP="00051DA4"/>
    <w:p w14:paraId="4332C9F9" w14:textId="77777777" w:rsidR="00B42228" w:rsidRPr="0021303E" w:rsidRDefault="00B42228" w:rsidP="00B42228"/>
    <w:p w14:paraId="26BB4951" w14:textId="30626DFA" w:rsidR="00B42228" w:rsidRPr="0021303E" w:rsidRDefault="00973AEB" w:rsidP="00973AEB">
      <w:pPr>
        <w:pStyle w:val="Titre1"/>
      </w:pPr>
      <w:bookmarkStart w:id="16" w:name="_Toc162041411"/>
      <w:r w:rsidRPr="0021303E">
        <w:t>Plan financier</w:t>
      </w:r>
      <w:bookmarkEnd w:id="16"/>
    </w:p>
    <w:p w14:paraId="6DBA9953" w14:textId="705B562D" w:rsidR="00973AEB" w:rsidRPr="0021303E" w:rsidRDefault="00E00570" w:rsidP="0064614F">
      <w:pPr>
        <w:pStyle w:val="Titre2"/>
      </w:pPr>
      <w:bookmarkStart w:id="17" w:name="_Toc162041412"/>
      <w:r w:rsidRPr="0021303E">
        <w:t>Source de revenus</w:t>
      </w:r>
      <w:bookmarkEnd w:id="17"/>
    </w:p>
    <w:p w14:paraId="347936A6" w14:textId="77777777" w:rsidR="00976E01" w:rsidRPr="0021303E" w:rsidRDefault="00976E01" w:rsidP="00976E01"/>
    <w:p w14:paraId="2ACD2AC6" w14:textId="27CE6804" w:rsidR="0064614F" w:rsidRPr="0021303E" w:rsidRDefault="00BF7847" w:rsidP="00976E01">
      <w:r w:rsidRPr="0021303E">
        <w:lastRenderedPageBreak/>
        <w:t xml:space="preserve">Il existe des façons bien connues pour rentabiliser une plateforme de petites annonces, il ne s’agira pas pour nous de réinventer la roue, mais plutôt d’intégrer ces </w:t>
      </w:r>
      <w:r w:rsidR="00C22F57" w:rsidRPr="0021303E">
        <w:t>modèles</w:t>
      </w:r>
      <w:r w:rsidRPr="0021303E">
        <w:t xml:space="preserve"> éc</w:t>
      </w:r>
      <w:r w:rsidR="00C22F57" w:rsidRPr="0021303E">
        <w:t>onomiques (dans un premier temps, et le faire évoluer plus tard en diversifiant le modèles) dans notre plateforme.</w:t>
      </w:r>
    </w:p>
    <w:p w14:paraId="339636C1" w14:textId="204DF3A9" w:rsidR="00530529" w:rsidRPr="0021303E" w:rsidRDefault="00250CED" w:rsidP="006E46CA">
      <w:pPr>
        <w:rPr>
          <w:color w:val="4472C4" w:themeColor="accent1"/>
        </w:rPr>
      </w:pPr>
      <w:r w:rsidRPr="0021303E">
        <w:t xml:space="preserve">Il y a </w:t>
      </w:r>
      <w:r w:rsidR="00E545C9" w:rsidRPr="0021303E">
        <w:t>4</w:t>
      </w:r>
      <w:r w:rsidRPr="0021303E">
        <w:t xml:space="preserve"> modèles économiques, la publicité intégrée par des providers comme google et son service </w:t>
      </w:r>
      <w:r w:rsidRPr="0021303E">
        <w:rPr>
          <w:b/>
          <w:bCs/>
        </w:rPr>
        <w:t>ADS</w:t>
      </w:r>
      <w:r w:rsidRPr="0021303E">
        <w:t xml:space="preserve">, le service de boost d’annonces mis en place par notre système à l’instar de Facebook, </w:t>
      </w:r>
      <w:r w:rsidR="00E545C9" w:rsidRPr="0021303E">
        <w:t xml:space="preserve">le service de publicité </w:t>
      </w:r>
      <w:r w:rsidR="00530529" w:rsidRPr="0021303E">
        <w:t>(réservation</w:t>
      </w:r>
      <w:r w:rsidR="00E545C9" w:rsidRPr="0021303E">
        <w:t xml:space="preserve"> de </w:t>
      </w:r>
      <w:r w:rsidR="00530529" w:rsidRPr="0021303E">
        <w:t>pixels)</w:t>
      </w:r>
      <w:r w:rsidR="00E545C9" w:rsidRPr="0021303E">
        <w:t xml:space="preserve"> pour des entreprises souhaitant publier des contenus publicitaires sur la plateforme </w:t>
      </w:r>
      <w:r w:rsidR="00530529" w:rsidRPr="0021303E">
        <w:t>(vidéos</w:t>
      </w:r>
      <w:r w:rsidR="00E545C9" w:rsidRPr="0021303E">
        <w:t xml:space="preserve">, photos </w:t>
      </w:r>
      <w:r w:rsidR="00530529" w:rsidRPr="0021303E">
        <w:t xml:space="preserve">etc.), et enfin l’option de compte </w:t>
      </w:r>
      <w:r w:rsidR="00530529" w:rsidRPr="0021303E">
        <w:rPr>
          <w:color w:val="4472C4" w:themeColor="accent1"/>
        </w:rPr>
        <w:t>premium.</w:t>
      </w:r>
    </w:p>
    <w:p w14:paraId="7DC6A125" w14:textId="77777777" w:rsidR="005709A8" w:rsidRPr="0021303E" w:rsidRDefault="005709A8" w:rsidP="00286633">
      <w:pPr>
        <w:jc w:val="center"/>
      </w:pPr>
    </w:p>
    <w:p w14:paraId="703688E4" w14:textId="19344353" w:rsidR="00250CED" w:rsidRPr="0021303E" w:rsidRDefault="00000000" w:rsidP="00407370">
      <w:r>
        <w:pict w14:anchorId="6E1E3DC3">
          <v:shapetype id="_x0000_t202" coordsize="21600,21600" o:spt="202" path="m,l,21600r21600,l21600,xe">
            <v:stroke joinstyle="miter"/>
            <v:path gradientshapeok="t" o:connecttype="rect"/>
          </v:shapetype>
          <v:shape id="_x0000_s2052" type="#_x0000_t202" style="position:absolute;margin-left:177.4pt;margin-top:5.7pt;width:269.25pt;height:187.55pt;z-index:251672576" filled="f" stroked="f">
            <v:textbox style="mso-next-textbox:#_x0000_s2052">
              <w:txbxContent>
                <w:p w14:paraId="1372D96C" w14:textId="685426E7" w:rsidR="00DA6D97" w:rsidRPr="0021303E" w:rsidRDefault="00DA6D97" w:rsidP="00CB210F">
                  <w:pPr>
                    <w:jc w:val="center"/>
                    <w:rPr>
                      <w:b/>
                      <w:bCs/>
                      <w:sz w:val="36"/>
                      <w:szCs w:val="36"/>
                    </w:rPr>
                  </w:pPr>
                  <w:r w:rsidRPr="0021303E">
                    <w:rPr>
                      <w:b/>
                      <w:bCs/>
                      <w:sz w:val="36"/>
                      <w:szCs w:val="36"/>
                    </w:rPr>
                    <w:t xml:space="preserve">Google </w:t>
                  </w:r>
                  <w:proofErr w:type="spellStart"/>
                  <w:r w:rsidRPr="0021303E">
                    <w:rPr>
                      <w:b/>
                      <w:bCs/>
                      <w:sz w:val="36"/>
                      <w:szCs w:val="36"/>
                    </w:rPr>
                    <w:t>Ads</w:t>
                  </w:r>
                  <w:proofErr w:type="spellEnd"/>
                </w:p>
                <w:p w14:paraId="12BC5484" w14:textId="1E746E60" w:rsidR="00CB210F" w:rsidRPr="0021303E" w:rsidRDefault="00CB210F" w:rsidP="00CB210F">
                  <w:pPr>
                    <w:rPr>
                      <w:sz w:val="24"/>
                      <w:szCs w:val="24"/>
                    </w:rPr>
                  </w:pPr>
                  <w:r w:rsidRPr="0021303E">
                    <w:rPr>
                      <w:sz w:val="24"/>
                      <w:szCs w:val="24"/>
                    </w:rPr>
                    <w:t xml:space="preserve">Google </w:t>
                  </w:r>
                  <w:proofErr w:type="spellStart"/>
                  <w:r w:rsidRPr="0021303E">
                    <w:rPr>
                      <w:sz w:val="24"/>
                      <w:szCs w:val="24"/>
                    </w:rPr>
                    <w:t>Ads</w:t>
                  </w:r>
                  <w:proofErr w:type="spellEnd"/>
                  <w:r w:rsidRPr="0021303E">
                    <w:rPr>
                      <w:sz w:val="24"/>
                      <w:szCs w:val="24"/>
                    </w:rPr>
                    <w:t xml:space="preserve"> est la régie publicitaire du moteur de recherche Google. Il s'agit d'un système de référencement payant</w:t>
                  </w:r>
                  <w:r w:rsidR="00DC6834" w:rsidRPr="0021303E">
                    <w:rPr>
                      <w:sz w:val="24"/>
                      <w:szCs w:val="24"/>
                    </w:rPr>
                    <w:t xml:space="preserve">, </w:t>
                  </w:r>
                  <w:r w:rsidRPr="0021303E">
                    <w:rPr>
                      <w:sz w:val="24"/>
                      <w:szCs w:val="24"/>
                    </w:rPr>
                    <w:t xml:space="preserve">qui consiste à payer un espace pour être mis en avant dans les résultats de recherche Google. </w:t>
                  </w:r>
                </w:p>
              </w:txbxContent>
            </v:textbox>
          </v:shape>
        </w:pict>
      </w:r>
      <w:r>
        <w:pict w14:anchorId="51E4E2FD">
          <v:shape id="_x0000_s2051" type="#_x0000_t202" style="position:absolute;margin-left:1.9pt;margin-top:1.2pt;width:451.5pt;height:198.75pt;z-index:251671552" filled="f" fillcolor="white [3201]" stroked="f" strokecolor="#c9c9c9 [1942]" strokeweight="1pt">
            <v:fill color2="#dbdbdb [1302]" focusposition="1" focussize="" focus="100%" type="gradient"/>
            <v:shadow on="t" type="perspective" color="#525252 [1606]" opacity=".5" offset="1pt" offset2="-3pt"/>
            <v:textbox style="mso-next-textbox:#_x0000_s2051">
              <w:txbxContent>
                <w:p w14:paraId="12A88485" w14:textId="536E885A" w:rsidR="006E46CA" w:rsidRPr="0021303E" w:rsidRDefault="00DA6D97">
                  <w:r w:rsidRPr="0021303E">
                    <w:rPr>
                      <w:noProof/>
                    </w:rPr>
                    <w:drawing>
                      <wp:inline distT="0" distB="0" distL="0" distR="0" wp14:anchorId="49329B4E" wp14:editId="2EA5C8EE">
                        <wp:extent cx="2000250" cy="2493448"/>
                        <wp:effectExtent l="0" t="0" r="0" b="0"/>
                        <wp:docPr id="1811301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0752" name="Image 294810752"/>
                                <pic:cNvPicPr/>
                              </pic:nvPicPr>
                              <pic:blipFill>
                                <a:blip r:embed="rId54">
                                  <a:extLst>
                                    <a:ext uri="{28A0092B-C50C-407E-A947-70E740481C1C}">
                                      <a14:useLocalDpi xmlns:a14="http://schemas.microsoft.com/office/drawing/2010/main" val="0"/>
                                    </a:ext>
                                  </a:extLst>
                                </a:blip>
                                <a:stretch>
                                  <a:fillRect/>
                                </a:stretch>
                              </pic:blipFill>
                              <pic:spPr>
                                <a:xfrm>
                                  <a:off x="0" y="0"/>
                                  <a:ext cx="2010408" cy="2506110"/>
                                </a:xfrm>
                                <a:prstGeom prst="rect">
                                  <a:avLst/>
                                </a:prstGeom>
                              </pic:spPr>
                            </pic:pic>
                          </a:graphicData>
                        </a:graphic>
                      </wp:inline>
                    </w:drawing>
                  </w:r>
                </w:p>
              </w:txbxContent>
            </v:textbox>
          </v:shape>
        </w:pict>
      </w:r>
    </w:p>
    <w:p w14:paraId="6B1D00F7" w14:textId="77777777" w:rsidR="00407370" w:rsidRPr="0021303E" w:rsidRDefault="00407370" w:rsidP="00407370"/>
    <w:p w14:paraId="7E0B48DA" w14:textId="77777777" w:rsidR="005A58C1" w:rsidRPr="0021303E" w:rsidRDefault="005A58C1" w:rsidP="0064614F"/>
    <w:p w14:paraId="59FCFAED" w14:textId="71CB88A3" w:rsidR="006E46CA" w:rsidRPr="0021303E" w:rsidRDefault="006E46CA" w:rsidP="0064614F"/>
    <w:p w14:paraId="1C44360B" w14:textId="77777777" w:rsidR="006E46CA" w:rsidRPr="0021303E" w:rsidRDefault="006E46CA" w:rsidP="0064614F"/>
    <w:p w14:paraId="68DAC469" w14:textId="77777777" w:rsidR="006E46CA" w:rsidRPr="0021303E" w:rsidRDefault="006E46CA" w:rsidP="0064614F"/>
    <w:p w14:paraId="1B7620E2" w14:textId="77777777" w:rsidR="00DA6D97" w:rsidRPr="0021303E" w:rsidRDefault="00DA6D97" w:rsidP="0064614F"/>
    <w:p w14:paraId="0A8E0575" w14:textId="77777777" w:rsidR="00DA6D97" w:rsidRPr="0021303E" w:rsidRDefault="00DA6D97" w:rsidP="0064614F"/>
    <w:p w14:paraId="5136BE70" w14:textId="435939F0" w:rsidR="00DA6D97" w:rsidRPr="0021303E" w:rsidRDefault="007E71B5" w:rsidP="0064614F">
      <w:r w:rsidRPr="0021303E">
        <w:t xml:space="preserve"> </w:t>
      </w:r>
    </w:p>
    <w:p w14:paraId="4CD130AE" w14:textId="77777777" w:rsidR="00976E01" w:rsidRPr="0021303E" w:rsidRDefault="00976E01" w:rsidP="0064614F"/>
    <w:p w14:paraId="4F14A7F8" w14:textId="6C59B98A" w:rsidR="00DA6D97" w:rsidRPr="0021303E" w:rsidRDefault="00000000" w:rsidP="00286633">
      <w:pPr>
        <w:tabs>
          <w:tab w:val="center" w:pos="4536"/>
        </w:tabs>
      </w:pPr>
      <w:r>
        <w:pict w14:anchorId="047FA180">
          <v:shape id="_x0000_s2056" type="#_x0000_t202" style="position:absolute;margin-left:8.65pt;margin-top:18.5pt;width:243.75pt;height:162.75pt;z-index:251674624" filled="f" stroked="f">
            <v:textbox style="mso-next-textbox:#_x0000_s2056">
              <w:txbxContent>
                <w:p w14:paraId="7064C228" w14:textId="445679FE" w:rsidR="00DC6834" w:rsidRPr="0021303E" w:rsidRDefault="00DC6834" w:rsidP="00DC6834">
                  <w:pPr>
                    <w:jc w:val="center"/>
                    <w:rPr>
                      <w:b/>
                      <w:bCs/>
                      <w:sz w:val="36"/>
                      <w:szCs w:val="36"/>
                    </w:rPr>
                  </w:pPr>
                  <w:r w:rsidRPr="0021303E">
                    <w:rPr>
                      <w:b/>
                      <w:bCs/>
                      <w:sz w:val="36"/>
                      <w:szCs w:val="36"/>
                    </w:rPr>
                    <w:t>Boost</w:t>
                  </w:r>
                </w:p>
                <w:p w14:paraId="64795FDB" w14:textId="16AE3EF6" w:rsidR="00DC6834" w:rsidRPr="0021303E" w:rsidRDefault="00DC6834" w:rsidP="00DC6834">
                  <w:pPr>
                    <w:rPr>
                      <w:sz w:val="24"/>
                      <w:szCs w:val="24"/>
                    </w:rPr>
                  </w:pPr>
                  <w:r w:rsidRPr="0021303E">
                    <w:rPr>
                      <w:sz w:val="24"/>
                      <w:szCs w:val="24"/>
                    </w:rPr>
                    <w:t>Il s’agit de mettre les annonces dans le top des listes d’affichage, que cela soit par rapport à des mots clés de recherche ou dans les sections communes</w:t>
                  </w:r>
                  <w:r w:rsidR="00161425" w:rsidRPr="0021303E">
                    <w:rPr>
                      <w:sz w:val="24"/>
                      <w:szCs w:val="24"/>
                    </w:rPr>
                    <w:t xml:space="preserve"> durant le temps correspondant à la formule de boost choisie</w:t>
                  </w:r>
                  <w:r w:rsidRPr="0021303E">
                    <w:rPr>
                      <w:sz w:val="24"/>
                      <w:szCs w:val="24"/>
                    </w:rPr>
                    <w:t>.</w:t>
                  </w:r>
                </w:p>
              </w:txbxContent>
            </v:textbox>
          </v:shape>
        </w:pict>
      </w:r>
      <w:r>
        <w:pict w14:anchorId="1820C87E">
          <v:shape id="_x0000_s2055" type="#_x0000_t202" style="position:absolute;margin-left:1.15pt;margin-top:12.5pt;width:451.5pt;height:177pt;z-index:251673600" filled="f" stroked="f">
            <v:textbox style="mso-next-textbox:#_x0000_s2055">
              <w:txbxContent>
                <w:p w14:paraId="77A89986" w14:textId="488ADBFB" w:rsidR="00DC6834" w:rsidRPr="0021303E" w:rsidRDefault="00161425" w:rsidP="00161425">
                  <w:pPr>
                    <w:jc w:val="right"/>
                  </w:pPr>
                  <w:r w:rsidRPr="0021303E">
                    <w:rPr>
                      <w:noProof/>
                    </w:rPr>
                    <w:drawing>
                      <wp:inline distT="0" distB="0" distL="0" distR="0" wp14:anchorId="1225F4F1" wp14:editId="0AF20CE6">
                        <wp:extent cx="2083435" cy="2083673"/>
                        <wp:effectExtent l="0" t="0" r="0" b="0"/>
                        <wp:docPr id="19936924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78156" name="Image 2067078156"/>
                                <pic:cNvPicPr/>
                              </pic:nvPicPr>
                              <pic:blipFill>
                                <a:blip r:embed="rId55">
                                  <a:extLst>
                                    <a:ext uri="{28A0092B-C50C-407E-A947-70E740481C1C}">
                                      <a14:useLocalDpi xmlns:a14="http://schemas.microsoft.com/office/drawing/2010/main" val="0"/>
                                    </a:ext>
                                  </a:extLst>
                                </a:blip>
                                <a:stretch>
                                  <a:fillRect/>
                                </a:stretch>
                              </pic:blipFill>
                              <pic:spPr>
                                <a:xfrm>
                                  <a:off x="0" y="0"/>
                                  <a:ext cx="2146232" cy="2146477"/>
                                </a:xfrm>
                                <a:prstGeom prst="rect">
                                  <a:avLst/>
                                </a:prstGeom>
                              </pic:spPr>
                            </pic:pic>
                          </a:graphicData>
                        </a:graphic>
                      </wp:inline>
                    </w:drawing>
                  </w:r>
                </w:p>
              </w:txbxContent>
            </v:textbox>
          </v:shape>
        </w:pict>
      </w:r>
      <w:r w:rsidR="00286633" w:rsidRPr="0021303E">
        <w:tab/>
      </w:r>
    </w:p>
    <w:p w14:paraId="57476465" w14:textId="4E6F2267" w:rsidR="00DA6D97" w:rsidRPr="0021303E" w:rsidRDefault="00DA6D97" w:rsidP="0064614F"/>
    <w:p w14:paraId="72D78B9C" w14:textId="77777777" w:rsidR="00DA6D97" w:rsidRPr="0021303E" w:rsidRDefault="00DA6D97" w:rsidP="0064614F"/>
    <w:p w14:paraId="5FF360F2" w14:textId="77777777" w:rsidR="00DA6D97" w:rsidRPr="0021303E" w:rsidRDefault="00DA6D97" w:rsidP="0064614F"/>
    <w:p w14:paraId="04065E33" w14:textId="77777777" w:rsidR="00DC6834" w:rsidRPr="0021303E" w:rsidRDefault="00DC6834" w:rsidP="0064614F"/>
    <w:p w14:paraId="7551193F" w14:textId="77777777" w:rsidR="00DC6834" w:rsidRPr="0021303E" w:rsidRDefault="00DC6834" w:rsidP="0064614F"/>
    <w:p w14:paraId="6A331145" w14:textId="77777777" w:rsidR="00DC6834" w:rsidRPr="0021303E" w:rsidRDefault="00DC6834" w:rsidP="0064614F"/>
    <w:p w14:paraId="2BD3D740" w14:textId="77777777" w:rsidR="00DC6834" w:rsidRPr="0021303E" w:rsidRDefault="00DC6834" w:rsidP="0064614F"/>
    <w:p w14:paraId="50F5830C" w14:textId="77777777" w:rsidR="00976E01" w:rsidRPr="0021303E" w:rsidRDefault="00976E01" w:rsidP="0064614F"/>
    <w:p w14:paraId="7F1A7F61" w14:textId="1045630C" w:rsidR="00DC6834" w:rsidRPr="0021303E" w:rsidRDefault="00000000" w:rsidP="0064614F">
      <w:r>
        <w:pict w14:anchorId="7C303379">
          <v:shape id="_x0000_s2064" type="#_x0000_t202" style="position:absolute;margin-left:1.15pt;margin-top:22.35pt;width:451.5pt;height:162.75pt;z-index:251665408" filled="f" fillcolor="#a8d08d [1945]" stroked="f" strokecolor="#a8d08d [1945]" strokeweight="1pt">
            <v:fill color2="#e2efd9 [665]" angle="-45" focusposition="1" focussize="" focus="-50%" type="gradient"/>
            <v:shadow on="t" type="perspective" color="#375623 [1609]" opacity=".5" offset="1pt" offset2="-3pt"/>
            <v:textbox style="mso-next-textbox:#_x0000_s2064">
              <w:txbxContent>
                <w:p w14:paraId="48453F72" w14:textId="56F04793" w:rsidR="00161425" w:rsidRPr="0021303E" w:rsidRDefault="00161425" w:rsidP="00161425">
                  <w:r w:rsidRPr="0021303E">
                    <w:rPr>
                      <w:noProof/>
                    </w:rPr>
                    <w:drawing>
                      <wp:inline distT="0" distB="0" distL="0" distR="0" wp14:anchorId="5AF6A4AC" wp14:editId="658D6454">
                        <wp:extent cx="1965960" cy="1965960"/>
                        <wp:effectExtent l="0" t="0" r="0" b="0"/>
                        <wp:docPr id="20247212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22491" name="Image 1725422491"/>
                                <pic:cNvPicPr/>
                              </pic:nvPicPr>
                              <pic:blipFill>
                                <a:blip r:embed="rId56">
                                  <a:extLst>
                                    <a:ext uri="{28A0092B-C50C-407E-A947-70E740481C1C}">
                                      <a14:useLocalDpi xmlns:a14="http://schemas.microsoft.com/office/drawing/2010/main" val="0"/>
                                    </a:ext>
                                  </a:extLst>
                                </a:blip>
                                <a:stretch>
                                  <a:fillRect/>
                                </a:stretch>
                              </pic:blipFill>
                              <pic:spPr>
                                <a:xfrm>
                                  <a:off x="0" y="0"/>
                                  <a:ext cx="1965960" cy="1965960"/>
                                </a:xfrm>
                                <a:prstGeom prst="rect">
                                  <a:avLst/>
                                </a:prstGeom>
                              </pic:spPr>
                            </pic:pic>
                          </a:graphicData>
                        </a:graphic>
                      </wp:inline>
                    </w:drawing>
                  </w:r>
                </w:p>
              </w:txbxContent>
            </v:textbox>
          </v:shape>
        </w:pict>
      </w:r>
    </w:p>
    <w:p w14:paraId="23E06103" w14:textId="0AF02CFD" w:rsidR="00DC6834" w:rsidRPr="0021303E" w:rsidRDefault="00000000" w:rsidP="0064614F">
      <w:r>
        <w:pict w14:anchorId="358942B3">
          <v:shape id="_x0000_s2065" type="#_x0000_t202" style="position:absolute;margin-left:178.15pt;margin-top:17.85pt;width:269.25pt;height:121.5pt;z-index:251666432" filled="f" stroked="f">
            <v:textbox style="mso-next-textbox:#_x0000_s2065">
              <w:txbxContent>
                <w:p w14:paraId="7FBD33D8" w14:textId="6AC794D3" w:rsidR="00161425" w:rsidRPr="0021303E" w:rsidRDefault="005502F1" w:rsidP="00161425">
                  <w:pPr>
                    <w:jc w:val="center"/>
                    <w:rPr>
                      <w:b/>
                      <w:bCs/>
                      <w:sz w:val="36"/>
                      <w:szCs w:val="36"/>
                    </w:rPr>
                  </w:pPr>
                  <w:r w:rsidRPr="0021303E">
                    <w:rPr>
                      <w:b/>
                      <w:bCs/>
                      <w:sz w:val="36"/>
                      <w:szCs w:val="36"/>
                    </w:rPr>
                    <w:t>R</w:t>
                  </w:r>
                  <w:r w:rsidR="00161425" w:rsidRPr="0021303E">
                    <w:rPr>
                      <w:b/>
                      <w:bCs/>
                      <w:sz w:val="36"/>
                      <w:szCs w:val="36"/>
                    </w:rPr>
                    <w:t>éférencement</w:t>
                  </w:r>
                </w:p>
                <w:p w14:paraId="187AE48D" w14:textId="321355F8" w:rsidR="00161425" w:rsidRPr="0021303E" w:rsidRDefault="00161425" w:rsidP="00161425">
                  <w:pPr>
                    <w:rPr>
                      <w:sz w:val="24"/>
                      <w:szCs w:val="24"/>
                    </w:rPr>
                  </w:pPr>
                  <w:r w:rsidRPr="0021303E">
                    <w:rPr>
                      <w:sz w:val="24"/>
                      <w:szCs w:val="24"/>
                    </w:rPr>
                    <w:t>Il s’agit de permettre à des entreprises (ou autres) de mener des campagnes de publicité sur la plateforme avec des contenues de référencement (vidéo, images, liens etc.)</w:t>
                  </w:r>
                  <w:r w:rsidR="00806C18" w:rsidRPr="0021303E">
                    <w:rPr>
                      <w:sz w:val="24"/>
                      <w:szCs w:val="24"/>
                    </w:rPr>
                    <w:t>. Les emplacements de ces contenues sont des espaces dédiés.</w:t>
                  </w:r>
                </w:p>
              </w:txbxContent>
            </v:textbox>
          </v:shape>
        </w:pict>
      </w:r>
    </w:p>
    <w:p w14:paraId="15C392ED" w14:textId="674CDE11" w:rsidR="00DC6834" w:rsidRPr="0021303E" w:rsidRDefault="00DC6834" w:rsidP="0064614F"/>
    <w:p w14:paraId="0D281F0F" w14:textId="77777777" w:rsidR="00DC6834" w:rsidRPr="0021303E" w:rsidRDefault="00DC6834" w:rsidP="0064614F"/>
    <w:p w14:paraId="50B6F9A4" w14:textId="77777777" w:rsidR="00161425" w:rsidRPr="0021303E" w:rsidRDefault="00161425" w:rsidP="0064614F"/>
    <w:p w14:paraId="44F9F6AB" w14:textId="77777777" w:rsidR="00161425" w:rsidRPr="0021303E" w:rsidRDefault="00161425" w:rsidP="0064614F"/>
    <w:p w14:paraId="6C019E87" w14:textId="77777777" w:rsidR="00161425" w:rsidRPr="0021303E" w:rsidRDefault="00161425" w:rsidP="0064614F"/>
    <w:p w14:paraId="428B859A" w14:textId="77777777" w:rsidR="00161425" w:rsidRPr="0021303E" w:rsidRDefault="00161425" w:rsidP="0064614F"/>
    <w:p w14:paraId="2CC6BB9A" w14:textId="79EBA2D9" w:rsidR="00806C18" w:rsidRPr="0021303E" w:rsidRDefault="00000000" w:rsidP="0064614F">
      <w:r>
        <w:pict w14:anchorId="79DAF9CA">
          <v:shape id="_x0000_s2067" type="#_x0000_t202" style="position:absolute;margin-left:1.15pt;margin-top:22.15pt;width:451.5pt;height:199.5pt;z-index:251675648" stroked="f">
            <v:textbox style="mso-next-textbox:#_x0000_s2067">
              <w:txbxContent>
                <w:p w14:paraId="64E5038A" w14:textId="2B998F2C" w:rsidR="00806C18" w:rsidRPr="0021303E" w:rsidRDefault="00795B36" w:rsidP="00795B36">
                  <w:pPr>
                    <w:jc w:val="right"/>
                  </w:pPr>
                  <w:r w:rsidRPr="0021303E">
                    <w:rPr>
                      <w:noProof/>
                    </w:rPr>
                    <w:drawing>
                      <wp:inline distT="0" distB="0" distL="0" distR="0" wp14:anchorId="3D164235" wp14:editId="10924E0C">
                        <wp:extent cx="2432685" cy="2432685"/>
                        <wp:effectExtent l="0" t="0" r="0" b="0"/>
                        <wp:docPr id="20743751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11377" name="Image 1632411377"/>
                                <pic:cNvPicPr/>
                              </pic:nvPicPr>
                              <pic:blipFill>
                                <a:blip r:embed="rId57">
                                  <a:extLst>
                                    <a:ext uri="{28A0092B-C50C-407E-A947-70E740481C1C}">
                                      <a14:useLocalDpi xmlns:a14="http://schemas.microsoft.com/office/drawing/2010/main" val="0"/>
                                    </a:ext>
                                  </a:extLst>
                                </a:blip>
                                <a:stretch>
                                  <a:fillRect/>
                                </a:stretch>
                              </pic:blipFill>
                              <pic:spPr>
                                <a:xfrm>
                                  <a:off x="0" y="0"/>
                                  <a:ext cx="2432685" cy="2432685"/>
                                </a:xfrm>
                                <a:prstGeom prst="rect">
                                  <a:avLst/>
                                </a:prstGeom>
                              </pic:spPr>
                            </pic:pic>
                          </a:graphicData>
                        </a:graphic>
                      </wp:inline>
                    </w:drawing>
                  </w:r>
                </w:p>
              </w:txbxContent>
            </v:textbox>
          </v:shape>
        </w:pict>
      </w:r>
    </w:p>
    <w:p w14:paraId="544BBE9E" w14:textId="4EFF8191" w:rsidR="00161425" w:rsidRPr="0021303E" w:rsidRDefault="00161425" w:rsidP="0064614F"/>
    <w:p w14:paraId="4EBAA4F2" w14:textId="77777777" w:rsidR="005D01C1" w:rsidRPr="0021303E" w:rsidRDefault="005D01C1" w:rsidP="0064614F"/>
    <w:p w14:paraId="3B2A1F90" w14:textId="43EF6A03" w:rsidR="00DC6834" w:rsidRPr="0021303E" w:rsidRDefault="00000000" w:rsidP="005D01C1">
      <w:pPr>
        <w:tabs>
          <w:tab w:val="right" w:pos="9072"/>
        </w:tabs>
      </w:pPr>
      <w:r>
        <w:pict w14:anchorId="0385A21F">
          <v:shape id="_x0000_s2068" type="#_x0000_t202" style="position:absolute;margin-left:7.15pt;margin-top:5.7pt;width:269.25pt;height:113.25pt;z-index:251676672" stroked="f">
            <v:textbox style="mso-next-textbox:#_x0000_s2068">
              <w:txbxContent>
                <w:p w14:paraId="6234A9FC" w14:textId="4CD4B86B" w:rsidR="00806C18" w:rsidRPr="0021303E" w:rsidRDefault="00806C18" w:rsidP="00806C18">
                  <w:pPr>
                    <w:jc w:val="center"/>
                    <w:rPr>
                      <w:b/>
                      <w:bCs/>
                      <w:sz w:val="36"/>
                      <w:szCs w:val="36"/>
                    </w:rPr>
                  </w:pPr>
                  <w:r w:rsidRPr="0021303E">
                    <w:rPr>
                      <w:b/>
                      <w:bCs/>
                      <w:sz w:val="36"/>
                      <w:szCs w:val="36"/>
                    </w:rPr>
                    <w:t>Compte premium</w:t>
                  </w:r>
                </w:p>
                <w:p w14:paraId="196A03E3" w14:textId="38918121" w:rsidR="00806C18" w:rsidRPr="0021303E" w:rsidRDefault="00806C18" w:rsidP="00806C18">
                  <w:pPr>
                    <w:rPr>
                      <w:sz w:val="24"/>
                      <w:szCs w:val="24"/>
                    </w:rPr>
                  </w:pPr>
                  <w:r w:rsidRPr="0021303E">
                    <w:rPr>
                      <w:sz w:val="24"/>
                      <w:szCs w:val="24"/>
                    </w:rPr>
                    <w:t>Un compte premium permet aux utilisateur (annonceurs)</w:t>
                  </w:r>
                  <w:r w:rsidR="00795B36" w:rsidRPr="0021303E">
                    <w:rPr>
                      <w:sz w:val="24"/>
                      <w:szCs w:val="24"/>
                    </w:rPr>
                    <w:t xml:space="preserve"> de se soustraire à l’apparition des publicités et d’accéder à des services restreints au sein de la plateforme.</w:t>
                  </w:r>
                </w:p>
              </w:txbxContent>
            </v:textbox>
          </v:shape>
        </w:pict>
      </w:r>
      <w:r w:rsidR="005D01C1" w:rsidRPr="0021303E">
        <w:tab/>
      </w:r>
    </w:p>
    <w:p w14:paraId="173B8A1E" w14:textId="77777777" w:rsidR="005D01C1" w:rsidRPr="0021303E" w:rsidRDefault="005D01C1" w:rsidP="005D01C1">
      <w:pPr>
        <w:tabs>
          <w:tab w:val="right" w:pos="9072"/>
        </w:tabs>
      </w:pPr>
    </w:p>
    <w:p w14:paraId="3F91B7E7" w14:textId="77777777" w:rsidR="005D01C1" w:rsidRPr="0021303E" w:rsidRDefault="005D01C1" w:rsidP="005D01C1">
      <w:pPr>
        <w:tabs>
          <w:tab w:val="right" w:pos="9072"/>
        </w:tabs>
      </w:pPr>
    </w:p>
    <w:p w14:paraId="0F5639FA" w14:textId="77777777" w:rsidR="005D01C1" w:rsidRPr="0021303E" w:rsidRDefault="005D01C1" w:rsidP="005D01C1">
      <w:pPr>
        <w:tabs>
          <w:tab w:val="right" w:pos="9072"/>
        </w:tabs>
      </w:pPr>
    </w:p>
    <w:p w14:paraId="29A86906" w14:textId="77777777" w:rsidR="005D01C1" w:rsidRPr="0021303E" w:rsidRDefault="005D01C1" w:rsidP="005D01C1">
      <w:pPr>
        <w:tabs>
          <w:tab w:val="right" w:pos="9072"/>
        </w:tabs>
      </w:pPr>
    </w:p>
    <w:p w14:paraId="5757F003" w14:textId="77777777" w:rsidR="005D01C1" w:rsidRPr="0021303E" w:rsidRDefault="005D01C1" w:rsidP="005D01C1">
      <w:pPr>
        <w:tabs>
          <w:tab w:val="right" w:pos="9072"/>
        </w:tabs>
      </w:pPr>
    </w:p>
    <w:p w14:paraId="77635552" w14:textId="77777777" w:rsidR="005D01C1" w:rsidRPr="0021303E" w:rsidRDefault="005D01C1" w:rsidP="005D01C1">
      <w:pPr>
        <w:tabs>
          <w:tab w:val="right" w:pos="9072"/>
        </w:tabs>
      </w:pPr>
    </w:p>
    <w:p w14:paraId="284AA2D2" w14:textId="77777777" w:rsidR="005D01C1" w:rsidRPr="0021303E" w:rsidRDefault="005D01C1" w:rsidP="005D01C1">
      <w:pPr>
        <w:tabs>
          <w:tab w:val="right" w:pos="9072"/>
        </w:tabs>
      </w:pPr>
    </w:p>
    <w:p w14:paraId="2834838B" w14:textId="4CFE0D53" w:rsidR="005D01C1" w:rsidRPr="0021303E" w:rsidRDefault="00D96084" w:rsidP="00976E01">
      <w:pPr>
        <w:pStyle w:val="Titre2"/>
      </w:pPr>
      <w:bookmarkStart w:id="18" w:name="_Toc162041413"/>
      <w:r w:rsidRPr="0021303E">
        <w:t>Modèles de tarification</w:t>
      </w:r>
      <w:bookmarkEnd w:id="18"/>
      <w:r w:rsidR="00976E01" w:rsidRPr="0021303E">
        <w:t xml:space="preserve"> </w:t>
      </w:r>
    </w:p>
    <w:p w14:paraId="04927A2A" w14:textId="77777777" w:rsidR="005D01C1" w:rsidRPr="0021303E" w:rsidRDefault="005D01C1" w:rsidP="005D01C1">
      <w:pPr>
        <w:tabs>
          <w:tab w:val="right" w:pos="9072"/>
        </w:tabs>
      </w:pPr>
    </w:p>
    <w:p w14:paraId="08B1D48B" w14:textId="4A0C6415" w:rsidR="00976E01" w:rsidRPr="0021303E" w:rsidRDefault="00D96084" w:rsidP="00D96084">
      <w:pPr>
        <w:pStyle w:val="Paragraphedeliste"/>
        <w:numPr>
          <w:ilvl w:val="0"/>
          <w:numId w:val="8"/>
        </w:numPr>
        <w:tabs>
          <w:tab w:val="right" w:pos="9072"/>
        </w:tabs>
      </w:pPr>
      <w:r w:rsidRPr="0021303E">
        <w:t xml:space="preserve">Google </w:t>
      </w:r>
      <w:proofErr w:type="spellStart"/>
      <w:r w:rsidRPr="0021303E">
        <w:t>Ads</w:t>
      </w:r>
      <w:proofErr w:type="spellEnd"/>
      <w:r w:rsidRPr="0021303E">
        <w:t> : Il propose plusieurs modèles de tarification, tels que le CPM, le CPC et le CPA. Les revenus dépendent du modèle choisi</w:t>
      </w:r>
      <w:r w:rsidR="003B7D33" w:rsidRPr="0021303E">
        <w:t>. Le CTR constitue un bon indicateur pour mesurer la fréquence de clic des utilisateurs, un CTR élevé signifie que les utilisateurs cliquent fréquemment sur les annonces.</w:t>
      </w:r>
    </w:p>
    <w:p w14:paraId="38173495" w14:textId="75E8A931" w:rsidR="003B7D33" w:rsidRPr="0021303E" w:rsidRDefault="003B7D33" w:rsidP="00D96084">
      <w:pPr>
        <w:pStyle w:val="Paragraphedeliste"/>
        <w:numPr>
          <w:ilvl w:val="0"/>
          <w:numId w:val="8"/>
        </w:numPr>
        <w:tabs>
          <w:tab w:val="right" w:pos="9072"/>
        </w:tabs>
      </w:pPr>
      <w:r w:rsidRPr="0021303E">
        <w:t>Boost : Le service de boost pour la visibilité accrue des annonces est facturé 0.5</w:t>
      </w:r>
      <w:r w:rsidR="007169B5" w:rsidRPr="0021303E">
        <w:t>$/J.</w:t>
      </w:r>
    </w:p>
    <w:p w14:paraId="64FB6C3B" w14:textId="63CC4134" w:rsidR="007169B5" w:rsidRPr="0021303E" w:rsidRDefault="005502F1" w:rsidP="00D96084">
      <w:pPr>
        <w:pStyle w:val="Paragraphedeliste"/>
        <w:numPr>
          <w:ilvl w:val="0"/>
          <w:numId w:val="8"/>
        </w:numPr>
        <w:tabs>
          <w:tab w:val="right" w:pos="9072"/>
        </w:tabs>
      </w:pPr>
      <w:r w:rsidRPr="0021303E">
        <w:t xml:space="preserve">Référencement : </w:t>
      </w:r>
      <w:r w:rsidR="005F1988" w:rsidRPr="0021303E">
        <w:t xml:space="preserve">Nous prenons en charge uniquement le CPC et le CPM. Le CPC </w:t>
      </w:r>
      <w:r w:rsidR="003C2AF1" w:rsidRPr="0021303E">
        <w:t xml:space="preserve">et le CPM fonctionne grâce à un système d’enchère, qui permet de donner la priorité ou non à une annonce d’une compagnie ou une autre. </w:t>
      </w:r>
      <w:r w:rsidR="00231DF5" w:rsidRPr="0021303E">
        <w:t xml:space="preserve">Voire </w:t>
      </w:r>
      <w:hyperlink r:id="rId58" w:history="1">
        <w:r w:rsidR="00231DF5" w:rsidRPr="0021303E">
          <w:rPr>
            <w:rStyle w:val="Lienhypertexte"/>
          </w:rPr>
          <w:t>Ressources-techniques</w:t>
        </w:r>
      </w:hyperlink>
    </w:p>
    <w:p w14:paraId="2AFA3679" w14:textId="7369A09F" w:rsidR="00231DF5" w:rsidRPr="0021303E" w:rsidRDefault="00231DF5" w:rsidP="00D96084">
      <w:pPr>
        <w:pStyle w:val="Paragraphedeliste"/>
        <w:numPr>
          <w:ilvl w:val="0"/>
          <w:numId w:val="8"/>
        </w:numPr>
        <w:tabs>
          <w:tab w:val="right" w:pos="9072"/>
        </w:tabs>
      </w:pPr>
      <w:r w:rsidRPr="0021303E">
        <w:t>Compte Premium : Le compte premium est facturé à un coût permet</w:t>
      </w:r>
      <w:r w:rsidR="0082171E" w:rsidRPr="0021303E">
        <w:t>tant de</w:t>
      </w:r>
      <w:r w:rsidRPr="0021303E">
        <w:t xml:space="preserve"> compenser l’absence des revenus publicitaires</w:t>
      </w:r>
      <w:r w:rsidR="0082171E" w:rsidRPr="0021303E">
        <w:t xml:space="preserve">. </w:t>
      </w:r>
    </w:p>
    <w:p w14:paraId="4E3A25F1" w14:textId="766D1FBE" w:rsidR="00976E01" w:rsidRPr="0021303E" w:rsidRDefault="00CA6B12" w:rsidP="005D01C1">
      <w:pPr>
        <w:tabs>
          <w:tab w:val="right" w:pos="9072"/>
        </w:tabs>
      </w:pPr>
      <w:r w:rsidRPr="0021303E">
        <w:t>Certains tarifs</w:t>
      </w:r>
      <w:r w:rsidR="00AF7BBB" w:rsidRPr="0021303E">
        <w:t xml:space="preserve"> (Premium)</w:t>
      </w:r>
      <w:r w:rsidRPr="0021303E">
        <w:t xml:space="preserve"> ne pourront être fixés </w:t>
      </w:r>
      <w:r w:rsidR="00AF7BBB" w:rsidRPr="0021303E">
        <w:t>qu’après les premiers mois ou la première année de mise en production de la plateforme, car ces derniers dépendent des fonctionnalités qui seront intégrés par la suite</w:t>
      </w:r>
      <w:r w:rsidR="00DD4567" w:rsidRPr="0021303E">
        <w:t>, et d’autres ont des tarifs variables qui seront motivés uniquement par le nombre d’utilisateur (Référencement)</w:t>
      </w:r>
      <w:r w:rsidR="00AF7BBB" w:rsidRPr="0021303E">
        <w:t>.</w:t>
      </w:r>
    </w:p>
    <w:p w14:paraId="06103FDD" w14:textId="6820809B" w:rsidR="005D01C1" w:rsidRPr="0021303E" w:rsidRDefault="00AF7BBB" w:rsidP="00AF7BBB">
      <w:pPr>
        <w:pStyle w:val="Titre2"/>
      </w:pPr>
      <w:bookmarkStart w:id="19" w:name="_Toc162041414"/>
      <w:r w:rsidRPr="0021303E">
        <w:t>Simulation de revenus</w:t>
      </w:r>
      <w:bookmarkEnd w:id="19"/>
    </w:p>
    <w:p w14:paraId="0988E605" w14:textId="77777777" w:rsidR="005D01C1" w:rsidRPr="0021303E" w:rsidRDefault="005D01C1" w:rsidP="005D01C1">
      <w:pPr>
        <w:tabs>
          <w:tab w:val="right" w:pos="9072"/>
        </w:tabs>
      </w:pPr>
    </w:p>
    <w:p w14:paraId="125E4F9F" w14:textId="4D8ACE26" w:rsidR="00AF7BBB" w:rsidRPr="00AF7BBB" w:rsidRDefault="00AF7BBB" w:rsidP="00AF7BBB">
      <w:pPr>
        <w:numPr>
          <w:ilvl w:val="0"/>
          <w:numId w:val="9"/>
        </w:numPr>
        <w:tabs>
          <w:tab w:val="right" w:pos="9072"/>
        </w:tabs>
      </w:pPr>
      <w:r w:rsidRPr="00AF7BBB">
        <w:t xml:space="preserve">Supposons </w:t>
      </w:r>
      <w:r w:rsidR="00DD2F28" w:rsidRPr="0021303E">
        <w:t>15</w:t>
      </w:r>
      <w:r w:rsidRPr="0021303E">
        <w:t xml:space="preserve"> </w:t>
      </w:r>
      <w:r w:rsidRPr="00AF7BBB">
        <w:t>000 utilisateurs actifs par mois.</w:t>
      </w:r>
    </w:p>
    <w:p w14:paraId="47213AFD" w14:textId="41CEEF02" w:rsidR="00AF7BBB" w:rsidRPr="00AF7BBB" w:rsidRDefault="00AF7BBB" w:rsidP="00AF7BBB">
      <w:pPr>
        <w:numPr>
          <w:ilvl w:val="0"/>
          <w:numId w:val="9"/>
        </w:numPr>
        <w:tabs>
          <w:tab w:val="right" w:pos="9072"/>
        </w:tabs>
      </w:pPr>
      <w:r w:rsidRPr="00AF7BBB">
        <w:t xml:space="preserve">Supposons un CTR moyen de 1% pour les annonces Google </w:t>
      </w:r>
      <w:proofErr w:type="spellStart"/>
      <w:r w:rsidRPr="00AF7BBB">
        <w:t>Ads</w:t>
      </w:r>
      <w:proofErr w:type="spellEnd"/>
      <w:r w:rsidR="00D02745" w:rsidRPr="0021303E">
        <w:t xml:space="preserve"> et une valeur moyenne de 1</w:t>
      </w:r>
      <w:r w:rsidR="00DD2F28" w:rsidRPr="0021303E">
        <w:t>.5</w:t>
      </w:r>
      <w:r w:rsidR="00D02745" w:rsidRPr="0021303E">
        <w:t xml:space="preserve">$ pour leur </w:t>
      </w:r>
      <w:r w:rsidR="00DD2F28" w:rsidRPr="0021303E">
        <w:t>CPC</w:t>
      </w:r>
      <w:r w:rsidRPr="00AF7BBB">
        <w:t>.</w:t>
      </w:r>
    </w:p>
    <w:p w14:paraId="60E0C689" w14:textId="72E8D6E5" w:rsidR="00AF7BBB" w:rsidRPr="00AF7BBB" w:rsidRDefault="00AF7BBB" w:rsidP="00AF7BBB">
      <w:pPr>
        <w:numPr>
          <w:ilvl w:val="0"/>
          <w:numId w:val="9"/>
        </w:numPr>
        <w:tabs>
          <w:tab w:val="right" w:pos="9072"/>
        </w:tabs>
      </w:pPr>
      <w:r w:rsidRPr="00AF7BBB">
        <w:t xml:space="preserve">Supposons que 10% des utilisateurs optent pour des boosts d'annonces à </w:t>
      </w:r>
      <w:r w:rsidR="00DD4567" w:rsidRPr="0021303E">
        <w:t>0.5</w:t>
      </w:r>
      <w:r w:rsidRPr="00AF7BBB">
        <w:t>$</w:t>
      </w:r>
      <w:r w:rsidR="00DD4567" w:rsidRPr="0021303E">
        <w:t>/J</w:t>
      </w:r>
      <w:r w:rsidRPr="00AF7BBB">
        <w:t xml:space="preserve"> par mois.</w:t>
      </w:r>
    </w:p>
    <w:p w14:paraId="15F2FBE6" w14:textId="790F89AF" w:rsidR="00AF7BBB" w:rsidRPr="0021303E" w:rsidRDefault="00DD4567" w:rsidP="00DD4567">
      <w:pPr>
        <w:pStyle w:val="Titre"/>
        <w:rPr>
          <w:lang w:val="fr-FR"/>
        </w:rPr>
      </w:pPr>
      <w:bookmarkStart w:id="20" w:name="_Hlk162024087"/>
      <w:r w:rsidRPr="0021303E">
        <w:rPr>
          <w:lang w:val="fr-FR"/>
        </w:rPr>
        <w:t xml:space="preserve">Revenus Google </w:t>
      </w:r>
      <w:proofErr w:type="spellStart"/>
      <w:r w:rsidRPr="0021303E">
        <w:rPr>
          <w:lang w:val="fr-FR"/>
        </w:rPr>
        <w:t>Ads</w:t>
      </w:r>
      <w:bookmarkEnd w:id="20"/>
      <w:proofErr w:type="spellEnd"/>
    </w:p>
    <w:p w14:paraId="65DFEDA1" w14:textId="77777777" w:rsidR="00DD2F28" w:rsidRPr="0021303E" w:rsidRDefault="00DD2F28" w:rsidP="005D01C1">
      <w:pPr>
        <w:tabs>
          <w:tab w:val="right" w:pos="9072"/>
        </w:tabs>
      </w:pPr>
    </w:p>
    <w:p w14:paraId="17E41A13" w14:textId="37E8827B" w:rsidR="005D01C1" w:rsidRPr="0021303E" w:rsidRDefault="00DD2F28" w:rsidP="004E312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tabs>
          <w:tab w:val="right" w:pos="9072"/>
        </w:tabs>
        <w:jc w:val="center"/>
      </w:pPr>
      <w:r w:rsidRPr="0021303E">
        <w:t xml:space="preserve">15 </w:t>
      </w:r>
      <w:r w:rsidR="00DD4567" w:rsidRPr="0021303E">
        <w:t>000</w:t>
      </w:r>
      <w:r w:rsidRPr="0021303E">
        <w:t xml:space="preserve"> (utilisateurs)</w:t>
      </w:r>
      <w:r w:rsidR="00DD4567" w:rsidRPr="0021303E">
        <w:t xml:space="preserve"> * 0.01</w:t>
      </w:r>
      <w:r w:rsidRPr="0021303E">
        <w:t xml:space="preserve"> (CTR)</w:t>
      </w:r>
      <w:r w:rsidR="00DD4567" w:rsidRPr="0021303E">
        <w:t xml:space="preserve"> *</w:t>
      </w:r>
      <w:r w:rsidRPr="0021303E">
        <w:t xml:space="preserve"> 1.5$ (</w:t>
      </w:r>
      <w:proofErr w:type="spellStart"/>
      <w:r w:rsidRPr="0021303E">
        <w:t>CPC</w:t>
      </w:r>
      <w:r w:rsidRPr="0021303E">
        <w:rPr>
          <w:sz w:val="28"/>
          <w:szCs w:val="28"/>
          <w:vertAlign w:val="subscript"/>
        </w:rPr>
        <w:t>moyen</w:t>
      </w:r>
      <w:proofErr w:type="spellEnd"/>
      <w:r w:rsidRPr="0021303E">
        <w:t>)</w:t>
      </w:r>
      <w:r w:rsidR="00DD4567" w:rsidRPr="0021303E">
        <w:t xml:space="preserve"> </w:t>
      </w:r>
      <w:r w:rsidRPr="0021303E">
        <w:t xml:space="preserve">* = </w:t>
      </w:r>
      <w:r w:rsidR="004E312D" w:rsidRPr="0021303E">
        <w:t>225$</w:t>
      </w:r>
    </w:p>
    <w:p w14:paraId="4EC5160C" w14:textId="46D5809C" w:rsidR="005D01C1" w:rsidRPr="0021303E" w:rsidRDefault="004E312D" w:rsidP="004E312D">
      <w:pPr>
        <w:pStyle w:val="Titre"/>
        <w:rPr>
          <w:lang w:val="fr-FR"/>
        </w:rPr>
      </w:pPr>
      <w:r w:rsidRPr="0021303E">
        <w:rPr>
          <w:lang w:val="fr-FR"/>
        </w:rPr>
        <w:t>Revenus Boosts à 0.5$/J</w:t>
      </w:r>
    </w:p>
    <w:p w14:paraId="4ED9CE8D" w14:textId="77777777" w:rsidR="004E312D" w:rsidRPr="0021303E" w:rsidRDefault="004E312D" w:rsidP="005D01C1">
      <w:pPr>
        <w:tabs>
          <w:tab w:val="right" w:pos="9072"/>
        </w:tabs>
      </w:pPr>
    </w:p>
    <w:p w14:paraId="56E47A63" w14:textId="76E19D39" w:rsidR="004E312D" w:rsidRPr="0021303E" w:rsidRDefault="004E312D" w:rsidP="005905CF">
      <w:pPr>
        <w:pBdr>
          <w:top w:val="single" w:sz="4" w:space="1" w:color="auto"/>
          <w:left w:val="single" w:sz="4" w:space="0" w:color="auto"/>
          <w:bottom w:val="single" w:sz="4" w:space="1" w:color="auto"/>
          <w:right w:val="single" w:sz="4" w:space="4" w:color="auto"/>
          <w:between w:val="single" w:sz="4" w:space="1" w:color="auto"/>
          <w:bar w:val="single" w:sz="4" w:color="auto"/>
        </w:pBdr>
        <w:shd w:val="clear" w:color="auto" w:fill="E7E6E6" w:themeFill="background2"/>
        <w:tabs>
          <w:tab w:val="right" w:pos="9072"/>
        </w:tabs>
        <w:jc w:val="center"/>
      </w:pPr>
      <w:r w:rsidRPr="0021303E">
        <w:t>15 000 (utilisateurs) * 0.5</w:t>
      </w:r>
      <w:r w:rsidR="0006080B" w:rsidRPr="0021303E">
        <w:t xml:space="preserve"> * 0.1 (% d’utilisateur</w:t>
      </w:r>
      <w:r w:rsidR="00177D8C" w:rsidRPr="0021303E">
        <w:t>s</w:t>
      </w:r>
      <w:r w:rsidR="0006080B" w:rsidRPr="0021303E">
        <w:t xml:space="preserve"> du </w:t>
      </w:r>
      <w:r w:rsidR="0021303E" w:rsidRPr="0021303E">
        <w:t>boost) =</w:t>
      </w:r>
      <w:r w:rsidR="0006080B" w:rsidRPr="0021303E">
        <w:t xml:space="preserve"> 750$</w:t>
      </w:r>
    </w:p>
    <w:p w14:paraId="6815D7C0" w14:textId="77777777" w:rsidR="004E312D" w:rsidRPr="0021303E" w:rsidRDefault="004E312D" w:rsidP="005D01C1">
      <w:pPr>
        <w:tabs>
          <w:tab w:val="right" w:pos="9072"/>
        </w:tabs>
      </w:pPr>
    </w:p>
    <w:p w14:paraId="38D5A891" w14:textId="4A032314" w:rsidR="0021303E" w:rsidRPr="0021303E" w:rsidRDefault="0021303E" w:rsidP="0021303E">
      <w:pPr>
        <w:pStyle w:val="Titre"/>
        <w:rPr>
          <w:lang w:val="fr-FR"/>
        </w:rPr>
      </w:pPr>
      <w:r w:rsidRPr="0021303E">
        <w:rPr>
          <w:lang w:val="fr-FR"/>
        </w:rPr>
        <w:t>Revenus mensuels</w:t>
      </w:r>
    </w:p>
    <w:p w14:paraId="15D8DBD3" w14:textId="77777777" w:rsidR="004E312D" w:rsidRDefault="004E312D" w:rsidP="005D01C1">
      <w:pPr>
        <w:tabs>
          <w:tab w:val="right" w:pos="9072"/>
        </w:tabs>
      </w:pPr>
    </w:p>
    <w:p w14:paraId="2C613701" w14:textId="6EE91AF9" w:rsidR="0021303E" w:rsidRPr="0021303E" w:rsidRDefault="0021303E" w:rsidP="0021303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tabs>
          <w:tab w:val="right" w:pos="9072"/>
        </w:tabs>
        <w:jc w:val="center"/>
      </w:pPr>
      <w:r>
        <w:t xml:space="preserve">225 + </w:t>
      </w:r>
      <w:r w:rsidR="005905CF">
        <w:t>750 =</w:t>
      </w:r>
      <w:r w:rsidRPr="0021303E">
        <w:t xml:space="preserve"> </w:t>
      </w:r>
      <w:r>
        <w:t>975</w:t>
      </w:r>
      <w:r w:rsidRPr="0021303E">
        <w:t>$</w:t>
      </w:r>
    </w:p>
    <w:p w14:paraId="6FC67AC8" w14:textId="4E549049" w:rsidR="0021303E" w:rsidRPr="0021303E" w:rsidRDefault="005905CF" w:rsidP="005D01C1">
      <w:pPr>
        <w:tabs>
          <w:tab w:val="right" w:pos="9072"/>
        </w:tabs>
      </w:pPr>
      <w:r>
        <w:t xml:space="preserve">Il est à noter que seuls deux composantes de notre stratégie de rémunération sont utilisées ici pour les raisons évoquées plus haut. </w:t>
      </w:r>
    </w:p>
    <w:p w14:paraId="352216F6" w14:textId="4D1497B1" w:rsidR="004E312D" w:rsidRDefault="005905CF" w:rsidP="005905CF">
      <w:pPr>
        <w:pStyle w:val="Titre2"/>
      </w:pPr>
      <w:bookmarkStart w:id="21" w:name="_Toc162041415"/>
      <w:r>
        <w:t>Investissements initiaux</w:t>
      </w:r>
      <w:bookmarkEnd w:id="21"/>
    </w:p>
    <w:p w14:paraId="3539A3BD" w14:textId="77777777" w:rsidR="005905CF" w:rsidRDefault="005905CF" w:rsidP="005905CF"/>
    <w:p w14:paraId="08B0E8A2" w14:textId="69CF302C" w:rsidR="005905CF" w:rsidRDefault="00E51294" w:rsidP="00E51294">
      <w:pPr>
        <w:pStyle w:val="Paragraphedeliste"/>
        <w:numPr>
          <w:ilvl w:val="0"/>
          <w:numId w:val="10"/>
        </w:numPr>
      </w:pPr>
      <w:r>
        <w:t xml:space="preserve">Coût du développement de la plateforme : </w:t>
      </w:r>
      <w:r w:rsidR="00720F70">
        <w:t>0$</w:t>
      </w:r>
    </w:p>
    <w:p w14:paraId="3257FCB3" w14:textId="1100DFC4" w:rsidR="00720F70" w:rsidRDefault="00720F70" w:rsidP="00E51294">
      <w:pPr>
        <w:pStyle w:val="Paragraphedeliste"/>
        <w:numPr>
          <w:ilvl w:val="0"/>
          <w:numId w:val="10"/>
        </w:numPr>
      </w:pPr>
      <w:r>
        <w:t xml:space="preserve">Hébergement dédié : </w:t>
      </w:r>
      <w:r w:rsidR="0086618E">
        <w:t>10.83</w:t>
      </w:r>
      <w:r w:rsidR="00A00401">
        <w:t xml:space="preserve">$ </w:t>
      </w:r>
      <w:r w:rsidR="0086618E">
        <w:t>-</w:t>
      </w:r>
      <w:r w:rsidR="00A00401">
        <w:t xml:space="preserve"> </w:t>
      </w:r>
      <w:r w:rsidR="0086618E">
        <w:t>21.65$</w:t>
      </w:r>
      <w:r w:rsidR="00A00401">
        <w:t xml:space="preserve"> /M</w:t>
      </w:r>
      <w:r w:rsidR="002600FD">
        <w:t>ois</w:t>
      </w:r>
    </w:p>
    <w:p w14:paraId="12BAB472" w14:textId="6578BB7A" w:rsidR="0086618E" w:rsidRDefault="00697B4B" w:rsidP="00E51294">
      <w:pPr>
        <w:pStyle w:val="Paragraphedeliste"/>
        <w:numPr>
          <w:ilvl w:val="0"/>
          <w:numId w:val="10"/>
        </w:numPr>
      </w:pPr>
      <w:r>
        <w:t>Marketing de lancement : ------</w:t>
      </w:r>
    </w:p>
    <w:p w14:paraId="3A414715" w14:textId="24AC31FB" w:rsidR="001F3B53" w:rsidRDefault="001F3B53" w:rsidP="001F3B53">
      <w:pPr>
        <w:pStyle w:val="Titre2"/>
      </w:pPr>
      <w:bookmarkStart w:id="22" w:name="_Toc162041416"/>
      <w:r>
        <w:t>Financement</w:t>
      </w:r>
      <w:bookmarkEnd w:id="22"/>
      <w:r>
        <w:t xml:space="preserve"> </w:t>
      </w:r>
    </w:p>
    <w:p w14:paraId="739A954A" w14:textId="77777777" w:rsidR="001F3B53" w:rsidRDefault="001F3B53" w:rsidP="001F3B53"/>
    <w:p w14:paraId="14A340DD" w14:textId="4E924AB8" w:rsidR="001F3B53" w:rsidRPr="001F3B53" w:rsidRDefault="001F3B53" w:rsidP="001F3B53">
      <w:pPr>
        <w:pStyle w:val="Paragraphedeliste"/>
        <w:numPr>
          <w:ilvl w:val="0"/>
          <w:numId w:val="11"/>
        </w:numPr>
      </w:pPr>
      <w:r>
        <w:t>Financement propre : -----</w:t>
      </w:r>
    </w:p>
    <w:p w14:paraId="4980DC0D" w14:textId="62B4CAFF" w:rsidR="00973AEB" w:rsidRPr="0021303E" w:rsidRDefault="00973AEB" w:rsidP="00973AEB">
      <w:pPr>
        <w:pStyle w:val="Titre1"/>
      </w:pPr>
      <w:bookmarkStart w:id="23" w:name="_Toc162041417"/>
      <w:r w:rsidRPr="0021303E">
        <w:t xml:space="preserve">Risques et Opportunités </w:t>
      </w:r>
      <w:r w:rsidR="008D5CB0">
        <w:t>(à définir)</w:t>
      </w:r>
      <w:bookmarkEnd w:id="23"/>
    </w:p>
    <w:p w14:paraId="34B93850" w14:textId="77777777" w:rsidR="005D01C1" w:rsidRPr="0021303E" w:rsidRDefault="005D01C1" w:rsidP="00973AEB"/>
    <w:p w14:paraId="31548A29" w14:textId="3D3FB23E" w:rsidR="00973AEB" w:rsidRPr="00973AEB" w:rsidRDefault="00973AEB" w:rsidP="00973AEB">
      <w:pPr>
        <w:pStyle w:val="Titre1"/>
      </w:pPr>
      <w:bookmarkStart w:id="24" w:name="_Toc162041418"/>
      <w:r w:rsidRPr="0021303E">
        <w:t>Indicateurs de performance</w:t>
      </w:r>
      <w:r w:rsidR="008D5CB0">
        <w:t xml:space="preserve"> (à définir)</w:t>
      </w:r>
      <w:bookmarkEnd w:id="24"/>
    </w:p>
    <w:sectPr w:rsidR="00973AEB" w:rsidRPr="00973AEB" w:rsidSect="0086602F">
      <w:headerReference w:type="default" r:id="rId59"/>
      <w:footerReference w:type="default" r:id="rId6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42759" w14:textId="77777777" w:rsidR="0086602F" w:rsidRPr="0021303E" w:rsidRDefault="0086602F" w:rsidP="008F458D">
      <w:pPr>
        <w:spacing w:after="0" w:line="240" w:lineRule="auto"/>
      </w:pPr>
      <w:r w:rsidRPr="0021303E">
        <w:separator/>
      </w:r>
    </w:p>
  </w:endnote>
  <w:endnote w:type="continuationSeparator" w:id="0">
    <w:p w14:paraId="2513F807" w14:textId="77777777" w:rsidR="0086602F" w:rsidRPr="0021303E" w:rsidRDefault="0086602F" w:rsidP="008F458D">
      <w:pPr>
        <w:spacing w:after="0" w:line="240" w:lineRule="auto"/>
      </w:pPr>
      <w:r w:rsidRPr="002130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2711"/>
      <w:docPartObj>
        <w:docPartGallery w:val="Page Numbers (Bottom of Page)"/>
        <w:docPartUnique/>
      </w:docPartObj>
    </w:sdtPr>
    <w:sdtContent>
      <w:p w14:paraId="6D4365FE" w14:textId="40472502" w:rsidR="0049035C" w:rsidRPr="0021303E" w:rsidRDefault="00000000">
        <w:pPr>
          <w:pStyle w:val="Pieddepage"/>
        </w:pPr>
        <w:r>
          <w:pict w14:anchorId="16C7FF91">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5"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" adj="21600" fillcolor="#d2eaf1" stroked="f">
              <v:textbox>
                <w:txbxContent>
                  <w:p w14:paraId="11A40DC8" w14:textId="77777777" w:rsidR="0049035C" w:rsidRPr="0021303E" w:rsidRDefault="0049035C">
                    <w:pPr>
                      <w:jc w:val="center"/>
                      <w:rPr>
                        <w:szCs w:val="72"/>
                      </w:rPr>
                    </w:pPr>
                    <w:r w:rsidRPr="0021303E">
                      <w:rPr>
                        <w:rFonts w:eastAsiaTheme="minorEastAsia" w:cs="Times New Roman"/>
                      </w:rPr>
                      <w:fldChar w:fldCharType="begin"/>
                    </w:r>
                    <w:r w:rsidRPr="0021303E">
                      <w:instrText>PAGE    \* MERGEFORMAT</w:instrText>
                    </w:r>
                    <w:r w:rsidRPr="0021303E">
                      <w:rPr>
                        <w:rFonts w:eastAsiaTheme="minorEastAsia" w:cs="Times New Roman"/>
                      </w:rPr>
                      <w:fldChar w:fldCharType="separate"/>
                    </w:r>
                    <w:r w:rsidRPr="0021303E">
                      <w:rPr>
                        <w:rFonts w:asciiTheme="majorHAnsi" w:eastAsiaTheme="majorEastAsia" w:hAnsiTheme="majorHAnsi" w:cstheme="majorBidi"/>
                        <w:color w:val="FFFFFF" w:themeColor="background1"/>
                        <w:sz w:val="72"/>
                        <w:szCs w:val="72"/>
                      </w:rPr>
                      <w:t>2</w:t>
                    </w:r>
                    <w:r w:rsidRPr="0021303E">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568FC" w14:textId="77777777" w:rsidR="0086602F" w:rsidRPr="0021303E" w:rsidRDefault="0086602F" w:rsidP="008F458D">
      <w:pPr>
        <w:spacing w:after="0" w:line="240" w:lineRule="auto"/>
      </w:pPr>
      <w:r w:rsidRPr="0021303E">
        <w:separator/>
      </w:r>
    </w:p>
  </w:footnote>
  <w:footnote w:type="continuationSeparator" w:id="0">
    <w:p w14:paraId="65BB7177" w14:textId="77777777" w:rsidR="0086602F" w:rsidRPr="0021303E" w:rsidRDefault="0086602F" w:rsidP="008F458D">
      <w:pPr>
        <w:spacing w:after="0" w:line="240" w:lineRule="auto"/>
      </w:pPr>
      <w:r w:rsidRPr="0021303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60940" w14:textId="387BDE80" w:rsidR="00C603E8" w:rsidRPr="0021303E" w:rsidRDefault="00000000" w:rsidP="00E207F7">
    <w:pPr>
      <w:pStyle w:val="En-tte"/>
      <w:tabs>
        <w:tab w:val="clear" w:pos="9072"/>
        <w:tab w:val="left" w:pos="7440"/>
      </w:tabs>
    </w:pPr>
    <w:sdt>
      <w:sdtPr>
        <w:alias w:val="Titre "/>
        <w:tag w:val=""/>
        <w:id w:val="326179367"/>
        <w:placeholder>
          <w:docPart w:val="295CCE1C33E448C7B9CBB34046B7E862"/>
        </w:placeholder>
        <w:dataBinding w:prefixMappings="xmlns:ns0='http://purl.org/dc/elements/1.1/' xmlns:ns1='http://schemas.openxmlformats.org/package/2006/metadata/core-properties' " w:xpath="/ns1:coreProperties[1]/ns0:title[1]" w:storeItemID="{6C3C8BC8-F283-45AE-878A-BAB7291924A1}"/>
        <w:text/>
      </w:sdtPr>
      <w:sdtContent>
        <w:r w:rsidR="00233F80" w:rsidRPr="0021303E">
          <w:t>Plateforme de petites annonces</w:t>
        </w:r>
      </w:sdtContent>
    </w:sdt>
    <w:r w:rsidR="00E207F7" w:rsidRPr="0021303E">
      <w:tab/>
    </w:r>
    <w:sdt>
      <w:sdtPr>
        <w:alias w:val="Date de publication"/>
        <w:tag w:val=""/>
        <w:id w:val="-2017148696"/>
        <w:placeholder>
          <w:docPart w:val="1D13DE71966B4312B97A99A61B54AD80"/>
        </w:placeholder>
        <w:dataBinding w:prefixMappings="xmlns:ns0='http://schemas.microsoft.com/office/2006/coverPageProps' " w:xpath="/ns0:CoverPageProperties[1]/ns0:PublishDate[1]" w:storeItemID="{55AF091B-3C7A-41E3-B477-F2FDAA23CFDA}"/>
        <w:date w:fullDate="2024-01-23T00:00:00Z">
          <w:dateFormat w:val="dd/MM/yyyy"/>
          <w:lid w:val="fr-FR"/>
          <w:storeMappedDataAs w:val="dateTime"/>
          <w:calendar w:val="gregorian"/>
        </w:date>
      </w:sdtPr>
      <w:sdtContent>
        <w:r w:rsidR="00E207F7" w:rsidRPr="0021303E">
          <w:t>23/01/2024</w:t>
        </w:r>
      </w:sdtContent>
    </w:sdt>
    <w:r w:rsidR="00E207F7" w:rsidRPr="0021303E">
      <w:tab/>
    </w:r>
    <w:sdt>
      <w:sdtPr>
        <w:alias w:val="Société"/>
        <w:tag w:val=""/>
        <w:id w:val="806291401"/>
        <w:placeholder>
          <w:docPart w:val="A93552A7FC51482AB71EE6998CDDF7CA"/>
        </w:placeholder>
        <w:dataBinding w:prefixMappings="xmlns:ns0='http://schemas.openxmlformats.org/officeDocument/2006/extended-properties' " w:xpath="/ns0:Properties[1]/ns0:Company[1]" w:storeItemID="{6668398D-A668-4E3E-A5EB-62B293D839F1}"/>
        <w:text/>
      </w:sdtPr>
      <w:sdtContent>
        <w:r w:rsidR="00765DD3" w:rsidRPr="0021303E">
          <w:t>Bazaroo</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FDCD"/>
      </v:shape>
    </w:pict>
  </w:numPicBullet>
  <w:abstractNum w:abstractNumId="0" w15:restartNumberingAfterBreak="0">
    <w:nsid w:val="06895B74"/>
    <w:multiLevelType w:val="multilevel"/>
    <w:tmpl w:val="8090A9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AC25CAB"/>
    <w:multiLevelType w:val="multilevel"/>
    <w:tmpl w:val="ACBA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E71AF"/>
    <w:multiLevelType w:val="multilevel"/>
    <w:tmpl w:val="115C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620CA9"/>
    <w:multiLevelType w:val="multilevel"/>
    <w:tmpl w:val="D5D01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4B39A5"/>
    <w:multiLevelType w:val="hybridMultilevel"/>
    <w:tmpl w:val="67C80378"/>
    <w:lvl w:ilvl="0" w:tplc="38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5A2F04"/>
    <w:multiLevelType w:val="hybridMultilevel"/>
    <w:tmpl w:val="BD6AFE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21D6348"/>
    <w:multiLevelType w:val="hybridMultilevel"/>
    <w:tmpl w:val="F59CE3C2"/>
    <w:lvl w:ilvl="0" w:tplc="38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CB0D9C"/>
    <w:multiLevelType w:val="hybridMultilevel"/>
    <w:tmpl w:val="BBBA518E"/>
    <w:lvl w:ilvl="0" w:tplc="38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FC70E4"/>
    <w:multiLevelType w:val="multilevel"/>
    <w:tmpl w:val="372C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0D757D"/>
    <w:multiLevelType w:val="hybridMultilevel"/>
    <w:tmpl w:val="371216C2"/>
    <w:lvl w:ilvl="0" w:tplc="38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DB2C1E"/>
    <w:multiLevelType w:val="hybridMultilevel"/>
    <w:tmpl w:val="782C8C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89021180">
    <w:abstractNumId w:val="1"/>
  </w:num>
  <w:num w:numId="2" w16cid:durableId="666785335">
    <w:abstractNumId w:val="2"/>
  </w:num>
  <w:num w:numId="3" w16cid:durableId="1664549692">
    <w:abstractNumId w:val="0"/>
  </w:num>
  <w:num w:numId="4" w16cid:durableId="926841106">
    <w:abstractNumId w:val="3"/>
  </w:num>
  <w:num w:numId="5" w16cid:durableId="2105107647">
    <w:abstractNumId w:val="6"/>
  </w:num>
  <w:num w:numId="6" w16cid:durableId="1836458417">
    <w:abstractNumId w:val="5"/>
  </w:num>
  <w:num w:numId="7" w16cid:durableId="819931621">
    <w:abstractNumId w:val="10"/>
  </w:num>
  <w:num w:numId="8" w16cid:durableId="1904020665">
    <w:abstractNumId w:val="7"/>
  </w:num>
  <w:num w:numId="9" w16cid:durableId="1151751570">
    <w:abstractNumId w:val="8"/>
  </w:num>
  <w:num w:numId="10" w16cid:durableId="346100932">
    <w:abstractNumId w:val="9"/>
  </w:num>
  <w:num w:numId="11" w16cid:durableId="13803990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08"/>
  <w:hyphenationZone w:val="425"/>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56C3"/>
    <w:rsid w:val="00004903"/>
    <w:rsid w:val="0002204B"/>
    <w:rsid w:val="00051DA4"/>
    <w:rsid w:val="0006080B"/>
    <w:rsid w:val="00076533"/>
    <w:rsid w:val="00093FB8"/>
    <w:rsid w:val="00103303"/>
    <w:rsid w:val="0014591F"/>
    <w:rsid w:val="001461EE"/>
    <w:rsid w:val="00161425"/>
    <w:rsid w:val="00177D8C"/>
    <w:rsid w:val="00182EE1"/>
    <w:rsid w:val="001A1BC7"/>
    <w:rsid w:val="001D4AA5"/>
    <w:rsid w:val="001F3B53"/>
    <w:rsid w:val="00206168"/>
    <w:rsid w:val="0021303E"/>
    <w:rsid w:val="00227AC1"/>
    <w:rsid w:val="00231DF5"/>
    <w:rsid w:val="002328AD"/>
    <w:rsid w:val="00233F80"/>
    <w:rsid w:val="00244519"/>
    <w:rsid w:val="00250CED"/>
    <w:rsid w:val="002600FD"/>
    <w:rsid w:val="00262A1B"/>
    <w:rsid w:val="00286633"/>
    <w:rsid w:val="002B6EE6"/>
    <w:rsid w:val="002D4D5C"/>
    <w:rsid w:val="002E1E1D"/>
    <w:rsid w:val="002E41CF"/>
    <w:rsid w:val="00311110"/>
    <w:rsid w:val="00360C95"/>
    <w:rsid w:val="003702BA"/>
    <w:rsid w:val="003B7D33"/>
    <w:rsid w:val="003C2AF1"/>
    <w:rsid w:val="003F1961"/>
    <w:rsid w:val="00400269"/>
    <w:rsid w:val="00401DEC"/>
    <w:rsid w:val="00407370"/>
    <w:rsid w:val="0040789D"/>
    <w:rsid w:val="00467C04"/>
    <w:rsid w:val="0049035C"/>
    <w:rsid w:val="004C4586"/>
    <w:rsid w:val="004E312D"/>
    <w:rsid w:val="004E5F3C"/>
    <w:rsid w:val="00516C80"/>
    <w:rsid w:val="00530529"/>
    <w:rsid w:val="00543A4A"/>
    <w:rsid w:val="005502F1"/>
    <w:rsid w:val="00554716"/>
    <w:rsid w:val="005709A8"/>
    <w:rsid w:val="00583FAD"/>
    <w:rsid w:val="005905CF"/>
    <w:rsid w:val="005A58C1"/>
    <w:rsid w:val="005C2440"/>
    <w:rsid w:val="005D01C1"/>
    <w:rsid w:val="005E1FA7"/>
    <w:rsid w:val="005F1988"/>
    <w:rsid w:val="005F5C61"/>
    <w:rsid w:val="006366E4"/>
    <w:rsid w:val="0064614F"/>
    <w:rsid w:val="00653A3A"/>
    <w:rsid w:val="00675806"/>
    <w:rsid w:val="00676C86"/>
    <w:rsid w:val="006774A3"/>
    <w:rsid w:val="00696321"/>
    <w:rsid w:val="00697B4B"/>
    <w:rsid w:val="006B5DEF"/>
    <w:rsid w:val="006E46CA"/>
    <w:rsid w:val="007053C5"/>
    <w:rsid w:val="00707B8A"/>
    <w:rsid w:val="007169B5"/>
    <w:rsid w:val="00720F70"/>
    <w:rsid w:val="00726572"/>
    <w:rsid w:val="00734E51"/>
    <w:rsid w:val="00765DD3"/>
    <w:rsid w:val="00795B36"/>
    <w:rsid w:val="007B08EA"/>
    <w:rsid w:val="007B56C3"/>
    <w:rsid w:val="007D5A13"/>
    <w:rsid w:val="007E71B5"/>
    <w:rsid w:val="007F04F7"/>
    <w:rsid w:val="007F230E"/>
    <w:rsid w:val="00806C18"/>
    <w:rsid w:val="0082171E"/>
    <w:rsid w:val="00857B75"/>
    <w:rsid w:val="00864944"/>
    <w:rsid w:val="0086602F"/>
    <w:rsid w:val="0086618E"/>
    <w:rsid w:val="008C5B7A"/>
    <w:rsid w:val="008C7EBC"/>
    <w:rsid w:val="008D5CB0"/>
    <w:rsid w:val="008E7B37"/>
    <w:rsid w:val="008F458D"/>
    <w:rsid w:val="009056BB"/>
    <w:rsid w:val="00961B50"/>
    <w:rsid w:val="00961E47"/>
    <w:rsid w:val="00973AEB"/>
    <w:rsid w:val="00976E01"/>
    <w:rsid w:val="00994393"/>
    <w:rsid w:val="009C491F"/>
    <w:rsid w:val="00A00401"/>
    <w:rsid w:val="00A04DB2"/>
    <w:rsid w:val="00A07D85"/>
    <w:rsid w:val="00A210EC"/>
    <w:rsid w:val="00A278CD"/>
    <w:rsid w:val="00A34209"/>
    <w:rsid w:val="00A37281"/>
    <w:rsid w:val="00A65B8C"/>
    <w:rsid w:val="00A86A9A"/>
    <w:rsid w:val="00A95891"/>
    <w:rsid w:val="00A965D8"/>
    <w:rsid w:val="00AE61B3"/>
    <w:rsid w:val="00AF3E95"/>
    <w:rsid w:val="00AF7BBB"/>
    <w:rsid w:val="00B32321"/>
    <w:rsid w:val="00B42228"/>
    <w:rsid w:val="00B65A9D"/>
    <w:rsid w:val="00B80D34"/>
    <w:rsid w:val="00B8357D"/>
    <w:rsid w:val="00BC2102"/>
    <w:rsid w:val="00BF2501"/>
    <w:rsid w:val="00BF7847"/>
    <w:rsid w:val="00C153B8"/>
    <w:rsid w:val="00C22F57"/>
    <w:rsid w:val="00C33842"/>
    <w:rsid w:val="00C377F9"/>
    <w:rsid w:val="00C4041A"/>
    <w:rsid w:val="00C50482"/>
    <w:rsid w:val="00C603E8"/>
    <w:rsid w:val="00C75E63"/>
    <w:rsid w:val="00C82225"/>
    <w:rsid w:val="00CA0A43"/>
    <w:rsid w:val="00CA5B7B"/>
    <w:rsid w:val="00CA6B12"/>
    <w:rsid w:val="00CB210F"/>
    <w:rsid w:val="00CF37EC"/>
    <w:rsid w:val="00D02745"/>
    <w:rsid w:val="00D050FB"/>
    <w:rsid w:val="00D5397B"/>
    <w:rsid w:val="00D56085"/>
    <w:rsid w:val="00D56D5C"/>
    <w:rsid w:val="00D9122E"/>
    <w:rsid w:val="00D96084"/>
    <w:rsid w:val="00DA6D97"/>
    <w:rsid w:val="00DC6834"/>
    <w:rsid w:val="00DC7301"/>
    <w:rsid w:val="00DD2F28"/>
    <w:rsid w:val="00DD4567"/>
    <w:rsid w:val="00DD759B"/>
    <w:rsid w:val="00E00570"/>
    <w:rsid w:val="00E0559A"/>
    <w:rsid w:val="00E12D8E"/>
    <w:rsid w:val="00E207F7"/>
    <w:rsid w:val="00E23EC0"/>
    <w:rsid w:val="00E37627"/>
    <w:rsid w:val="00E444ED"/>
    <w:rsid w:val="00E51294"/>
    <w:rsid w:val="00E545C9"/>
    <w:rsid w:val="00EC332F"/>
    <w:rsid w:val="00EF6239"/>
    <w:rsid w:val="00FB3F0F"/>
    <w:rsid w:val="00FC341B"/>
    <w:rsid w:val="00FC4813"/>
    <w:rsid w:val="00FC6FC5"/>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258AA1A9"/>
  <w15:docId w15:val="{032E9778-A658-4632-AE36-94ADE3A14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1033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C2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E61B3"/>
    <w:rPr>
      <w:color w:val="666666"/>
    </w:rPr>
  </w:style>
  <w:style w:type="paragraph" w:styleId="Sansinterligne">
    <w:name w:val="No Spacing"/>
    <w:link w:val="SansinterligneCar"/>
    <w:uiPriority w:val="1"/>
    <w:qFormat/>
    <w:rsid w:val="008F458D"/>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8F458D"/>
    <w:rPr>
      <w:rFonts w:eastAsiaTheme="minorEastAsia"/>
      <w:kern w:val="0"/>
      <w:lang w:val="en-US"/>
      <w14:ligatures w14:val="none"/>
    </w:rPr>
  </w:style>
  <w:style w:type="paragraph" w:styleId="En-tte">
    <w:name w:val="header"/>
    <w:basedOn w:val="Normal"/>
    <w:link w:val="En-tteCar"/>
    <w:uiPriority w:val="99"/>
    <w:unhideWhenUsed/>
    <w:rsid w:val="008F458D"/>
    <w:pPr>
      <w:tabs>
        <w:tab w:val="center" w:pos="4536"/>
        <w:tab w:val="right" w:pos="9072"/>
      </w:tabs>
      <w:spacing w:after="0" w:line="240" w:lineRule="auto"/>
    </w:pPr>
  </w:style>
  <w:style w:type="character" w:customStyle="1" w:styleId="En-tteCar">
    <w:name w:val="En-tête Car"/>
    <w:basedOn w:val="Policepardfaut"/>
    <w:link w:val="En-tte"/>
    <w:uiPriority w:val="99"/>
    <w:rsid w:val="008F458D"/>
    <w:rPr>
      <w:lang w:val="fr-FR"/>
    </w:rPr>
  </w:style>
  <w:style w:type="paragraph" w:styleId="Pieddepage">
    <w:name w:val="footer"/>
    <w:basedOn w:val="Normal"/>
    <w:link w:val="PieddepageCar"/>
    <w:uiPriority w:val="99"/>
    <w:unhideWhenUsed/>
    <w:rsid w:val="008F45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58D"/>
    <w:rPr>
      <w:lang w:val="fr-FR"/>
    </w:rPr>
  </w:style>
  <w:style w:type="paragraph" w:styleId="Titre">
    <w:name w:val="Title"/>
    <w:basedOn w:val="Normal"/>
    <w:next w:val="Normal"/>
    <w:link w:val="TitreCar"/>
    <w:qFormat/>
    <w:rsid w:val="00EC332F"/>
    <w:pPr>
      <w:widowControl w:val="0"/>
      <w:spacing w:after="0" w:line="240" w:lineRule="auto"/>
      <w:jc w:val="center"/>
    </w:pPr>
    <w:rPr>
      <w:rFonts w:ascii="Arial" w:eastAsia="Times New Roman" w:hAnsi="Arial" w:cs="Times New Roman"/>
      <w:b/>
      <w:kern w:val="0"/>
      <w:sz w:val="36"/>
      <w:szCs w:val="20"/>
      <w:lang w:val="en-US"/>
      <w14:ligatures w14:val="none"/>
    </w:rPr>
  </w:style>
  <w:style w:type="character" w:customStyle="1" w:styleId="TitreCar">
    <w:name w:val="Titre Car"/>
    <w:basedOn w:val="Policepardfaut"/>
    <w:link w:val="Titre"/>
    <w:rsid w:val="00EC332F"/>
    <w:rPr>
      <w:rFonts w:ascii="Arial" w:eastAsia="Times New Roman" w:hAnsi="Arial" w:cs="Times New Roman"/>
      <w:b/>
      <w:kern w:val="0"/>
      <w:sz w:val="36"/>
      <w:szCs w:val="20"/>
      <w:lang w:val="en-US"/>
      <w14:ligatures w14:val="none"/>
    </w:rPr>
  </w:style>
  <w:style w:type="paragraph" w:customStyle="1" w:styleId="Tabletext">
    <w:name w:val="Tabletext"/>
    <w:basedOn w:val="Normal"/>
    <w:rsid w:val="00EC332F"/>
    <w:pPr>
      <w:keepLines/>
      <w:widowControl w:val="0"/>
      <w:spacing w:after="120" w:line="240" w:lineRule="atLeast"/>
    </w:pPr>
    <w:rPr>
      <w:rFonts w:ascii="Times New Roman" w:eastAsia="Times New Roman" w:hAnsi="Times New Roman" w:cs="Times New Roman"/>
      <w:kern w:val="0"/>
      <w:sz w:val="20"/>
      <w:szCs w:val="20"/>
      <w:lang w:val="en-US"/>
      <w14:ligatures w14:val="none"/>
    </w:rPr>
  </w:style>
  <w:style w:type="character" w:customStyle="1" w:styleId="Titre1Car">
    <w:name w:val="Titre 1 Car"/>
    <w:basedOn w:val="Policepardfaut"/>
    <w:link w:val="Titre1"/>
    <w:uiPriority w:val="9"/>
    <w:rsid w:val="00103303"/>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BC2102"/>
    <w:rPr>
      <w:rFonts w:asciiTheme="majorHAnsi" w:eastAsiaTheme="majorEastAsia" w:hAnsiTheme="majorHAnsi" w:cstheme="majorBidi"/>
      <w:color w:val="2F5496" w:themeColor="accent1" w:themeShade="BF"/>
      <w:sz w:val="26"/>
      <w:szCs w:val="26"/>
      <w:lang w:val="fr-FR"/>
    </w:rPr>
  </w:style>
  <w:style w:type="character" w:styleId="Lienhypertexte">
    <w:name w:val="Hyperlink"/>
    <w:basedOn w:val="Policepardfaut"/>
    <w:uiPriority w:val="99"/>
    <w:unhideWhenUsed/>
    <w:rsid w:val="00BC2102"/>
    <w:rPr>
      <w:color w:val="0563C1" w:themeColor="hyperlink"/>
      <w:u w:val="single"/>
    </w:rPr>
  </w:style>
  <w:style w:type="character" w:styleId="Mentionnonrsolue">
    <w:name w:val="Unresolved Mention"/>
    <w:basedOn w:val="Policepardfaut"/>
    <w:uiPriority w:val="99"/>
    <w:semiHidden/>
    <w:unhideWhenUsed/>
    <w:rsid w:val="00BC2102"/>
    <w:rPr>
      <w:color w:val="605E5C"/>
      <w:shd w:val="clear" w:color="auto" w:fill="E1DFDD"/>
    </w:rPr>
  </w:style>
  <w:style w:type="character" w:styleId="Lienhypertextesuivivisit">
    <w:name w:val="FollowedHyperlink"/>
    <w:basedOn w:val="Policepardfaut"/>
    <w:uiPriority w:val="99"/>
    <w:semiHidden/>
    <w:unhideWhenUsed/>
    <w:rsid w:val="00961E47"/>
    <w:rPr>
      <w:color w:val="954F72" w:themeColor="followedHyperlink"/>
      <w:u w:val="single"/>
    </w:rPr>
  </w:style>
  <w:style w:type="table" w:customStyle="1" w:styleId="LightShading-Accent11">
    <w:name w:val="Light Shading - Accent 11"/>
    <w:basedOn w:val="TableauNormal"/>
    <w:uiPriority w:val="60"/>
    <w:rsid w:val="00961E47"/>
    <w:pPr>
      <w:spacing w:after="0" w:line="240" w:lineRule="auto"/>
    </w:pPr>
    <w:rPr>
      <w:color w:val="2F5496" w:themeColor="accent1" w:themeShade="BF"/>
      <w:kern w:val="0"/>
      <w:lang w:val="fr-CA"/>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lev">
    <w:name w:val="Strong"/>
    <w:basedOn w:val="Policepardfaut"/>
    <w:uiPriority w:val="22"/>
    <w:qFormat/>
    <w:rsid w:val="00233F80"/>
    <w:rPr>
      <w:b/>
      <w:bCs/>
    </w:rPr>
  </w:style>
  <w:style w:type="paragraph" w:styleId="Lgende">
    <w:name w:val="caption"/>
    <w:basedOn w:val="Normal"/>
    <w:next w:val="Normal"/>
    <w:uiPriority w:val="35"/>
    <w:unhideWhenUsed/>
    <w:qFormat/>
    <w:rsid w:val="00233F80"/>
    <w:pPr>
      <w:spacing w:after="200" w:line="240" w:lineRule="auto"/>
    </w:pPr>
    <w:rPr>
      <w:i/>
      <w:iCs/>
      <w:color w:val="44546A" w:themeColor="text2"/>
      <w:sz w:val="18"/>
      <w:szCs w:val="18"/>
    </w:rPr>
  </w:style>
  <w:style w:type="table" w:styleId="Grilledutableau">
    <w:name w:val="Table Grid"/>
    <w:basedOn w:val="TableauNormal"/>
    <w:uiPriority w:val="39"/>
    <w:rsid w:val="00A04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A04D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7Couleur-Accentuation1">
    <w:name w:val="List Table 7 Colorful Accent 1"/>
    <w:basedOn w:val="TableauNormal"/>
    <w:uiPriority w:val="52"/>
    <w:rsid w:val="008E7B37"/>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edeliste">
    <w:name w:val="List Paragraph"/>
    <w:basedOn w:val="Normal"/>
    <w:uiPriority w:val="34"/>
    <w:qFormat/>
    <w:rsid w:val="008E7B37"/>
    <w:pPr>
      <w:ind w:left="720"/>
      <w:contextualSpacing/>
    </w:pPr>
  </w:style>
  <w:style w:type="paragraph" w:styleId="Sous-titre">
    <w:name w:val="Subtitle"/>
    <w:basedOn w:val="Normal"/>
    <w:next w:val="Normal"/>
    <w:link w:val="Sous-titreCar"/>
    <w:uiPriority w:val="11"/>
    <w:qFormat/>
    <w:rsid w:val="001D4AA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D4AA5"/>
    <w:rPr>
      <w:rFonts w:eastAsiaTheme="minorEastAsia"/>
      <w:color w:val="5A5A5A" w:themeColor="text1" w:themeTint="A5"/>
      <w:spacing w:val="15"/>
      <w:lang w:val="fr-FR"/>
    </w:rPr>
  </w:style>
  <w:style w:type="table" w:styleId="TableauGrille2">
    <w:name w:val="Grid Table 2"/>
    <w:basedOn w:val="TableauNormal"/>
    <w:uiPriority w:val="47"/>
    <w:rsid w:val="00707B8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3">
    <w:name w:val="Grid Table 2 Accent 3"/>
    <w:basedOn w:val="TableauNormal"/>
    <w:uiPriority w:val="47"/>
    <w:rsid w:val="00707B8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3">
    <w:name w:val="Plain Table 3"/>
    <w:basedOn w:val="TableauNormal"/>
    <w:uiPriority w:val="43"/>
    <w:rsid w:val="00CA0A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7Couleur-Accentuation5">
    <w:name w:val="Grid Table 7 Colorful Accent 5"/>
    <w:basedOn w:val="TableauNormal"/>
    <w:uiPriority w:val="52"/>
    <w:rsid w:val="00CA0A4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Marquedecommentaire">
    <w:name w:val="annotation reference"/>
    <w:basedOn w:val="Policepardfaut"/>
    <w:uiPriority w:val="99"/>
    <w:semiHidden/>
    <w:unhideWhenUsed/>
    <w:rsid w:val="004E312D"/>
    <w:rPr>
      <w:sz w:val="16"/>
      <w:szCs w:val="16"/>
    </w:rPr>
  </w:style>
  <w:style w:type="paragraph" w:styleId="Commentaire">
    <w:name w:val="annotation text"/>
    <w:basedOn w:val="Normal"/>
    <w:link w:val="CommentaireCar"/>
    <w:uiPriority w:val="99"/>
    <w:semiHidden/>
    <w:unhideWhenUsed/>
    <w:rsid w:val="004E312D"/>
    <w:pPr>
      <w:spacing w:line="240" w:lineRule="auto"/>
    </w:pPr>
    <w:rPr>
      <w:sz w:val="20"/>
      <w:szCs w:val="20"/>
    </w:rPr>
  </w:style>
  <w:style w:type="character" w:customStyle="1" w:styleId="CommentaireCar">
    <w:name w:val="Commentaire Car"/>
    <w:basedOn w:val="Policepardfaut"/>
    <w:link w:val="Commentaire"/>
    <w:uiPriority w:val="99"/>
    <w:semiHidden/>
    <w:rsid w:val="004E312D"/>
    <w:rPr>
      <w:sz w:val="20"/>
      <w:szCs w:val="20"/>
      <w:lang w:val="fr-FR"/>
    </w:rPr>
  </w:style>
  <w:style w:type="paragraph" w:styleId="Objetducommentaire">
    <w:name w:val="annotation subject"/>
    <w:basedOn w:val="Commentaire"/>
    <w:next w:val="Commentaire"/>
    <w:link w:val="ObjetducommentaireCar"/>
    <w:uiPriority w:val="99"/>
    <w:semiHidden/>
    <w:unhideWhenUsed/>
    <w:rsid w:val="004E312D"/>
    <w:rPr>
      <w:b/>
      <w:bCs/>
    </w:rPr>
  </w:style>
  <w:style w:type="character" w:customStyle="1" w:styleId="ObjetducommentaireCar">
    <w:name w:val="Objet du commentaire Car"/>
    <w:basedOn w:val="CommentaireCar"/>
    <w:link w:val="Objetducommentaire"/>
    <w:uiPriority w:val="99"/>
    <w:semiHidden/>
    <w:rsid w:val="004E312D"/>
    <w:rPr>
      <w:b/>
      <w:bCs/>
      <w:sz w:val="20"/>
      <w:szCs w:val="20"/>
      <w:lang w:val="fr-FR"/>
    </w:rPr>
  </w:style>
  <w:style w:type="paragraph" w:styleId="TM1">
    <w:name w:val="toc 1"/>
    <w:basedOn w:val="Normal"/>
    <w:next w:val="Normal"/>
    <w:autoRedefine/>
    <w:uiPriority w:val="39"/>
    <w:unhideWhenUsed/>
    <w:rsid w:val="005F5C61"/>
    <w:pPr>
      <w:spacing w:after="100"/>
    </w:pPr>
  </w:style>
  <w:style w:type="paragraph" w:styleId="TM2">
    <w:name w:val="toc 2"/>
    <w:basedOn w:val="Normal"/>
    <w:next w:val="Normal"/>
    <w:autoRedefine/>
    <w:uiPriority w:val="39"/>
    <w:unhideWhenUsed/>
    <w:rsid w:val="005F5C61"/>
    <w:pPr>
      <w:spacing w:after="100"/>
      <w:ind w:left="220"/>
    </w:pPr>
  </w:style>
  <w:style w:type="paragraph" w:styleId="En-ttedetabledesmatires">
    <w:name w:val="TOC Heading"/>
    <w:basedOn w:val="Titre1"/>
    <w:next w:val="Normal"/>
    <w:uiPriority w:val="39"/>
    <w:unhideWhenUsed/>
    <w:qFormat/>
    <w:rsid w:val="00516C80"/>
    <w:pPr>
      <w:outlineLvl w:val="9"/>
    </w:pPr>
    <w:rPr>
      <w:kern w:val="0"/>
      <w:lang w:eastAsia="fr-FR"/>
    </w:rPr>
  </w:style>
  <w:style w:type="paragraph" w:styleId="Tabledesillustrations">
    <w:name w:val="table of figures"/>
    <w:basedOn w:val="Normal"/>
    <w:next w:val="Normal"/>
    <w:uiPriority w:val="99"/>
    <w:unhideWhenUsed/>
    <w:rsid w:val="00543A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1554">
      <w:bodyDiv w:val="1"/>
      <w:marLeft w:val="0"/>
      <w:marRight w:val="0"/>
      <w:marTop w:val="0"/>
      <w:marBottom w:val="0"/>
      <w:divBdr>
        <w:top w:val="none" w:sz="0" w:space="0" w:color="auto"/>
        <w:left w:val="none" w:sz="0" w:space="0" w:color="auto"/>
        <w:bottom w:val="none" w:sz="0" w:space="0" w:color="auto"/>
        <w:right w:val="none" w:sz="0" w:space="0" w:color="auto"/>
      </w:divBdr>
    </w:div>
    <w:div w:id="393235514">
      <w:bodyDiv w:val="1"/>
      <w:marLeft w:val="0"/>
      <w:marRight w:val="0"/>
      <w:marTop w:val="0"/>
      <w:marBottom w:val="0"/>
      <w:divBdr>
        <w:top w:val="none" w:sz="0" w:space="0" w:color="auto"/>
        <w:left w:val="none" w:sz="0" w:space="0" w:color="auto"/>
        <w:bottom w:val="none" w:sz="0" w:space="0" w:color="auto"/>
        <w:right w:val="none" w:sz="0" w:space="0" w:color="auto"/>
      </w:divBdr>
    </w:div>
    <w:div w:id="400714840">
      <w:bodyDiv w:val="1"/>
      <w:marLeft w:val="0"/>
      <w:marRight w:val="0"/>
      <w:marTop w:val="0"/>
      <w:marBottom w:val="0"/>
      <w:divBdr>
        <w:top w:val="none" w:sz="0" w:space="0" w:color="auto"/>
        <w:left w:val="none" w:sz="0" w:space="0" w:color="auto"/>
        <w:bottom w:val="none" w:sz="0" w:space="0" w:color="auto"/>
        <w:right w:val="none" w:sz="0" w:space="0" w:color="auto"/>
      </w:divBdr>
    </w:div>
    <w:div w:id="995963076">
      <w:bodyDiv w:val="1"/>
      <w:marLeft w:val="0"/>
      <w:marRight w:val="0"/>
      <w:marTop w:val="0"/>
      <w:marBottom w:val="0"/>
      <w:divBdr>
        <w:top w:val="none" w:sz="0" w:space="0" w:color="auto"/>
        <w:left w:val="none" w:sz="0" w:space="0" w:color="auto"/>
        <w:bottom w:val="none" w:sz="0" w:space="0" w:color="auto"/>
        <w:right w:val="none" w:sz="0" w:space="0" w:color="auto"/>
      </w:divBdr>
    </w:div>
    <w:div w:id="1093627328">
      <w:bodyDiv w:val="1"/>
      <w:marLeft w:val="0"/>
      <w:marRight w:val="0"/>
      <w:marTop w:val="0"/>
      <w:marBottom w:val="0"/>
      <w:divBdr>
        <w:top w:val="none" w:sz="0" w:space="0" w:color="auto"/>
        <w:left w:val="none" w:sz="0" w:space="0" w:color="auto"/>
        <w:bottom w:val="none" w:sz="0" w:space="0" w:color="auto"/>
        <w:right w:val="none" w:sz="0" w:space="0" w:color="auto"/>
      </w:divBdr>
    </w:div>
    <w:div w:id="1125201538">
      <w:bodyDiv w:val="1"/>
      <w:marLeft w:val="0"/>
      <w:marRight w:val="0"/>
      <w:marTop w:val="0"/>
      <w:marBottom w:val="0"/>
      <w:divBdr>
        <w:top w:val="none" w:sz="0" w:space="0" w:color="auto"/>
        <w:left w:val="none" w:sz="0" w:space="0" w:color="auto"/>
        <w:bottom w:val="none" w:sz="0" w:space="0" w:color="auto"/>
        <w:right w:val="none" w:sz="0" w:space="0" w:color="auto"/>
      </w:divBdr>
    </w:div>
    <w:div w:id="1243026526">
      <w:bodyDiv w:val="1"/>
      <w:marLeft w:val="0"/>
      <w:marRight w:val="0"/>
      <w:marTop w:val="0"/>
      <w:marBottom w:val="0"/>
      <w:divBdr>
        <w:top w:val="none" w:sz="0" w:space="0" w:color="auto"/>
        <w:left w:val="none" w:sz="0" w:space="0" w:color="auto"/>
        <w:bottom w:val="none" w:sz="0" w:space="0" w:color="auto"/>
        <w:right w:val="none" w:sz="0" w:space="0" w:color="auto"/>
      </w:divBdr>
    </w:div>
    <w:div w:id="1839691000">
      <w:bodyDiv w:val="1"/>
      <w:marLeft w:val="0"/>
      <w:marRight w:val="0"/>
      <w:marTop w:val="0"/>
      <w:marBottom w:val="0"/>
      <w:divBdr>
        <w:top w:val="none" w:sz="0" w:space="0" w:color="auto"/>
        <w:left w:val="none" w:sz="0" w:space="0" w:color="auto"/>
        <w:bottom w:val="none" w:sz="0" w:space="0" w:color="auto"/>
        <w:right w:val="none" w:sz="0" w:space="0" w:color="auto"/>
      </w:divBdr>
    </w:div>
    <w:div w:id="2090812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diagramData" Target="diagrams/data5.xml"/><Relationship Id="rId21" Type="http://schemas.microsoft.com/office/2007/relationships/diagramDrawing" Target="diagrams/drawing2.xml"/><Relationship Id="rId34" Type="http://schemas.openxmlformats.org/officeDocument/2006/relationships/image" Target="media/image9.png"/><Relationship Id="rId42" Type="http://schemas.openxmlformats.org/officeDocument/2006/relationships/diagramColors" Target="diagrams/colors5.xml"/><Relationship Id="rId47" Type="http://schemas.openxmlformats.org/officeDocument/2006/relationships/diagramColors" Target="diagrams/colors6.xml"/><Relationship Id="rId50" Type="http://schemas.openxmlformats.org/officeDocument/2006/relationships/diagramLayout" Target="diagrams/layout7.xml"/><Relationship Id="rId55" Type="http://schemas.openxmlformats.org/officeDocument/2006/relationships/image" Target="media/image1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chart" Target="charts/chart1.xml"/><Relationship Id="rId24" Type="http://schemas.openxmlformats.org/officeDocument/2006/relationships/diagramQuickStyle" Target="diagrams/quickStyle3.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diagramLayout" Target="diagrams/layout5.xml"/><Relationship Id="rId45" Type="http://schemas.openxmlformats.org/officeDocument/2006/relationships/diagramLayout" Target="diagrams/layout6.xml"/><Relationship Id="rId53" Type="http://schemas.microsoft.com/office/2007/relationships/diagramDrawing" Target="diagrams/drawing7.xml"/><Relationship Id="rId58" Type="http://schemas.openxmlformats.org/officeDocument/2006/relationships/hyperlink" Target="algorithms.docx"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10.png"/><Relationship Id="rId43" Type="http://schemas.microsoft.com/office/2007/relationships/diagramDrawing" Target="diagrams/drawing5.xml"/><Relationship Id="rId48" Type="http://schemas.microsoft.com/office/2007/relationships/diagramDrawing" Target="diagrams/drawing6.xml"/><Relationship Id="rId56"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diagramQuickStyle" Target="diagrams/quickStyle7.xml"/><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8.png"/><Relationship Id="rId38" Type="http://schemas.openxmlformats.org/officeDocument/2006/relationships/image" Target="media/image13.svg"/><Relationship Id="rId46" Type="http://schemas.openxmlformats.org/officeDocument/2006/relationships/diagramQuickStyle" Target="diagrams/quickStyle6.xml"/><Relationship Id="rId59" Type="http://schemas.openxmlformats.org/officeDocument/2006/relationships/header" Target="header1.xml"/><Relationship Id="rId20" Type="http://schemas.openxmlformats.org/officeDocument/2006/relationships/diagramColors" Target="diagrams/colors2.xml"/><Relationship Id="rId41" Type="http://schemas.openxmlformats.org/officeDocument/2006/relationships/diagramQuickStyle" Target="diagrams/quickStyle5.xml"/><Relationship Id="rId54" Type="http://schemas.openxmlformats.org/officeDocument/2006/relationships/image" Target="media/image1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image" Target="media/image11.png"/><Relationship Id="rId49" Type="http://schemas.openxmlformats.org/officeDocument/2006/relationships/diagramData" Target="diagrams/data7.xml"/><Relationship Id="rId57" Type="http://schemas.openxmlformats.org/officeDocument/2006/relationships/image" Target="media/image17.png"/><Relationship Id="rId10" Type="http://schemas.openxmlformats.org/officeDocument/2006/relationships/image" Target="media/image2.PNG"/><Relationship Id="rId31" Type="http://schemas.microsoft.com/office/2007/relationships/diagramDrawing" Target="diagrams/drawing4.xml"/><Relationship Id="rId44" Type="http://schemas.openxmlformats.org/officeDocument/2006/relationships/diagramData" Target="diagrams/data6.xml"/><Relationship Id="rId52" Type="http://schemas.openxmlformats.org/officeDocument/2006/relationships/diagramColors" Target="diagrams/colors7.xm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charte.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fr-FR"/>
              <a:t>%Prêt à uitilser ces APPS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fr-FR"/>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%Prêt à uitilser ces APP </c:v>
                </c:pt>
              </c:strCache>
            </c:strRef>
          </c:tx>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1-C05F-4DC6-8CAC-06B9DEEBE334}"/>
              </c:ext>
            </c:extLst>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2-C05F-4DC6-8CAC-06B9DEEBE33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Oui</c:v>
                </c:pt>
                <c:pt idx="1">
                  <c:v>Non</c:v>
                </c:pt>
              </c:strCache>
            </c:strRef>
          </c:cat>
          <c:val>
            <c:numRef>
              <c:f>Feuil1!$B$2:$B$3</c:f>
              <c:numCache>
                <c:formatCode>General</c:formatCode>
                <c:ptCount val="2"/>
                <c:pt idx="0">
                  <c:v>74.3</c:v>
                </c:pt>
                <c:pt idx="1">
                  <c:v>25.7</c:v>
                </c:pt>
              </c:numCache>
            </c:numRef>
          </c:val>
          <c:extLst>
            <c:ext xmlns:c16="http://schemas.microsoft.com/office/drawing/2014/chart" uri="{C3380CC4-5D6E-409C-BE32-E72D297353CC}">
              <c16:uniqueId val="{00000000-C05F-4DC6-8CAC-06B9DEEBE334}"/>
            </c:ext>
          </c:extLst>
        </c:ser>
        <c:dLbls>
          <c:dLblPos val="inEnd"/>
          <c:showLegendKey val="0"/>
          <c:showVal val="0"/>
          <c:showCatName val="1"/>
          <c:showSerName val="0"/>
          <c:showPercent val="0"/>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_rels/data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diagrams/_rels/data3.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F50ABF-CD19-4480-8425-BA704A601D7A}" type="doc">
      <dgm:prSet loTypeId="urn:microsoft.com/office/officeart/2005/8/layout/hList6" loCatId="list" qsTypeId="urn:microsoft.com/office/officeart/2005/8/quickstyle/simple5" qsCatId="simple" csTypeId="urn:microsoft.com/office/officeart/2005/8/colors/accent1_2" csCatId="accent1" phldr="1"/>
      <dgm:spPr/>
      <dgm:t>
        <a:bodyPr/>
        <a:lstStyle/>
        <a:p>
          <a:endParaRPr lang="fr-FR"/>
        </a:p>
      </dgm:t>
    </dgm:pt>
    <dgm:pt modelId="{8AB44CB7-304E-43F6-9F4D-1B55D782E8E1}">
      <dgm:prSet phldrT="[Texte]"/>
      <dgm:spPr/>
      <dgm:t>
        <a:bodyPr/>
        <a:lstStyle/>
        <a:p>
          <a:r>
            <a:rPr lang="fr-FR"/>
            <a:t>Facebook</a:t>
          </a:r>
        </a:p>
      </dgm:t>
    </dgm:pt>
    <dgm:pt modelId="{66017E3F-DA73-4E73-A7B3-035B597CAADC}" type="parTrans" cxnId="{827E3022-2F99-4BC9-99C8-31625681D047}">
      <dgm:prSet/>
      <dgm:spPr/>
      <dgm:t>
        <a:bodyPr/>
        <a:lstStyle/>
        <a:p>
          <a:endParaRPr lang="fr-FR"/>
        </a:p>
      </dgm:t>
    </dgm:pt>
    <dgm:pt modelId="{52CAF9F8-5CDC-4803-8E85-0832C6845710}" type="sibTrans" cxnId="{827E3022-2F99-4BC9-99C8-31625681D047}">
      <dgm:prSet/>
      <dgm:spPr/>
      <dgm:t>
        <a:bodyPr/>
        <a:lstStyle/>
        <a:p>
          <a:endParaRPr lang="fr-FR"/>
        </a:p>
      </dgm:t>
    </dgm:pt>
    <dgm:pt modelId="{43854D04-BC91-4385-9BC1-E0F2E10A3988}">
      <dgm:prSet phldrT="[Texte]"/>
      <dgm:spPr/>
      <dgm:t>
        <a:bodyPr/>
        <a:lstStyle/>
        <a:p>
          <a:r>
            <a:rPr lang="fr-FR"/>
            <a:t>1$ / jour</a:t>
          </a:r>
        </a:p>
      </dgm:t>
    </dgm:pt>
    <dgm:pt modelId="{7BDC7DFD-4176-4156-BD25-FDF8AD4D5E20}" type="parTrans" cxnId="{B7DE5CCC-AAE0-469F-9AC5-5819CA6E61E0}">
      <dgm:prSet/>
      <dgm:spPr/>
      <dgm:t>
        <a:bodyPr/>
        <a:lstStyle/>
        <a:p>
          <a:endParaRPr lang="fr-FR"/>
        </a:p>
      </dgm:t>
    </dgm:pt>
    <dgm:pt modelId="{19E71C2A-64A9-4459-8A71-4AA0F1FA126B}" type="sibTrans" cxnId="{B7DE5CCC-AAE0-469F-9AC5-5819CA6E61E0}">
      <dgm:prSet/>
      <dgm:spPr/>
      <dgm:t>
        <a:bodyPr/>
        <a:lstStyle/>
        <a:p>
          <a:endParaRPr lang="fr-FR"/>
        </a:p>
      </dgm:t>
    </dgm:pt>
    <dgm:pt modelId="{68BCF6D1-CFC6-4FC9-A181-053BEC661770}">
      <dgm:prSet phldrT="[Texte]"/>
      <dgm:spPr/>
      <dgm:t>
        <a:bodyPr/>
        <a:lstStyle/>
        <a:p>
          <a:r>
            <a:rPr lang="fr-FR"/>
            <a:t>Gabonannonces</a:t>
          </a:r>
        </a:p>
      </dgm:t>
    </dgm:pt>
    <dgm:pt modelId="{7DDA932C-C616-4C0E-A41D-9AEC6CFE0947}" type="parTrans" cxnId="{0A399013-D87F-4A2A-BB2F-3896714ED261}">
      <dgm:prSet/>
      <dgm:spPr/>
      <dgm:t>
        <a:bodyPr/>
        <a:lstStyle/>
        <a:p>
          <a:endParaRPr lang="fr-FR"/>
        </a:p>
      </dgm:t>
    </dgm:pt>
    <dgm:pt modelId="{4F1C8E88-ACAF-403D-9636-F6FA779A5D99}" type="sibTrans" cxnId="{0A399013-D87F-4A2A-BB2F-3896714ED261}">
      <dgm:prSet/>
      <dgm:spPr/>
      <dgm:t>
        <a:bodyPr/>
        <a:lstStyle/>
        <a:p>
          <a:endParaRPr lang="fr-FR"/>
        </a:p>
      </dgm:t>
    </dgm:pt>
    <dgm:pt modelId="{206D7F04-5F4B-4F7C-ABA8-4FCBD34AA7F0}">
      <dgm:prSet phldrT="[Texte]"/>
      <dgm:spPr/>
      <dgm:t>
        <a:bodyPr/>
        <a:lstStyle/>
        <a:p>
          <a:r>
            <a:rPr lang="fr-FR"/>
            <a:t>constitue des paques allant de 5 000 à 190 000 fcfa</a:t>
          </a:r>
        </a:p>
      </dgm:t>
    </dgm:pt>
    <dgm:pt modelId="{16249849-2C62-4236-B42A-04217658DD81}" type="parTrans" cxnId="{BBAEE3B3-B93B-4EAA-804B-3041F50D13DC}">
      <dgm:prSet/>
      <dgm:spPr/>
      <dgm:t>
        <a:bodyPr/>
        <a:lstStyle/>
        <a:p>
          <a:endParaRPr lang="fr-FR"/>
        </a:p>
      </dgm:t>
    </dgm:pt>
    <dgm:pt modelId="{D304DF61-75E5-4F90-8935-90C644CCFE31}" type="sibTrans" cxnId="{BBAEE3B3-B93B-4EAA-804B-3041F50D13DC}">
      <dgm:prSet/>
      <dgm:spPr/>
      <dgm:t>
        <a:bodyPr/>
        <a:lstStyle/>
        <a:p>
          <a:endParaRPr lang="fr-FR"/>
        </a:p>
      </dgm:t>
    </dgm:pt>
    <dgm:pt modelId="{D4C462A8-7E04-42D8-BDC1-EEC897479242}">
      <dgm:prSet phldrT="[Texte]"/>
      <dgm:spPr/>
      <dgm:t>
        <a:bodyPr/>
        <a:lstStyle/>
        <a:p>
          <a:r>
            <a:rPr lang="fr-FR"/>
            <a:t>CoinAfrique.com</a:t>
          </a:r>
        </a:p>
      </dgm:t>
    </dgm:pt>
    <dgm:pt modelId="{A346FBFC-1633-49C1-941C-0D4F44620C50}" type="parTrans" cxnId="{A3B8E74F-0C0C-4ADE-A41E-F3B53D2447B3}">
      <dgm:prSet/>
      <dgm:spPr/>
      <dgm:t>
        <a:bodyPr/>
        <a:lstStyle/>
        <a:p>
          <a:endParaRPr lang="fr-FR"/>
        </a:p>
      </dgm:t>
    </dgm:pt>
    <dgm:pt modelId="{2BD3432D-D103-411C-8239-EB36DAAA60B4}" type="sibTrans" cxnId="{A3B8E74F-0C0C-4ADE-A41E-F3B53D2447B3}">
      <dgm:prSet/>
      <dgm:spPr/>
      <dgm:t>
        <a:bodyPr/>
        <a:lstStyle/>
        <a:p>
          <a:endParaRPr lang="fr-FR"/>
        </a:p>
      </dgm:t>
    </dgm:pt>
    <dgm:pt modelId="{0C3A45C0-6F6C-4208-98E1-877FB216D8ED}">
      <dgm:prSet phldrT="[Texte]"/>
      <dgm:spPr/>
      <dgm:t>
        <a:bodyPr/>
        <a:lstStyle/>
        <a:p>
          <a:r>
            <a:rPr lang="fr-FR"/>
            <a:t>---</a:t>
          </a:r>
        </a:p>
      </dgm:t>
    </dgm:pt>
    <dgm:pt modelId="{94DB8C34-60C1-4579-84DB-97DD4A55E882}" type="parTrans" cxnId="{294CD164-39EE-461D-91EB-2B235537BCEC}">
      <dgm:prSet/>
      <dgm:spPr/>
      <dgm:t>
        <a:bodyPr/>
        <a:lstStyle/>
        <a:p>
          <a:endParaRPr lang="fr-FR"/>
        </a:p>
      </dgm:t>
    </dgm:pt>
    <dgm:pt modelId="{3ED3152B-49C5-4921-AE58-E958893FFB11}" type="sibTrans" cxnId="{294CD164-39EE-461D-91EB-2B235537BCEC}">
      <dgm:prSet/>
      <dgm:spPr/>
      <dgm:t>
        <a:bodyPr/>
        <a:lstStyle/>
        <a:p>
          <a:endParaRPr lang="fr-FR"/>
        </a:p>
      </dgm:t>
    </dgm:pt>
    <dgm:pt modelId="{ECD91B30-AE73-46E1-80EB-CC0F2BD70A63}">
      <dgm:prSet phldrT="[Texte]"/>
      <dgm:spPr/>
      <dgm:t>
        <a:bodyPr/>
        <a:lstStyle/>
        <a:p>
          <a:r>
            <a:rPr lang="fr-FR"/>
            <a:t>---</a:t>
          </a:r>
        </a:p>
      </dgm:t>
    </dgm:pt>
    <dgm:pt modelId="{0F4B7ECA-3391-4CE4-919E-6BAAA0F1085A}" type="parTrans" cxnId="{C7F9FCA7-4BE2-4A47-8F9C-764F7100978F}">
      <dgm:prSet/>
      <dgm:spPr/>
      <dgm:t>
        <a:bodyPr/>
        <a:lstStyle/>
        <a:p>
          <a:endParaRPr lang="fr-FR"/>
        </a:p>
      </dgm:t>
    </dgm:pt>
    <dgm:pt modelId="{F3F11807-FBC3-46A0-9352-46044D86209B}" type="sibTrans" cxnId="{C7F9FCA7-4BE2-4A47-8F9C-764F7100978F}">
      <dgm:prSet/>
      <dgm:spPr/>
      <dgm:t>
        <a:bodyPr/>
        <a:lstStyle/>
        <a:p>
          <a:endParaRPr lang="fr-FR"/>
        </a:p>
      </dgm:t>
    </dgm:pt>
    <dgm:pt modelId="{6A0CFC57-F25D-4A33-91C1-11CDB6B0A670}">
      <dgm:prSet phldrT="[Texte]"/>
      <dgm:spPr/>
      <dgm:t>
        <a:bodyPr/>
        <a:lstStyle/>
        <a:p>
          <a:r>
            <a:rPr lang="fr-FR"/>
            <a:t>Des offres de banières allant de 2 500 à 35 000 fcfa</a:t>
          </a:r>
        </a:p>
      </dgm:t>
    </dgm:pt>
    <dgm:pt modelId="{98A27F04-10EC-4F9E-ACE3-53E10D70C195}" type="parTrans" cxnId="{4B8906E6-54CE-4E11-B8CA-4521FFDF4D94}">
      <dgm:prSet/>
      <dgm:spPr/>
      <dgm:t>
        <a:bodyPr/>
        <a:lstStyle/>
        <a:p>
          <a:endParaRPr lang="fr-FR"/>
        </a:p>
      </dgm:t>
    </dgm:pt>
    <dgm:pt modelId="{69738045-38EE-4803-AB2C-E20C58FC11DB}" type="sibTrans" cxnId="{4B8906E6-54CE-4E11-B8CA-4521FFDF4D94}">
      <dgm:prSet/>
      <dgm:spPr/>
      <dgm:t>
        <a:bodyPr/>
        <a:lstStyle/>
        <a:p>
          <a:endParaRPr lang="fr-FR"/>
        </a:p>
      </dgm:t>
    </dgm:pt>
    <dgm:pt modelId="{4A65CCF6-A4FA-4EAA-8F27-8184FC62DAFB}" type="pres">
      <dgm:prSet presAssocID="{84F50ABF-CD19-4480-8425-BA704A601D7A}" presName="Name0" presStyleCnt="0">
        <dgm:presLayoutVars>
          <dgm:dir/>
          <dgm:resizeHandles val="exact"/>
        </dgm:presLayoutVars>
      </dgm:prSet>
      <dgm:spPr/>
    </dgm:pt>
    <dgm:pt modelId="{63956C1D-BF3B-49B9-AA7F-B3E047EABB51}" type="pres">
      <dgm:prSet presAssocID="{8AB44CB7-304E-43F6-9F4D-1B55D782E8E1}" presName="node" presStyleLbl="node1" presStyleIdx="0" presStyleCnt="3">
        <dgm:presLayoutVars>
          <dgm:bulletEnabled val="1"/>
        </dgm:presLayoutVars>
      </dgm:prSet>
      <dgm:spPr/>
    </dgm:pt>
    <dgm:pt modelId="{242DA4F4-6309-4FAE-B895-50547CF7869A}" type="pres">
      <dgm:prSet presAssocID="{52CAF9F8-5CDC-4803-8E85-0832C6845710}" presName="sibTrans" presStyleCnt="0"/>
      <dgm:spPr/>
    </dgm:pt>
    <dgm:pt modelId="{BEACA3C0-0859-4DFD-BED4-DB0FAB2D062B}" type="pres">
      <dgm:prSet presAssocID="{68BCF6D1-CFC6-4FC9-A181-053BEC661770}" presName="node" presStyleLbl="node1" presStyleIdx="1" presStyleCnt="3">
        <dgm:presLayoutVars>
          <dgm:bulletEnabled val="1"/>
        </dgm:presLayoutVars>
      </dgm:prSet>
      <dgm:spPr/>
    </dgm:pt>
    <dgm:pt modelId="{6D29C6FA-3E06-4366-B627-0C8DB60D1B2C}" type="pres">
      <dgm:prSet presAssocID="{4F1C8E88-ACAF-403D-9636-F6FA779A5D99}" presName="sibTrans" presStyleCnt="0"/>
      <dgm:spPr/>
    </dgm:pt>
    <dgm:pt modelId="{E85EC5FD-BD6D-41D6-A073-B7B60923FC17}" type="pres">
      <dgm:prSet presAssocID="{D4C462A8-7E04-42D8-BDC1-EEC897479242}" presName="node" presStyleLbl="node1" presStyleIdx="2" presStyleCnt="3">
        <dgm:presLayoutVars>
          <dgm:bulletEnabled val="1"/>
        </dgm:presLayoutVars>
      </dgm:prSet>
      <dgm:spPr/>
    </dgm:pt>
  </dgm:ptLst>
  <dgm:cxnLst>
    <dgm:cxn modelId="{0A399013-D87F-4A2A-BB2F-3896714ED261}" srcId="{84F50ABF-CD19-4480-8425-BA704A601D7A}" destId="{68BCF6D1-CFC6-4FC9-A181-053BEC661770}" srcOrd="1" destOrd="0" parTransId="{7DDA932C-C616-4C0E-A41D-9AEC6CFE0947}" sibTransId="{4F1C8E88-ACAF-403D-9636-F6FA779A5D99}"/>
    <dgm:cxn modelId="{827E3022-2F99-4BC9-99C8-31625681D047}" srcId="{84F50ABF-CD19-4480-8425-BA704A601D7A}" destId="{8AB44CB7-304E-43F6-9F4D-1B55D782E8E1}" srcOrd="0" destOrd="0" parTransId="{66017E3F-DA73-4E73-A7B3-035B597CAADC}" sibTransId="{52CAF9F8-5CDC-4803-8E85-0832C6845710}"/>
    <dgm:cxn modelId="{98790429-C854-4AD2-BDC4-43D92F0F3B44}" type="presOf" srcId="{84F50ABF-CD19-4480-8425-BA704A601D7A}" destId="{4A65CCF6-A4FA-4EAA-8F27-8184FC62DAFB}" srcOrd="0" destOrd="0" presId="urn:microsoft.com/office/officeart/2005/8/layout/hList6"/>
    <dgm:cxn modelId="{F86D763C-08D5-4450-BAF9-F511A7E690FA}" type="presOf" srcId="{43854D04-BC91-4385-9BC1-E0F2E10A3988}" destId="{63956C1D-BF3B-49B9-AA7F-B3E047EABB51}" srcOrd="0" destOrd="1" presId="urn:microsoft.com/office/officeart/2005/8/layout/hList6"/>
    <dgm:cxn modelId="{E5015560-CA9C-42DE-81DC-C6F90AAAC3B1}" type="presOf" srcId="{68BCF6D1-CFC6-4FC9-A181-053BEC661770}" destId="{BEACA3C0-0859-4DFD-BED4-DB0FAB2D062B}" srcOrd="0" destOrd="0" presId="urn:microsoft.com/office/officeart/2005/8/layout/hList6"/>
    <dgm:cxn modelId="{FFC16061-02AC-4106-B703-76C71A04B27C}" type="presOf" srcId="{D4C462A8-7E04-42D8-BDC1-EEC897479242}" destId="{E85EC5FD-BD6D-41D6-A073-B7B60923FC17}" srcOrd="0" destOrd="0" presId="urn:microsoft.com/office/officeart/2005/8/layout/hList6"/>
    <dgm:cxn modelId="{294CD164-39EE-461D-91EB-2B235537BCEC}" srcId="{D4C462A8-7E04-42D8-BDC1-EEC897479242}" destId="{0C3A45C0-6F6C-4208-98E1-877FB216D8ED}" srcOrd="0" destOrd="0" parTransId="{94DB8C34-60C1-4579-84DB-97DD4A55E882}" sibTransId="{3ED3152B-49C5-4921-AE58-E958893FFB11}"/>
    <dgm:cxn modelId="{A3B8E74F-0C0C-4ADE-A41E-F3B53D2447B3}" srcId="{84F50ABF-CD19-4480-8425-BA704A601D7A}" destId="{D4C462A8-7E04-42D8-BDC1-EEC897479242}" srcOrd="2" destOrd="0" parTransId="{A346FBFC-1633-49C1-941C-0D4F44620C50}" sibTransId="{2BD3432D-D103-411C-8239-EB36DAAA60B4}"/>
    <dgm:cxn modelId="{30DCA59B-3DF5-439C-8ABB-279CBA53F74D}" type="presOf" srcId="{8AB44CB7-304E-43F6-9F4D-1B55D782E8E1}" destId="{63956C1D-BF3B-49B9-AA7F-B3E047EABB51}" srcOrd="0" destOrd="0" presId="urn:microsoft.com/office/officeart/2005/8/layout/hList6"/>
    <dgm:cxn modelId="{975BCAA6-15F4-4655-A372-2873711E0087}" type="presOf" srcId="{0C3A45C0-6F6C-4208-98E1-877FB216D8ED}" destId="{E85EC5FD-BD6D-41D6-A073-B7B60923FC17}" srcOrd="0" destOrd="1" presId="urn:microsoft.com/office/officeart/2005/8/layout/hList6"/>
    <dgm:cxn modelId="{C7F9FCA7-4BE2-4A47-8F9C-764F7100978F}" srcId="{D4C462A8-7E04-42D8-BDC1-EEC897479242}" destId="{ECD91B30-AE73-46E1-80EB-CC0F2BD70A63}" srcOrd="1" destOrd="0" parTransId="{0F4B7ECA-3391-4CE4-919E-6BAAA0F1085A}" sibTransId="{F3F11807-FBC3-46A0-9352-46044D86209B}"/>
    <dgm:cxn modelId="{BBAEE3B3-B93B-4EAA-804B-3041F50D13DC}" srcId="{68BCF6D1-CFC6-4FC9-A181-053BEC661770}" destId="{206D7F04-5F4B-4F7C-ABA8-4FCBD34AA7F0}" srcOrd="0" destOrd="0" parTransId="{16249849-2C62-4236-B42A-04217658DD81}" sibTransId="{D304DF61-75E5-4F90-8935-90C644CCFE31}"/>
    <dgm:cxn modelId="{E873CAB7-4E5D-4732-B4DF-749FEB5FE8B0}" type="presOf" srcId="{206D7F04-5F4B-4F7C-ABA8-4FCBD34AA7F0}" destId="{BEACA3C0-0859-4DFD-BED4-DB0FAB2D062B}" srcOrd="0" destOrd="1" presId="urn:microsoft.com/office/officeart/2005/8/layout/hList6"/>
    <dgm:cxn modelId="{B7DE5CCC-AAE0-469F-9AC5-5819CA6E61E0}" srcId="{8AB44CB7-304E-43F6-9F4D-1B55D782E8E1}" destId="{43854D04-BC91-4385-9BC1-E0F2E10A3988}" srcOrd="0" destOrd="0" parTransId="{7BDC7DFD-4176-4156-BD25-FDF8AD4D5E20}" sibTransId="{19E71C2A-64A9-4459-8A71-4AA0F1FA126B}"/>
    <dgm:cxn modelId="{474656E0-2604-425A-98E4-E0FE125F81A0}" type="presOf" srcId="{ECD91B30-AE73-46E1-80EB-CC0F2BD70A63}" destId="{E85EC5FD-BD6D-41D6-A073-B7B60923FC17}" srcOrd="0" destOrd="2" presId="urn:microsoft.com/office/officeart/2005/8/layout/hList6"/>
    <dgm:cxn modelId="{4B8906E6-54CE-4E11-B8CA-4521FFDF4D94}" srcId="{68BCF6D1-CFC6-4FC9-A181-053BEC661770}" destId="{6A0CFC57-F25D-4A33-91C1-11CDB6B0A670}" srcOrd="1" destOrd="0" parTransId="{98A27F04-10EC-4F9E-ACE3-53E10D70C195}" sibTransId="{69738045-38EE-4803-AB2C-E20C58FC11DB}"/>
    <dgm:cxn modelId="{EAA0E7E7-0EBF-4389-A649-7F191839A733}" type="presOf" srcId="{6A0CFC57-F25D-4A33-91C1-11CDB6B0A670}" destId="{BEACA3C0-0859-4DFD-BED4-DB0FAB2D062B}" srcOrd="0" destOrd="2" presId="urn:microsoft.com/office/officeart/2005/8/layout/hList6"/>
    <dgm:cxn modelId="{42E901EE-EE57-4E61-9C2A-C77DC57A4E57}" type="presParOf" srcId="{4A65CCF6-A4FA-4EAA-8F27-8184FC62DAFB}" destId="{63956C1D-BF3B-49B9-AA7F-B3E047EABB51}" srcOrd="0" destOrd="0" presId="urn:microsoft.com/office/officeart/2005/8/layout/hList6"/>
    <dgm:cxn modelId="{0C9C772D-0DC2-42FD-9647-CADD7515EB21}" type="presParOf" srcId="{4A65CCF6-A4FA-4EAA-8F27-8184FC62DAFB}" destId="{242DA4F4-6309-4FAE-B895-50547CF7869A}" srcOrd="1" destOrd="0" presId="urn:microsoft.com/office/officeart/2005/8/layout/hList6"/>
    <dgm:cxn modelId="{03186402-DABD-4B0C-A107-86E47ACB05DE}" type="presParOf" srcId="{4A65CCF6-A4FA-4EAA-8F27-8184FC62DAFB}" destId="{BEACA3C0-0859-4DFD-BED4-DB0FAB2D062B}" srcOrd="2" destOrd="0" presId="urn:microsoft.com/office/officeart/2005/8/layout/hList6"/>
    <dgm:cxn modelId="{268B559D-A720-435E-9D34-CCC6FE3C8F93}" type="presParOf" srcId="{4A65CCF6-A4FA-4EAA-8F27-8184FC62DAFB}" destId="{6D29C6FA-3E06-4366-B627-0C8DB60D1B2C}" srcOrd="3" destOrd="0" presId="urn:microsoft.com/office/officeart/2005/8/layout/hList6"/>
    <dgm:cxn modelId="{89F3A522-A4F7-4ACB-B85B-E2CE4CFFD3CD}" type="presParOf" srcId="{4A65CCF6-A4FA-4EAA-8F27-8184FC62DAFB}" destId="{E85EC5FD-BD6D-41D6-A073-B7B60923FC17}" srcOrd="4" destOrd="0" presId="urn:microsoft.com/office/officeart/2005/8/layout/hList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43D4A3-D924-4367-9689-63E54A7752C0}" type="doc">
      <dgm:prSet loTypeId="urn:microsoft.com/office/officeart/2005/8/layout/hList2" loCatId="list" qsTypeId="urn:microsoft.com/office/officeart/2005/8/quickstyle/simple5" qsCatId="simple" csTypeId="urn:microsoft.com/office/officeart/2005/8/colors/accent1_2" csCatId="accent1" phldr="1"/>
      <dgm:spPr/>
      <dgm:t>
        <a:bodyPr/>
        <a:lstStyle/>
        <a:p>
          <a:endParaRPr lang="fr-FR"/>
        </a:p>
      </dgm:t>
    </dgm:pt>
    <dgm:pt modelId="{32D6A0BE-7AFD-4311-BC51-D9A4D0472622}">
      <dgm:prSet phldrT="[Texte]"/>
      <dgm:spPr/>
      <dgm:t>
        <a:bodyPr/>
        <a:lstStyle/>
        <a:p>
          <a:r>
            <a:rPr lang="fr-FR"/>
            <a:t>Prix</a:t>
          </a:r>
        </a:p>
      </dgm:t>
    </dgm:pt>
    <dgm:pt modelId="{76E5B1C6-5111-4507-84C0-D2842683E2BB}" type="parTrans" cxnId="{CB2F6D4A-F960-4597-9EFB-5BA7F8960660}">
      <dgm:prSet/>
      <dgm:spPr/>
      <dgm:t>
        <a:bodyPr/>
        <a:lstStyle/>
        <a:p>
          <a:endParaRPr lang="fr-FR"/>
        </a:p>
      </dgm:t>
    </dgm:pt>
    <dgm:pt modelId="{AA7E025F-AB56-4787-9D88-AED75D22C6EB}" type="sibTrans" cxnId="{CB2F6D4A-F960-4597-9EFB-5BA7F8960660}">
      <dgm:prSet/>
      <dgm:spPr/>
      <dgm:t>
        <a:bodyPr/>
        <a:lstStyle/>
        <a:p>
          <a:endParaRPr lang="fr-FR"/>
        </a:p>
      </dgm:t>
    </dgm:pt>
    <dgm:pt modelId="{CB3ACBCA-D412-4DC0-9290-843241697180}">
      <dgm:prSet phldrT="[Texte]"/>
      <dgm:spPr/>
      <dgm:t>
        <a:bodyPr/>
        <a:lstStyle/>
        <a:p>
          <a:r>
            <a:rPr lang="fr-FR"/>
            <a:t>Proposer des prix plus attractifs concernant la pub</a:t>
          </a:r>
        </a:p>
      </dgm:t>
    </dgm:pt>
    <dgm:pt modelId="{D919E621-3E01-4670-AD1C-DC39B102AABD}" type="parTrans" cxnId="{E1BC6753-DDBF-4769-96CF-9910B992DE2C}">
      <dgm:prSet/>
      <dgm:spPr/>
      <dgm:t>
        <a:bodyPr/>
        <a:lstStyle/>
        <a:p>
          <a:endParaRPr lang="fr-FR"/>
        </a:p>
      </dgm:t>
    </dgm:pt>
    <dgm:pt modelId="{C2F367E4-82EE-414A-82D4-444A543CCCC1}" type="sibTrans" cxnId="{E1BC6753-DDBF-4769-96CF-9910B992DE2C}">
      <dgm:prSet/>
      <dgm:spPr/>
      <dgm:t>
        <a:bodyPr/>
        <a:lstStyle/>
        <a:p>
          <a:endParaRPr lang="fr-FR"/>
        </a:p>
      </dgm:t>
    </dgm:pt>
    <dgm:pt modelId="{1A326B15-C3D5-4F37-BDE9-018842FE0BF4}">
      <dgm:prSet phldrT="[Texte]"/>
      <dgm:spPr/>
      <dgm:t>
        <a:bodyPr/>
        <a:lstStyle/>
        <a:p>
          <a:r>
            <a:rPr lang="fr-FR"/>
            <a:t>&lt; la concurrence</a:t>
          </a:r>
        </a:p>
      </dgm:t>
    </dgm:pt>
    <dgm:pt modelId="{3D1498BA-94BD-4AE1-8E88-3BD794178B32}" type="parTrans" cxnId="{287AC757-9DA5-40A9-B48A-8CE8CCD00E94}">
      <dgm:prSet/>
      <dgm:spPr/>
      <dgm:t>
        <a:bodyPr/>
        <a:lstStyle/>
        <a:p>
          <a:endParaRPr lang="fr-FR"/>
        </a:p>
      </dgm:t>
    </dgm:pt>
    <dgm:pt modelId="{9FCCB1CC-735F-48A2-8305-3AB48F383E53}" type="sibTrans" cxnId="{287AC757-9DA5-40A9-B48A-8CE8CCD00E94}">
      <dgm:prSet/>
      <dgm:spPr/>
      <dgm:t>
        <a:bodyPr/>
        <a:lstStyle/>
        <a:p>
          <a:endParaRPr lang="fr-FR"/>
        </a:p>
      </dgm:t>
    </dgm:pt>
    <dgm:pt modelId="{6341B80D-8287-4ABD-ACCF-D567087CB0CB}">
      <dgm:prSet phldrT="[Texte]"/>
      <dgm:spPr/>
      <dgm:t>
        <a:bodyPr/>
        <a:lstStyle/>
        <a:p>
          <a:r>
            <a:rPr lang="fr-FR"/>
            <a:t>Centraliser</a:t>
          </a:r>
        </a:p>
      </dgm:t>
    </dgm:pt>
    <dgm:pt modelId="{4653128F-9261-4382-AC4B-EEBA5DCB675D}" type="parTrans" cxnId="{783BDE68-928F-4735-8C12-ED53678AA870}">
      <dgm:prSet/>
      <dgm:spPr/>
      <dgm:t>
        <a:bodyPr/>
        <a:lstStyle/>
        <a:p>
          <a:endParaRPr lang="fr-FR"/>
        </a:p>
      </dgm:t>
    </dgm:pt>
    <dgm:pt modelId="{8ECE66FA-B869-4556-A369-274CD01610FD}" type="sibTrans" cxnId="{783BDE68-928F-4735-8C12-ED53678AA870}">
      <dgm:prSet/>
      <dgm:spPr/>
      <dgm:t>
        <a:bodyPr/>
        <a:lstStyle/>
        <a:p>
          <a:endParaRPr lang="fr-FR"/>
        </a:p>
      </dgm:t>
    </dgm:pt>
    <dgm:pt modelId="{80D4D053-33A3-4013-9931-33E70EC995FD}">
      <dgm:prSet phldrT="[Texte]"/>
      <dgm:spPr/>
      <dgm:t>
        <a:bodyPr/>
        <a:lstStyle/>
        <a:p>
          <a:r>
            <a:rPr lang="fr-FR"/>
            <a:t>Seules les annonces son affichées aux utilisateurs</a:t>
          </a:r>
        </a:p>
      </dgm:t>
    </dgm:pt>
    <dgm:pt modelId="{F870E1AD-CF5B-4488-B239-89B13F79B8BF}" type="parTrans" cxnId="{B686D004-A187-4E1F-B226-1FFB57AB89CE}">
      <dgm:prSet/>
      <dgm:spPr/>
      <dgm:t>
        <a:bodyPr/>
        <a:lstStyle/>
        <a:p>
          <a:endParaRPr lang="fr-FR"/>
        </a:p>
      </dgm:t>
    </dgm:pt>
    <dgm:pt modelId="{1AB89AC4-A056-450E-BA93-D66B78CC2B2A}" type="sibTrans" cxnId="{B686D004-A187-4E1F-B226-1FFB57AB89CE}">
      <dgm:prSet/>
      <dgm:spPr/>
      <dgm:t>
        <a:bodyPr/>
        <a:lstStyle/>
        <a:p>
          <a:endParaRPr lang="fr-FR"/>
        </a:p>
      </dgm:t>
    </dgm:pt>
    <dgm:pt modelId="{F813BF1A-1970-4672-AB62-BA560206D459}">
      <dgm:prSet phldrT="[Texte]"/>
      <dgm:spPr/>
      <dgm:t>
        <a:bodyPr/>
        <a:lstStyle/>
        <a:p>
          <a:r>
            <a:rPr lang="fr-FR"/>
            <a:t>L'idée principale est de réaliser de ventes</a:t>
          </a:r>
        </a:p>
      </dgm:t>
    </dgm:pt>
    <dgm:pt modelId="{5F4D7E36-8DCA-4143-9513-718B2EE4525E}" type="parTrans" cxnId="{78377554-FFEB-4C35-8514-FB29D415179D}">
      <dgm:prSet/>
      <dgm:spPr/>
      <dgm:t>
        <a:bodyPr/>
        <a:lstStyle/>
        <a:p>
          <a:endParaRPr lang="fr-FR"/>
        </a:p>
      </dgm:t>
    </dgm:pt>
    <dgm:pt modelId="{C4043EE8-394C-4EFA-BDE0-8CA064113098}" type="sibTrans" cxnId="{78377554-FFEB-4C35-8514-FB29D415179D}">
      <dgm:prSet/>
      <dgm:spPr/>
      <dgm:t>
        <a:bodyPr/>
        <a:lstStyle/>
        <a:p>
          <a:endParaRPr lang="fr-FR"/>
        </a:p>
      </dgm:t>
    </dgm:pt>
    <dgm:pt modelId="{F34888AD-F6B0-4D68-A929-401937CDF3D2}">
      <dgm:prSet phldrT="[Texte]"/>
      <dgm:spPr/>
      <dgm:t>
        <a:bodyPr/>
        <a:lstStyle/>
        <a:p>
          <a:r>
            <a:rPr lang="fr-FR"/>
            <a:t>Interfaces</a:t>
          </a:r>
        </a:p>
      </dgm:t>
    </dgm:pt>
    <dgm:pt modelId="{F726C370-F014-43EA-8C2A-92C730065E06}" type="parTrans" cxnId="{EF26F106-FB0B-4D85-969D-D42B4AE48174}">
      <dgm:prSet/>
      <dgm:spPr/>
      <dgm:t>
        <a:bodyPr/>
        <a:lstStyle/>
        <a:p>
          <a:endParaRPr lang="fr-FR"/>
        </a:p>
      </dgm:t>
    </dgm:pt>
    <dgm:pt modelId="{02D13241-41A9-4DF7-97AB-66718C827BF8}" type="sibTrans" cxnId="{EF26F106-FB0B-4D85-969D-D42B4AE48174}">
      <dgm:prSet/>
      <dgm:spPr/>
      <dgm:t>
        <a:bodyPr/>
        <a:lstStyle/>
        <a:p>
          <a:endParaRPr lang="fr-FR"/>
        </a:p>
      </dgm:t>
    </dgm:pt>
    <dgm:pt modelId="{D82B9573-0141-49DD-8769-A59C45DE7091}">
      <dgm:prSet phldrT="[Texte]"/>
      <dgm:spPr/>
      <dgm:t>
        <a:bodyPr/>
        <a:lstStyle/>
        <a:p>
          <a:r>
            <a:rPr lang="fr-FR"/>
            <a:t>Interfaces plus modernes</a:t>
          </a:r>
        </a:p>
      </dgm:t>
    </dgm:pt>
    <dgm:pt modelId="{FAC9D09B-57E0-4FE0-95C5-DE0E5683FAD4}" type="parTrans" cxnId="{684BE35C-16E8-4FD8-889D-D38BFBCF9C9C}">
      <dgm:prSet/>
      <dgm:spPr/>
      <dgm:t>
        <a:bodyPr/>
        <a:lstStyle/>
        <a:p>
          <a:endParaRPr lang="fr-FR"/>
        </a:p>
      </dgm:t>
    </dgm:pt>
    <dgm:pt modelId="{BABB3964-48AC-4914-978E-563D0D676C69}" type="sibTrans" cxnId="{684BE35C-16E8-4FD8-889D-D38BFBCF9C9C}">
      <dgm:prSet/>
      <dgm:spPr/>
      <dgm:t>
        <a:bodyPr/>
        <a:lstStyle/>
        <a:p>
          <a:endParaRPr lang="fr-FR"/>
        </a:p>
      </dgm:t>
    </dgm:pt>
    <dgm:pt modelId="{335E8E2A-510D-4017-9AAB-9532BE69242C}">
      <dgm:prSet phldrT="[Texte]"/>
      <dgm:spPr/>
      <dgm:t>
        <a:bodyPr/>
        <a:lstStyle/>
        <a:p>
          <a:r>
            <a:rPr lang="fr-FR"/>
            <a:t>Ergonomiques</a:t>
          </a:r>
        </a:p>
      </dgm:t>
    </dgm:pt>
    <dgm:pt modelId="{82CAD7F8-53FE-4CA2-88D7-491EA99E8DB7}" type="parTrans" cxnId="{E9066C15-0BD0-485B-AD65-1034068827D7}">
      <dgm:prSet/>
      <dgm:spPr/>
      <dgm:t>
        <a:bodyPr/>
        <a:lstStyle/>
        <a:p>
          <a:endParaRPr lang="fr-FR"/>
        </a:p>
      </dgm:t>
    </dgm:pt>
    <dgm:pt modelId="{3E2808A9-70A8-4C20-B499-B3DA67E69C26}" type="sibTrans" cxnId="{E9066C15-0BD0-485B-AD65-1034068827D7}">
      <dgm:prSet/>
      <dgm:spPr/>
      <dgm:t>
        <a:bodyPr/>
        <a:lstStyle/>
        <a:p>
          <a:endParaRPr lang="fr-FR"/>
        </a:p>
      </dgm:t>
    </dgm:pt>
    <dgm:pt modelId="{A8D7EA19-88C4-46F9-8C05-9DF7A14D66DD}">
      <dgm:prSet phldrT="[Texte]"/>
      <dgm:spPr/>
      <dgm:t>
        <a:bodyPr/>
        <a:lstStyle/>
        <a:p>
          <a:r>
            <a:rPr lang="fr-FR"/>
            <a:t>Personnalisables</a:t>
          </a:r>
        </a:p>
      </dgm:t>
    </dgm:pt>
    <dgm:pt modelId="{E0A7285F-3C96-4831-B785-9838C04FAC0C}" type="parTrans" cxnId="{E1788582-8A62-4E31-A479-72BE4CDCEDB6}">
      <dgm:prSet/>
      <dgm:spPr/>
      <dgm:t>
        <a:bodyPr/>
        <a:lstStyle/>
        <a:p>
          <a:endParaRPr lang="fr-FR"/>
        </a:p>
      </dgm:t>
    </dgm:pt>
    <dgm:pt modelId="{DD1F2809-66AC-43B7-9713-099765FC1B10}" type="sibTrans" cxnId="{E1788582-8A62-4E31-A479-72BE4CDCEDB6}">
      <dgm:prSet/>
      <dgm:spPr/>
      <dgm:t>
        <a:bodyPr/>
        <a:lstStyle/>
        <a:p>
          <a:endParaRPr lang="fr-FR"/>
        </a:p>
      </dgm:t>
    </dgm:pt>
    <dgm:pt modelId="{8674501D-9943-493D-8EAF-0F658DB488CE}">
      <dgm:prSet phldrT="[Texte]"/>
      <dgm:spPr/>
      <dgm:t>
        <a:bodyPr/>
        <a:lstStyle/>
        <a:p>
          <a:r>
            <a:rPr lang="fr-FR"/>
            <a:t>Intuitives</a:t>
          </a:r>
        </a:p>
      </dgm:t>
    </dgm:pt>
    <dgm:pt modelId="{8CF99D20-772C-4210-8104-2470AF7CC847}" type="parTrans" cxnId="{A5B2F56D-FC99-404D-A9B1-535322132B98}">
      <dgm:prSet/>
      <dgm:spPr/>
      <dgm:t>
        <a:bodyPr/>
        <a:lstStyle/>
        <a:p>
          <a:endParaRPr lang="fr-FR"/>
        </a:p>
      </dgm:t>
    </dgm:pt>
    <dgm:pt modelId="{C186C29D-441E-4C04-B854-8AB3B1C6EFCB}" type="sibTrans" cxnId="{A5B2F56D-FC99-404D-A9B1-535322132B98}">
      <dgm:prSet/>
      <dgm:spPr/>
      <dgm:t>
        <a:bodyPr/>
        <a:lstStyle/>
        <a:p>
          <a:endParaRPr lang="fr-FR"/>
        </a:p>
      </dgm:t>
    </dgm:pt>
    <dgm:pt modelId="{094BA7E0-2EA4-4909-9CFA-E47F01B7E900}" type="pres">
      <dgm:prSet presAssocID="{0543D4A3-D924-4367-9689-63E54A7752C0}" presName="linearFlow" presStyleCnt="0">
        <dgm:presLayoutVars>
          <dgm:dir/>
          <dgm:animLvl val="lvl"/>
          <dgm:resizeHandles/>
        </dgm:presLayoutVars>
      </dgm:prSet>
      <dgm:spPr/>
    </dgm:pt>
    <dgm:pt modelId="{02726EC8-C6F3-4874-A936-6E9DEE345C12}" type="pres">
      <dgm:prSet presAssocID="{32D6A0BE-7AFD-4311-BC51-D9A4D0472622}" presName="compositeNode" presStyleCnt="0">
        <dgm:presLayoutVars>
          <dgm:bulletEnabled val="1"/>
        </dgm:presLayoutVars>
      </dgm:prSet>
      <dgm:spPr/>
    </dgm:pt>
    <dgm:pt modelId="{BF76EA61-B403-4EAD-8075-25E0F36CB7E8}" type="pres">
      <dgm:prSet presAssocID="{32D6A0BE-7AFD-4311-BC51-D9A4D0472622}" presName="imag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1F0754F3-A0C0-4543-BF63-935654E71326}" type="pres">
      <dgm:prSet presAssocID="{32D6A0BE-7AFD-4311-BC51-D9A4D0472622}" presName="childNode" presStyleLbl="node1" presStyleIdx="0" presStyleCnt="3">
        <dgm:presLayoutVars>
          <dgm:bulletEnabled val="1"/>
        </dgm:presLayoutVars>
      </dgm:prSet>
      <dgm:spPr/>
    </dgm:pt>
    <dgm:pt modelId="{E74A9C96-5082-46F6-BDFB-4ABD983EC2BB}" type="pres">
      <dgm:prSet presAssocID="{32D6A0BE-7AFD-4311-BC51-D9A4D0472622}" presName="parentNode" presStyleLbl="revTx" presStyleIdx="0" presStyleCnt="3">
        <dgm:presLayoutVars>
          <dgm:chMax val="0"/>
          <dgm:bulletEnabled val="1"/>
        </dgm:presLayoutVars>
      </dgm:prSet>
      <dgm:spPr/>
    </dgm:pt>
    <dgm:pt modelId="{6DECBE96-6CB3-4048-8E7C-6BB802914776}" type="pres">
      <dgm:prSet presAssocID="{AA7E025F-AB56-4787-9D88-AED75D22C6EB}" presName="sibTrans" presStyleCnt="0"/>
      <dgm:spPr/>
    </dgm:pt>
    <dgm:pt modelId="{DE1295AA-106D-4B94-A19C-DCC3D4B3141B}" type="pres">
      <dgm:prSet presAssocID="{6341B80D-8287-4ABD-ACCF-D567087CB0CB}" presName="compositeNode" presStyleCnt="0">
        <dgm:presLayoutVars>
          <dgm:bulletEnabled val="1"/>
        </dgm:presLayoutVars>
      </dgm:prSet>
      <dgm:spPr/>
    </dgm:pt>
    <dgm:pt modelId="{AF6EB0E6-2046-4A8A-862C-E299ECE106B8}" type="pres">
      <dgm:prSet presAssocID="{6341B80D-8287-4ABD-ACCF-D567087CB0CB}" presName="image"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8000" b="-8000"/>
          </a:stretch>
        </a:blipFill>
      </dgm:spPr>
    </dgm:pt>
    <dgm:pt modelId="{2272560F-DF40-4208-BEB3-47855D25FB1C}" type="pres">
      <dgm:prSet presAssocID="{6341B80D-8287-4ABD-ACCF-D567087CB0CB}" presName="childNode" presStyleLbl="node1" presStyleIdx="1" presStyleCnt="3">
        <dgm:presLayoutVars>
          <dgm:bulletEnabled val="1"/>
        </dgm:presLayoutVars>
      </dgm:prSet>
      <dgm:spPr/>
    </dgm:pt>
    <dgm:pt modelId="{3D741230-E527-4B4F-B919-7646136827BF}" type="pres">
      <dgm:prSet presAssocID="{6341B80D-8287-4ABD-ACCF-D567087CB0CB}" presName="parentNode" presStyleLbl="revTx" presStyleIdx="1" presStyleCnt="3">
        <dgm:presLayoutVars>
          <dgm:chMax val="0"/>
          <dgm:bulletEnabled val="1"/>
        </dgm:presLayoutVars>
      </dgm:prSet>
      <dgm:spPr/>
    </dgm:pt>
    <dgm:pt modelId="{B70E406C-7C42-4DAF-87FB-5161AFC930F9}" type="pres">
      <dgm:prSet presAssocID="{8ECE66FA-B869-4556-A369-274CD01610FD}" presName="sibTrans" presStyleCnt="0"/>
      <dgm:spPr/>
    </dgm:pt>
    <dgm:pt modelId="{1918DC3D-99F4-46E7-B302-655694C91012}" type="pres">
      <dgm:prSet presAssocID="{F34888AD-F6B0-4D68-A929-401937CDF3D2}" presName="compositeNode" presStyleCnt="0">
        <dgm:presLayoutVars>
          <dgm:bulletEnabled val="1"/>
        </dgm:presLayoutVars>
      </dgm:prSet>
      <dgm:spPr/>
    </dgm:pt>
    <dgm:pt modelId="{B51F3CEB-834C-45C6-8190-9AC6E16AA3BD}" type="pres">
      <dgm:prSet presAssocID="{F34888AD-F6B0-4D68-A929-401937CDF3D2}" presName="image"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l="-32000" r="-32000"/>
          </a:stretch>
        </a:blipFill>
      </dgm:spPr>
    </dgm:pt>
    <dgm:pt modelId="{60003473-4805-4AED-B211-E5D3E25BD6C5}" type="pres">
      <dgm:prSet presAssocID="{F34888AD-F6B0-4D68-A929-401937CDF3D2}" presName="childNode" presStyleLbl="node1" presStyleIdx="2" presStyleCnt="3">
        <dgm:presLayoutVars>
          <dgm:bulletEnabled val="1"/>
        </dgm:presLayoutVars>
      </dgm:prSet>
      <dgm:spPr/>
    </dgm:pt>
    <dgm:pt modelId="{650431BA-46B6-45AA-B1BF-3EA5547F890F}" type="pres">
      <dgm:prSet presAssocID="{F34888AD-F6B0-4D68-A929-401937CDF3D2}" presName="parentNode" presStyleLbl="revTx" presStyleIdx="2" presStyleCnt="3">
        <dgm:presLayoutVars>
          <dgm:chMax val="0"/>
          <dgm:bulletEnabled val="1"/>
        </dgm:presLayoutVars>
      </dgm:prSet>
      <dgm:spPr/>
    </dgm:pt>
  </dgm:ptLst>
  <dgm:cxnLst>
    <dgm:cxn modelId="{B686D004-A187-4E1F-B226-1FFB57AB89CE}" srcId="{6341B80D-8287-4ABD-ACCF-D567087CB0CB}" destId="{80D4D053-33A3-4013-9931-33E70EC995FD}" srcOrd="0" destOrd="0" parTransId="{F870E1AD-CF5B-4488-B239-89B13F79B8BF}" sibTransId="{1AB89AC4-A056-450E-BA93-D66B78CC2B2A}"/>
    <dgm:cxn modelId="{EF26F106-FB0B-4D85-969D-D42B4AE48174}" srcId="{0543D4A3-D924-4367-9689-63E54A7752C0}" destId="{F34888AD-F6B0-4D68-A929-401937CDF3D2}" srcOrd="2" destOrd="0" parTransId="{F726C370-F014-43EA-8C2A-92C730065E06}" sibTransId="{02D13241-41A9-4DF7-97AB-66718C827BF8}"/>
    <dgm:cxn modelId="{E9066C15-0BD0-485B-AD65-1034068827D7}" srcId="{F34888AD-F6B0-4D68-A929-401937CDF3D2}" destId="{335E8E2A-510D-4017-9AAB-9532BE69242C}" srcOrd="1" destOrd="0" parTransId="{82CAD7F8-53FE-4CA2-88D7-491EA99E8DB7}" sibTransId="{3E2808A9-70A8-4C20-B499-B3DA67E69C26}"/>
    <dgm:cxn modelId="{18952519-4895-4DA6-9583-06A2B3C0FF30}" type="presOf" srcId="{6341B80D-8287-4ABD-ACCF-D567087CB0CB}" destId="{3D741230-E527-4B4F-B919-7646136827BF}" srcOrd="0" destOrd="0" presId="urn:microsoft.com/office/officeart/2005/8/layout/hList2"/>
    <dgm:cxn modelId="{F5AD1423-7C20-42A9-9A73-1E6726F09EE1}" type="presOf" srcId="{F34888AD-F6B0-4D68-A929-401937CDF3D2}" destId="{650431BA-46B6-45AA-B1BF-3EA5547F890F}" srcOrd="0" destOrd="0" presId="urn:microsoft.com/office/officeart/2005/8/layout/hList2"/>
    <dgm:cxn modelId="{C119C32F-B08A-4161-A606-6B98F190957A}" type="presOf" srcId="{1A326B15-C3D5-4F37-BDE9-018842FE0BF4}" destId="{1F0754F3-A0C0-4543-BF63-935654E71326}" srcOrd="0" destOrd="1" presId="urn:microsoft.com/office/officeart/2005/8/layout/hList2"/>
    <dgm:cxn modelId="{684BE35C-16E8-4FD8-889D-D38BFBCF9C9C}" srcId="{F34888AD-F6B0-4D68-A929-401937CDF3D2}" destId="{D82B9573-0141-49DD-8769-A59C45DE7091}" srcOrd="0" destOrd="0" parTransId="{FAC9D09B-57E0-4FE0-95C5-DE0E5683FAD4}" sibTransId="{BABB3964-48AC-4914-978E-563D0D676C69}"/>
    <dgm:cxn modelId="{16EA1961-84D8-436E-B0D3-4074A8A35E9B}" type="presOf" srcId="{A8D7EA19-88C4-46F9-8C05-9DF7A14D66DD}" destId="{60003473-4805-4AED-B211-E5D3E25BD6C5}" srcOrd="0" destOrd="2" presId="urn:microsoft.com/office/officeart/2005/8/layout/hList2"/>
    <dgm:cxn modelId="{783BDE68-928F-4735-8C12-ED53678AA870}" srcId="{0543D4A3-D924-4367-9689-63E54A7752C0}" destId="{6341B80D-8287-4ABD-ACCF-D567087CB0CB}" srcOrd="1" destOrd="0" parTransId="{4653128F-9261-4382-AC4B-EEBA5DCB675D}" sibTransId="{8ECE66FA-B869-4556-A369-274CD01610FD}"/>
    <dgm:cxn modelId="{CB2F6D4A-F960-4597-9EFB-5BA7F8960660}" srcId="{0543D4A3-D924-4367-9689-63E54A7752C0}" destId="{32D6A0BE-7AFD-4311-BC51-D9A4D0472622}" srcOrd="0" destOrd="0" parTransId="{76E5B1C6-5111-4507-84C0-D2842683E2BB}" sibTransId="{AA7E025F-AB56-4787-9D88-AED75D22C6EB}"/>
    <dgm:cxn modelId="{A5B2F56D-FC99-404D-A9B1-535322132B98}" srcId="{F34888AD-F6B0-4D68-A929-401937CDF3D2}" destId="{8674501D-9943-493D-8EAF-0F658DB488CE}" srcOrd="3" destOrd="0" parTransId="{8CF99D20-772C-4210-8104-2470AF7CC847}" sibTransId="{C186C29D-441E-4C04-B854-8AB3B1C6EFCB}"/>
    <dgm:cxn modelId="{E1BC6753-DDBF-4769-96CF-9910B992DE2C}" srcId="{32D6A0BE-7AFD-4311-BC51-D9A4D0472622}" destId="{CB3ACBCA-D412-4DC0-9290-843241697180}" srcOrd="0" destOrd="0" parTransId="{D919E621-3E01-4670-AD1C-DC39B102AABD}" sibTransId="{C2F367E4-82EE-414A-82D4-444A543CCCC1}"/>
    <dgm:cxn modelId="{78377554-FFEB-4C35-8514-FB29D415179D}" srcId="{6341B80D-8287-4ABD-ACCF-D567087CB0CB}" destId="{F813BF1A-1970-4672-AB62-BA560206D459}" srcOrd="1" destOrd="0" parTransId="{5F4D7E36-8DCA-4143-9513-718B2EE4525E}" sibTransId="{C4043EE8-394C-4EFA-BDE0-8CA064113098}"/>
    <dgm:cxn modelId="{287AC757-9DA5-40A9-B48A-8CE8CCD00E94}" srcId="{32D6A0BE-7AFD-4311-BC51-D9A4D0472622}" destId="{1A326B15-C3D5-4F37-BDE9-018842FE0BF4}" srcOrd="1" destOrd="0" parTransId="{3D1498BA-94BD-4AE1-8E88-3BD794178B32}" sibTransId="{9FCCB1CC-735F-48A2-8305-3AB48F383E53}"/>
    <dgm:cxn modelId="{A2065179-E906-4F9F-957A-FD00C61F6ACB}" type="presOf" srcId="{80D4D053-33A3-4013-9931-33E70EC995FD}" destId="{2272560F-DF40-4208-BEB3-47855D25FB1C}" srcOrd="0" destOrd="0" presId="urn:microsoft.com/office/officeart/2005/8/layout/hList2"/>
    <dgm:cxn modelId="{6F84FD5A-4BF1-41F6-B71B-C5F1AF28A197}" type="presOf" srcId="{D82B9573-0141-49DD-8769-A59C45DE7091}" destId="{60003473-4805-4AED-B211-E5D3E25BD6C5}" srcOrd="0" destOrd="0" presId="urn:microsoft.com/office/officeart/2005/8/layout/hList2"/>
    <dgm:cxn modelId="{E61C847C-F6C4-4436-BED5-FA54A0759E1C}" type="presOf" srcId="{0543D4A3-D924-4367-9689-63E54A7752C0}" destId="{094BA7E0-2EA4-4909-9CFA-E47F01B7E900}" srcOrd="0" destOrd="0" presId="urn:microsoft.com/office/officeart/2005/8/layout/hList2"/>
    <dgm:cxn modelId="{E1788582-8A62-4E31-A479-72BE4CDCEDB6}" srcId="{F34888AD-F6B0-4D68-A929-401937CDF3D2}" destId="{A8D7EA19-88C4-46F9-8C05-9DF7A14D66DD}" srcOrd="2" destOrd="0" parTransId="{E0A7285F-3C96-4831-B785-9838C04FAC0C}" sibTransId="{DD1F2809-66AC-43B7-9713-099765FC1B10}"/>
    <dgm:cxn modelId="{40B9AD92-F52E-43F9-AF02-D32340CE27A9}" type="presOf" srcId="{CB3ACBCA-D412-4DC0-9290-843241697180}" destId="{1F0754F3-A0C0-4543-BF63-935654E71326}" srcOrd="0" destOrd="0" presId="urn:microsoft.com/office/officeart/2005/8/layout/hList2"/>
    <dgm:cxn modelId="{A79C07A5-1FE2-41DD-A437-5333E7EBE425}" type="presOf" srcId="{8674501D-9943-493D-8EAF-0F658DB488CE}" destId="{60003473-4805-4AED-B211-E5D3E25BD6C5}" srcOrd="0" destOrd="3" presId="urn:microsoft.com/office/officeart/2005/8/layout/hList2"/>
    <dgm:cxn modelId="{B4DA22A5-61D1-4DCB-B8D3-E77B62431E97}" type="presOf" srcId="{F813BF1A-1970-4672-AB62-BA560206D459}" destId="{2272560F-DF40-4208-BEB3-47855D25FB1C}" srcOrd="0" destOrd="1" presId="urn:microsoft.com/office/officeart/2005/8/layout/hList2"/>
    <dgm:cxn modelId="{BE2368F6-9556-4311-9890-F3FCA00F55E7}" type="presOf" srcId="{32D6A0BE-7AFD-4311-BC51-D9A4D0472622}" destId="{E74A9C96-5082-46F6-BDFB-4ABD983EC2BB}" srcOrd="0" destOrd="0" presId="urn:microsoft.com/office/officeart/2005/8/layout/hList2"/>
    <dgm:cxn modelId="{80D3EAFE-6833-4341-84F1-248FE707BE62}" type="presOf" srcId="{335E8E2A-510D-4017-9AAB-9532BE69242C}" destId="{60003473-4805-4AED-B211-E5D3E25BD6C5}" srcOrd="0" destOrd="1" presId="urn:microsoft.com/office/officeart/2005/8/layout/hList2"/>
    <dgm:cxn modelId="{F91F10ED-CFD8-44D2-BBA4-47240474640F}" type="presParOf" srcId="{094BA7E0-2EA4-4909-9CFA-E47F01B7E900}" destId="{02726EC8-C6F3-4874-A936-6E9DEE345C12}" srcOrd="0" destOrd="0" presId="urn:microsoft.com/office/officeart/2005/8/layout/hList2"/>
    <dgm:cxn modelId="{2ABAE3A4-C0D1-410C-9B8E-D6A9C34DE9F0}" type="presParOf" srcId="{02726EC8-C6F3-4874-A936-6E9DEE345C12}" destId="{BF76EA61-B403-4EAD-8075-25E0F36CB7E8}" srcOrd="0" destOrd="0" presId="urn:microsoft.com/office/officeart/2005/8/layout/hList2"/>
    <dgm:cxn modelId="{4C09ECBF-D260-4002-A943-80821BABACA5}" type="presParOf" srcId="{02726EC8-C6F3-4874-A936-6E9DEE345C12}" destId="{1F0754F3-A0C0-4543-BF63-935654E71326}" srcOrd="1" destOrd="0" presId="urn:microsoft.com/office/officeart/2005/8/layout/hList2"/>
    <dgm:cxn modelId="{D7957F12-0357-4E0C-8B4C-F7CEE0D6E223}" type="presParOf" srcId="{02726EC8-C6F3-4874-A936-6E9DEE345C12}" destId="{E74A9C96-5082-46F6-BDFB-4ABD983EC2BB}" srcOrd="2" destOrd="0" presId="urn:microsoft.com/office/officeart/2005/8/layout/hList2"/>
    <dgm:cxn modelId="{52163D74-95B7-476A-A533-0FE132E6B6D3}" type="presParOf" srcId="{094BA7E0-2EA4-4909-9CFA-E47F01B7E900}" destId="{6DECBE96-6CB3-4048-8E7C-6BB802914776}" srcOrd="1" destOrd="0" presId="urn:microsoft.com/office/officeart/2005/8/layout/hList2"/>
    <dgm:cxn modelId="{970F7C64-A725-40E8-860B-630A2341CAC7}" type="presParOf" srcId="{094BA7E0-2EA4-4909-9CFA-E47F01B7E900}" destId="{DE1295AA-106D-4B94-A19C-DCC3D4B3141B}" srcOrd="2" destOrd="0" presId="urn:microsoft.com/office/officeart/2005/8/layout/hList2"/>
    <dgm:cxn modelId="{160E5742-B360-45BA-B706-36FF9010E73C}" type="presParOf" srcId="{DE1295AA-106D-4B94-A19C-DCC3D4B3141B}" destId="{AF6EB0E6-2046-4A8A-862C-E299ECE106B8}" srcOrd="0" destOrd="0" presId="urn:microsoft.com/office/officeart/2005/8/layout/hList2"/>
    <dgm:cxn modelId="{28A7A9E7-93A2-4C4C-9B6F-FCB41370E706}" type="presParOf" srcId="{DE1295AA-106D-4B94-A19C-DCC3D4B3141B}" destId="{2272560F-DF40-4208-BEB3-47855D25FB1C}" srcOrd="1" destOrd="0" presId="urn:microsoft.com/office/officeart/2005/8/layout/hList2"/>
    <dgm:cxn modelId="{BC41AE5D-704E-4375-8ED5-C7C4A7D16EFC}" type="presParOf" srcId="{DE1295AA-106D-4B94-A19C-DCC3D4B3141B}" destId="{3D741230-E527-4B4F-B919-7646136827BF}" srcOrd="2" destOrd="0" presId="urn:microsoft.com/office/officeart/2005/8/layout/hList2"/>
    <dgm:cxn modelId="{B02D961E-2742-4811-BBE6-BA9F7BB2C20B}" type="presParOf" srcId="{094BA7E0-2EA4-4909-9CFA-E47F01B7E900}" destId="{B70E406C-7C42-4DAF-87FB-5161AFC930F9}" srcOrd="3" destOrd="0" presId="urn:microsoft.com/office/officeart/2005/8/layout/hList2"/>
    <dgm:cxn modelId="{B96CA03C-B1C2-4A34-A34B-6041A54D6F02}" type="presParOf" srcId="{094BA7E0-2EA4-4909-9CFA-E47F01B7E900}" destId="{1918DC3D-99F4-46E7-B302-655694C91012}" srcOrd="4" destOrd="0" presId="urn:microsoft.com/office/officeart/2005/8/layout/hList2"/>
    <dgm:cxn modelId="{A24203EC-1296-4132-B08F-60A4F94B321F}" type="presParOf" srcId="{1918DC3D-99F4-46E7-B302-655694C91012}" destId="{B51F3CEB-834C-45C6-8190-9AC6E16AA3BD}" srcOrd="0" destOrd="0" presId="urn:microsoft.com/office/officeart/2005/8/layout/hList2"/>
    <dgm:cxn modelId="{377AB1AD-06BB-496B-A627-948E4ACB3EA6}" type="presParOf" srcId="{1918DC3D-99F4-46E7-B302-655694C91012}" destId="{60003473-4805-4AED-B211-E5D3E25BD6C5}" srcOrd="1" destOrd="0" presId="urn:microsoft.com/office/officeart/2005/8/layout/hList2"/>
    <dgm:cxn modelId="{C2831A73-47F7-4C3F-A54F-12F96DE30AD2}" type="presParOf" srcId="{1918DC3D-99F4-46E7-B302-655694C91012}" destId="{650431BA-46B6-45AA-B1BF-3EA5547F890F}" srcOrd="2" destOrd="0" presId="urn:microsoft.com/office/officeart/2005/8/layout/h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EA1F75-42CC-49B1-8FCC-2AF4116333E0}" type="doc">
      <dgm:prSet loTypeId="urn:microsoft.com/office/officeart/2005/8/layout/hList2" loCatId="list" qsTypeId="urn:microsoft.com/office/officeart/2005/8/quickstyle/simple5" qsCatId="simple" csTypeId="urn:microsoft.com/office/officeart/2005/8/colors/accent1_2" csCatId="accent1" phldr="1"/>
      <dgm:spPr/>
      <dgm:t>
        <a:bodyPr/>
        <a:lstStyle/>
        <a:p>
          <a:endParaRPr lang="fr-FR"/>
        </a:p>
      </dgm:t>
    </dgm:pt>
    <dgm:pt modelId="{3B9B9107-056D-4829-861C-FA3BD391B735}">
      <dgm:prSet phldrT="[Texte]"/>
      <dgm:spPr/>
      <dgm:t>
        <a:bodyPr/>
        <a:lstStyle/>
        <a:p>
          <a:r>
            <a:rPr lang="fr-FR"/>
            <a:t>Rapide</a:t>
          </a:r>
        </a:p>
      </dgm:t>
    </dgm:pt>
    <dgm:pt modelId="{BF9CA7E0-3204-4484-A5A7-74F128C93EA8}" type="parTrans" cxnId="{73E609F0-254D-44D2-9D38-655D60B8C2A0}">
      <dgm:prSet/>
      <dgm:spPr/>
      <dgm:t>
        <a:bodyPr/>
        <a:lstStyle/>
        <a:p>
          <a:endParaRPr lang="fr-FR"/>
        </a:p>
      </dgm:t>
    </dgm:pt>
    <dgm:pt modelId="{43A6F5EF-8355-4191-B421-AEA44B93DFD1}" type="sibTrans" cxnId="{73E609F0-254D-44D2-9D38-655D60B8C2A0}">
      <dgm:prSet/>
      <dgm:spPr/>
      <dgm:t>
        <a:bodyPr/>
        <a:lstStyle/>
        <a:p>
          <a:endParaRPr lang="fr-FR"/>
        </a:p>
      </dgm:t>
    </dgm:pt>
    <dgm:pt modelId="{5E77FB25-73F0-464B-A7A1-259BC64BA3B5}">
      <dgm:prSet phldrT="[Texte]"/>
      <dgm:spPr/>
      <dgm:t>
        <a:bodyPr/>
        <a:lstStyle/>
        <a:p>
          <a:r>
            <a:rPr lang="fr-FR"/>
            <a:t>Les acheteurs doivent mettre moins de temps à trouver leur convoitise </a:t>
          </a:r>
        </a:p>
      </dgm:t>
    </dgm:pt>
    <dgm:pt modelId="{2F43B669-434B-4307-A14C-47CFA4BD99D9}" type="parTrans" cxnId="{895681FB-7E44-4CBA-A699-50C2F1AC3A4E}">
      <dgm:prSet/>
      <dgm:spPr/>
      <dgm:t>
        <a:bodyPr/>
        <a:lstStyle/>
        <a:p>
          <a:endParaRPr lang="fr-FR"/>
        </a:p>
      </dgm:t>
    </dgm:pt>
    <dgm:pt modelId="{335660D4-7D0F-44C8-B75D-FE336908FBCA}" type="sibTrans" cxnId="{895681FB-7E44-4CBA-A699-50C2F1AC3A4E}">
      <dgm:prSet/>
      <dgm:spPr/>
      <dgm:t>
        <a:bodyPr/>
        <a:lstStyle/>
        <a:p>
          <a:endParaRPr lang="fr-FR"/>
        </a:p>
      </dgm:t>
    </dgm:pt>
    <dgm:pt modelId="{92C98C80-FEB8-4C95-A432-AE1169D3E325}">
      <dgm:prSet phldrT="[Texte]"/>
      <dgm:spPr/>
      <dgm:t>
        <a:bodyPr/>
        <a:lstStyle/>
        <a:p>
          <a:r>
            <a:rPr lang="fr-FR"/>
            <a:t>Les vendeurs doivent mettre moins de temps à réaliser une vente</a:t>
          </a:r>
        </a:p>
      </dgm:t>
    </dgm:pt>
    <dgm:pt modelId="{58ABAFA3-6010-47B2-842A-070A20259AE9}" type="parTrans" cxnId="{7442855E-BC83-41E0-9159-4D59BFF76414}">
      <dgm:prSet/>
      <dgm:spPr/>
      <dgm:t>
        <a:bodyPr/>
        <a:lstStyle/>
        <a:p>
          <a:endParaRPr lang="fr-FR"/>
        </a:p>
      </dgm:t>
    </dgm:pt>
    <dgm:pt modelId="{C2F33A1D-8880-4D53-BC64-70310AAE61B9}" type="sibTrans" cxnId="{7442855E-BC83-41E0-9159-4D59BFF76414}">
      <dgm:prSet/>
      <dgm:spPr/>
      <dgm:t>
        <a:bodyPr/>
        <a:lstStyle/>
        <a:p>
          <a:endParaRPr lang="fr-FR"/>
        </a:p>
      </dgm:t>
    </dgm:pt>
    <dgm:pt modelId="{846C479D-6149-4DED-B27C-97E5CCD475C8}" type="pres">
      <dgm:prSet presAssocID="{56EA1F75-42CC-49B1-8FCC-2AF4116333E0}" presName="linearFlow" presStyleCnt="0">
        <dgm:presLayoutVars>
          <dgm:dir/>
          <dgm:animLvl val="lvl"/>
          <dgm:resizeHandles/>
        </dgm:presLayoutVars>
      </dgm:prSet>
      <dgm:spPr/>
    </dgm:pt>
    <dgm:pt modelId="{C6F831CD-291E-40E3-B597-B13F6F25539D}" type="pres">
      <dgm:prSet presAssocID="{3B9B9107-056D-4829-861C-FA3BD391B735}" presName="compositeNode" presStyleCnt="0">
        <dgm:presLayoutVars>
          <dgm:bulletEnabled val="1"/>
        </dgm:presLayoutVars>
      </dgm:prSet>
      <dgm:spPr/>
    </dgm:pt>
    <dgm:pt modelId="{2C86DEA2-2894-4D13-8FC9-133A10A9E369}" type="pres">
      <dgm:prSet presAssocID="{3B9B9107-056D-4829-861C-FA3BD391B735}" presName="image"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CCFC38EC-E5DC-4397-882B-8B7F330BDE5A}" type="pres">
      <dgm:prSet presAssocID="{3B9B9107-056D-4829-861C-FA3BD391B735}" presName="childNode" presStyleLbl="node1" presStyleIdx="0" presStyleCnt="1">
        <dgm:presLayoutVars>
          <dgm:bulletEnabled val="1"/>
        </dgm:presLayoutVars>
      </dgm:prSet>
      <dgm:spPr/>
    </dgm:pt>
    <dgm:pt modelId="{B096944E-9126-4CE8-A0BB-15BF067C43AE}" type="pres">
      <dgm:prSet presAssocID="{3B9B9107-056D-4829-861C-FA3BD391B735}" presName="parentNode" presStyleLbl="revTx" presStyleIdx="0" presStyleCnt="1">
        <dgm:presLayoutVars>
          <dgm:chMax val="0"/>
          <dgm:bulletEnabled val="1"/>
        </dgm:presLayoutVars>
      </dgm:prSet>
      <dgm:spPr/>
    </dgm:pt>
  </dgm:ptLst>
  <dgm:cxnLst>
    <dgm:cxn modelId="{96808A0E-50E1-4B46-8EBF-E10DFB2497F5}" type="presOf" srcId="{56EA1F75-42CC-49B1-8FCC-2AF4116333E0}" destId="{846C479D-6149-4DED-B27C-97E5CCD475C8}" srcOrd="0" destOrd="0" presId="urn:microsoft.com/office/officeart/2005/8/layout/hList2"/>
    <dgm:cxn modelId="{7442855E-BC83-41E0-9159-4D59BFF76414}" srcId="{3B9B9107-056D-4829-861C-FA3BD391B735}" destId="{92C98C80-FEB8-4C95-A432-AE1169D3E325}" srcOrd="1" destOrd="0" parTransId="{58ABAFA3-6010-47B2-842A-070A20259AE9}" sibTransId="{C2F33A1D-8880-4D53-BC64-70310AAE61B9}"/>
    <dgm:cxn modelId="{FD9B1790-8FC8-4391-875E-5DC4003DB364}" type="presOf" srcId="{5E77FB25-73F0-464B-A7A1-259BC64BA3B5}" destId="{CCFC38EC-E5DC-4397-882B-8B7F330BDE5A}" srcOrd="0" destOrd="0" presId="urn:microsoft.com/office/officeart/2005/8/layout/hList2"/>
    <dgm:cxn modelId="{201AA8C8-3B2A-4A6A-8A87-882D92859A21}" type="presOf" srcId="{3B9B9107-056D-4829-861C-FA3BD391B735}" destId="{B096944E-9126-4CE8-A0BB-15BF067C43AE}" srcOrd="0" destOrd="0" presId="urn:microsoft.com/office/officeart/2005/8/layout/hList2"/>
    <dgm:cxn modelId="{EFD11FCC-10A7-4E90-94FD-3795CB089F91}" type="presOf" srcId="{92C98C80-FEB8-4C95-A432-AE1169D3E325}" destId="{CCFC38EC-E5DC-4397-882B-8B7F330BDE5A}" srcOrd="0" destOrd="1" presId="urn:microsoft.com/office/officeart/2005/8/layout/hList2"/>
    <dgm:cxn modelId="{73E609F0-254D-44D2-9D38-655D60B8C2A0}" srcId="{56EA1F75-42CC-49B1-8FCC-2AF4116333E0}" destId="{3B9B9107-056D-4829-861C-FA3BD391B735}" srcOrd="0" destOrd="0" parTransId="{BF9CA7E0-3204-4484-A5A7-74F128C93EA8}" sibTransId="{43A6F5EF-8355-4191-B421-AEA44B93DFD1}"/>
    <dgm:cxn modelId="{895681FB-7E44-4CBA-A699-50C2F1AC3A4E}" srcId="{3B9B9107-056D-4829-861C-FA3BD391B735}" destId="{5E77FB25-73F0-464B-A7A1-259BC64BA3B5}" srcOrd="0" destOrd="0" parTransId="{2F43B669-434B-4307-A14C-47CFA4BD99D9}" sibTransId="{335660D4-7D0F-44C8-B75D-FE336908FBCA}"/>
    <dgm:cxn modelId="{AD37ED76-DF52-4B00-9AC8-64DEB5EC9B46}" type="presParOf" srcId="{846C479D-6149-4DED-B27C-97E5CCD475C8}" destId="{C6F831CD-291E-40E3-B597-B13F6F25539D}" srcOrd="0" destOrd="0" presId="urn:microsoft.com/office/officeart/2005/8/layout/hList2"/>
    <dgm:cxn modelId="{BF91D459-BD4B-44A9-AA18-30E72CF1E770}" type="presParOf" srcId="{C6F831CD-291E-40E3-B597-B13F6F25539D}" destId="{2C86DEA2-2894-4D13-8FC9-133A10A9E369}" srcOrd="0" destOrd="0" presId="urn:microsoft.com/office/officeart/2005/8/layout/hList2"/>
    <dgm:cxn modelId="{51B1C60A-BF70-4483-8A7C-9F97ADA9F362}" type="presParOf" srcId="{C6F831CD-291E-40E3-B597-B13F6F25539D}" destId="{CCFC38EC-E5DC-4397-882B-8B7F330BDE5A}" srcOrd="1" destOrd="0" presId="urn:microsoft.com/office/officeart/2005/8/layout/hList2"/>
    <dgm:cxn modelId="{533B8585-4606-481E-8D9B-CF7FA7FF68CB}" type="presParOf" srcId="{C6F831CD-291E-40E3-B597-B13F6F25539D}" destId="{B096944E-9126-4CE8-A0BB-15BF067C43AE}" srcOrd="2" destOrd="0" presId="urn:microsoft.com/office/officeart/2005/8/layout/hList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49AE610-4AA8-4322-A261-358F46DC8ACB}" type="doc">
      <dgm:prSet loTypeId="urn:microsoft.com/office/officeart/2005/8/layout/matrix1" loCatId="matrix" qsTypeId="urn:microsoft.com/office/officeart/2005/8/quickstyle/simple5" qsCatId="simple" csTypeId="urn:microsoft.com/office/officeart/2005/8/colors/accent1_4" csCatId="accent1" phldr="1"/>
      <dgm:spPr/>
      <dgm:t>
        <a:bodyPr/>
        <a:lstStyle/>
        <a:p>
          <a:endParaRPr lang="fr-FR"/>
        </a:p>
      </dgm:t>
    </dgm:pt>
    <dgm:pt modelId="{7813DBF6-12BF-4902-B6AE-CD2C6E78FDD5}">
      <dgm:prSet phldrT="[Texte]" custT="1"/>
      <dgm:spPr/>
      <dgm:t>
        <a:bodyPr/>
        <a:lstStyle/>
        <a:p>
          <a:r>
            <a:rPr lang="fr-FR" sz="2800"/>
            <a:t>SWOT</a:t>
          </a:r>
        </a:p>
      </dgm:t>
    </dgm:pt>
    <dgm:pt modelId="{B7C54037-2DA3-4E00-8689-BB60E31A4ABB}" type="parTrans" cxnId="{951EA99B-858E-49E3-B31C-A4AB9716120A}">
      <dgm:prSet/>
      <dgm:spPr/>
      <dgm:t>
        <a:bodyPr/>
        <a:lstStyle/>
        <a:p>
          <a:endParaRPr lang="fr-FR"/>
        </a:p>
      </dgm:t>
    </dgm:pt>
    <dgm:pt modelId="{9B9472CB-99AC-4632-BCDE-D5E286B4ACF3}" type="sibTrans" cxnId="{951EA99B-858E-49E3-B31C-A4AB9716120A}">
      <dgm:prSet/>
      <dgm:spPr/>
      <dgm:t>
        <a:bodyPr/>
        <a:lstStyle/>
        <a:p>
          <a:endParaRPr lang="fr-FR"/>
        </a:p>
      </dgm:t>
    </dgm:pt>
    <dgm:pt modelId="{5D592A16-4812-4A90-880B-F5BB035C4A9F}">
      <dgm:prSet phldrT="[Texte]"/>
      <dgm:spPr/>
      <dgm:t>
        <a:bodyPr/>
        <a:lstStyle/>
        <a:p>
          <a:r>
            <a:rPr lang="fr-FR" b="1" i="0"/>
            <a:t>Plateforme Technologique Robuste.</a:t>
          </a:r>
        </a:p>
        <a:p>
          <a:r>
            <a:rPr lang="fr-FR" b="1" i="0"/>
            <a:t>Fonctionnalités Avancées.</a:t>
          </a:r>
        </a:p>
        <a:p>
          <a:r>
            <a:rPr lang="fr-FR" b="1" i="0"/>
            <a:t>Stratégie de Monétisation Claire.</a:t>
          </a:r>
        </a:p>
        <a:p>
          <a:r>
            <a:rPr lang="fr-FR" b="1" i="0"/>
            <a:t>Expérience Utilisateur Intuitive.</a:t>
          </a:r>
        </a:p>
        <a:p>
          <a:r>
            <a:rPr lang="fr-FR" b="1" i="0"/>
            <a:t>Partenariats Stratégiques.</a:t>
          </a:r>
          <a:endParaRPr lang="fr-FR"/>
        </a:p>
      </dgm:t>
    </dgm:pt>
    <dgm:pt modelId="{F40A0DB8-871F-401C-B7F1-6B7ABDE597C9}" type="parTrans" cxnId="{913CE2C2-7A63-4EF7-B170-669EF56BE38C}">
      <dgm:prSet/>
      <dgm:spPr/>
      <dgm:t>
        <a:bodyPr/>
        <a:lstStyle/>
        <a:p>
          <a:endParaRPr lang="fr-FR"/>
        </a:p>
      </dgm:t>
    </dgm:pt>
    <dgm:pt modelId="{99782AF2-9F67-4F1A-BD00-2AFCBA1BC327}" type="sibTrans" cxnId="{913CE2C2-7A63-4EF7-B170-669EF56BE38C}">
      <dgm:prSet/>
      <dgm:spPr/>
      <dgm:t>
        <a:bodyPr/>
        <a:lstStyle/>
        <a:p>
          <a:endParaRPr lang="fr-FR"/>
        </a:p>
      </dgm:t>
    </dgm:pt>
    <dgm:pt modelId="{2D931A65-A80B-407C-8FEA-DDA0BD59CF7D}">
      <dgm:prSet phldrT="[Texte]"/>
      <dgm:spPr/>
      <dgm:t>
        <a:bodyPr/>
        <a:lstStyle/>
        <a:p>
          <a:r>
            <a:rPr lang="fr-FR" b="1" i="0"/>
            <a:t>Notoriété Limitée.</a:t>
          </a:r>
        </a:p>
        <a:p>
          <a:r>
            <a:rPr lang="fr-FR" b="1" i="0"/>
            <a:t>Ressources Limitées.</a:t>
          </a:r>
        </a:p>
        <a:p>
          <a:r>
            <a:rPr lang="fr-FR" b="1" i="0"/>
            <a:t>Adoption des Utilisateurs.</a:t>
          </a:r>
        </a:p>
        <a:p>
          <a:endParaRPr lang="fr-FR"/>
        </a:p>
      </dgm:t>
    </dgm:pt>
    <dgm:pt modelId="{0A04B563-F3CF-4D3F-82C6-7339FF5D3CF3}" type="parTrans" cxnId="{E338F1EF-E12F-4647-ADBB-03312ACC8295}">
      <dgm:prSet/>
      <dgm:spPr/>
      <dgm:t>
        <a:bodyPr/>
        <a:lstStyle/>
        <a:p>
          <a:endParaRPr lang="fr-FR"/>
        </a:p>
      </dgm:t>
    </dgm:pt>
    <dgm:pt modelId="{DA8AF4EB-34C5-4E20-B4B3-743FEE8B932F}" type="sibTrans" cxnId="{E338F1EF-E12F-4647-ADBB-03312ACC8295}">
      <dgm:prSet/>
      <dgm:spPr/>
      <dgm:t>
        <a:bodyPr/>
        <a:lstStyle/>
        <a:p>
          <a:endParaRPr lang="fr-FR"/>
        </a:p>
      </dgm:t>
    </dgm:pt>
    <dgm:pt modelId="{F92BFB51-C5A9-49E5-ADB6-AA8F5E146842}">
      <dgm:prSet phldrT="[Texte]"/>
      <dgm:spPr/>
      <dgm:t>
        <a:bodyPr/>
        <a:lstStyle/>
        <a:p>
          <a:r>
            <a:rPr lang="fr-FR" b="1" i="0"/>
            <a:t>Concurrence.</a:t>
          </a:r>
        </a:p>
        <a:p>
          <a:r>
            <a:rPr lang="fr-FR" b="1" i="0"/>
            <a:t>Évolutions Technologiques Rapides.</a:t>
          </a:r>
        </a:p>
        <a:p>
          <a:endParaRPr lang="fr-FR"/>
        </a:p>
      </dgm:t>
    </dgm:pt>
    <dgm:pt modelId="{68BD48F3-2F88-4522-B05C-3FE01EFC00AB}" type="parTrans" cxnId="{881ACF72-7C8E-4FC5-94AB-EAF1B1DCCAEB}">
      <dgm:prSet/>
      <dgm:spPr/>
      <dgm:t>
        <a:bodyPr/>
        <a:lstStyle/>
        <a:p>
          <a:endParaRPr lang="fr-FR"/>
        </a:p>
      </dgm:t>
    </dgm:pt>
    <dgm:pt modelId="{9027D3C0-01F2-48F4-A80C-050C8BA55E9E}" type="sibTrans" cxnId="{881ACF72-7C8E-4FC5-94AB-EAF1B1DCCAEB}">
      <dgm:prSet/>
      <dgm:spPr/>
      <dgm:t>
        <a:bodyPr/>
        <a:lstStyle/>
        <a:p>
          <a:endParaRPr lang="fr-FR"/>
        </a:p>
      </dgm:t>
    </dgm:pt>
    <dgm:pt modelId="{607C011D-CBAC-4B14-BB75-ADC2AFA3238F}">
      <dgm:prSet phldrT="[Texte]"/>
      <dgm:spPr/>
      <dgm:t>
        <a:bodyPr/>
        <a:lstStyle/>
        <a:p>
          <a:r>
            <a:rPr lang="fr-FR" b="1" i="0"/>
            <a:t>Croissance du Marché des Annonces en Ligne.</a:t>
          </a:r>
        </a:p>
        <a:p>
          <a:r>
            <a:rPr lang="fr-FR" b="1" i="0"/>
            <a:t>Partenariats Locaux.</a:t>
          </a:r>
        </a:p>
        <a:p>
          <a:r>
            <a:rPr lang="fr-FR" b="1" i="0"/>
            <a:t>Innovation Technologique.</a:t>
          </a:r>
        </a:p>
        <a:p>
          <a:endParaRPr lang="fr-FR"/>
        </a:p>
      </dgm:t>
    </dgm:pt>
    <dgm:pt modelId="{BF59BB24-2D05-45D3-A776-C2BB5580A981}" type="parTrans" cxnId="{B2CBEB7B-E40B-4828-8D1C-F93E6BB2C3C7}">
      <dgm:prSet/>
      <dgm:spPr/>
      <dgm:t>
        <a:bodyPr/>
        <a:lstStyle/>
        <a:p>
          <a:endParaRPr lang="fr-FR"/>
        </a:p>
      </dgm:t>
    </dgm:pt>
    <dgm:pt modelId="{AAE06EB0-0B29-4FD5-9D00-969C6250A33F}" type="sibTrans" cxnId="{B2CBEB7B-E40B-4828-8D1C-F93E6BB2C3C7}">
      <dgm:prSet/>
      <dgm:spPr/>
      <dgm:t>
        <a:bodyPr/>
        <a:lstStyle/>
        <a:p>
          <a:endParaRPr lang="fr-FR"/>
        </a:p>
      </dgm:t>
    </dgm:pt>
    <dgm:pt modelId="{B36B5724-54AF-47EA-A6D5-FBB0417A73B4}" type="pres">
      <dgm:prSet presAssocID="{749AE610-4AA8-4322-A261-358F46DC8ACB}" presName="diagram" presStyleCnt="0">
        <dgm:presLayoutVars>
          <dgm:chMax val="1"/>
          <dgm:dir/>
          <dgm:animLvl val="ctr"/>
          <dgm:resizeHandles val="exact"/>
        </dgm:presLayoutVars>
      </dgm:prSet>
      <dgm:spPr/>
    </dgm:pt>
    <dgm:pt modelId="{731F5143-A97A-4A42-8BEB-F3BFD43BA250}" type="pres">
      <dgm:prSet presAssocID="{749AE610-4AA8-4322-A261-358F46DC8ACB}" presName="matrix" presStyleCnt="0"/>
      <dgm:spPr/>
    </dgm:pt>
    <dgm:pt modelId="{105499A4-E034-4C98-B971-6DF5F51B7AF6}" type="pres">
      <dgm:prSet presAssocID="{749AE610-4AA8-4322-A261-358F46DC8ACB}" presName="tile1" presStyleLbl="node1" presStyleIdx="0" presStyleCnt="4"/>
      <dgm:spPr/>
    </dgm:pt>
    <dgm:pt modelId="{16022599-AABC-44E1-9196-81A032504641}" type="pres">
      <dgm:prSet presAssocID="{749AE610-4AA8-4322-A261-358F46DC8ACB}" presName="tile1text" presStyleLbl="node1" presStyleIdx="0" presStyleCnt="4">
        <dgm:presLayoutVars>
          <dgm:chMax val="0"/>
          <dgm:chPref val="0"/>
          <dgm:bulletEnabled val="1"/>
        </dgm:presLayoutVars>
      </dgm:prSet>
      <dgm:spPr/>
    </dgm:pt>
    <dgm:pt modelId="{EB369E3C-3B5A-406A-893E-5C23778BCCB0}" type="pres">
      <dgm:prSet presAssocID="{749AE610-4AA8-4322-A261-358F46DC8ACB}" presName="tile2" presStyleLbl="node1" presStyleIdx="1" presStyleCnt="4"/>
      <dgm:spPr/>
    </dgm:pt>
    <dgm:pt modelId="{8214ACED-5DD4-4035-9341-CFD7E43D6805}" type="pres">
      <dgm:prSet presAssocID="{749AE610-4AA8-4322-A261-358F46DC8ACB}" presName="tile2text" presStyleLbl="node1" presStyleIdx="1" presStyleCnt="4">
        <dgm:presLayoutVars>
          <dgm:chMax val="0"/>
          <dgm:chPref val="0"/>
          <dgm:bulletEnabled val="1"/>
        </dgm:presLayoutVars>
      </dgm:prSet>
      <dgm:spPr/>
    </dgm:pt>
    <dgm:pt modelId="{D3030DC5-15EA-4573-8194-FB19594B9CA7}" type="pres">
      <dgm:prSet presAssocID="{749AE610-4AA8-4322-A261-358F46DC8ACB}" presName="tile3" presStyleLbl="node1" presStyleIdx="2" presStyleCnt="4"/>
      <dgm:spPr/>
    </dgm:pt>
    <dgm:pt modelId="{10F0D784-A056-4E54-8048-0C476B31F195}" type="pres">
      <dgm:prSet presAssocID="{749AE610-4AA8-4322-A261-358F46DC8ACB}" presName="tile3text" presStyleLbl="node1" presStyleIdx="2" presStyleCnt="4">
        <dgm:presLayoutVars>
          <dgm:chMax val="0"/>
          <dgm:chPref val="0"/>
          <dgm:bulletEnabled val="1"/>
        </dgm:presLayoutVars>
      </dgm:prSet>
      <dgm:spPr/>
    </dgm:pt>
    <dgm:pt modelId="{BA5FF47F-D183-41D7-8CED-ECBA87420117}" type="pres">
      <dgm:prSet presAssocID="{749AE610-4AA8-4322-A261-358F46DC8ACB}" presName="tile4" presStyleLbl="node1" presStyleIdx="3" presStyleCnt="4"/>
      <dgm:spPr/>
    </dgm:pt>
    <dgm:pt modelId="{DB208F1A-8196-4A2A-886D-4D3A62B2AAFC}" type="pres">
      <dgm:prSet presAssocID="{749AE610-4AA8-4322-A261-358F46DC8ACB}" presName="tile4text" presStyleLbl="node1" presStyleIdx="3" presStyleCnt="4">
        <dgm:presLayoutVars>
          <dgm:chMax val="0"/>
          <dgm:chPref val="0"/>
          <dgm:bulletEnabled val="1"/>
        </dgm:presLayoutVars>
      </dgm:prSet>
      <dgm:spPr/>
    </dgm:pt>
    <dgm:pt modelId="{32475984-9C9A-4900-85D1-304212329742}" type="pres">
      <dgm:prSet presAssocID="{749AE610-4AA8-4322-A261-358F46DC8ACB}" presName="centerTile" presStyleLbl="fgShp" presStyleIdx="0" presStyleCnt="1">
        <dgm:presLayoutVars>
          <dgm:chMax val="0"/>
          <dgm:chPref val="0"/>
        </dgm:presLayoutVars>
      </dgm:prSet>
      <dgm:spPr/>
    </dgm:pt>
  </dgm:ptLst>
  <dgm:cxnLst>
    <dgm:cxn modelId="{4341F505-B4A2-4B2F-BE7B-15CBC7B38031}" type="presOf" srcId="{5D592A16-4812-4A90-880B-F5BB035C4A9F}" destId="{105499A4-E034-4C98-B971-6DF5F51B7AF6}" srcOrd="0" destOrd="0" presId="urn:microsoft.com/office/officeart/2005/8/layout/matrix1"/>
    <dgm:cxn modelId="{C9ACC11A-DC6F-4655-9554-0F75C6464E5C}" type="presOf" srcId="{607C011D-CBAC-4B14-BB75-ADC2AFA3238F}" destId="{DB208F1A-8196-4A2A-886D-4D3A62B2AAFC}" srcOrd="1" destOrd="0" presId="urn:microsoft.com/office/officeart/2005/8/layout/matrix1"/>
    <dgm:cxn modelId="{6829095E-34F9-41EA-9470-5249C0AD2463}" type="presOf" srcId="{F92BFB51-C5A9-49E5-ADB6-AA8F5E146842}" destId="{10F0D784-A056-4E54-8048-0C476B31F195}" srcOrd="1" destOrd="0" presId="urn:microsoft.com/office/officeart/2005/8/layout/matrix1"/>
    <dgm:cxn modelId="{881ACF72-7C8E-4FC5-94AB-EAF1B1DCCAEB}" srcId="{7813DBF6-12BF-4902-B6AE-CD2C6E78FDD5}" destId="{F92BFB51-C5A9-49E5-ADB6-AA8F5E146842}" srcOrd="2" destOrd="0" parTransId="{68BD48F3-2F88-4522-B05C-3FE01EFC00AB}" sibTransId="{9027D3C0-01F2-48F4-A80C-050C8BA55E9E}"/>
    <dgm:cxn modelId="{1C171275-ACDD-4CA3-9BAD-36C3A2F313FD}" type="presOf" srcId="{607C011D-CBAC-4B14-BB75-ADC2AFA3238F}" destId="{BA5FF47F-D183-41D7-8CED-ECBA87420117}" srcOrd="0" destOrd="0" presId="urn:microsoft.com/office/officeart/2005/8/layout/matrix1"/>
    <dgm:cxn modelId="{D4103356-0227-4EFD-A6D9-AE62A9F039B3}" type="presOf" srcId="{2D931A65-A80B-407C-8FEA-DDA0BD59CF7D}" destId="{EB369E3C-3B5A-406A-893E-5C23778BCCB0}" srcOrd="0" destOrd="0" presId="urn:microsoft.com/office/officeart/2005/8/layout/matrix1"/>
    <dgm:cxn modelId="{B2CBEB7B-E40B-4828-8D1C-F93E6BB2C3C7}" srcId="{7813DBF6-12BF-4902-B6AE-CD2C6E78FDD5}" destId="{607C011D-CBAC-4B14-BB75-ADC2AFA3238F}" srcOrd="3" destOrd="0" parTransId="{BF59BB24-2D05-45D3-A776-C2BB5580A981}" sibTransId="{AAE06EB0-0B29-4FD5-9D00-969C6250A33F}"/>
    <dgm:cxn modelId="{493AE686-8E67-4A43-AE93-B1DC1BDA68D4}" type="presOf" srcId="{7813DBF6-12BF-4902-B6AE-CD2C6E78FDD5}" destId="{32475984-9C9A-4900-85D1-304212329742}" srcOrd="0" destOrd="0" presId="urn:microsoft.com/office/officeart/2005/8/layout/matrix1"/>
    <dgm:cxn modelId="{115F7A87-67A5-4F59-9702-88F35E2B396E}" type="presOf" srcId="{F92BFB51-C5A9-49E5-ADB6-AA8F5E146842}" destId="{D3030DC5-15EA-4573-8194-FB19594B9CA7}" srcOrd="0" destOrd="0" presId="urn:microsoft.com/office/officeart/2005/8/layout/matrix1"/>
    <dgm:cxn modelId="{951EA99B-858E-49E3-B31C-A4AB9716120A}" srcId="{749AE610-4AA8-4322-A261-358F46DC8ACB}" destId="{7813DBF6-12BF-4902-B6AE-CD2C6E78FDD5}" srcOrd="0" destOrd="0" parTransId="{B7C54037-2DA3-4E00-8689-BB60E31A4ABB}" sibTransId="{9B9472CB-99AC-4632-BCDE-D5E286B4ACF3}"/>
    <dgm:cxn modelId="{39B0C8AE-A044-486E-9374-0F594D0821D2}" type="presOf" srcId="{2D931A65-A80B-407C-8FEA-DDA0BD59CF7D}" destId="{8214ACED-5DD4-4035-9341-CFD7E43D6805}" srcOrd="1" destOrd="0" presId="urn:microsoft.com/office/officeart/2005/8/layout/matrix1"/>
    <dgm:cxn modelId="{4ACA5FBF-8957-488E-9C6B-B2A2776DF944}" type="presOf" srcId="{749AE610-4AA8-4322-A261-358F46DC8ACB}" destId="{B36B5724-54AF-47EA-A6D5-FBB0417A73B4}" srcOrd="0" destOrd="0" presId="urn:microsoft.com/office/officeart/2005/8/layout/matrix1"/>
    <dgm:cxn modelId="{913CE2C2-7A63-4EF7-B170-669EF56BE38C}" srcId="{7813DBF6-12BF-4902-B6AE-CD2C6E78FDD5}" destId="{5D592A16-4812-4A90-880B-F5BB035C4A9F}" srcOrd="0" destOrd="0" parTransId="{F40A0DB8-871F-401C-B7F1-6B7ABDE597C9}" sibTransId="{99782AF2-9F67-4F1A-BD00-2AFCBA1BC327}"/>
    <dgm:cxn modelId="{5DC0F3E7-1B90-4FE9-AF82-194E05389DBC}" type="presOf" srcId="{5D592A16-4812-4A90-880B-F5BB035C4A9F}" destId="{16022599-AABC-44E1-9196-81A032504641}" srcOrd="1" destOrd="0" presId="urn:microsoft.com/office/officeart/2005/8/layout/matrix1"/>
    <dgm:cxn modelId="{E338F1EF-E12F-4647-ADBB-03312ACC8295}" srcId="{7813DBF6-12BF-4902-B6AE-CD2C6E78FDD5}" destId="{2D931A65-A80B-407C-8FEA-DDA0BD59CF7D}" srcOrd="1" destOrd="0" parTransId="{0A04B563-F3CF-4D3F-82C6-7339FF5D3CF3}" sibTransId="{DA8AF4EB-34C5-4E20-B4B3-743FEE8B932F}"/>
    <dgm:cxn modelId="{C7AB750B-BCC2-4ECE-8092-E753194D9FE2}" type="presParOf" srcId="{B36B5724-54AF-47EA-A6D5-FBB0417A73B4}" destId="{731F5143-A97A-4A42-8BEB-F3BFD43BA250}" srcOrd="0" destOrd="0" presId="urn:microsoft.com/office/officeart/2005/8/layout/matrix1"/>
    <dgm:cxn modelId="{2942D4F6-5461-4737-AF15-7CCD960C1F65}" type="presParOf" srcId="{731F5143-A97A-4A42-8BEB-F3BFD43BA250}" destId="{105499A4-E034-4C98-B971-6DF5F51B7AF6}" srcOrd="0" destOrd="0" presId="urn:microsoft.com/office/officeart/2005/8/layout/matrix1"/>
    <dgm:cxn modelId="{DBF45105-A432-4C9C-821A-2AA8F9EDB3AA}" type="presParOf" srcId="{731F5143-A97A-4A42-8BEB-F3BFD43BA250}" destId="{16022599-AABC-44E1-9196-81A032504641}" srcOrd="1" destOrd="0" presId="urn:microsoft.com/office/officeart/2005/8/layout/matrix1"/>
    <dgm:cxn modelId="{82980914-B345-486A-82FB-BC2B2AEF4454}" type="presParOf" srcId="{731F5143-A97A-4A42-8BEB-F3BFD43BA250}" destId="{EB369E3C-3B5A-406A-893E-5C23778BCCB0}" srcOrd="2" destOrd="0" presId="urn:microsoft.com/office/officeart/2005/8/layout/matrix1"/>
    <dgm:cxn modelId="{8449DFE0-4A0A-401B-8423-3CE1CC107384}" type="presParOf" srcId="{731F5143-A97A-4A42-8BEB-F3BFD43BA250}" destId="{8214ACED-5DD4-4035-9341-CFD7E43D6805}" srcOrd="3" destOrd="0" presId="urn:microsoft.com/office/officeart/2005/8/layout/matrix1"/>
    <dgm:cxn modelId="{33244C32-4FDD-43B9-B939-B191BA3CA361}" type="presParOf" srcId="{731F5143-A97A-4A42-8BEB-F3BFD43BA250}" destId="{D3030DC5-15EA-4573-8194-FB19594B9CA7}" srcOrd="4" destOrd="0" presId="urn:microsoft.com/office/officeart/2005/8/layout/matrix1"/>
    <dgm:cxn modelId="{0F009938-53A7-4E20-ADC4-33C34BCB4E93}" type="presParOf" srcId="{731F5143-A97A-4A42-8BEB-F3BFD43BA250}" destId="{10F0D784-A056-4E54-8048-0C476B31F195}" srcOrd="5" destOrd="0" presId="urn:microsoft.com/office/officeart/2005/8/layout/matrix1"/>
    <dgm:cxn modelId="{C49959CC-CA48-4FCA-9A95-84FC3A7C91F4}" type="presParOf" srcId="{731F5143-A97A-4A42-8BEB-F3BFD43BA250}" destId="{BA5FF47F-D183-41D7-8CED-ECBA87420117}" srcOrd="6" destOrd="0" presId="urn:microsoft.com/office/officeart/2005/8/layout/matrix1"/>
    <dgm:cxn modelId="{21165E02-B46F-4670-B9E1-87CB05317B94}" type="presParOf" srcId="{731F5143-A97A-4A42-8BEB-F3BFD43BA250}" destId="{DB208F1A-8196-4A2A-886D-4D3A62B2AAFC}" srcOrd="7" destOrd="0" presId="urn:microsoft.com/office/officeart/2005/8/layout/matrix1"/>
    <dgm:cxn modelId="{ACB6EA55-1C5F-45F1-9436-71FA6472B352}" type="presParOf" srcId="{B36B5724-54AF-47EA-A6D5-FBB0417A73B4}" destId="{32475984-9C9A-4900-85D1-304212329742}" srcOrd="1" destOrd="0" presId="urn:microsoft.com/office/officeart/2005/8/layout/matrix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653CB1F-18E4-4675-AB4F-BBCB656000D9}" type="doc">
      <dgm:prSet loTypeId="urn:microsoft.com/office/officeart/2005/8/layout/hProcess7" loCatId="list" qsTypeId="urn:microsoft.com/office/officeart/2005/8/quickstyle/simple3" qsCatId="simple" csTypeId="urn:microsoft.com/office/officeart/2005/8/colors/colorful1" csCatId="colorful" phldr="1"/>
      <dgm:spPr/>
      <dgm:t>
        <a:bodyPr/>
        <a:lstStyle/>
        <a:p>
          <a:endParaRPr lang="fr-FR"/>
        </a:p>
      </dgm:t>
    </dgm:pt>
    <dgm:pt modelId="{E5A27D0B-8EF5-4CDA-BC2B-A632586222FE}">
      <dgm:prSet phldrT="[Texte]"/>
      <dgm:spPr/>
      <dgm:t>
        <a:bodyPr/>
        <a:lstStyle/>
        <a:p>
          <a:r>
            <a:rPr lang="fr-FR"/>
            <a:t>Straté de lancement</a:t>
          </a:r>
        </a:p>
      </dgm:t>
    </dgm:pt>
    <dgm:pt modelId="{E53ED2D8-68A8-4EF7-B284-42C387FDFC2F}" type="parTrans" cxnId="{C4AF2C5E-DEC6-4249-A5B3-912E558D3F9A}">
      <dgm:prSet/>
      <dgm:spPr/>
      <dgm:t>
        <a:bodyPr/>
        <a:lstStyle/>
        <a:p>
          <a:endParaRPr lang="fr-FR">
            <a:solidFill>
              <a:sysClr val="windowText" lastClr="000000"/>
            </a:solidFill>
          </a:endParaRPr>
        </a:p>
      </dgm:t>
    </dgm:pt>
    <dgm:pt modelId="{20B6A870-1E0D-404E-A686-1F510B23C16E}" type="sibTrans" cxnId="{C4AF2C5E-DEC6-4249-A5B3-912E558D3F9A}">
      <dgm:prSet/>
      <dgm:spPr/>
      <dgm:t>
        <a:bodyPr/>
        <a:lstStyle/>
        <a:p>
          <a:endParaRPr lang="fr-FR">
            <a:solidFill>
              <a:sysClr val="windowText" lastClr="000000"/>
            </a:solidFill>
          </a:endParaRPr>
        </a:p>
      </dgm:t>
    </dgm:pt>
    <dgm:pt modelId="{696426F6-F7DB-40B8-B52F-132EA15AEC0D}">
      <dgm:prSet phldrT="[Texte]"/>
      <dgm:spPr/>
      <dgm:t>
        <a:bodyPr/>
        <a:lstStyle/>
        <a:p>
          <a:r>
            <a:rPr lang="fr-FR" b="0" i="0"/>
            <a:t>Planifier un lancement stratégique en créant un buzz avant la date de lancement officielle;</a:t>
          </a:r>
        </a:p>
        <a:p>
          <a:r>
            <a:rPr lang="fr-FR" b="0" i="0"/>
            <a:t> Utiliser des teasers, des campagnes de médias sociaux et des invitations exclusives pour susciter l'anticipation</a:t>
          </a:r>
          <a:endParaRPr lang="fr-FR"/>
        </a:p>
      </dgm:t>
    </dgm:pt>
    <dgm:pt modelId="{A8C899A5-5F0E-4260-8068-C31ADDFFA10A}" type="parTrans" cxnId="{60CED8AE-311D-4B54-A3F6-A7149744DB29}">
      <dgm:prSet/>
      <dgm:spPr/>
      <dgm:t>
        <a:bodyPr/>
        <a:lstStyle/>
        <a:p>
          <a:endParaRPr lang="fr-FR">
            <a:solidFill>
              <a:sysClr val="windowText" lastClr="000000"/>
            </a:solidFill>
          </a:endParaRPr>
        </a:p>
      </dgm:t>
    </dgm:pt>
    <dgm:pt modelId="{2D9E6806-A9FD-43FC-A51B-A4323FBBC3DF}" type="sibTrans" cxnId="{60CED8AE-311D-4B54-A3F6-A7149744DB29}">
      <dgm:prSet/>
      <dgm:spPr/>
      <dgm:t>
        <a:bodyPr/>
        <a:lstStyle/>
        <a:p>
          <a:endParaRPr lang="fr-FR">
            <a:solidFill>
              <a:sysClr val="windowText" lastClr="000000"/>
            </a:solidFill>
          </a:endParaRPr>
        </a:p>
      </dgm:t>
    </dgm:pt>
    <dgm:pt modelId="{DFF02450-0DBA-4322-A697-8085F1B2E98B}">
      <dgm:prSet phldrT="[Texte]"/>
      <dgm:spPr/>
      <dgm:t>
        <a:bodyPr/>
        <a:lstStyle/>
        <a:p>
          <a:r>
            <a:rPr lang="fr-FR"/>
            <a:t>Marketing Digital</a:t>
          </a:r>
        </a:p>
      </dgm:t>
    </dgm:pt>
    <dgm:pt modelId="{C65A4538-78DA-4829-85D4-C74590A48005}" type="parTrans" cxnId="{7075F099-29C9-4606-84E0-CD380AB20B37}">
      <dgm:prSet/>
      <dgm:spPr/>
      <dgm:t>
        <a:bodyPr/>
        <a:lstStyle/>
        <a:p>
          <a:endParaRPr lang="fr-FR">
            <a:solidFill>
              <a:sysClr val="windowText" lastClr="000000"/>
            </a:solidFill>
          </a:endParaRPr>
        </a:p>
      </dgm:t>
    </dgm:pt>
    <dgm:pt modelId="{263FD001-6F26-4226-B5F0-4D3EFDA4DE63}" type="sibTrans" cxnId="{7075F099-29C9-4606-84E0-CD380AB20B37}">
      <dgm:prSet/>
      <dgm:spPr/>
      <dgm:t>
        <a:bodyPr/>
        <a:lstStyle/>
        <a:p>
          <a:endParaRPr lang="fr-FR">
            <a:solidFill>
              <a:sysClr val="windowText" lastClr="000000"/>
            </a:solidFill>
          </a:endParaRPr>
        </a:p>
      </dgm:t>
    </dgm:pt>
    <dgm:pt modelId="{AE9525EC-5CB0-40D3-BAAD-94E709771D2A}">
      <dgm:prSet phldrT="[Texte]" custT="1"/>
      <dgm:spPr/>
      <dgm:t>
        <a:bodyPr/>
        <a:lstStyle/>
        <a:p>
          <a:r>
            <a:rPr lang="fr-FR" sz="1200" b="0" i="0"/>
            <a:t>Optimisation des Moteurs de Recherche (SEO);</a:t>
          </a:r>
        </a:p>
        <a:p>
          <a:r>
            <a:rPr lang="fr-FR" sz="1200" b="0" i="0"/>
            <a:t>Publicités Payantes;</a:t>
          </a:r>
        </a:p>
        <a:p>
          <a:r>
            <a:rPr lang="fr-FR" sz="1200" b="0" i="0"/>
            <a:t>Collaborer avec des influenceurs locaux pour promouvoir la plateforme </a:t>
          </a:r>
          <a:endParaRPr lang="fr-FR" sz="1200" b="1" i="0"/>
        </a:p>
        <a:p>
          <a:endParaRPr lang="fr-FR" sz="1000" b="1" i="0"/>
        </a:p>
        <a:p>
          <a:endParaRPr lang="fr-FR" sz="1000" b="0" i="0"/>
        </a:p>
        <a:p>
          <a:endParaRPr lang="fr-FR" sz="1000"/>
        </a:p>
      </dgm:t>
    </dgm:pt>
    <dgm:pt modelId="{9D47F269-1FB9-47C1-8104-7200796F3C96}" type="parTrans" cxnId="{507EABDA-30C9-4864-AEE4-5F927B60FF95}">
      <dgm:prSet/>
      <dgm:spPr/>
      <dgm:t>
        <a:bodyPr/>
        <a:lstStyle/>
        <a:p>
          <a:endParaRPr lang="fr-FR">
            <a:solidFill>
              <a:sysClr val="windowText" lastClr="000000"/>
            </a:solidFill>
          </a:endParaRPr>
        </a:p>
      </dgm:t>
    </dgm:pt>
    <dgm:pt modelId="{02B9BC24-ADCB-45D1-8526-6F234BF3EA25}" type="sibTrans" cxnId="{507EABDA-30C9-4864-AEE4-5F927B60FF95}">
      <dgm:prSet/>
      <dgm:spPr/>
      <dgm:t>
        <a:bodyPr/>
        <a:lstStyle/>
        <a:p>
          <a:endParaRPr lang="fr-FR">
            <a:solidFill>
              <a:sysClr val="windowText" lastClr="000000"/>
            </a:solidFill>
          </a:endParaRPr>
        </a:p>
      </dgm:t>
    </dgm:pt>
    <dgm:pt modelId="{952B9BD7-C615-4B67-8BEB-E55810E30649}">
      <dgm:prSet phldrT="[Texte]"/>
      <dgm:spPr/>
      <dgm:t>
        <a:bodyPr/>
        <a:lstStyle/>
        <a:p>
          <a:r>
            <a:rPr lang="fr-FR"/>
            <a:t>Marketing des médias sc</a:t>
          </a:r>
        </a:p>
      </dgm:t>
    </dgm:pt>
    <dgm:pt modelId="{9E22F4D3-5492-4C19-902B-9D0693BA3032}" type="parTrans" cxnId="{C937D608-9208-41E7-AA6E-4FABA2A7B6DD}">
      <dgm:prSet/>
      <dgm:spPr/>
      <dgm:t>
        <a:bodyPr/>
        <a:lstStyle/>
        <a:p>
          <a:endParaRPr lang="fr-FR">
            <a:solidFill>
              <a:sysClr val="windowText" lastClr="000000"/>
            </a:solidFill>
          </a:endParaRPr>
        </a:p>
      </dgm:t>
    </dgm:pt>
    <dgm:pt modelId="{4D32ECE8-6432-4CC7-9715-89D7C01FBCB6}" type="sibTrans" cxnId="{C937D608-9208-41E7-AA6E-4FABA2A7B6DD}">
      <dgm:prSet/>
      <dgm:spPr/>
      <dgm:t>
        <a:bodyPr/>
        <a:lstStyle/>
        <a:p>
          <a:endParaRPr lang="fr-FR">
            <a:solidFill>
              <a:sysClr val="windowText" lastClr="000000"/>
            </a:solidFill>
          </a:endParaRPr>
        </a:p>
      </dgm:t>
    </dgm:pt>
    <dgm:pt modelId="{1ACB3F2B-5CC5-49D5-B1FD-DD3E71D5CD44}">
      <dgm:prSet phldrT="[Texte]"/>
      <dgm:spPr/>
      <dgm:t>
        <a:bodyPr/>
        <a:lstStyle/>
        <a:p>
          <a:r>
            <a:rPr lang="fr-FR" b="0" i="0"/>
            <a:t>Créer et maintenir une présence active sur les plateformes de médias sociaux pertinentes; </a:t>
          </a:r>
        </a:p>
        <a:p>
          <a:r>
            <a:rPr lang="fr-FR" b="0" i="0"/>
            <a:t>Partager du contenu engageant, des témoignages d'utilisateurs et des promotions spéciales.</a:t>
          </a:r>
          <a:endParaRPr lang="fr-FR"/>
        </a:p>
      </dgm:t>
    </dgm:pt>
    <dgm:pt modelId="{782A17BC-35EE-46DD-A5BF-B820183799C2}" type="parTrans" cxnId="{F5E4E293-78A3-44F4-8F3C-88F4C5E3771C}">
      <dgm:prSet/>
      <dgm:spPr/>
      <dgm:t>
        <a:bodyPr/>
        <a:lstStyle/>
        <a:p>
          <a:endParaRPr lang="fr-FR">
            <a:solidFill>
              <a:sysClr val="windowText" lastClr="000000"/>
            </a:solidFill>
          </a:endParaRPr>
        </a:p>
      </dgm:t>
    </dgm:pt>
    <dgm:pt modelId="{22217357-5B52-4880-9618-5F4303314B83}" type="sibTrans" cxnId="{F5E4E293-78A3-44F4-8F3C-88F4C5E3771C}">
      <dgm:prSet/>
      <dgm:spPr/>
      <dgm:t>
        <a:bodyPr/>
        <a:lstStyle/>
        <a:p>
          <a:endParaRPr lang="fr-FR">
            <a:solidFill>
              <a:sysClr val="windowText" lastClr="000000"/>
            </a:solidFill>
          </a:endParaRPr>
        </a:p>
      </dgm:t>
    </dgm:pt>
    <dgm:pt modelId="{FC003CB7-85C8-45F5-BBB5-7E905136DE2D}" type="pres">
      <dgm:prSet presAssocID="{3653CB1F-18E4-4675-AB4F-BBCB656000D9}" presName="Name0" presStyleCnt="0">
        <dgm:presLayoutVars>
          <dgm:dir/>
          <dgm:animLvl val="lvl"/>
          <dgm:resizeHandles val="exact"/>
        </dgm:presLayoutVars>
      </dgm:prSet>
      <dgm:spPr/>
    </dgm:pt>
    <dgm:pt modelId="{541ACC89-8626-435D-85AB-902DAB9F217C}" type="pres">
      <dgm:prSet presAssocID="{E5A27D0B-8EF5-4CDA-BC2B-A632586222FE}" presName="compositeNode" presStyleCnt="0">
        <dgm:presLayoutVars>
          <dgm:bulletEnabled val="1"/>
        </dgm:presLayoutVars>
      </dgm:prSet>
      <dgm:spPr/>
    </dgm:pt>
    <dgm:pt modelId="{2972B6EC-04EB-4038-8E1B-28C9BD8B0767}" type="pres">
      <dgm:prSet presAssocID="{E5A27D0B-8EF5-4CDA-BC2B-A632586222FE}" presName="bgRect" presStyleLbl="node1" presStyleIdx="0" presStyleCnt="3"/>
      <dgm:spPr/>
    </dgm:pt>
    <dgm:pt modelId="{6C21D53A-5EAF-496F-B365-A125C6220C3D}" type="pres">
      <dgm:prSet presAssocID="{E5A27D0B-8EF5-4CDA-BC2B-A632586222FE}" presName="parentNode" presStyleLbl="node1" presStyleIdx="0" presStyleCnt="3">
        <dgm:presLayoutVars>
          <dgm:chMax val="0"/>
          <dgm:bulletEnabled val="1"/>
        </dgm:presLayoutVars>
      </dgm:prSet>
      <dgm:spPr/>
    </dgm:pt>
    <dgm:pt modelId="{4D9C8928-710A-4DD4-ADBC-DF58C0634CEB}" type="pres">
      <dgm:prSet presAssocID="{E5A27D0B-8EF5-4CDA-BC2B-A632586222FE}" presName="childNode" presStyleLbl="node1" presStyleIdx="0" presStyleCnt="3">
        <dgm:presLayoutVars>
          <dgm:bulletEnabled val="1"/>
        </dgm:presLayoutVars>
      </dgm:prSet>
      <dgm:spPr/>
    </dgm:pt>
    <dgm:pt modelId="{A03CBFE6-E66A-43C4-9B5B-5F257A980CF7}" type="pres">
      <dgm:prSet presAssocID="{20B6A870-1E0D-404E-A686-1F510B23C16E}" presName="hSp" presStyleCnt="0"/>
      <dgm:spPr/>
    </dgm:pt>
    <dgm:pt modelId="{32F6B420-91AC-4E04-BD6C-75B06BF7D462}" type="pres">
      <dgm:prSet presAssocID="{20B6A870-1E0D-404E-A686-1F510B23C16E}" presName="vProcSp" presStyleCnt="0"/>
      <dgm:spPr/>
    </dgm:pt>
    <dgm:pt modelId="{BE1EE13E-8818-4067-9F08-8DFE7BEA5277}" type="pres">
      <dgm:prSet presAssocID="{20B6A870-1E0D-404E-A686-1F510B23C16E}" presName="vSp1" presStyleCnt="0"/>
      <dgm:spPr/>
    </dgm:pt>
    <dgm:pt modelId="{CB63C3F7-F5A7-48F3-A2CA-B6D46B46CEA5}" type="pres">
      <dgm:prSet presAssocID="{20B6A870-1E0D-404E-A686-1F510B23C16E}" presName="simulatedConn" presStyleLbl="solidFgAcc1" presStyleIdx="0" presStyleCnt="2"/>
      <dgm:spPr>
        <a:prstGeom prst="upArrow">
          <a:avLst/>
        </a:prstGeom>
      </dgm:spPr>
    </dgm:pt>
    <dgm:pt modelId="{9E812305-BD72-4FA3-9FE7-AADC21AB6370}" type="pres">
      <dgm:prSet presAssocID="{20B6A870-1E0D-404E-A686-1F510B23C16E}" presName="vSp2" presStyleCnt="0"/>
      <dgm:spPr/>
    </dgm:pt>
    <dgm:pt modelId="{1F010526-2CB3-4ACE-904D-33F2C8EF7C7B}" type="pres">
      <dgm:prSet presAssocID="{20B6A870-1E0D-404E-A686-1F510B23C16E}" presName="sibTrans" presStyleCnt="0"/>
      <dgm:spPr/>
    </dgm:pt>
    <dgm:pt modelId="{7188756F-4021-44C8-964D-18EAFA9C6A91}" type="pres">
      <dgm:prSet presAssocID="{DFF02450-0DBA-4322-A697-8085F1B2E98B}" presName="compositeNode" presStyleCnt="0">
        <dgm:presLayoutVars>
          <dgm:bulletEnabled val="1"/>
        </dgm:presLayoutVars>
      </dgm:prSet>
      <dgm:spPr/>
    </dgm:pt>
    <dgm:pt modelId="{0DF7FCDE-310E-41E8-A357-AFE16676A4CE}" type="pres">
      <dgm:prSet presAssocID="{DFF02450-0DBA-4322-A697-8085F1B2E98B}" presName="bgRect" presStyleLbl="node1" presStyleIdx="1" presStyleCnt="3"/>
      <dgm:spPr/>
    </dgm:pt>
    <dgm:pt modelId="{D3B219CC-D052-4892-97BD-7C331DEBDD28}" type="pres">
      <dgm:prSet presAssocID="{DFF02450-0DBA-4322-A697-8085F1B2E98B}" presName="parentNode" presStyleLbl="node1" presStyleIdx="1" presStyleCnt="3">
        <dgm:presLayoutVars>
          <dgm:chMax val="0"/>
          <dgm:bulletEnabled val="1"/>
        </dgm:presLayoutVars>
      </dgm:prSet>
      <dgm:spPr/>
    </dgm:pt>
    <dgm:pt modelId="{0C35B1C4-1E68-446A-8283-39E034DC2B0B}" type="pres">
      <dgm:prSet presAssocID="{DFF02450-0DBA-4322-A697-8085F1B2E98B}" presName="childNode" presStyleLbl="node1" presStyleIdx="1" presStyleCnt="3">
        <dgm:presLayoutVars>
          <dgm:bulletEnabled val="1"/>
        </dgm:presLayoutVars>
      </dgm:prSet>
      <dgm:spPr/>
    </dgm:pt>
    <dgm:pt modelId="{92B36F71-AD0C-41D5-960B-D1A2597C0983}" type="pres">
      <dgm:prSet presAssocID="{263FD001-6F26-4226-B5F0-4D3EFDA4DE63}" presName="hSp" presStyleCnt="0"/>
      <dgm:spPr/>
    </dgm:pt>
    <dgm:pt modelId="{30AA26D7-15D4-4C57-97F8-905D4A1D0C75}" type="pres">
      <dgm:prSet presAssocID="{263FD001-6F26-4226-B5F0-4D3EFDA4DE63}" presName="vProcSp" presStyleCnt="0"/>
      <dgm:spPr/>
    </dgm:pt>
    <dgm:pt modelId="{31C1120F-8574-4FFF-A042-2EBAE924366D}" type="pres">
      <dgm:prSet presAssocID="{263FD001-6F26-4226-B5F0-4D3EFDA4DE63}" presName="vSp1" presStyleCnt="0"/>
      <dgm:spPr/>
    </dgm:pt>
    <dgm:pt modelId="{34FB4D87-D092-4095-B829-5BB9C8085DBD}" type="pres">
      <dgm:prSet presAssocID="{263FD001-6F26-4226-B5F0-4D3EFDA4DE63}" presName="simulatedConn" presStyleLbl="solidFgAcc1" presStyleIdx="1" presStyleCnt="2"/>
      <dgm:spPr>
        <a:prstGeom prst="upArrow">
          <a:avLst/>
        </a:prstGeom>
      </dgm:spPr>
    </dgm:pt>
    <dgm:pt modelId="{D4F84909-3DEA-4EBE-8671-70BA1439AD34}" type="pres">
      <dgm:prSet presAssocID="{263FD001-6F26-4226-B5F0-4D3EFDA4DE63}" presName="vSp2" presStyleCnt="0"/>
      <dgm:spPr/>
    </dgm:pt>
    <dgm:pt modelId="{FDA46A64-8413-4DA7-A964-EE3E4DB4E864}" type="pres">
      <dgm:prSet presAssocID="{263FD001-6F26-4226-B5F0-4D3EFDA4DE63}" presName="sibTrans" presStyleCnt="0"/>
      <dgm:spPr/>
    </dgm:pt>
    <dgm:pt modelId="{B01EEBB1-0958-43CB-8611-E158F420DFCD}" type="pres">
      <dgm:prSet presAssocID="{952B9BD7-C615-4B67-8BEB-E55810E30649}" presName="compositeNode" presStyleCnt="0">
        <dgm:presLayoutVars>
          <dgm:bulletEnabled val="1"/>
        </dgm:presLayoutVars>
      </dgm:prSet>
      <dgm:spPr/>
    </dgm:pt>
    <dgm:pt modelId="{99E4F170-41AE-4746-A3D8-39389682184F}" type="pres">
      <dgm:prSet presAssocID="{952B9BD7-C615-4B67-8BEB-E55810E30649}" presName="bgRect" presStyleLbl="node1" presStyleIdx="2" presStyleCnt="3"/>
      <dgm:spPr/>
    </dgm:pt>
    <dgm:pt modelId="{C21EAD48-857F-43A9-99B5-7A95443EF921}" type="pres">
      <dgm:prSet presAssocID="{952B9BD7-C615-4B67-8BEB-E55810E30649}" presName="parentNode" presStyleLbl="node1" presStyleIdx="2" presStyleCnt="3">
        <dgm:presLayoutVars>
          <dgm:chMax val="0"/>
          <dgm:bulletEnabled val="1"/>
        </dgm:presLayoutVars>
      </dgm:prSet>
      <dgm:spPr/>
    </dgm:pt>
    <dgm:pt modelId="{A5573969-CCD9-48F1-B3FE-7A304A3C74C4}" type="pres">
      <dgm:prSet presAssocID="{952B9BD7-C615-4B67-8BEB-E55810E30649}" presName="childNode" presStyleLbl="node1" presStyleIdx="2" presStyleCnt="3">
        <dgm:presLayoutVars>
          <dgm:bulletEnabled val="1"/>
        </dgm:presLayoutVars>
      </dgm:prSet>
      <dgm:spPr/>
    </dgm:pt>
  </dgm:ptLst>
  <dgm:cxnLst>
    <dgm:cxn modelId="{8B865204-C041-46A3-B592-D5FD5AEB1A0C}" type="presOf" srcId="{DFF02450-0DBA-4322-A697-8085F1B2E98B}" destId="{0DF7FCDE-310E-41E8-A357-AFE16676A4CE}" srcOrd="0" destOrd="0" presId="urn:microsoft.com/office/officeart/2005/8/layout/hProcess7"/>
    <dgm:cxn modelId="{C937D608-9208-41E7-AA6E-4FABA2A7B6DD}" srcId="{3653CB1F-18E4-4675-AB4F-BBCB656000D9}" destId="{952B9BD7-C615-4B67-8BEB-E55810E30649}" srcOrd="2" destOrd="0" parTransId="{9E22F4D3-5492-4C19-902B-9D0693BA3032}" sibTransId="{4D32ECE8-6432-4CC7-9715-89D7C01FBCB6}"/>
    <dgm:cxn modelId="{018D8C2C-2240-41A5-9DD6-A302D0CC3F87}" type="presOf" srcId="{AE9525EC-5CB0-40D3-BAAD-94E709771D2A}" destId="{0C35B1C4-1E68-446A-8283-39E034DC2B0B}" srcOrd="0" destOrd="0" presId="urn:microsoft.com/office/officeart/2005/8/layout/hProcess7"/>
    <dgm:cxn modelId="{0D23F53D-1428-4284-A6F8-BFA6B44B2EF7}" type="presOf" srcId="{952B9BD7-C615-4B67-8BEB-E55810E30649}" destId="{99E4F170-41AE-4746-A3D8-39389682184F}" srcOrd="0" destOrd="0" presId="urn:microsoft.com/office/officeart/2005/8/layout/hProcess7"/>
    <dgm:cxn modelId="{C4AF2C5E-DEC6-4249-A5B3-912E558D3F9A}" srcId="{3653CB1F-18E4-4675-AB4F-BBCB656000D9}" destId="{E5A27D0B-8EF5-4CDA-BC2B-A632586222FE}" srcOrd="0" destOrd="0" parTransId="{E53ED2D8-68A8-4EF7-B284-42C387FDFC2F}" sibTransId="{20B6A870-1E0D-404E-A686-1F510B23C16E}"/>
    <dgm:cxn modelId="{8B31C545-4193-4353-AFAD-874F3C63FF57}" type="presOf" srcId="{3653CB1F-18E4-4675-AB4F-BBCB656000D9}" destId="{FC003CB7-85C8-45F5-BBB5-7E905136DE2D}" srcOrd="0" destOrd="0" presId="urn:microsoft.com/office/officeart/2005/8/layout/hProcess7"/>
    <dgm:cxn modelId="{C1FB9575-ADB0-4982-A152-FA9B5D14D66E}" type="presOf" srcId="{E5A27D0B-8EF5-4CDA-BC2B-A632586222FE}" destId="{2972B6EC-04EB-4038-8E1B-28C9BD8B0767}" srcOrd="0" destOrd="0" presId="urn:microsoft.com/office/officeart/2005/8/layout/hProcess7"/>
    <dgm:cxn modelId="{66319593-37D3-44E8-A704-01D9D8928076}" type="presOf" srcId="{696426F6-F7DB-40B8-B52F-132EA15AEC0D}" destId="{4D9C8928-710A-4DD4-ADBC-DF58C0634CEB}" srcOrd="0" destOrd="0" presId="urn:microsoft.com/office/officeart/2005/8/layout/hProcess7"/>
    <dgm:cxn modelId="{F5E4E293-78A3-44F4-8F3C-88F4C5E3771C}" srcId="{952B9BD7-C615-4B67-8BEB-E55810E30649}" destId="{1ACB3F2B-5CC5-49D5-B1FD-DD3E71D5CD44}" srcOrd="0" destOrd="0" parTransId="{782A17BC-35EE-46DD-A5BF-B820183799C2}" sibTransId="{22217357-5B52-4880-9618-5F4303314B83}"/>
    <dgm:cxn modelId="{7075F099-29C9-4606-84E0-CD380AB20B37}" srcId="{3653CB1F-18E4-4675-AB4F-BBCB656000D9}" destId="{DFF02450-0DBA-4322-A697-8085F1B2E98B}" srcOrd="1" destOrd="0" parTransId="{C65A4538-78DA-4829-85D4-C74590A48005}" sibTransId="{263FD001-6F26-4226-B5F0-4D3EFDA4DE63}"/>
    <dgm:cxn modelId="{60CED8AE-311D-4B54-A3F6-A7149744DB29}" srcId="{E5A27D0B-8EF5-4CDA-BC2B-A632586222FE}" destId="{696426F6-F7DB-40B8-B52F-132EA15AEC0D}" srcOrd="0" destOrd="0" parTransId="{A8C899A5-5F0E-4260-8068-C31ADDFFA10A}" sibTransId="{2D9E6806-A9FD-43FC-A51B-A4323FBBC3DF}"/>
    <dgm:cxn modelId="{2671E6AF-1B17-4360-A222-745A4A17E3C5}" type="presOf" srcId="{E5A27D0B-8EF5-4CDA-BC2B-A632586222FE}" destId="{6C21D53A-5EAF-496F-B365-A125C6220C3D}" srcOrd="1" destOrd="0" presId="urn:microsoft.com/office/officeart/2005/8/layout/hProcess7"/>
    <dgm:cxn modelId="{6AB750D5-95F0-48A7-AD83-C98C5AEAE17B}" type="presOf" srcId="{1ACB3F2B-5CC5-49D5-B1FD-DD3E71D5CD44}" destId="{A5573969-CCD9-48F1-B3FE-7A304A3C74C4}" srcOrd="0" destOrd="0" presId="urn:microsoft.com/office/officeart/2005/8/layout/hProcess7"/>
    <dgm:cxn modelId="{507EABDA-30C9-4864-AEE4-5F927B60FF95}" srcId="{DFF02450-0DBA-4322-A697-8085F1B2E98B}" destId="{AE9525EC-5CB0-40D3-BAAD-94E709771D2A}" srcOrd="0" destOrd="0" parTransId="{9D47F269-1FB9-47C1-8104-7200796F3C96}" sibTransId="{02B9BC24-ADCB-45D1-8526-6F234BF3EA25}"/>
    <dgm:cxn modelId="{60B014EC-E6DB-4F33-A4DA-6411185DEFC3}" type="presOf" srcId="{952B9BD7-C615-4B67-8BEB-E55810E30649}" destId="{C21EAD48-857F-43A9-99B5-7A95443EF921}" srcOrd="1" destOrd="0" presId="urn:microsoft.com/office/officeart/2005/8/layout/hProcess7"/>
    <dgm:cxn modelId="{3AAF81FC-8082-4A6A-8D73-0EC0D280A135}" type="presOf" srcId="{DFF02450-0DBA-4322-A697-8085F1B2E98B}" destId="{D3B219CC-D052-4892-97BD-7C331DEBDD28}" srcOrd="1" destOrd="0" presId="urn:microsoft.com/office/officeart/2005/8/layout/hProcess7"/>
    <dgm:cxn modelId="{63F59315-C195-49DB-80D4-01BCBFBF6D4F}" type="presParOf" srcId="{FC003CB7-85C8-45F5-BBB5-7E905136DE2D}" destId="{541ACC89-8626-435D-85AB-902DAB9F217C}" srcOrd="0" destOrd="0" presId="urn:microsoft.com/office/officeart/2005/8/layout/hProcess7"/>
    <dgm:cxn modelId="{570555EE-1FCE-4F06-84FC-B77BC831AA71}" type="presParOf" srcId="{541ACC89-8626-435D-85AB-902DAB9F217C}" destId="{2972B6EC-04EB-4038-8E1B-28C9BD8B0767}" srcOrd="0" destOrd="0" presId="urn:microsoft.com/office/officeart/2005/8/layout/hProcess7"/>
    <dgm:cxn modelId="{B9CB8F23-E421-459B-B7FC-53AD1D6988E9}" type="presParOf" srcId="{541ACC89-8626-435D-85AB-902DAB9F217C}" destId="{6C21D53A-5EAF-496F-B365-A125C6220C3D}" srcOrd="1" destOrd="0" presId="urn:microsoft.com/office/officeart/2005/8/layout/hProcess7"/>
    <dgm:cxn modelId="{DAAB75AB-00BE-429B-96D2-A97B09DC95C7}" type="presParOf" srcId="{541ACC89-8626-435D-85AB-902DAB9F217C}" destId="{4D9C8928-710A-4DD4-ADBC-DF58C0634CEB}" srcOrd="2" destOrd="0" presId="urn:microsoft.com/office/officeart/2005/8/layout/hProcess7"/>
    <dgm:cxn modelId="{5D00D82E-6223-4492-9337-779DFEF3937F}" type="presParOf" srcId="{FC003CB7-85C8-45F5-BBB5-7E905136DE2D}" destId="{A03CBFE6-E66A-43C4-9B5B-5F257A980CF7}" srcOrd="1" destOrd="0" presId="urn:microsoft.com/office/officeart/2005/8/layout/hProcess7"/>
    <dgm:cxn modelId="{3A1683E8-F65B-46C2-AD9B-DADECED306CA}" type="presParOf" srcId="{FC003CB7-85C8-45F5-BBB5-7E905136DE2D}" destId="{32F6B420-91AC-4E04-BD6C-75B06BF7D462}" srcOrd="2" destOrd="0" presId="urn:microsoft.com/office/officeart/2005/8/layout/hProcess7"/>
    <dgm:cxn modelId="{2D971380-6317-4404-BFCE-7CAFFB99DA89}" type="presParOf" srcId="{32F6B420-91AC-4E04-BD6C-75B06BF7D462}" destId="{BE1EE13E-8818-4067-9F08-8DFE7BEA5277}" srcOrd="0" destOrd="0" presId="urn:microsoft.com/office/officeart/2005/8/layout/hProcess7"/>
    <dgm:cxn modelId="{708C10E1-955F-48C7-9E8A-4C5108A9F315}" type="presParOf" srcId="{32F6B420-91AC-4E04-BD6C-75B06BF7D462}" destId="{CB63C3F7-F5A7-48F3-A2CA-B6D46B46CEA5}" srcOrd="1" destOrd="0" presId="urn:microsoft.com/office/officeart/2005/8/layout/hProcess7"/>
    <dgm:cxn modelId="{7512EFBC-846B-4477-A430-88CD405FCC56}" type="presParOf" srcId="{32F6B420-91AC-4E04-BD6C-75B06BF7D462}" destId="{9E812305-BD72-4FA3-9FE7-AADC21AB6370}" srcOrd="2" destOrd="0" presId="urn:microsoft.com/office/officeart/2005/8/layout/hProcess7"/>
    <dgm:cxn modelId="{762582F7-0715-4CDA-BA53-21F0255A102A}" type="presParOf" srcId="{FC003CB7-85C8-45F5-BBB5-7E905136DE2D}" destId="{1F010526-2CB3-4ACE-904D-33F2C8EF7C7B}" srcOrd="3" destOrd="0" presId="urn:microsoft.com/office/officeart/2005/8/layout/hProcess7"/>
    <dgm:cxn modelId="{0EE2EC84-CC57-4986-8F78-7A678E2EE6DA}" type="presParOf" srcId="{FC003CB7-85C8-45F5-BBB5-7E905136DE2D}" destId="{7188756F-4021-44C8-964D-18EAFA9C6A91}" srcOrd="4" destOrd="0" presId="urn:microsoft.com/office/officeart/2005/8/layout/hProcess7"/>
    <dgm:cxn modelId="{ED8F515B-4194-4FF4-8DE4-B54EA2F355E1}" type="presParOf" srcId="{7188756F-4021-44C8-964D-18EAFA9C6A91}" destId="{0DF7FCDE-310E-41E8-A357-AFE16676A4CE}" srcOrd="0" destOrd="0" presId="urn:microsoft.com/office/officeart/2005/8/layout/hProcess7"/>
    <dgm:cxn modelId="{34FF94A0-D04B-4317-A4FB-D55E22CF070F}" type="presParOf" srcId="{7188756F-4021-44C8-964D-18EAFA9C6A91}" destId="{D3B219CC-D052-4892-97BD-7C331DEBDD28}" srcOrd="1" destOrd="0" presId="urn:microsoft.com/office/officeart/2005/8/layout/hProcess7"/>
    <dgm:cxn modelId="{776528EA-CA85-4A64-985A-C3DB44D46465}" type="presParOf" srcId="{7188756F-4021-44C8-964D-18EAFA9C6A91}" destId="{0C35B1C4-1E68-446A-8283-39E034DC2B0B}" srcOrd="2" destOrd="0" presId="urn:microsoft.com/office/officeart/2005/8/layout/hProcess7"/>
    <dgm:cxn modelId="{D40AFB27-69EF-4978-AD9C-839E48F11162}" type="presParOf" srcId="{FC003CB7-85C8-45F5-BBB5-7E905136DE2D}" destId="{92B36F71-AD0C-41D5-960B-D1A2597C0983}" srcOrd="5" destOrd="0" presId="urn:microsoft.com/office/officeart/2005/8/layout/hProcess7"/>
    <dgm:cxn modelId="{957A5B89-87BE-4632-9A5F-A136FAB1F3AC}" type="presParOf" srcId="{FC003CB7-85C8-45F5-BBB5-7E905136DE2D}" destId="{30AA26D7-15D4-4C57-97F8-905D4A1D0C75}" srcOrd="6" destOrd="0" presId="urn:microsoft.com/office/officeart/2005/8/layout/hProcess7"/>
    <dgm:cxn modelId="{34C702B1-6DA0-431C-9C7A-45EAE33BAE71}" type="presParOf" srcId="{30AA26D7-15D4-4C57-97F8-905D4A1D0C75}" destId="{31C1120F-8574-4FFF-A042-2EBAE924366D}" srcOrd="0" destOrd="0" presId="urn:microsoft.com/office/officeart/2005/8/layout/hProcess7"/>
    <dgm:cxn modelId="{9B989195-9310-4F32-81F2-AF307D2B2D1F}" type="presParOf" srcId="{30AA26D7-15D4-4C57-97F8-905D4A1D0C75}" destId="{34FB4D87-D092-4095-B829-5BB9C8085DBD}" srcOrd="1" destOrd="0" presId="urn:microsoft.com/office/officeart/2005/8/layout/hProcess7"/>
    <dgm:cxn modelId="{97FAA003-4373-482D-9E04-BC24D6E6B4A9}" type="presParOf" srcId="{30AA26D7-15D4-4C57-97F8-905D4A1D0C75}" destId="{D4F84909-3DEA-4EBE-8671-70BA1439AD34}" srcOrd="2" destOrd="0" presId="urn:microsoft.com/office/officeart/2005/8/layout/hProcess7"/>
    <dgm:cxn modelId="{A108E9BF-BC31-4B32-BBD1-F0B01CFC8517}" type="presParOf" srcId="{FC003CB7-85C8-45F5-BBB5-7E905136DE2D}" destId="{FDA46A64-8413-4DA7-A964-EE3E4DB4E864}" srcOrd="7" destOrd="0" presId="urn:microsoft.com/office/officeart/2005/8/layout/hProcess7"/>
    <dgm:cxn modelId="{AA0FD96C-1B40-4849-9BD2-13F2D1BDBFB8}" type="presParOf" srcId="{FC003CB7-85C8-45F5-BBB5-7E905136DE2D}" destId="{B01EEBB1-0958-43CB-8611-E158F420DFCD}" srcOrd="8" destOrd="0" presId="urn:microsoft.com/office/officeart/2005/8/layout/hProcess7"/>
    <dgm:cxn modelId="{F5A03A4C-1789-480B-BE17-AA76DE49FDAF}" type="presParOf" srcId="{B01EEBB1-0958-43CB-8611-E158F420DFCD}" destId="{99E4F170-41AE-4746-A3D8-39389682184F}" srcOrd="0" destOrd="0" presId="urn:microsoft.com/office/officeart/2005/8/layout/hProcess7"/>
    <dgm:cxn modelId="{7D54AC67-0063-44CE-9DD1-CB2FCCAC5CFA}" type="presParOf" srcId="{B01EEBB1-0958-43CB-8611-E158F420DFCD}" destId="{C21EAD48-857F-43A9-99B5-7A95443EF921}" srcOrd="1" destOrd="0" presId="urn:microsoft.com/office/officeart/2005/8/layout/hProcess7"/>
    <dgm:cxn modelId="{89B8B475-59ED-4522-994E-56B232B50915}" type="presParOf" srcId="{B01EEBB1-0958-43CB-8611-E158F420DFCD}" destId="{A5573969-CCD9-48F1-B3FE-7A304A3C74C4}" srcOrd="2" destOrd="0" presId="urn:microsoft.com/office/officeart/2005/8/layout/hProcess7"/>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653CB1F-18E4-4675-AB4F-BBCB656000D9}" type="doc">
      <dgm:prSet loTypeId="urn:microsoft.com/office/officeart/2005/8/layout/hProcess7" loCatId="list" qsTypeId="urn:microsoft.com/office/officeart/2005/8/quickstyle/simple3" qsCatId="simple" csTypeId="urn:microsoft.com/office/officeart/2005/8/colors/accent1_3" csCatId="accent1" phldr="1"/>
      <dgm:spPr/>
      <dgm:t>
        <a:bodyPr/>
        <a:lstStyle/>
        <a:p>
          <a:endParaRPr lang="fr-FR"/>
        </a:p>
      </dgm:t>
    </dgm:pt>
    <dgm:pt modelId="{E5A27D0B-8EF5-4CDA-BC2B-A632586222FE}">
      <dgm:prSet phldrT="[Texte]"/>
      <dgm:spPr/>
      <dgm:t>
        <a:bodyPr/>
        <a:lstStyle/>
        <a:p>
          <a:r>
            <a:rPr lang="fr-FR"/>
            <a:t>Relation Public</a:t>
          </a:r>
        </a:p>
      </dgm:t>
    </dgm:pt>
    <dgm:pt modelId="{E53ED2D8-68A8-4EF7-B284-42C387FDFC2F}" type="parTrans" cxnId="{C4AF2C5E-DEC6-4249-A5B3-912E558D3F9A}">
      <dgm:prSet/>
      <dgm:spPr/>
      <dgm:t>
        <a:bodyPr/>
        <a:lstStyle/>
        <a:p>
          <a:endParaRPr lang="fr-FR">
            <a:solidFill>
              <a:sysClr val="windowText" lastClr="000000"/>
            </a:solidFill>
          </a:endParaRPr>
        </a:p>
      </dgm:t>
    </dgm:pt>
    <dgm:pt modelId="{20B6A870-1E0D-404E-A686-1F510B23C16E}" type="sibTrans" cxnId="{C4AF2C5E-DEC6-4249-A5B3-912E558D3F9A}">
      <dgm:prSet/>
      <dgm:spPr/>
      <dgm:t>
        <a:bodyPr/>
        <a:lstStyle/>
        <a:p>
          <a:endParaRPr lang="fr-FR">
            <a:solidFill>
              <a:sysClr val="windowText" lastClr="000000"/>
            </a:solidFill>
          </a:endParaRPr>
        </a:p>
      </dgm:t>
    </dgm:pt>
    <dgm:pt modelId="{696426F6-F7DB-40B8-B52F-132EA15AEC0D}">
      <dgm:prSet phldrT="[Texte]" custT="1"/>
      <dgm:spPr/>
      <dgm:t>
        <a:bodyPr/>
        <a:lstStyle/>
        <a:p>
          <a:r>
            <a:rPr lang="fr-FR" sz="1200" b="0" i="0"/>
            <a:t>Établir des relations avec les médias locaux;</a:t>
          </a:r>
        </a:p>
        <a:p>
          <a:endParaRPr lang="fr-FR" sz="2100"/>
        </a:p>
      </dgm:t>
    </dgm:pt>
    <dgm:pt modelId="{A8C899A5-5F0E-4260-8068-C31ADDFFA10A}" type="parTrans" cxnId="{60CED8AE-311D-4B54-A3F6-A7149744DB29}">
      <dgm:prSet/>
      <dgm:spPr/>
      <dgm:t>
        <a:bodyPr/>
        <a:lstStyle/>
        <a:p>
          <a:endParaRPr lang="fr-FR">
            <a:solidFill>
              <a:sysClr val="windowText" lastClr="000000"/>
            </a:solidFill>
          </a:endParaRPr>
        </a:p>
      </dgm:t>
    </dgm:pt>
    <dgm:pt modelId="{2D9E6806-A9FD-43FC-A51B-A4323FBBC3DF}" type="sibTrans" cxnId="{60CED8AE-311D-4B54-A3F6-A7149744DB29}">
      <dgm:prSet/>
      <dgm:spPr/>
      <dgm:t>
        <a:bodyPr/>
        <a:lstStyle/>
        <a:p>
          <a:endParaRPr lang="fr-FR">
            <a:solidFill>
              <a:sysClr val="windowText" lastClr="000000"/>
            </a:solidFill>
          </a:endParaRPr>
        </a:p>
      </dgm:t>
    </dgm:pt>
    <dgm:pt modelId="{DFF02450-0DBA-4322-A697-8085F1B2E98B}">
      <dgm:prSet phldrT="[Texte]"/>
      <dgm:spPr/>
      <dgm:t>
        <a:bodyPr/>
        <a:lstStyle/>
        <a:p>
          <a:r>
            <a:rPr lang="fr-FR"/>
            <a:t>Marketing de contenu</a:t>
          </a:r>
        </a:p>
      </dgm:t>
    </dgm:pt>
    <dgm:pt modelId="{C65A4538-78DA-4829-85D4-C74590A48005}" type="parTrans" cxnId="{7075F099-29C9-4606-84E0-CD380AB20B37}">
      <dgm:prSet/>
      <dgm:spPr/>
      <dgm:t>
        <a:bodyPr/>
        <a:lstStyle/>
        <a:p>
          <a:endParaRPr lang="fr-FR">
            <a:solidFill>
              <a:sysClr val="windowText" lastClr="000000"/>
            </a:solidFill>
          </a:endParaRPr>
        </a:p>
      </dgm:t>
    </dgm:pt>
    <dgm:pt modelId="{263FD001-6F26-4226-B5F0-4D3EFDA4DE63}" type="sibTrans" cxnId="{7075F099-29C9-4606-84E0-CD380AB20B37}">
      <dgm:prSet/>
      <dgm:spPr/>
      <dgm:t>
        <a:bodyPr/>
        <a:lstStyle/>
        <a:p>
          <a:endParaRPr lang="fr-FR">
            <a:solidFill>
              <a:sysClr val="windowText" lastClr="000000"/>
            </a:solidFill>
          </a:endParaRPr>
        </a:p>
      </dgm:t>
    </dgm:pt>
    <dgm:pt modelId="{AE9525EC-5CB0-40D3-BAAD-94E709771D2A}">
      <dgm:prSet phldrT="[Texte]" custT="1"/>
      <dgm:spPr/>
      <dgm:t>
        <a:bodyPr/>
        <a:lstStyle/>
        <a:p>
          <a:r>
            <a:rPr lang="fr-FR" sz="1200" b="0" i="0"/>
            <a:t>Créer du contenu de qualité lié au secteur d'activité;</a:t>
          </a:r>
        </a:p>
        <a:p>
          <a:r>
            <a:rPr lang="fr-FR" sz="1200" b="0" i="0"/>
            <a:t>Bloguer sur des sujets pertinents;</a:t>
          </a:r>
        </a:p>
        <a:p>
          <a:r>
            <a:rPr lang="fr-FR" sz="1200" b="0" i="0"/>
            <a:t> publier des vidéos tutorielles et partager des études de cas pour démontrer la valeur de la plateforme</a:t>
          </a:r>
          <a:endParaRPr lang="fr-FR" sz="1000" b="1" i="0"/>
        </a:p>
        <a:p>
          <a:endParaRPr lang="fr-FR" sz="1000" b="0" i="0"/>
        </a:p>
        <a:p>
          <a:endParaRPr lang="fr-FR" sz="1000"/>
        </a:p>
      </dgm:t>
    </dgm:pt>
    <dgm:pt modelId="{9D47F269-1FB9-47C1-8104-7200796F3C96}" type="parTrans" cxnId="{507EABDA-30C9-4864-AEE4-5F927B60FF95}">
      <dgm:prSet/>
      <dgm:spPr/>
      <dgm:t>
        <a:bodyPr/>
        <a:lstStyle/>
        <a:p>
          <a:endParaRPr lang="fr-FR">
            <a:solidFill>
              <a:sysClr val="windowText" lastClr="000000"/>
            </a:solidFill>
          </a:endParaRPr>
        </a:p>
      </dgm:t>
    </dgm:pt>
    <dgm:pt modelId="{02B9BC24-ADCB-45D1-8526-6F234BF3EA25}" type="sibTrans" cxnId="{507EABDA-30C9-4864-AEE4-5F927B60FF95}">
      <dgm:prSet/>
      <dgm:spPr/>
      <dgm:t>
        <a:bodyPr/>
        <a:lstStyle/>
        <a:p>
          <a:endParaRPr lang="fr-FR">
            <a:solidFill>
              <a:sysClr val="windowText" lastClr="000000"/>
            </a:solidFill>
          </a:endParaRPr>
        </a:p>
      </dgm:t>
    </dgm:pt>
    <dgm:pt modelId="{952B9BD7-C615-4B67-8BEB-E55810E30649}">
      <dgm:prSet phldrT="[Texte]"/>
      <dgm:spPr/>
      <dgm:t>
        <a:bodyPr/>
        <a:lstStyle/>
        <a:p>
          <a:r>
            <a:rPr lang="fr-FR"/>
            <a:t>Parrainage et Récompenses</a:t>
          </a:r>
        </a:p>
      </dgm:t>
    </dgm:pt>
    <dgm:pt modelId="{9E22F4D3-5492-4C19-902B-9D0693BA3032}" type="parTrans" cxnId="{C937D608-9208-41E7-AA6E-4FABA2A7B6DD}">
      <dgm:prSet/>
      <dgm:spPr/>
      <dgm:t>
        <a:bodyPr/>
        <a:lstStyle/>
        <a:p>
          <a:endParaRPr lang="fr-FR">
            <a:solidFill>
              <a:sysClr val="windowText" lastClr="000000"/>
            </a:solidFill>
          </a:endParaRPr>
        </a:p>
      </dgm:t>
    </dgm:pt>
    <dgm:pt modelId="{4D32ECE8-6432-4CC7-9715-89D7C01FBCB6}" type="sibTrans" cxnId="{C937D608-9208-41E7-AA6E-4FABA2A7B6DD}">
      <dgm:prSet/>
      <dgm:spPr/>
      <dgm:t>
        <a:bodyPr/>
        <a:lstStyle/>
        <a:p>
          <a:endParaRPr lang="fr-FR">
            <a:solidFill>
              <a:sysClr val="windowText" lastClr="000000"/>
            </a:solidFill>
          </a:endParaRPr>
        </a:p>
      </dgm:t>
    </dgm:pt>
    <dgm:pt modelId="{1ACB3F2B-5CC5-49D5-B1FD-DD3E71D5CD44}">
      <dgm:prSet phldrT="[Texte]" custT="1"/>
      <dgm:spPr/>
      <dgm:t>
        <a:bodyPr/>
        <a:lstStyle/>
        <a:p>
          <a:r>
            <a:rPr lang="fr-FR" sz="1200" b="0" i="0"/>
            <a:t>Lancer des programmes de parrainage pour encourager les utilisateurs existants à recommander la plateforme en échange de récompenses </a:t>
          </a:r>
          <a:r>
            <a:rPr lang="fr-FR" sz="1400" b="0" i="0"/>
            <a:t>.</a:t>
          </a:r>
          <a:endParaRPr lang="fr-FR" sz="1400"/>
        </a:p>
      </dgm:t>
    </dgm:pt>
    <dgm:pt modelId="{782A17BC-35EE-46DD-A5BF-B820183799C2}" type="parTrans" cxnId="{F5E4E293-78A3-44F4-8F3C-88F4C5E3771C}">
      <dgm:prSet/>
      <dgm:spPr/>
      <dgm:t>
        <a:bodyPr/>
        <a:lstStyle/>
        <a:p>
          <a:endParaRPr lang="fr-FR">
            <a:solidFill>
              <a:sysClr val="windowText" lastClr="000000"/>
            </a:solidFill>
          </a:endParaRPr>
        </a:p>
      </dgm:t>
    </dgm:pt>
    <dgm:pt modelId="{22217357-5B52-4880-9618-5F4303314B83}" type="sibTrans" cxnId="{F5E4E293-78A3-44F4-8F3C-88F4C5E3771C}">
      <dgm:prSet/>
      <dgm:spPr/>
      <dgm:t>
        <a:bodyPr/>
        <a:lstStyle/>
        <a:p>
          <a:endParaRPr lang="fr-FR">
            <a:solidFill>
              <a:sysClr val="windowText" lastClr="000000"/>
            </a:solidFill>
          </a:endParaRPr>
        </a:p>
      </dgm:t>
    </dgm:pt>
    <dgm:pt modelId="{FC003CB7-85C8-45F5-BBB5-7E905136DE2D}" type="pres">
      <dgm:prSet presAssocID="{3653CB1F-18E4-4675-AB4F-BBCB656000D9}" presName="Name0" presStyleCnt="0">
        <dgm:presLayoutVars>
          <dgm:dir/>
          <dgm:animLvl val="lvl"/>
          <dgm:resizeHandles val="exact"/>
        </dgm:presLayoutVars>
      </dgm:prSet>
      <dgm:spPr/>
    </dgm:pt>
    <dgm:pt modelId="{541ACC89-8626-435D-85AB-902DAB9F217C}" type="pres">
      <dgm:prSet presAssocID="{E5A27D0B-8EF5-4CDA-BC2B-A632586222FE}" presName="compositeNode" presStyleCnt="0">
        <dgm:presLayoutVars>
          <dgm:bulletEnabled val="1"/>
        </dgm:presLayoutVars>
      </dgm:prSet>
      <dgm:spPr/>
    </dgm:pt>
    <dgm:pt modelId="{2972B6EC-04EB-4038-8E1B-28C9BD8B0767}" type="pres">
      <dgm:prSet presAssocID="{E5A27D0B-8EF5-4CDA-BC2B-A632586222FE}" presName="bgRect" presStyleLbl="node1" presStyleIdx="0" presStyleCnt="3"/>
      <dgm:spPr/>
    </dgm:pt>
    <dgm:pt modelId="{6C21D53A-5EAF-496F-B365-A125C6220C3D}" type="pres">
      <dgm:prSet presAssocID="{E5A27D0B-8EF5-4CDA-BC2B-A632586222FE}" presName="parentNode" presStyleLbl="node1" presStyleIdx="0" presStyleCnt="3">
        <dgm:presLayoutVars>
          <dgm:chMax val="0"/>
          <dgm:bulletEnabled val="1"/>
        </dgm:presLayoutVars>
      </dgm:prSet>
      <dgm:spPr/>
    </dgm:pt>
    <dgm:pt modelId="{4D9C8928-710A-4DD4-ADBC-DF58C0634CEB}" type="pres">
      <dgm:prSet presAssocID="{E5A27D0B-8EF5-4CDA-BC2B-A632586222FE}" presName="childNode" presStyleLbl="node1" presStyleIdx="0" presStyleCnt="3">
        <dgm:presLayoutVars>
          <dgm:bulletEnabled val="1"/>
        </dgm:presLayoutVars>
      </dgm:prSet>
      <dgm:spPr/>
    </dgm:pt>
    <dgm:pt modelId="{A03CBFE6-E66A-43C4-9B5B-5F257A980CF7}" type="pres">
      <dgm:prSet presAssocID="{20B6A870-1E0D-404E-A686-1F510B23C16E}" presName="hSp" presStyleCnt="0"/>
      <dgm:spPr/>
    </dgm:pt>
    <dgm:pt modelId="{32F6B420-91AC-4E04-BD6C-75B06BF7D462}" type="pres">
      <dgm:prSet presAssocID="{20B6A870-1E0D-404E-A686-1F510B23C16E}" presName="vProcSp" presStyleCnt="0"/>
      <dgm:spPr/>
    </dgm:pt>
    <dgm:pt modelId="{BE1EE13E-8818-4067-9F08-8DFE7BEA5277}" type="pres">
      <dgm:prSet presAssocID="{20B6A870-1E0D-404E-A686-1F510B23C16E}" presName="vSp1" presStyleCnt="0"/>
      <dgm:spPr/>
    </dgm:pt>
    <dgm:pt modelId="{CB63C3F7-F5A7-48F3-A2CA-B6D46B46CEA5}" type="pres">
      <dgm:prSet presAssocID="{20B6A870-1E0D-404E-A686-1F510B23C16E}" presName="simulatedConn" presStyleLbl="solidFgAcc1" presStyleIdx="0" presStyleCnt="2"/>
      <dgm:spPr>
        <a:prstGeom prst="upArrow">
          <a:avLst/>
        </a:prstGeom>
      </dgm:spPr>
    </dgm:pt>
    <dgm:pt modelId="{9E812305-BD72-4FA3-9FE7-AADC21AB6370}" type="pres">
      <dgm:prSet presAssocID="{20B6A870-1E0D-404E-A686-1F510B23C16E}" presName="vSp2" presStyleCnt="0"/>
      <dgm:spPr/>
    </dgm:pt>
    <dgm:pt modelId="{1F010526-2CB3-4ACE-904D-33F2C8EF7C7B}" type="pres">
      <dgm:prSet presAssocID="{20B6A870-1E0D-404E-A686-1F510B23C16E}" presName="sibTrans" presStyleCnt="0"/>
      <dgm:spPr/>
    </dgm:pt>
    <dgm:pt modelId="{7188756F-4021-44C8-964D-18EAFA9C6A91}" type="pres">
      <dgm:prSet presAssocID="{DFF02450-0DBA-4322-A697-8085F1B2E98B}" presName="compositeNode" presStyleCnt="0">
        <dgm:presLayoutVars>
          <dgm:bulletEnabled val="1"/>
        </dgm:presLayoutVars>
      </dgm:prSet>
      <dgm:spPr/>
    </dgm:pt>
    <dgm:pt modelId="{0DF7FCDE-310E-41E8-A357-AFE16676A4CE}" type="pres">
      <dgm:prSet presAssocID="{DFF02450-0DBA-4322-A697-8085F1B2E98B}" presName="bgRect" presStyleLbl="node1" presStyleIdx="1" presStyleCnt="3"/>
      <dgm:spPr/>
    </dgm:pt>
    <dgm:pt modelId="{D3B219CC-D052-4892-97BD-7C331DEBDD28}" type="pres">
      <dgm:prSet presAssocID="{DFF02450-0DBA-4322-A697-8085F1B2E98B}" presName="parentNode" presStyleLbl="node1" presStyleIdx="1" presStyleCnt="3">
        <dgm:presLayoutVars>
          <dgm:chMax val="0"/>
          <dgm:bulletEnabled val="1"/>
        </dgm:presLayoutVars>
      </dgm:prSet>
      <dgm:spPr/>
    </dgm:pt>
    <dgm:pt modelId="{0C35B1C4-1E68-446A-8283-39E034DC2B0B}" type="pres">
      <dgm:prSet presAssocID="{DFF02450-0DBA-4322-A697-8085F1B2E98B}" presName="childNode" presStyleLbl="node1" presStyleIdx="1" presStyleCnt="3">
        <dgm:presLayoutVars>
          <dgm:bulletEnabled val="1"/>
        </dgm:presLayoutVars>
      </dgm:prSet>
      <dgm:spPr/>
    </dgm:pt>
    <dgm:pt modelId="{92B36F71-AD0C-41D5-960B-D1A2597C0983}" type="pres">
      <dgm:prSet presAssocID="{263FD001-6F26-4226-B5F0-4D3EFDA4DE63}" presName="hSp" presStyleCnt="0"/>
      <dgm:spPr/>
    </dgm:pt>
    <dgm:pt modelId="{30AA26D7-15D4-4C57-97F8-905D4A1D0C75}" type="pres">
      <dgm:prSet presAssocID="{263FD001-6F26-4226-B5F0-4D3EFDA4DE63}" presName="vProcSp" presStyleCnt="0"/>
      <dgm:spPr/>
    </dgm:pt>
    <dgm:pt modelId="{31C1120F-8574-4FFF-A042-2EBAE924366D}" type="pres">
      <dgm:prSet presAssocID="{263FD001-6F26-4226-B5F0-4D3EFDA4DE63}" presName="vSp1" presStyleCnt="0"/>
      <dgm:spPr/>
    </dgm:pt>
    <dgm:pt modelId="{34FB4D87-D092-4095-B829-5BB9C8085DBD}" type="pres">
      <dgm:prSet presAssocID="{263FD001-6F26-4226-B5F0-4D3EFDA4DE63}" presName="simulatedConn" presStyleLbl="solidFgAcc1" presStyleIdx="1" presStyleCnt="2"/>
      <dgm:spPr>
        <a:prstGeom prst="upArrow">
          <a:avLst/>
        </a:prstGeom>
      </dgm:spPr>
    </dgm:pt>
    <dgm:pt modelId="{D4F84909-3DEA-4EBE-8671-70BA1439AD34}" type="pres">
      <dgm:prSet presAssocID="{263FD001-6F26-4226-B5F0-4D3EFDA4DE63}" presName="vSp2" presStyleCnt="0"/>
      <dgm:spPr/>
    </dgm:pt>
    <dgm:pt modelId="{FDA46A64-8413-4DA7-A964-EE3E4DB4E864}" type="pres">
      <dgm:prSet presAssocID="{263FD001-6F26-4226-B5F0-4D3EFDA4DE63}" presName="sibTrans" presStyleCnt="0"/>
      <dgm:spPr/>
    </dgm:pt>
    <dgm:pt modelId="{B01EEBB1-0958-43CB-8611-E158F420DFCD}" type="pres">
      <dgm:prSet presAssocID="{952B9BD7-C615-4B67-8BEB-E55810E30649}" presName="compositeNode" presStyleCnt="0">
        <dgm:presLayoutVars>
          <dgm:bulletEnabled val="1"/>
        </dgm:presLayoutVars>
      </dgm:prSet>
      <dgm:spPr/>
    </dgm:pt>
    <dgm:pt modelId="{99E4F170-41AE-4746-A3D8-39389682184F}" type="pres">
      <dgm:prSet presAssocID="{952B9BD7-C615-4B67-8BEB-E55810E30649}" presName="bgRect" presStyleLbl="node1" presStyleIdx="2" presStyleCnt="3"/>
      <dgm:spPr/>
    </dgm:pt>
    <dgm:pt modelId="{C21EAD48-857F-43A9-99B5-7A95443EF921}" type="pres">
      <dgm:prSet presAssocID="{952B9BD7-C615-4B67-8BEB-E55810E30649}" presName="parentNode" presStyleLbl="node1" presStyleIdx="2" presStyleCnt="3">
        <dgm:presLayoutVars>
          <dgm:chMax val="0"/>
          <dgm:bulletEnabled val="1"/>
        </dgm:presLayoutVars>
      </dgm:prSet>
      <dgm:spPr/>
    </dgm:pt>
    <dgm:pt modelId="{A5573969-CCD9-48F1-B3FE-7A304A3C74C4}" type="pres">
      <dgm:prSet presAssocID="{952B9BD7-C615-4B67-8BEB-E55810E30649}" presName="childNode" presStyleLbl="node1" presStyleIdx="2" presStyleCnt="3">
        <dgm:presLayoutVars>
          <dgm:bulletEnabled val="1"/>
        </dgm:presLayoutVars>
      </dgm:prSet>
      <dgm:spPr/>
    </dgm:pt>
  </dgm:ptLst>
  <dgm:cxnLst>
    <dgm:cxn modelId="{8B865204-C041-46A3-B592-D5FD5AEB1A0C}" type="presOf" srcId="{DFF02450-0DBA-4322-A697-8085F1B2E98B}" destId="{0DF7FCDE-310E-41E8-A357-AFE16676A4CE}" srcOrd="0" destOrd="0" presId="urn:microsoft.com/office/officeart/2005/8/layout/hProcess7"/>
    <dgm:cxn modelId="{C937D608-9208-41E7-AA6E-4FABA2A7B6DD}" srcId="{3653CB1F-18E4-4675-AB4F-BBCB656000D9}" destId="{952B9BD7-C615-4B67-8BEB-E55810E30649}" srcOrd="2" destOrd="0" parTransId="{9E22F4D3-5492-4C19-902B-9D0693BA3032}" sibTransId="{4D32ECE8-6432-4CC7-9715-89D7C01FBCB6}"/>
    <dgm:cxn modelId="{018D8C2C-2240-41A5-9DD6-A302D0CC3F87}" type="presOf" srcId="{AE9525EC-5CB0-40D3-BAAD-94E709771D2A}" destId="{0C35B1C4-1E68-446A-8283-39E034DC2B0B}" srcOrd="0" destOrd="0" presId="urn:microsoft.com/office/officeart/2005/8/layout/hProcess7"/>
    <dgm:cxn modelId="{0D23F53D-1428-4284-A6F8-BFA6B44B2EF7}" type="presOf" srcId="{952B9BD7-C615-4B67-8BEB-E55810E30649}" destId="{99E4F170-41AE-4746-A3D8-39389682184F}" srcOrd="0" destOrd="0" presId="urn:microsoft.com/office/officeart/2005/8/layout/hProcess7"/>
    <dgm:cxn modelId="{C4AF2C5E-DEC6-4249-A5B3-912E558D3F9A}" srcId="{3653CB1F-18E4-4675-AB4F-BBCB656000D9}" destId="{E5A27D0B-8EF5-4CDA-BC2B-A632586222FE}" srcOrd="0" destOrd="0" parTransId="{E53ED2D8-68A8-4EF7-B284-42C387FDFC2F}" sibTransId="{20B6A870-1E0D-404E-A686-1F510B23C16E}"/>
    <dgm:cxn modelId="{8B31C545-4193-4353-AFAD-874F3C63FF57}" type="presOf" srcId="{3653CB1F-18E4-4675-AB4F-BBCB656000D9}" destId="{FC003CB7-85C8-45F5-BBB5-7E905136DE2D}" srcOrd="0" destOrd="0" presId="urn:microsoft.com/office/officeart/2005/8/layout/hProcess7"/>
    <dgm:cxn modelId="{C1FB9575-ADB0-4982-A152-FA9B5D14D66E}" type="presOf" srcId="{E5A27D0B-8EF5-4CDA-BC2B-A632586222FE}" destId="{2972B6EC-04EB-4038-8E1B-28C9BD8B0767}" srcOrd="0" destOrd="0" presId="urn:microsoft.com/office/officeart/2005/8/layout/hProcess7"/>
    <dgm:cxn modelId="{66319593-37D3-44E8-A704-01D9D8928076}" type="presOf" srcId="{696426F6-F7DB-40B8-B52F-132EA15AEC0D}" destId="{4D9C8928-710A-4DD4-ADBC-DF58C0634CEB}" srcOrd="0" destOrd="0" presId="urn:microsoft.com/office/officeart/2005/8/layout/hProcess7"/>
    <dgm:cxn modelId="{F5E4E293-78A3-44F4-8F3C-88F4C5E3771C}" srcId="{952B9BD7-C615-4B67-8BEB-E55810E30649}" destId="{1ACB3F2B-5CC5-49D5-B1FD-DD3E71D5CD44}" srcOrd="0" destOrd="0" parTransId="{782A17BC-35EE-46DD-A5BF-B820183799C2}" sibTransId="{22217357-5B52-4880-9618-5F4303314B83}"/>
    <dgm:cxn modelId="{7075F099-29C9-4606-84E0-CD380AB20B37}" srcId="{3653CB1F-18E4-4675-AB4F-BBCB656000D9}" destId="{DFF02450-0DBA-4322-A697-8085F1B2E98B}" srcOrd="1" destOrd="0" parTransId="{C65A4538-78DA-4829-85D4-C74590A48005}" sibTransId="{263FD001-6F26-4226-B5F0-4D3EFDA4DE63}"/>
    <dgm:cxn modelId="{60CED8AE-311D-4B54-A3F6-A7149744DB29}" srcId="{E5A27D0B-8EF5-4CDA-BC2B-A632586222FE}" destId="{696426F6-F7DB-40B8-B52F-132EA15AEC0D}" srcOrd="0" destOrd="0" parTransId="{A8C899A5-5F0E-4260-8068-C31ADDFFA10A}" sibTransId="{2D9E6806-A9FD-43FC-A51B-A4323FBBC3DF}"/>
    <dgm:cxn modelId="{2671E6AF-1B17-4360-A222-745A4A17E3C5}" type="presOf" srcId="{E5A27D0B-8EF5-4CDA-BC2B-A632586222FE}" destId="{6C21D53A-5EAF-496F-B365-A125C6220C3D}" srcOrd="1" destOrd="0" presId="urn:microsoft.com/office/officeart/2005/8/layout/hProcess7"/>
    <dgm:cxn modelId="{6AB750D5-95F0-48A7-AD83-C98C5AEAE17B}" type="presOf" srcId="{1ACB3F2B-5CC5-49D5-B1FD-DD3E71D5CD44}" destId="{A5573969-CCD9-48F1-B3FE-7A304A3C74C4}" srcOrd="0" destOrd="0" presId="urn:microsoft.com/office/officeart/2005/8/layout/hProcess7"/>
    <dgm:cxn modelId="{507EABDA-30C9-4864-AEE4-5F927B60FF95}" srcId="{DFF02450-0DBA-4322-A697-8085F1B2E98B}" destId="{AE9525EC-5CB0-40D3-BAAD-94E709771D2A}" srcOrd="0" destOrd="0" parTransId="{9D47F269-1FB9-47C1-8104-7200796F3C96}" sibTransId="{02B9BC24-ADCB-45D1-8526-6F234BF3EA25}"/>
    <dgm:cxn modelId="{60B014EC-E6DB-4F33-A4DA-6411185DEFC3}" type="presOf" srcId="{952B9BD7-C615-4B67-8BEB-E55810E30649}" destId="{C21EAD48-857F-43A9-99B5-7A95443EF921}" srcOrd="1" destOrd="0" presId="urn:microsoft.com/office/officeart/2005/8/layout/hProcess7"/>
    <dgm:cxn modelId="{3AAF81FC-8082-4A6A-8D73-0EC0D280A135}" type="presOf" srcId="{DFF02450-0DBA-4322-A697-8085F1B2E98B}" destId="{D3B219CC-D052-4892-97BD-7C331DEBDD28}" srcOrd="1" destOrd="0" presId="urn:microsoft.com/office/officeart/2005/8/layout/hProcess7"/>
    <dgm:cxn modelId="{63F59315-C195-49DB-80D4-01BCBFBF6D4F}" type="presParOf" srcId="{FC003CB7-85C8-45F5-BBB5-7E905136DE2D}" destId="{541ACC89-8626-435D-85AB-902DAB9F217C}" srcOrd="0" destOrd="0" presId="urn:microsoft.com/office/officeart/2005/8/layout/hProcess7"/>
    <dgm:cxn modelId="{570555EE-1FCE-4F06-84FC-B77BC831AA71}" type="presParOf" srcId="{541ACC89-8626-435D-85AB-902DAB9F217C}" destId="{2972B6EC-04EB-4038-8E1B-28C9BD8B0767}" srcOrd="0" destOrd="0" presId="urn:microsoft.com/office/officeart/2005/8/layout/hProcess7"/>
    <dgm:cxn modelId="{B9CB8F23-E421-459B-B7FC-53AD1D6988E9}" type="presParOf" srcId="{541ACC89-8626-435D-85AB-902DAB9F217C}" destId="{6C21D53A-5EAF-496F-B365-A125C6220C3D}" srcOrd="1" destOrd="0" presId="urn:microsoft.com/office/officeart/2005/8/layout/hProcess7"/>
    <dgm:cxn modelId="{DAAB75AB-00BE-429B-96D2-A97B09DC95C7}" type="presParOf" srcId="{541ACC89-8626-435D-85AB-902DAB9F217C}" destId="{4D9C8928-710A-4DD4-ADBC-DF58C0634CEB}" srcOrd="2" destOrd="0" presId="urn:microsoft.com/office/officeart/2005/8/layout/hProcess7"/>
    <dgm:cxn modelId="{5D00D82E-6223-4492-9337-779DFEF3937F}" type="presParOf" srcId="{FC003CB7-85C8-45F5-BBB5-7E905136DE2D}" destId="{A03CBFE6-E66A-43C4-9B5B-5F257A980CF7}" srcOrd="1" destOrd="0" presId="urn:microsoft.com/office/officeart/2005/8/layout/hProcess7"/>
    <dgm:cxn modelId="{3A1683E8-F65B-46C2-AD9B-DADECED306CA}" type="presParOf" srcId="{FC003CB7-85C8-45F5-BBB5-7E905136DE2D}" destId="{32F6B420-91AC-4E04-BD6C-75B06BF7D462}" srcOrd="2" destOrd="0" presId="urn:microsoft.com/office/officeart/2005/8/layout/hProcess7"/>
    <dgm:cxn modelId="{2D971380-6317-4404-BFCE-7CAFFB99DA89}" type="presParOf" srcId="{32F6B420-91AC-4E04-BD6C-75B06BF7D462}" destId="{BE1EE13E-8818-4067-9F08-8DFE7BEA5277}" srcOrd="0" destOrd="0" presId="urn:microsoft.com/office/officeart/2005/8/layout/hProcess7"/>
    <dgm:cxn modelId="{708C10E1-955F-48C7-9E8A-4C5108A9F315}" type="presParOf" srcId="{32F6B420-91AC-4E04-BD6C-75B06BF7D462}" destId="{CB63C3F7-F5A7-48F3-A2CA-B6D46B46CEA5}" srcOrd="1" destOrd="0" presId="urn:microsoft.com/office/officeart/2005/8/layout/hProcess7"/>
    <dgm:cxn modelId="{7512EFBC-846B-4477-A430-88CD405FCC56}" type="presParOf" srcId="{32F6B420-91AC-4E04-BD6C-75B06BF7D462}" destId="{9E812305-BD72-4FA3-9FE7-AADC21AB6370}" srcOrd="2" destOrd="0" presId="urn:microsoft.com/office/officeart/2005/8/layout/hProcess7"/>
    <dgm:cxn modelId="{762582F7-0715-4CDA-BA53-21F0255A102A}" type="presParOf" srcId="{FC003CB7-85C8-45F5-BBB5-7E905136DE2D}" destId="{1F010526-2CB3-4ACE-904D-33F2C8EF7C7B}" srcOrd="3" destOrd="0" presId="urn:microsoft.com/office/officeart/2005/8/layout/hProcess7"/>
    <dgm:cxn modelId="{0EE2EC84-CC57-4986-8F78-7A678E2EE6DA}" type="presParOf" srcId="{FC003CB7-85C8-45F5-BBB5-7E905136DE2D}" destId="{7188756F-4021-44C8-964D-18EAFA9C6A91}" srcOrd="4" destOrd="0" presId="urn:microsoft.com/office/officeart/2005/8/layout/hProcess7"/>
    <dgm:cxn modelId="{ED8F515B-4194-4FF4-8DE4-B54EA2F355E1}" type="presParOf" srcId="{7188756F-4021-44C8-964D-18EAFA9C6A91}" destId="{0DF7FCDE-310E-41E8-A357-AFE16676A4CE}" srcOrd="0" destOrd="0" presId="urn:microsoft.com/office/officeart/2005/8/layout/hProcess7"/>
    <dgm:cxn modelId="{34FF94A0-D04B-4317-A4FB-D55E22CF070F}" type="presParOf" srcId="{7188756F-4021-44C8-964D-18EAFA9C6A91}" destId="{D3B219CC-D052-4892-97BD-7C331DEBDD28}" srcOrd="1" destOrd="0" presId="urn:microsoft.com/office/officeart/2005/8/layout/hProcess7"/>
    <dgm:cxn modelId="{776528EA-CA85-4A64-985A-C3DB44D46465}" type="presParOf" srcId="{7188756F-4021-44C8-964D-18EAFA9C6A91}" destId="{0C35B1C4-1E68-446A-8283-39E034DC2B0B}" srcOrd="2" destOrd="0" presId="urn:microsoft.com/office/officeart/2005/8/layout/hProcess7"/>
    <dgm:cxn modelId="{D40AFB27-69EF-4978-AD9C-839E48F11162}" type="presParOf" srcId="{FC003CB7-85C8-45F5-BBB5-7E905136DE2D}" destId="{92B36F71-AD0C-41D5-960B-D1A2597C0983}" srcOrd="5" destOrd="0" presId="urn:microsoft.com/office/officeart/2005/8/layout/hProcess7"/>
    <dgm:cxn modelId="{957A5B89-87BE-4632-9A5F-A136FAB1F3AC}" type="presParOf" srcId="{FC003CB7-85C8-45F5-BBB5-7E905136DE2D}" destId="{30AA26D7-15D4-4C57-97F8-905D4A1D0C75}" srcOrd="6" destOrd="0" presId="urn:microsoft.com/office/officeart/2005/8/layout/hProcess7"/>
    <dgm:cxn modelId="{34C702B1-6DA0-431C-9C7A-45EAE33BAE71}" type="presParOf" srcId="{30AA26D7-15D4-4C57-97F8-905D4A1D0C75}" destId="{31C1120F-8574-4FFF-A042-2EBAE924366D}" srcOrd="0" destOrd="0" presId="urn:microsoft.com/office/officeart/2005/8/layout/hProcess7"/>
    <dgm:cxn modelId="{9B989195-9310-4F32-81F2-AF307D2B2D1F}" type="presParOf" srcId="{30AA26D7-15D4-4C57-97F8-905D4A1D0C75}" destId="{34FB4D87-D092-4095-B829-5BB9C8085DBD}" srcOrd="1" destOrd="0" presId="urn:microsoft.com/office/officeart/2005/8/layout/hProcess7"/>
    <dgm:cxn modelId="{97FAA003-4373-482D-9E04-BC24D6E6B4A9}" type="presParOf" srcId="{30AA26D7-15D4-4C57-97F8-905D4A1D0C75}" destId="{D4F84909-3DEA-4EBE-8671-70BA1439AD34}" srcOrd="2" destOrd="0" presId="urn:microsoft.com/office/officeart/2005/8/layout/hProcess7"/>
    <dgm:cxn modelId="{A108E9BF-BC31-4B32-BBD1-F0B01CFC8517}" type="presParOf" srcId="{FC003CB7-85C8-45F5-BBB5-7E905136DE2D}" destId="{FDA46A64-8413-4DA7-A964-EE3E4DB4E864}" srcOrd="7" destOrd="0" presId="urn:microsoft.com/office/officeart/2005/8/layout/hProcess7"/>
    <dgm:cxn modelId="{AA0FD96C-1B40-4849-9BD2-13F2D1BDBFB8}" type="presParOf" srcId="{FC003CB7-85C8-45F5-BBB5-7E905136DE2D}" destId="{B01EEBB1-0958-43CB-8611-E158F420DFCD}" srcOrd="8" destOrd="0" presId="urn:microsoft.com/office/officeart/2005/8/layout/hProcess7"/>
    <dgm:cxn modelId="{F5A03A4C-1789-480B-BE17-AA76DE49FDAF}" type="presParOf" srcId="{B01EEBB1-0958-43CB-8611-E158F420DFCD}" destId="{99E4F170-41AE-4746-A3D8-39389682184F}" srcOrd="0" destOrd="0" presId="urn:microsoft.com/office/officeart/2005/8/layout/hProcess7"/>
    <dgm:cxn modelId="{7D54AC67-0063-44CE-9DD1-CB2FCCAC5CFA}" type="presParOf" srcId="{B01EEBB1-0958-43CB-8611-E158F420DFCD}" destId="{C21EAD48-857F-43A9-99B5-7A95443EF921}" srcOrd="1" destOrd="0" presId="urn:microsoft.com/office/officeart/2005/8/layout/hProcess7"/>
    <dgm:cxn modelId="{89B8B475-59ED-4522-994E-56B232B50915}" type="presParOf" srcId="{B01EEBB1-0958-43CB-8611-E158F420DFCD}" destId="{A5573969-CCD9-48F1-B3FE-7A304A3C74C4}" srcOrd="2" destOrd="0" presId="urn:microsoft.com/office/officeart/2005/8/layout/hProcess7"/>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653CB1F-18E4-4675-AB4F-BBCB656000D9}" type="doc">
      <dgm:prSet loTypeId="urn:microsoft.com/office/officeart/2005/8/layout/hProcess7" loCatId="list" qsTypeId="urn:microsoft.com/office/officeart/2005/8/quickstyle/simple3" qsCatId="simple" csTypeId="urn:microsoft.com/office/officeart/2005/8/colors/colorful1" csCatId="colorful" phldr="1"/>
      <dgm:spPr/>
      <dgm:t>
        <a:bodyPr/>
        <a:lstStyle/>
        <a:p>
          <a:endParaRPr lang="fr-FR"/>
        </a:p>
      </dgm:t>
    </dgm:pt>
    <dgm:pt modelId="{E5A27D0B-8EF5-4CDA-BC2B-A632586222FE}">
      <dgm:prSet phldrT="[Texte]"/>
      <dgm:spPr/>
      <dgm:t>
        <a:bodyPr/>
        <a:lstStyle/>
        <a:p>
          <a:r>
            <a:rPr lang="fr-FR"/>
            <a:t>Service client exceptionnel</a:t>
          </a:r>
        </a:p>
      </dgm:t>
    </dgm:pt>
    <dgm:pt modelId="{E53ED2D8-68A8-4EF7-B284-42C387FDFC2F}" type="parTrans" cxnId="{C4AF2C5E-DEC6-4249-A5B3-912E558D3F9A}">
      <dgm:prSet/>
      <dgm:spPr/>
      <dgm:t>
        <a:bodyPr/>
        <a:lstStyle/>
        <a:p>
          <a:endParaRPr lang="fr-FR">
            <a:solidFill>
              <a:sysClr val="windowText" lastClr="000000"/>
            </a:solidFill>
          </a:endParaRPr>
        </a:p>
      </dgm:t>
    </dgm:pt>
    <dgm:pt modelId="{20B6A870-1E0D-404E-A686-1F510B23C16E}" type="sibTrans" cxnId="{C4AF2C5E-DEC6-4249-A5B3-912E558D3F9A}">
      <dgm:prSet/>
      <dgm:spPr/>
      <dgm:t>
        <a:bodyPr/>
        <a:lstStyle/>
        <a:p>
          <a:endParaRPr lang="fr-FR">
            <a:solidFill>
              <a:sysClr val="windowText" lastClr="000000"/>
            </a:solidFill>
          </a:endParaRPr>
        </a:p>
      </dgm:t>
    </dgm:pt>
    <dgm:pt modelId="{696426F6-F7DB-40B8-B52F-132EA15AEC0D}">
      <dgm:prSet phldrT="[Texte]" custT="1"/>
      <dgm:spPr/>
      <dgm:t>
        <a:bodyPr/>
        <a:lstStyle/>
        <a:p>
          <a:r>
            <a:rPr lang="fr-FR" sz="1200" b="0" i="0"/>
            <a:t>Offrir un service client exceptionnel pour fidéliser les utilisateurs</a:t>
          </a:r>
        </a:p>
        <a:p>
          <a:r>
            <a:rPr lang="fr-FR" sz="1200" b="0" i="0"/>
            <a:t>Répondre rapidement aux questions;</a:t>
          </a:r>
        </a:p>
        <a:p>
          <a:r>
            <a:rPr lang="fr-FR" sz="1200" b="0" i="0"/>
            <a:t> résoudre les problèmes et solliciter régulièrement des avis</a:t>
          </a:r>
          <a:endParaRPr lang="fr-FR" sz="2100"/>
        </a:p>
      </dgm:t>
    </dgm:pt>
    <dgm:pt modelId="{A8C899A5-5F0E-4260-8068-C31ADDFFA10A}" type="parTrans" cxnId="{60CED8AE-311D-4B54-A3F6-A7149744DB29}">
      <dgm:prSet/>
      <dgm:spPr/>
      <dgm:t>
        <a:bodyPr/>
        <a:lstStyle/>
        <a:p>
          <a:endParaRPr lang="fr-FR">
            <a:solidFill>
              <a:sysClr val="windowText" lastClr="000000"/>
            </a:solidFill>
          </a:endParaRPr>
        </a:p>
      </dgm:t>
    </dgm:pt>
    <dgm:pt modelId="{2D9E6806-A9FD-43FC-A51B-A4323FBBC3DF}" type="sibTrans" cxnId="{60CED8AE-311D-4B54-A3F6-A7149744DB29}">
      <dgm:prSet/>
      <dgm:spPr/>
      <dgm:t>
        <a:bodyPr/>
        <a:lstStyle/>
        <a:p>
          <a:endParaRPr lang="fr-FR">
            <a:solidFill>
              <a:sysClr val="windowText" lastClr="000000"/>
            </a:solidFill>
          </a:endParaRPr>
        </a:p>
      </dgm:t>
    </dgm:pt>
    <dgm:pt modelId="{DFF02450-0DBA-4322-A697-8085F1B2E98B}">
      <dgm:prSet phldrT="[Texte]"/>
      <dgm:spPr/>
      <dgm:t>
        <a:bodyPr/>
        <a:lstStyle/>
        <a:p>
          <a:r>
            <a:rPr lang="fr-FR"/>
            <a:t>Campagne promotionel</a:t>
          </a:r>
        </a:p>
      </dgm:t>
    </dgm:pt>
    <dgm:pt modelId="{C65A4538-78DA-4829-85D4-C74590A48005}" type="parTrans" cxnId="{7075F099-29C9-4606-84E0-CD380AB20B37}">
      <dgm:prSet/>
      <dgm:spPr/>
      <dgm:t>
        <a:bodyPr/>
        <a:lstStyle/>
        <a:p>
          <a:endParaRPr lang="fr-FR">
            <a:solidFill>
              <a:sysClr val="windowText" lastClr="000000"/>
            </a:solidFill>
          </a:endParaRPr>
        </a:p>
      </dgm:t>
    </dgm:pt>
    <dgm:pt modelId="{263FD001-6F26-4226-B5F0-4D3EFDA4DE63}" type="sibTrans" cxnId="{7075F099-29C9-4606-84E0-CD380AB20B37}">
      <dgm:prSet/>
      <dgm:spPr/>
      <dgm:t>
        <a:bodyPr/>
        <a:lstStyle/>
        <a:p>
          <a:endParaRPr lang="fr-FR">
            <a:solidFill>
              <a:sysClr val="windowText" lastClr="000000"/>
            </a:solidFill>
          </a:endParaRPr>
        </a:p>
      </dgm:t>
    </dgm:pt>
    <dgm:pt modelId="{AE9525EC-5CB0-40D3-BAAD-94E709771D2A}">
      <dgm:prSet phldrT="[Texte]" custT="1"/>
      <dgm:spPr/>
      <dgm:t>
        <a:bodyPr/>
        <a:lstStyle/>
        <a:p>
          <a:r>
            <a:rPr lang="fr-FR" sz="1200" b="0" i="0"/>
            <a:t>Organiser des campagnes promotionnelles périodiques, telles que des remises saisonnières, des codes de réduction et des concours</a:t>
          </a:r>
          <a:endParaRPr lang="fr-FR" sz="1000" b="0" i="0"/>
        </a:p>
        <a:p>
          <a:endParaRPr lang="fr-FR" sz="1000"/>
        </a:p>
      </dgm:t>
    </dgm:pt>
    <dgm:pt modelId="{9D47F269-1FB9-47C1-8104-7200796F3C96}" type="parTrans" cxnId="{507EABDA-30C9-4864-AEE4-5F927B60FF95}">
      <dgm:prSet/>
      <dgm:spPr/>
      <dgm:t>
        <a:bodyPr/>
        <a:lstStyle/>
        <a:p>
          <a:endParaRPr lang="fr-FR">
            <a:solidFill>
              <a:sysClr val="windowText" lastClr="000000"/>
            </a:solidFill>
          </a:endParaRPr>
        </a:p>
      </dgm:t>
    </dgm:pt>
    <dgm:pt modelId="{02B9BC24-ADCB-45D1-8526-6F234BF3EA25}" type="sibTrans" cxnId="{507EABDA-30C9-4864-AEE4-5F927B60FF95}">
      <dgm:prSet/>
      <dgm:spPr/>
      <dgm:t>
        <a:bodyPr/>
        <a:lstStyle/>
        <a:p>
          <a:endParaRPr lang="fr-FR">
            <a:solidFill>
              <a:sysClr val="windowText" lastClr="000000"/>
            </a:solidFill>
          </a:endParaRPr>
        </a:p>
      </dgm:t>
    </dgm:pt>
    <dgm:pt modelId="{952B9BD7-C615-4B67-8BEB-E55810E30649}">
      <dgm:prSet phldrT="[Texte]"/>
      <dgm:spPr/>
      <dgm:t>
        <a:bodyPr/>
        <a:lstStyle/>
        <a:p>
          <a:r>
            <a:rPr lang="fr-FR"/>
            <a:t>Surveillance et Ajustement</a:t>
          </a:r>
        </a:p>
      </dgm:t>
    </dgm:pt>
    <dgm:pt modelId="{9E22F4D3-5492-4C19-902B-9D0693BA3032}" type="parTrans" cxnId="{C937D608-9208-41E7-AA6E-4FABA2A7B6DD}">
      <dgm:prSet/>
      <dgm:spPr/>
      <dgm:t>
        <a:bodyPr/>
        <a:lstStyle/>
        <a:p>
          <a:endParaRPr lang="fr-FR">
            <a:solidFill>
              <a:sysClr val="windowText" lastClr="000000"/>
            </a:solidFill>
          </a:endParaRPr>
        </a:p>
      </dgm:t>
    </dgm:pt>
    <dgm:pt modelId="{4D32ECE8-6432-4CC7-9715-89D7C01FBCB6}" type="sibTrans" cxnId="{C937D608-9208-41E7-AA6E-4FABA2A7B6DD}">
      <dgm:prSet/>
      <dgm:spPr/>
      <dgm:t>
        <a:bodyPr/>
        <a:lstStyle/>
        <a:p>
          <a:endParaRPr lang="fr-FR">
            <a:solidFill>
              <a:sysClr val="windowText" lastClr="000000"/>
            </a:solidFill>
          </a:endParaRPr>
        </a:p>
      </dgm:t>
    </dgm:pt>
    <dgm:pt modelId="{1ACB3F2B-5CC5-49D5-B1FD-DD3E71D5CD44}">
      <dgm:prSet phldrT="[Texte]" custT="1"/>
      <dgm:spPr/>
      <dgm:t>
        <a:bodyPr/>
        <a:lstStyle/>
        <a:p>
          <a:r>
            <a:rPr lang="fr-FR" sz="1200" b="0" i="0"/>
            <a:t>Utiliser des outils d'analyse pour suivre les performances de la stratégie marketing;</a:t>
          </a:r>
        </a:p>
        <a:p>
          <a:r>
            <a:rPr lang="fr-FR" sz="1200" b="0" i="0"/>
            <a:t> Ajustez l'approche en fonction des résultats et des retours d'utilisateurs.</a:t>
          </a:r>
          <a:endParaRPr lang="fr-FR" sz="1200"/>
        </a:p>
      </dgm:t>
    </dgm:pt>
    <dgm:pt modelId="{782A17BC-35EE-46DD-A5BF-B820183799C2}" type="parTrans" cxnId="{F5E4E293-78A3-44F4-8F3C-88F4C5E3771C}">
      <dgm:prSet/>
      <dgm:spPr/>
      <dgm:t>
        <a:bodyPr/>
        <a:lstStyle/>
        <a:p>
          <a:endParaRPr lang="fr-FR">
            <a:solidFill>
              <a:sysClr val="windowText" lastClr="000000"/>
            </a:solidFill>
          </a:endParaRPr>
        </a:p>
      </dgm:t>
    </dgm:pt>
    <dgm:pt modelId="{22217357-5B52-4880-9618-5F4303314B83}" type="sibTrans" cxnId="{F5E4E293-78A3-44F4-8F3C-88F4C5E3771C}">
      <dgm:prSet/>
      <dgm:spPr/>
      <dgm:t>
        <a:bodyPr/>
        <a:lstStyle/>
        <a:p>
          <a:endParaRPr lang="fr-FR">
            <a:solidFill>
              <a:sysClr val="windowText" lastClr="000000"/>
            </a:solidFill>
          </a:endParaRPr>
        </a:p>
      </dgm:t>
    </dgm:pt>
    <dgm:pt modelId="{FC003CB7-85C8-45F5-BBB5-7E905136DE2D}" type="pres">
      <dgm:prSet presAssocID="{3653CB1F-18E4-4675-AB4F-BBCB656000D9}" presName="Name0" presStyleCnt="0">
        <dgm:presLayoutVars>
          <dgm:dir/>
          <dgm:animLvl val="lvl"/>
          <dgm:resizeHandles val="exact"/>
        </dgm:presLayoutVars>
      </dgm:prSet>
      <dgm:spPr/>
    </dgm:pt>
    <dgm:pt modelId="{541ACC89-8626-435D-85AB-902DAB9F217C}" type="pres">
      <dgm:prSet presAssocID="{E5A27D0B-8EF5-4CDA-BC2B-A632586222FE}" presName="compositeNode" presStyleCnt="0">
        <dgm:presLayoutVars>
          <dgm:bulletEnabled val="1"/>
        </dgm:presLayoutVars>
      </dgm:prSet>
      <dgm:spPr/>
    </dgm:pt>
    <dgm:pt modelId="{2972B6EC-04EB-4038-8E1B-28C9BD8B0767}" type="pres">
      <dgm:prSet presAssocID="{E5A27D0B-8EF5-4CDA-BC2B-A632586222FE}" presName="bgRect" presStyleLbl="node1" presStyleIdx="0" presStyleCnt="3"/>
      <dgm:spPr/>
    </dgm:pt>
    <dgm:pt modelId="{6C21D53A-5EAF-496F-B365-A125C6220C3D}" type="pres">
      <dgm:prSet presAssocID="{E5A27D0B-8EF5-4CDA-BC2B-A632586222FE}" presName="parentNode" presStyleLbl="node1" presStyleIdx="0" presStyleCnt="3">
        <dgm:presLayoutVars>
          <dgm:chMax val="0"/>
          <dgm:bulletEnabled val="1"/>
        </dgm:presLayoutVars>
      </dgm:prSet>
      <dgm:spPr/>
    </dgm:pt>
    <dgm:pt modelId="{4D9C8928-710A-4DD4-ADBC-DF58C0634CEB}" type="pres">
      <dgm:prSet presAssocID="{E5A27D0B-8EF5-4CDA-BC2B-A632586222FE}" presName="childNode" presStyleLbl="node1" presStyleIdx="0" presStyleCnt="3">
        <dgm:presLayoutVars>
          <dgm:bulletEnabled val="1"/>
        </dgm:presLayoutVars>
      </dgm:prSet>
      <dgm:spPr/>
    </dgm:pt>
    <dgm:pt modelId="{A03CBFE6-E66A-43C4-9B5B-5F257A980CF7}" type="pres">
      <dgm:prSet presAssocID="{20B6A870-1E0D-404E-A686-1F510B23C16E}" presName="hSp" presStyleCnt="0"/>
      <dgm:spPr/>
    </dgm:pt>
    <dgm:pt modelId="{32F6B420-91AC-4E04-BD6C-75B06BF7D462}" type="pres">
      <dgm:prSet presAssocID="{20B6A870-1E0D-404E-A686-1F510B23C16E}" presName="vProcSp" presStyleCnt="0"/>
      <dgm:spPr/>
    </dgm:pt>
    <dgm:pt modelId="{BE1EE13E-8818-4067-9F08-8DFE7BEA5277}" type="pres">
      <dgm:prSet presAssocID="{20B6A870-1E0D-404E-A686-1F510B23C16E}" presName="vSp1" presStyleCnt="0"/>
      <dgm:spPr/>
    </dgm:pt>
    <dgm:pt modelId="{CB63C3F7-F5A7-48F3-A2CA-B6D46B46CEA5}" type="pres">
      <dgm:prSet presAssocID="{20B6A870-1E0D-404E-A686-1F510B23C16E}" presName="simulatedConn" presStyleLbl="solidFgAcc1" presStyleIdx="0" presStyleCnt="2"/>
      <dgm:spPr>
        <a:prstGeom prst="upArrow">
          <a:avLst/>
        </a:prstGeom>
      </dgm:spPr>
    </dgm:pt>
    <dgm:pt modelId="{9E812305-BD72-4FA3-9FE7-AADC21AB6370}" type="pres">
      <dgm:prSet presAssocID="{20B6A870-1E0D-404E-A686-1F510B23C16E}" presName="vSp2" presStyleCnt="0"/>
      <dgm:spPr/>
    </dgm:pt>
    <dgm:pt modelId="{1F010526-2CB3-4ACE-904D-33F2C8EF7C7B}" type="pres">
      <dgm:prSet presAssocID="{20B6A870-1E0D-404E-A686-1F510B23C16E}" presName="sibTrans" presStyleCnt="0"/>
      <dgm:spPr/>
    </dgm:pt>
    <dgm:pt modelId="{7188756F-4021-44C8-964D-18EAFA9C6A91}" type="pres">
      <dgm:prSet presAssocID="{DFF02450-0DBA-4322-A697-8085F1B2E98B}" presName="compositeNode" presStyleCnt="0">
        <dgm:presLayoutVars>
          <dgm:bulletEnabled val="1"/>
        </dgm:presLayoutVars>
      </dgm:prSet>
      <dgm:spPr/>
    </dgm:pt>
    <dgm:pt modelId="{0DF7FCDE-310E-41E8-A357-AFE16676A4CE}" type="pres">
      <dgm:prSet presAssocID="{DFF02450-0DBA-4322-A697-8085F1B2E98B}" presName="bgRect" presStyleLbl="node1" presStyleIdx="1" presStyleCnt="3"/>
      <dgm:spPr/>
    </dgm:pt>
    <dgm:pt modelId="{D3B219CC-D052-4892-97BD-7C331DEBDD28}" type="pres">
      <dgm:prSet presAssocID="{DFF02450-0DBA-4322-A697-8085F1B2E98B}" presName="parentNode" presStyleLbl="node1" presStyleIdx="1" presStyleCnt="3">
        <dgm:presLayoutVars>
          <dgm:chMax val="0"/>
          <dgm:bulletEnabled val="1"/>
        </dgm:presLayoutVars>
      </dgm:prSet>
      <dgm:spPr/>
    </dgm:pt>
    <dgm:pt modelId="{0C35B1C4-1E68-446A-8283-39E034DC2B0B}" type="pres">
      <dgm:prSet presAssocID="{DFF02450-0DBA-4322-A697-8085F1B2E98B}" presName="childNode" presStyleLbl="node1" presStyleIdx="1" presStyleCnt="3">
        <dgm:presLayoutVars>
          <dgm:bulletEnabled val="1"/>
        </dgm:presLayoutVars>
      </dgm:prSet>
      <dgm:spPr/>
    </dgm:pt>
    <dgm:pt modelId="{92B36F71-AD0C-41D5-960B-D1A2597C0983}" type="pres">
      <dgm:prSet presAssocID="{263FD001-6F26-4226-B5F0-4D3EFDA4DE63}" presName="hSp" presStyleCnt="0"/>
      <dgm:spPr/>
    </dgm:pt>
    <dgm:pt modelId="{30AA26D7-15D4-4C57-97F8-905D4A1D0C75}" type="pres">
      <dgm:prSet presAssocID="{263FD001-6F26-4226-B5F0-4D3EFDA4DE63}" presName="vProcSp" presStyleCnt="0"/>
      <dgm:spPr/>
    </dgm:pt>
    <dgm:pt modelId="{31C1120F-8574-4FFF-A042-2EBAE924366D}" type="pres">
      <dgm:prSet presAssocID="{263FD001-6F26-4226-B5F0-4D3EFDA4DE63}" presName="vSp1" presStyleCnt="0"/>
      <dgm:spPr/>
    </dgm:pt>
    <dgm:pt modelId="{34FB4D87-D092-4095-B829-5BB9C8085DBD}" type="pres">
      <dgm:prSet presAssocID="{263FD001-6F26-4226-B5F0-4D3EFDA4DE63}" presName="simulatedConn" presStyleLbl="solidFgAcc1" presStyleIdx="1" presStyleCnt="2"/>
      <dgm:spPr>
        <a:prstGeom prst="upArrow">
          <a:avLst/>
        </a:prstGeom>
      </dgm:spPr>
    </dgm:pt>
    <dgm:pt modelId="{D4F84909-3DEA-4EBE-8671-70BA1439AD34}" type="pres">
      <dgm:prSet presAssocID="{263FD001-6F26-4226-B5F0-4D3EFDA4DE63}" presName="vSp2" presStyleCnt="0"/>
      <dgm:spPr/>
    </dgm:pt>
    <dgm:pt modelId="{FDA46A64-8413-4DA7-A964-EE3E4DB4E864}" type="pres">
      <dgm:prSet presAssocID="{263FD001-6F26-4226-B5F0-4D3EFDA4DE63}" presName="sibTrans" presStyleCnt="0"/>
      <dgm:spPr/>
    </dgm:pt>
    <dgm:pt modelId="{B01EEBB1-0958-43CB-8611-E158F420DFCD}" type="pres">
      <dgm:prSet presAssocID="{952B9BD7-C615-4B67-8BEB-E55810E30649}" presName="compositeNode" presStyleCnt="0">
        <dgm:presLayoutVars>
          <dgm:bulletEnabled val="1"/>
        </dgm:presLayoutVars>
      </dgm:prSet>
      <dgm:spPr/>
    </dgm:pt>
    <dgm:pt modelId="{99E4F170-41AE-4746-A3D8-39389682184F}" type="pres">
      <dgm:prSet presAssocID="{952B9BD7-C615-4B67-8BEB-E55810E30649}" presName="bgRect" presStyleLbl="node1" presStyleIdx="2" presStyleCnt="3" custLinFactNeighborY="-475"/>
      <dgm:spPr/>
    </dgm:pt>
    <dgm:pt modelId="{C21EAD48-857F-43A9-99B5-7A95443EF921}" type="pres">
      <dgm:prSet presAssocID="{952B9BD7-C615-4B67-8BEB-E55810E30649}" presName="parentNode" presStyleLbl="node1" presStyleIdx="2" presStyleCnt="3">
        <dgm:presLayoutVars>
          <dgm:chMax val="0"/>
          <dgm:bulletEnabled val="1"/>
        </dgm:presLayoutVars>
      </dgm:prSet>
      <dgm:spPr/>
    </dgm:pt>
    <dgm:pt modelId="{A5573969-CCD9-48F1-B3FE-7A304A3C74C4}" type="pres">
      <dgm:prSet presAssocID="{952B9BD7-C615-4B67-8BEB-E55810E30649}" presName="childNode" presStyleLbl="node1" presStyleIdx="2" presStyleCnt="3">
        <dgm:presLayoutVars>
          <dgm:bulletEnabled val="1"/>
        </dgm:presLayoutVars>
      </dgm:prSet>
      <dgm:spPr/>
    </dgm:pt>
  </dgm:ptLst>
  <dgm:cxnLst>
    <dgm:cxn modelId="{8B865204-C041-46A3-B592-D5FD5AEB1A0C}" type="presOf" srcId="{DFF02450-0DBA-4322-A697-8085F1B2E98B}" destId="{0DF7FCDE-310E-41E8-A357-AFE16676A4CE}" srcOrd="0" destOrd="0" presId="urn:microsoft.com/office/officeart/2005/8/layout/hProcess7"/>
    <dgm:cxn modelId="{C937D608-9208-41E7-AA6E-4FABA2A7B6DD}" srcId="{3653CB1F-18E4-4675-AB4F-BBCB656000D9}" destId="{952B9BD7-C615-4B67-8BEB-E55810E30649}" srcOrd="2" destOrd="0" parTransId="{9E22F4D3-5492-4C19-902B-9D0693BA3032}" sibTransId="{4D32ECE8-6432-4CC7-9715-89D7C01FBCB6}"/>
    <dgm:cxn modelId="{018D8C2C-2240-41A5-9DD6-A302D0CC3F87}" type="presOf" srcId="{AE9525EC-5CB0-40D3-BAAD-94E709771D2A}" destId="{0C35B1C4-1E68-446A-8283-39E034DC2B0B}" srcOrd="0" destOrd="0" presId="urn:microsoft.com/office/officeart/2005/8/layout/hProcess7"/>
    <dgm:cxn modelId="{0D23F53D-1428-4284-A6F8-BFA6B44B2EF7}" type="presOf" srcId="{952B9BD7-C615-4B67-8BEB-E55810E30649}" destId="{99E4F170-41AE-4746-A3D8-39389682184F}" srcOrd="0" destOrd="0" presId="urn:microsoft.com/office/officeart/2005/8/layout/hProcess7"/>
    <dgm:cxn modelId="{C4AF2C5E-DEC6-4249-A5B3-912E558D3F9A}" srcId="{3653CB1F-18E4-4675-AB4F-BBCB656000D9}" destId="{E5A27D0B-8EF5-4CDA-BC2B-A632586222FE}" srcOrd="0" destOrd="0" parTransId="{E53ED2D8-68A8-4EF7-B284-42C387FDFC2F}" sibTransId="{20B6A870-1E0D-404E-A686-1F510B23C16E}"/>
    <dgm:cxn modelId="{8B31C545-4193-4353-AFAD-874F3C63FF57}" type="presOf" srcId="{3653CB1F-18E4-4675-AB4F-BBCB656000D9}" destId="{FC003CB7-85C8-45F5-BBB5-7E905136DE2D}" srcOrd="0" destOrd="0" presId="urn:microsoft.com/office/officeart/2005/8/layout/hProcess7"/>
    <dgm:cxn modelId="{C1FB9575-ADB0-4982-A152-FA9B5D14D66E}" type="presOf" srcId="{E5A27D0B-8EF5-4CDA-BC2B-A632586222FE}" destId="{2972B6EC-04EB-4038-8E1B-28C9BD8B0767}" srcOrd="0" destOrd="0" presId="urn:microsoft.com/office/officeart/2005/8/layout/hProcess7"/>
    <dgm:cxn modelId="{66319593-37D3-44E8-A704-01D9D8928076}" type="presOf" srcId="{696426F6-F7DB-40B8-B52F-132EA15AEC0D}" destId="{4D9C8928-710A-4DD4-ADBC-DF58C0634CEB}" srcOrd="0" destOrd="0" presId="urn:microsoft.com/office/officeart/2005/8/layout/hProcess7"/>
    <dgm:cxn modelId="{F5E4E293-78A3-44F4-8F3C-88F4C5E3771C}" srcId="{952B9BD7-C615-4B67-8BEB-E55810E30649}" destId="{1ACB3F2B-5CC5-49D5-B1FD-DD3E71D5CD44}" srcOrd="0" destOrd="0" parTransId="{782A17BC-35EE-46DD-A5BF-B820183799C2}" sibTransId="{22217357-5B52-4880-9618-5F4303314B83}"/>
    <dgm:cxn modelId="{7075F099-29C9-4606-84E0-CD380AB20B37}" srcId="{3653CB1F-18E4-4675-AB4F-BBCB656000D9}" destId="{DFF02450-0DBA-4322-A697-8085F1B2E98B}" srcOrd="1" destOrd="0" parTransId="{C65A4538-78DA-4829-85D4-C74590A48005}" sibTransId="{263FD001-6F26-4226-B5F0-4D3EFDA4DE63}"/>
    <dgm:cxn modelId="{60CED8AE-311D-4B54-A3F6-A7149744DB29}" srcId="{E5A27D0B-8EF5-4CDA-BC2B-A632586222FE}" destId="{696426F6-F7DB-40B8-B52F-132EA15AEC0D}" srcOrd="0" destOrd="0" parTransId="{A8C899A5-5F0E-4260-8068-C31ADDFFA10A}" sibTransId="{2D9E6806-A9FD-43FC-A51B-A4323FBBC3DF}"/>
    <dgm:cxn modelId="{2671E6AF-1B17-4360-A222-745A4A17E3C5}" type="presOf" srcId="{E5A27D0B-8EF5-4CDA-BC2B-A632586222FE}" destId="{6C21D53A-5EAF-496F-B365-A125C6220C3D}" srcOrd="1" destOrd="0" presId="urn:microsoft.com/office/officeart/2005/8/layout/hProcess7"/>
    <dgm:cxn modelId="{6AB750D5-95F0-48A7-AD83-C98C5AEAE17B}" type="presOf" srcId="{1ACB3F2B-5CC5-49D5-B1FD-DD3E71D5CD44}" destId="{A5573969-CCD9-48F1-B3FE-7A304A3C74C4}" srcOrd="0" destOrd="0" presId="urn:microsoft.com/office/officeart/2005/8/layout/hProcess7"/>
    <dgm:cxn modelId="{507EABDA-30C9-4864-AEE4-5F927B60FF95}" srcId="{DFF02450-0DBA-4322-A697-8085F1B2E98B}" destId="{AE9525EC-5CB0-40D3-BAAD-94E709771D2A}" srcOrd="0" destOrd="0" parTransId="{9D47F269-1FB9-47C1-8104-7200796F3C96}" sibTransId="{02B9BC24-ADCB-45D1-8526-6F234BF3EA25}"/>
    <dgm:cxn modelId="{60B014EC-E6DB-4F33-A4DA-6411185DEFC3}" type="presOf" srcId="{952B9BD7-C615-4B67-8BEB-E55810E30649}" destId="{C21EAD48-857F-43A9-99B5-7A95443EF921}" srcOrd="1" destOrd="0" presId="urn:microsoft.com/office/officeart/2005/8/layout/hProcess7"/>
    <dgm:cxn modelId="{3AAF81FC-8082-4A6A-8D73-0EC0D280A135}" type="presOf" srcId="{DFF02450-0DBA-4322-A697-8085F1B2E98B}" destId="{D3B219CC-D052-4892-97BD-7C331DEBDD28}" srcOrd="1" destOrd="0" presId="urn:microsoft.com/office/officeart/2005/8/layout/hProcess7"/>
    <dgm:cxn modelId="{63F59315-C195-49DB-80D4-01BCBFBF6D4F}" type="presParOf" srcId="{FC003CB7-85C8-45F5-BBB5-7E905136DE2D}" destId="{541ACC89-8626-435D-85AB-902DAB9F217C}" srcOrd="0" destOrd="0" presId="urn:microsoft.com/office/officeart/2005/8/layout/hProcess7"/>
    <dgm:cxn modelId="{570555EE-1FCE-4F06-84FC-B77BC831AA71}" type="presParOf" srcId="{541ACC89-8626-435D-85AB-902DAB9F217C}" destId="{2972B6EC-04EB-4038-8E1B-28C9BD8B0767}" srcOrd="0" destOrd="0" presId="urn:microsoft.com/office/officeart/2005/8/layout/hProcess7"/>
    <dgm:cxn modelId="{B9CB8F23-E421-459B-B7FC-53AD1D6988E9}" type="presParOf" srcId="{541ACC89-8626-435D-85AB-902DAB9F217C}" destId="{6C21D53A-5EAF-496F-B365-A125C6220C3D}" srcOrd="1" destOrd="0" presId="urn:microsoft.com/office/officeart/2005/8/layout/hProcess7"/>
    <dgm:cxn modelId="{DAAB75AB-00BE-429B-96D2-A97B09DC95C7}" type="presParOf" srcId="{541ACC89-8626-435D-85AB-902DAB9F217C}" destId="{4D9C8928-710A-4DD4-ADBC-DF58C0634CEB}" srcOrd="2" destOrd="0" presId="urn:microsoft.com/office/officeart/2005/8/layout/hProcess7"/>
    <dgm:cxn modelId="{5D00D82E-6223-4492-9337-779DFEF3937F}" type="presParOf" srcId="{FC003CB7-85C8-45F5-BBB5-7E905136DE2D}" destId="{A03CBFE6-E66A-43C4-9B5B-5F257A980CF7}" srcOrd="1" destOrd="0" presId="urn:microsoft.com/office/officeart/2005/8/layout/hProcess7"/>
    <dgm:cxn modelId="{3A1683E8-F65B-46C2-AD9B-DADECED306CA}" type="presParOf" srcId="{FC003CB7-85C8-45F5-BBB5-7E905136DE2D}" destId="{32F6B420-91AC-4E04-BD6C-75B06BF7D462}" srcOrd="2" destOrd="0" presId="urn:microsoft.com/office/officeart/2005/8/layout/hProcess7"/>
    <dgm:cxn modelId="{2D971380-6317-4404-BFCE-7CAFFB99DA89}" type="presParOf" srcId="{32F6B420-91AC-4E04-BD6C-75B06BF7D462}" destId="{BE1EE13E-8818-4067-9F08-8DFE7BEA5277}" srcOrd="0" destOrd="0" presId="urn:microsoft.com/office/officeart/2005/8/layout/hProcess7"/>
    <dgm:cxn modelId="{708C10E1-955F-48C7-9E8A-4C5108A9F315}" type="presParOf" srcId="{32F6B420-91AC-4E04-BD6C-75B06BF7D462}" destId="{CB63C3F7-F5A7-48F3-A2CA-B6D46B46CEA5}" srcOrd="1" destOrd="0" presId="urn:microsoft.com/office/officeart/2005/8/layout/hProcess7"/>
    <dgm:cxn modelId="{7512EFBC-846B-4477-A430-88CD405FCC56}" type="presParOf" srcId="{32F6B420-91AC-4E04-BD6C-75B06BF7D462}" destId="{9E812305-BD72-4FA3-9FE7-AADC21AB6370}" srcOrd="2" destOrd="0" presId="urn:microsoft.com/office/officeart/2005/8/layout/hProcess7"/>
    <dgm:cxn modelId="{762582F7-0715-4CDA-BA53-21F0255A102A}" type="presParOf" srcId="{FC003CB7-85C8-45F5-BBB5-7E905136DE2D}" destId="{1F010526-2CB3-4ACE-904D-33F2C8EF7C7B}" srcOrd="3" destOrd="0" presId="urn:microsoft.com/office/officeart/2005/8/layout/hProcess7"/>
    <dgm:cxn modelId="{0EE2EC84-CC57-4986-8F78-7A678E2EE6DA}" type="presParOf" srcId="{FC003CB7-85C8-45F5-BBB5-7E905136DE2D}" destId="{7188756F-4021-44C8-964D-18EAFA9C6A91}" srcOrd="4" destOrd="0" presId="urn:microsoft.com/office/officeart/2005/8/layout/hProcess7"/>
    <dgm:cxn modelId="{ED8F515B-4194-4FF4-8DE4-B54EA2F355E1}" type="presParOf" srcId="{7188756F-4021-44C8-964D-18EAFA9C6A91}" destId="{0DF7FCDE-310E-41E8-A357-AFE16676A4CE}" srcOrd="0" destOrd="0" presId="urn:microsoft.com/office/officeart/2005/8/layout/hProcess7"/>
    <dgm:cxn modelId="{34FF94A0-D04B-4317-A4FB-D55E22CF070F}" type="presParOf" srcId="{7188756F-4021-44C8-964D-18EAFA9C6A91}" destId="{D3B219CC-D052-4892-97BD-7C331DEBDD28}" srcOrd="1" destOrd="0" presId="urn:microsoft.com/office/officeart/2005/8/layout/hProcess7"/>
    <dgm:cxn modelId="{776528EA-CA85-4A64-985A-C3DB44D46465}" type="presParOf" srcId="{7188756F-4021-44C8-964D-18EAFA9C6A91}" destId="{0C35B1C4-1E68-446A-8283-39E034DC2B0B}" srcOrd="2" destOrd="0" presId="urn:microsoft.com/office/officeart/2005/8/layout/hProcess7"/>
    <dgm:cxn modelId="{D40AFB27-69EF-4978-AD9C-839E48F11162}" type="presParOf" srcId="{FC003CB7-85C8-45F5-BBB5-7E905136DE2D}" destId="{92B36F71-AD0C-41D5-960B-D1A2597C0983}" srcOrd="5" destOrd="0" presId="urn:microsoft.com/office/officeart/2005/8/layout/hProcess7"/>
    <dgm:cxn modelId="{957A5B89-87BE-4632-9A5F-A136FAB1F3AC}" type="presParOf" srcId="{FC003CB7-85C8-45F5-BBB5-7E905136DE2D}" destId="{30AA26D7-15D4-4C57-97F8-905D4A1D0C75}" srcOrd="6" destOrd="0" presId="urn:microsoft.com/office/officeart/2005/8/layout/hProcess7"/>
    <dgm:cxn modelId="{34C702B1-6DA0-431C-9C7A-45EAE33BAE71}" type="presParOf" srcId="{30AA26D7-15D4-4C57-97F8-905D4A1D0C75}" destId="{31C1120F-8574-4FFF-A042-2EBAE924366D}" srcOrd="0" destOrd="0" presId="urn:microsoft.com/office/officeart/2005/8/layout/hProcess7"/>
    <dgm:cxn modelId="{9B989195-9310-4F32-81F2-AF307D2B2D1F}" type="presParOf" srcId="{30AA26D7-15D4-4C57-97F8-905D4A1D0C75}" destId="{34FB4D87-D092-4095-B829-5BB9C8085DBD}" srcOrd="1" destOrd="0" presId="urn:microsoft.com/office/officeart/2005/8/layout/hProcess7"/>
    <dgm:cxn modelId="{97FAA003-4373-482D-9E04-BC24D6E6B4A9}" type="presParOf" srcId="{30AA26D7-15D4-4C57-97F8-905D4A1D0C75}" destId="{D4F84909-3DEA-4EBE-8671-70BA1439AD34}" srcOrd="2" destOrd="0" presId="urn:microsoft.com/office/officeart/2005/8/layout/hProcess7"/>
    <dgm:cxn modelId="{A108E9BF-BC31-4B32-BBD1-F0B01CFC8517}" type="presParOf" srcId="{FC003CB7-85C8-45F5-BBB5-7E905136DE2D}" destId="{FDA46A64-8413-4DA7-A964-EE3E4DB4E864}" srcOrd="7" destOrd="0" presId="urn:microsoft.com/office/officeart/2005/8/layout/hProcess7"/>
    <dgm:cxn modelId="{AA0FD96C-1B40-4849-9BD2-13F2D1BDBFB8}" type="presParOf" srcId="{FC003CB7-85C8-45F5-BBB5-7E905136DE2D}" destId="{B01EEBB1-0958-43CB-8611-E158F420DFCD}" srcOrd="8" destOrd="0" presId="urn:microsoft.com/office/officeart/2005/8/layout/hProcess7"/>
    <dgm:cxn modelId="{F5A03A4C-1789-480B-BE17-AA76DE49FDAF}" type="presParOf" srcId="{B01EEBB1-0958-43CB-8611-E158F420DFCD}" destId="{99E4F170-41AE-4746-A3D8-39389682184F}" srcOrd="0" destOrd="0" presId="urn:microsoft.com/office/officeart/2005/8/layout/hProcess7"/>
    <dgm:cxn modelId="{7D54AC67-0063-44CE-9DD1-CB2FCCAC5CFA}" type="presParOf" srcId="{B01EEBB1-0958-43CB-8611-E158F420DFCD}" destId="{C21EAD48-857F-43A9-99B5-7A95443EF921}" srcOrd="1" destOrd="0" presId="urn:microsoft.com/office/officeart/2005/8/layout/hProcess7"/>
    <dgm:cxn modelId="{89B8B475-59ED-4522-994E-56B232B50915}" type="presParOf" srcId="{B01EEBB1-0958-43CB-8611-E158F420DFCD}" destId="{A5573969-CCD9-48F1-B3FE-7A304A3C74C4}" srcOrd="2" destOrd="0" presId="urn:microsoft.com/office/officeart/2005/8/layout/hProcess7"/>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56C1D-BF3B-49B9-AA7F-B3E047EABB51}">
      <dsp:nvSpPr>
        <dsp:cNvPr id="0" name=""/>
        <dsp:cNvSpPr/>
      </dsp:nvSpPr>
      <dsp:spPr>
        <a:xfrm rot="16200000">
          <a:off x="-272974" y="273639"/>
          <a:ext cx="2276475" cy="1729196"/>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0" tIns="0" rIns="104246" bIns="0" numCol="1" spcCol="1270" anchor="t" anchorCtr="0">
          <a:noAutofit/>
        </a:bodyPr>
        <a:lstStyle/>
        <a:p>
          <a:pPr marL="0" lvl="0" indent="0" algn="l" defTabSz="711200">
            <a:lnSpc>
              <a:spcPct val="90000"/>
            </a:lnSpc>
            <a:spcBef>
              <a:spcPct val="0"/>
            </a:spcBef>
            <a:spcAft>
              <a:spcPct val="35000"/>
            </a:spcAft>
            <a:buNone/>
          </a:pPr>
          <a:r>
            <a:rPr lang="fr-FR" sz="1600" kern="1200"/>
            <a:t>Facebook</a:t>
          </a:r>
        </a:p>
        <a:p>
          <a:pPr marL="114300" lvl="1" indent="-114300" algn="l" defTabSz="533400">
            <a:lnSpc>
              <a:spcPct val="90000"/>
            </a:lnSpc>
            <a:spcBef>
              <a:spcPct val="0"/>
            </a:spcBef>
            <a:spcAft>
              <a:spcPct val="15000"/>
            </a:spcAft>
            <a:buChar char="•"/>
          </a:pPr>
          <a:r>
            <a:rPr lang="fr-FR" sz="1200" kern="1200"/>
            <a:t>1$ / jour</a:t>
          </a:r>
        </a:p>
      </dsp:txBody>
      <dsp:txXfrm rot="5400000">
        <a:off x="666" y="455294"/>
        <a:ext cx="1729196" cy="1365885"/>
      </dsp:txXfrm>
    </dsp:sp>
    <dsp:sp modelId="{BEACA3C0-0859-4DFD-BED4-DB0FAB2D062B}">
      <dsp:nvSpPr>
        <dsp:cNvPr id="0" name=""/>
        <dsp:cNvSpPr/>
      </dsp:nvSpPr>
      <dsp:spPr>
        <a:xfrm rot="16200000">
          <a:off x="1585912" y="273639"/>
          <a:ext cx="2276475" cy="1729196"/>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0" tIns="0" rIns="104246" bIns="0" numCol="1" spcCol="1270" anchor="t" anchorCtr="0">
          <a:noAutofit/>
        </a:bodyPr>
        <a:lstStyle/>
        <a:p>
          <a:pPr marL="0" lvl="0" indent="0" algn="l" defTabSz="711200">
            <a:lnSpc>
              <a:spcPct val="90000"/>
            </a:lnSpc>
            <a:spcBef>
              <a:spcPct val="0"/>
            </a:spcBef>
            <a:spcAft>
              <a:spcPct val="35000"/>
            </a:spcAft>
            <a:buNone/>
          </a:pPr>
          <a:r>
            <a:rPr lang="fr-FR" sz="1600" kern="1200"/>
            <a:t>Gabonannonces</a:t>
          </a:r>
        </a:p>
        <a:p>
          <a:pPr marL="114300" lvl="1" indent="-114300" algn="l" defTabSz="533400">
            <a:lnSpc>
              <a:spcPct val="90000"/>
            </a:lnSpc>
            <a:spcBef>
              <a:spcPct val="0"/>
            </a:spcBef>
            <a:spcAft>
              <a:spcPct val="15000"/>
            </a:spcAft>
            <a:buChar char="•"/>
          </a:pPr>
          <a:r>
            <a:rPr lang="fr-FR" sz="1200" kern="1200"/>
            <a:t>constitue des paques allant de 5 000 à 190 000 fcfa</a:t>
          </a:r>
        </a:p>
        <a:p>
          <a:pPr marL="114300" lvl="1" indent="-114300" algn="l" defTabSz="533400">
            <a:lnSpc>
              <a:spcPct val="90000"/>
            </a:lnSpc>
            <a:spcBef>
              <a:spcPct val="0"/>
            </a:spcBef>
            <a:spcAft>
              <a:spcPct val="15000"/>
            </a:spcAft>
            <a:buChar char="•"/>
          </a:pPr>
          <a:r>
            <a:rPr lang="fr-FR" sz="1200" kern="1200"/>
            <a:t>Des offres de banières allant de 2 500 à 35 000 fcfa</a:t>
          </a:r>
        </a:p>
      </dsp:txBody>
      <dsp:txXfrm rot="5400000">
        <a:off x="1859552" y="455294"/>
        <a:ext cx="1729196" cy="1365885"/>
      </dsp:txXfrm>
    </dsp:sp>
    <dsp:sp modelId="{E85EC5FD-BD6D-41D6-A073-B7B60923FC17}">
      <dsp:nvSpPr>
        <dsp:cNvPr id="0" name=""/>
        <dsp:cNvSpPr/>
      </dsp:nvSpPr>
      <dsp:spPr>
        <a:xfrm rot="16200000">
          <a:off x="3444799" y="273639"/>
          <a:ext cx="2276475" cy="1729196"/>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0" tIns="0" rIns="104246" bIns="0" numCol="1" spcCol="1270" anchor="t" anchorCtr="0">
          <a:noAutofit/>
        </a:bodyPr>
        <a:lstStyle/>
        <a:p>
          <a:pPr marL="0" lvl="0" indent="0" algn="l" defTabSz="711200">
            <a:lnSpc>
              <a:spcPct val="90000"/>
            </a:lnSpc>
            <a:spcBef>
              <a:spcPct val="0"/>
            </a:spcBef>
            <a:spcAft>
              <a:spcPct val="35000"/>
            </a:spcAft>
            <a:buNone/>
          </a:pPr>
          <a:r>
            <a:rPr lang="fr-FR" sz="1600" kern="1200"/>
            <a:t>CoinAfrique.com</a:t>
          </a:r>
        </a:p>
        <a:p>
          <a:pPr marL="114300" lvl="1" indent="-114300" algn="l" defTabSz="533400">
            <a:lnSpc>
              <a:spcPct val="90000"/>
            </a:lnSpc>
            <a:spcBef>
              <a:spcPct val="0"/>
            </a:spcBef>
            <a:spcAft>
              <a:spcPct val="15000"/>
            </a:spcAft>
            <a:buChar char="•"/>
          </a:pPr>
          <a:r>
            <a:rPr lang="fr-FR" sz="1200" kern="1200"/>
            <a:t>---</a:t>
          </a:r>
        </a:p>
        <a:p>
          <a:pPr marL="114300" lvl="1" indent="-114300" algn="l" defTabSz="533400">
            <a:lnSpc>
              <a:spcPct val="90000"/>
            </a:lnSpc>
            <a:spcBef>
              <a:spcPct val="0"/>
            </a:spcBef>
            <a:spcAft>
              <a:spcPct val="15000"/>
            </a:spcAft>
            <a:buChar char="•"/>
          </a:pPr>
          <a:r>
            <a:rPr lang="fr-FR" sz="1200" kern="1200"/>
            <a:t>---</a:t>
          </a:r>
        </a:p>
      </dsp:txBody>
      <dsp:txXfrm rot="5400000">
        <a:off x="3718439" y="455294"/>
        <a:ext cx="1729196" cy="13658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4A9C96-5082-46F6-BDFB-4ABD983EC2BB}">
      <dsp:nvSpPr>
        <dsp:cNvPr id="0" name=""/>
        <dsp:cNvSpPr/>
      </dsp:nvSpPr>
      <dsp:spPr>
        <a:xfrm rot="16200000">
          <a:off x="-836230" y="1344994"/>
          <a:ext cx="2028253" cy="2801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47121" bIns="0" numCol="1" spcCol="1270" anchor="t" anchorCtr="0">
          <a:noAutofit/>
        </a:bodyPr>
        <a:lstStyle/>
        <a:p>
          <a:pPr marL="0" lvl="0" indent="0" algn="r" defTabSz="889000">
            <a:lnSpc>
              <a:spcPct val="90000"/>
            </a:lnSpc>
            <a:spcBef>
              <a:spcPct val="0"/>
            </a:spcBef>
            <a:spcAft>
              <a:spcPct val="35000"/>
            </a:spcAft>
            <a:buNone/>
          </a:pPr>
          <a:r>
            <a:rPr lang="fr-FR" sz="2000" kern="1200"/>
            <a:t>Prix</a:t>
          </a:r>
        </a:p>
      </dsp:txBody>
      <dsp:txXfrm>
        <a:off x="-836230" y="1344994"/>
        <a:ext cx="2028253" cy="280199"/>
      </dsp:txXfrm>
    </dsp:sp>
    <dsp:sp modelId="{1F0754F3-A0C0-4543-BF63-935654E71326}">
      <dsp:nvSpPr>
        <dsp:cNvPr id="0" name=""/>
        <dsp:cNvSpPr/>
      </dsp:nvSpPr>
      <dsp:spPr>
        <a:xfrm>
          <a:off x="317995" y="470967"/>
          <a:ext cx="1395692" cy="20282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247121" rIns="113792" bIns="113792" numCol="1" spcCol="1270" anchor="t" anchorCtr="0">
          <a:noAutofit/>
        </a:bodyPr>
        <a:lstStyle/>
        <a:p>
          <a:pPr marL="114300" lvl="1" indent="-114300" algn="l" defTabSz="533400">
            <a:lnSpc>
              <a:spcPct val="90000"/>
            </a:lnSpc>
            <a:spcBef>
              <a:spcPct val="0"/>
            </a:spcBef>
            <a:spcAft>
              <a:spcPct val="15000"/>
            </a:spcAft>
            <a:buChar char="•"/>
          </a:pPr>
          <a:r>
            <a:rPr lang="fr-FR" sz="1200" kern="1200"/>
            <a:t>Proposer des prix plus attractifs concernant la pub</a:t>
          </a:r>
        </a:p>
        <a:p>
          <a:pPr marL="114300" lvl="1" indent="-114300" algn="l" defTabSz="533400">
            <a:lnSpc>
              <a:spcPct val="90000"/>
            </a:lnSpc>
            <a:spcBef>
              <a:spcPct val="0"/>
            </a:spcBef>
            <a:spcAft>
              <a:spcPct val="15000"/>
            </a:spcAft>
            <a:buChar char="•"/>
          </a:pPr>
          <a:r>
            <a:rPr lang="fr-FR" sz="1200" kern="1200"/>
            <a:t>&lt; la concurrence</a:t>
          </a:r>
        </a:p>
      </dsp:txBody>
      <dsp:txXfrm>
        <a:off x="317995" y="470967"/>
        <a:ext cx="1395692" cy="2028253"/>
      </dsp:txXfrm>
    </dsp:sp>
    <dsp:sp modelId="{BF76EA61-B403-4EAD-8075-25E0F36CB7E8}">
      <dsp:nvSpPr>
        <dsp:cNvPr id="0" name=""/>
        <dsp:cNvSpPr/>
      </dsp:nvSpPr>
      <dsp:spPr>
        <a:xfrm>
          <a:off x="37795" y="101103"/>
          <a:ext cx="560399" cy="56039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D741230-E527-4B4F-B919-7646136827BF}">
      <dsp:nvSpPr>
        <dsp:cNvPr id="0" name=""/>
        <dsp:cNvSpPr/>
      </dsp:nvSpPr>
      <dsp:spPr>
        <a:xfrm rot="16200000">
          <a:off x="1207439" y="1344994"/>
          <a:ext cx="2028253" cy="2801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47121" bIns="0" numCol="1" spcCol="1270" anchor="t" anchorCtr="0">
          <a:noAutofit/>
        </a:bodyPr>
        <a:lstStyle/>
        <a:p>
          <a:pPr marL="0" lvl="0" indent="0" algn="r" defTabSz="889000">
            <a:lnSpc>
              <a:spcPct val="90000"/>
            </a:lnSpc>
            <a:spcBef>
              <a:spcPct val="0"/>
            </a:spcBef>
            <a:spcAft>
              <a:spcPct val="35000"/>
            </a:spcAft>
            <a:buNone/>
          </a:pPr>
          <a:r>
            <a:rPr lang="fr-FR" sz="2000" kern="1200"/>
            <a:t>Centraliser</a:t>
          </a:r>
        </a:p>
      </dsp:txBody>
      <dsp:txXfrm>
        <a:off x="1207439" y="1344994"/>
        <a:ext cx="2028253" cy="280199"/>
      </dsp:txXfrm>
    </dsp:sp>
    <dsp:sp modelId="{2272560F-DF40-4208-BEB3-47855D25FB1C}">
      <dsp:nvSpPr>
        <dsp:cNvPr id="0" name=""/>
        <dsp:cNvSpPr/>
      </dsp:nvSpPr>
      <dsp:spPr>
        <a:xfrm>
          <a:off x="2361666" y="470967"/>
          <a:ext cx="1395692" cy="20282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247121" rIns="113792" bIns="113792" numCol="1" spcCol="1270" anchor="t" anchorCtr="0">
          <a:noAutofit/>
        </a:bodyPr>
        <a:lstStyle/>
        <a:p>
          <a:pPr marL="114300" lvl="1" indent="-114300" algn="l" defTabSz="533400">
            <a:lnSpc>
              <a:spcPct val="90000"/>
            </a:lnSpc>
            <a:spcBef>
              <a:spcPct val="0"/>
            </a:spcBef>
            <a:spcAft>
              <a:spcPct val="15000"/>
            </a:spcAft>
            <a:buChar char="•"/>
          </a:pPr>
          <a:r>
            <a:rPr lang="fr-FR" sz="1200" kern="1200"/>
            <a:t>Seules les annonces son affichées aux utilisateurs</a:t>
          </a:r>
        </a:p>
        <a:p>
          <a:pPr marL="114300" lvl="1" indent="-114300" algn="l" defTabSz="533400">
            <a:lnSpc>
              <a:spcPct val="90000"/>
            </a:lnSpc>
            <a:spcBef>
              <a:spcPct val="0"/>
            </a:spcBef>
            <a:spcAft>
              <a:spcPct val="15000"/>
            </a:spcAft>
            <a:buChar char="•"/>
          </a:pPr>
          <a:r>
            <a:rPr lang="fr-FR" sz="1200" kern="1200"/>
            <a:t>L'idée principale est de réaliser de ventes</a:t>
          </a:r>
        </a:p>
      </dsp:txBody>
      <dsp:txXfrm>
        <a:off x="2361666" y="470967"/>
        <a:ext cx="1395692" cy="2028253"/>
      </dsp:txXfrm>
    </dsp:sp>
    <dsp:sp modelId="{AF6EB0E6-2046-4A8A-862C-E299ECE106B8}">
      <dsp:nvSpPr>
        <dsp:cNvPr id="0" name=""/>
        <dsp:cNvSpPr/>
      </dsp:nvSpPr>
      <dsp:spPr>
        <a:xfrm>
          <a:off x="2081466" y="101103"/>
          <a:ext cx="560399" cy="56039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8000" b="-8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650431BA-46B6-45AA-B1BF-3EA5547F890F}">
      <dsp:nvSpPr>
        <dsp:cNvPr id="0" name=""/>
        <dsp:cNvSpPr/>
      </dsp:nvSpPr>
      <dsp:spPr>
        <a:xfrm rot="16200000">
          <a:off x="3251109" y="1344994"/>
          <a:ext cx="2028253" cy="2801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47121" bIns="0" numCol="1" spcCol="1270" anchor="t" anchorCtr="0">
          <a:noAutofit/>
        </a:bodyPr>
        <a:lstStyle/>
        <a:p>
          <a:pPr marL="0" lvl="0" indent="0" algn="r" defTabSz="889000">
            <a:lnSpc>
              <a:spcPct val="90000"/>
            </a:lnSpc>
            <a:spcBef>
              <a:spcPct val="0"/>
            </a:spcBef>
            <a:spcAft>
              <a:spcPct val="35000"/>
            </a:spcAft>
            <a:buNone/>
          </a:pPr>
          <a:r>
            <a:rPr lang="fr-FR" sz="2000" kern="1200"/>
            <a:t>Interfaces</a:t>
          </a:r>
        </a:p>
      </dsp:txBody>
      <dsp:txXfrm>
        <a:off x="3251109" y="1344994"/>
        <a:ext cx="2028253" cy="280199"/>
      </dsp:txXfrm>
    </dsp:sp>
    <dsp:sp modelId="{60003473-4805-4AED-B211-E5D3E25BD6C5}">
      <dsp:nvSpPr>
        <dsp:cNvPr id="0" name=""/>
        <dsp:cNvSpPr/>
      </dsp:nvSpPr>
      <dsp:spPr>
        <a:xfrm>
          <a:off x="4405336" y="470967"/>
          <a:ext cx="1395692" cy="20282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247121" rIns="113792" bIns="113792" numCol="1" spcCol="1270" anchor="t" anchorCtr="0">
          <a:noAutofit/>
        </a:bodyPr>
        <a:lstStyle/>
        <a:p>
          <a:pPr marL="114300" lvl="1" indent="-114300" algn="l" defTabSz="533400">
            <a:lnSpc>
              <a:spcPct val="90000"/>
            </a:lnSpc>
            <a:spcBef>
              <a:spcPct val="0"/>
            </a:spcBef>
            <a:spcAft>
              <a:spcPct val="15000"/>
            </a:spcAft>
            <a:buChar char="•"/>
          </a:pPr>
          <a:r>
            <a:rPr lang="fr-FR" sz="1200" kern="1200"/>
            <a:t>Interfaces plus modernes</a:t>
          </a:r>
        </a:p>
        <a:p>
          <a:pPr marL="114300" lvl="1" indent="-114300" algn="l" defTabSz="533400">
            <a:lnSpc>
              <a:spcPct val="90000"/>
            </a:lnSpc>
            <a:spcBef>
              <a:spcPct val="0"/>
            </a:spcBef>
            <a:spcAft>
              <a:spcPct val="15000"/>
            </a:spcAft>
            <a:buChar char="•"/>
          </a:pPr>
          <a:r>
            <a:rPr lang="fr-FR" sz="1200" kern="1200"/>
            <a:t>Ergonomiques</a:t>
          </a:r>
        </a:p>
        <a:p>
          <a:pPr marL="114300" lvl="1" indent="-114300" algn="l" defTabSz="533400">
            <a:lnSpc>
              <a:spcPct val="90000"/>
            </a:lnSpc>
            <a:spcBef>
              <a:spcPct val="0"/>
            </a:spcBef>
            <a:spcAft>
              <a:spcPct val="15000"/>
            </a:spcAft>
            <a:buChar char="•"/>
          </a:pPr>
          <a:r>
            <a:rPr lang="fr-FR" sz="1200" kern="1200"/>
            <a:t>Personnalisables</a:t>
          </a:r>
        </a:p>
        <a:p>
          <a:pPr marL="114300" lvl="1" indent="-114300" algn="l" defTabSz="533400">
            <a:lnSpc>
              <a:spcPct val="90000"/>
            </a:lnSpc>
            <a:spcBef>
              <a:spcPct val="0"/>
            </a:spcBef>
            <a:spcAft>
              <a:spcPct val="15000"/>
            </a:spcAft>
            <a:buChar char="•"/>
          </a:pPr>
          <a:r>
            <a:rPr lang="fr-FR" sz="1200" kern="1200"/>
            <a:t>Intuitives</a:t>
          </a:r>
        </a:p>
      </dsp:txBody>
      <dsp:txXfrm>
        <a:off x="4405336" y="470967"/>
        <a:ext cx="1395692" cy="2028253"/>
      </dsp:txXfrm>
    </dsp:sp>
    <dsp:sp modelId="{B51F3CEB-834C-45C6-8190-9AC6E16AA3BD}">
      <dsp:nvSpPr>
        <dsp:cNvPr id="0" name=""/>
        <dsp:cNvSpPr/>
      </dsp:nvSpPr>
      <dsp:spPr>
        <a:xfrm>
          <a:off x="4125136" y="101103"/>
          <a:ext cx="560399" cy="560399"/>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32000" r="-32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96944E-9126-4CE8-A0BB-15BF067C43AE}">
      <dsp:nvSpPr>
        <dsp:cNvPr id="0" name=""/>
        <dsp:cNvSpPr/>
      </dsp:nvSpPr>
      <dsp:spPr>
        <a:xfrm rot="16200000">
          <a:off x="-1182067" y="1760517"/>
          <a:ext cx="2674620" cy="2876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53654" bIns="0" numCol="1" spcCol="1270" anchor="t" anchorCtr="0">
          <a:noAutofit/>
        </a:bodyPr>
        <a:lstStyle/>
        <a:p>
          <a:pPr marL="0" lvl="0" indent="0" algn="r" defTabSz="889000">
            <a:lnSpc>
              <a:spcPct val="90000"/>
            </a:lnSpc>
            <a:spcBef>
              <a:spcPct val="0"/>
            </a:spcBef>
            <a:spcAft>
              <a:spcPct val="35000"/>
            </a:spcAft>
            <a:buNone/>
          </a:pPr>
          <a:r>
            <a:rPr lang="fr-FR" sz="2000" kern="1200"/>
            <a:t>Rapide</a:t>
          </a:r>
        </a:p>
      </dsp:txBody>
      <dsp:txXfrm>
        <a:off x="-1182067" y="1760517"/>
        <a:ext cx="2674620" cy="287607"/>
      </dsp:txXfrm>
    </dsp:sp>
    <dsp:sp modelId="{CCFC38EC-E5DC-4397-882B-8B7F330BDE5A}">
      <dsp:nvSpPr>
        <dsp:cNvPr id="0" name=""/>
        <dsp:cNvSpPr/>
      </dsp:nvSpPr>
      <dsp:spPr>
        <a:xfrm>
          <a:off x="299046" y="567010"/>
          <a:ext cx="1432589" cy="26746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0904" tIns="253654" rIns="120904" bIns="120904" numCol="1" spcCol="1270" anchor="t" anchorCtr="0">
          <a:noAutofit/>
        </a:bodyPr>
        <a:lstStyle/>
        <a:p>
          <a:pPr marL="114300" lvl="1" indent="-114300" algn="l" defTabSz="577850">
            <a:lnSpc>
              <a:spcPct val="90000"/>
            </a:lnSpc>
            <a:spcBef>
              <a:spcPct val="0"/>
            </a:spcBef>
            <a:spcAft>
              <a:spcPct val="15000"/>
            </a:spcAft>
            <a:buChar char="•"/>
          </a:pPr>
          <a:r>
            <a:rPr lang="fr-FR" sz="1300" kern="1200"/>
            <a:t>Les acheteurs doivent mettre moins de temps à trouver leur convoitise </a:t>
          </a:r>
        </a:p>
        <a:p>
          <a:pPr marL="114300" lvl="1" indent="-114300" algn="l" defTabSz="577850">
            <a:lnSpc>
              <a:spcPct val="90000"/>
            </a:lnSpc>
            <a:spcBef>
              <a:spcPct val="0"/>
            </a:spcBef>
            <a:spcAft>
              <a:spcPct val="15000"/>
            </a:spcAft>
            <a:buChar char="•"/>
          </a:pPr>
          <a:r>
            <a:rPr lang="fr-FR" sz="1300" kern="1200"/>
            <a:t>Les vendeurs doivent mettre moins de temps à réaliser une vente</a:t>
          </a:r>
        </a:p>
      </dsp:txBody>
      <dsp:txXfrm>
        <a:off x="299046" y="567010"/>
        <a:ext cx="1432589" cy="2674620"/>
      </dsp:txXfrm>
    </dsp:sp>
    <dsp:sp modelId="{2C86DEA2-2894-4D13-8FC9-133A10A9E369}">
      <dsp:nvSpPr>
        <dsp:cNvPr id="0" name=""/>
        <dsp:cNvSpPr/>
      </dsp:nvSpPr>
      <dsp:spPr>
        <a:xfrm>
          <a:off x="11438" y="187369"/>
          <a:ext cx="575214" cy="57521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499A4-E034-4C98-B971-6DF5F51B7AF6}">
      <dsp:nvSpPr>
        <dsp:cNvPr id="0" name=""/>
        <dsp:cNvSpPr/>
      </dsp:nvSpPr>
      <dsp:spPr>
        <a:xfrm rot="16200000">
          <a:off x="571500" y="-571500"/>
          <a:ext cx="1600200" cy="2743200"/>
        </a:xfrm>
        <a:prstGeom prst="round1Rect">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fr-FR" sz="1100" b="1" i="0" kern="1200"/>
            <a:t>Plateforme Technologique Robuste.</a:t>
          </a:r>
        </a:p>
        <a:p>
          <a:pPr marL="0" lvl="0" indent="0" algn="ctr" defTabSz="488950">
            <a:lnSpc>
              <a:spcPct val="90000"/>
            </a:lnSpc>
            <a:spcBef>
              <a:spcPct val="0"/>
            </a:spcBef>
            <a:spcAft>
              <a:spcPct val="35000"/>
            </a:spcAft>
            <a:buNone/>
          </a:pPr>
          <a:r>
            <a:rPr lang="fr-FR" sz="1100" b="1" i="0" kern="1200"/>
            <a:t>Fonctionnalités Avancées.</a:t>
          </a:r>
        </a:p>
        <a:p>
          <a:pPr marL="0" lvl="0" indent="0" algn="ctr" defTabSz="488950">
            <a:lnSpc>
              <a:spcPct val="90000"/>
            </a:lnSpc>
            <a:spcBef>
              <a:spcPct val="0"/>
            </a:spcBef>
            <a:spcAft>
              <a:spcPct val="35000"/>
            </a:spcAft>
            <a:buNone/>
          </a:pPr>
          <a:r>
            <a:rPr lang="fr-FR" sz="1100" b="1" i="0" kern="1200"/>
            <a:t>Stratégie de Monétisation Claire.</a:t>
          </a:r>
        </a:p>
        <a:p>
          <a:pPr marL="0" lvl="0" indent="0" algn="ctr" defTabSz="488950">
            <a:lnSpc>
              <a:spcPct val="90000"/>
            </a:lnSpc>
            <a:spcBef>
              <a:spcPct val="0"/>
            </a:spcBef>
            <a:spcAft>
              <a:spcPct val="35000"/>
            </a:spcAft>
            <a:buNone/>
          </a:pPr>
          <a:r>
            <a:rPr lang="fr-FR" sz="1100" b="1" i="0" kern="1200"/>
            <a:t>Expérience Utilisateur Intuitive.</a:t>
          </a:r>
        </a:p>
        <a:p>
          <a:pPr marL="0" lvl="0" indent="0" algn="ctr" defTabSz="488950">
            <a:lnSpc>
              <a:spcPct val="90000"/>
            </a:lnSpc>
            <a:spcBef>
              <a:spcPct val="0"/>
            </a:spcBef>
            <a:spcAft>
              <a:spcPct val="35000"/>
            </a:spcAft>
            <a:buNone/>
          </a:pPr>
          <a:r>
            <a:rPr lang="fr-FR" sz="1100" b="1" i="0" kern="1200"/>
            <a:t>Partenariats Stratégiques.</a:t>
          </a:r>
          <a:endParaRPr lang="fr-FR" sz="1100" kern="1200"/>
        </a:p>
      </dsp:txBody>
      <dsp:txXfrm rot="5400000">
        <a:off x="-1" y="1"/>
        <a:ext cx="2743200" cy="1200150"/>
      </dsp:txXfrm>
    </dsp:sp>
    <dsp:sp modelId="{EB369E3C-3B5A-406A-893E-5C23778BCCB0}">
      <dsp:nvSpPr>
        <dsp:cNvPr id="0" name=""/>
        <dsp:cNvSpPr/>
      </dsp:nvSpPr>
      <dsp:spPr>
        <a:xfrm>
          <a:off x="2743200" y="0"/>
          <a:ext cx="2743200" cy="1600200"/>
        </a:xfrm>
        <a:prstGeom prst="round1Rect">
          <a:avLst/>
        </a:prstGeom>
        <a:gradFill rotWithShape="0">
          <a:gsLst>
            <a:gs pos="0">
              <a:schemeClr val="accent1">
                <a:shade val="50000"/>
                <a:hueOff val="201247"/>
                <a:satOff val="-4901"/>
                <a:lumOff val="21448"/>
                <a:alphaOff val="0"/>
                <a:satMod val="103000"/>
                <a:lumMod val="102000"/>
                <a:tint val="94000"/>
              </a:schemeClr>
            </a:gs>
            <a:gs pos="50000">
              <a:schemeClr val="accent1">
                <a:shade val="50000"/>
                <a:hueOff val="201247"/>
                <a:satOff val="-4901"/>
                <a:lumOff val="21448"/>
                <a:alphaOff val="0"/>
                <a:satMod val="110000"/>
                <a:lumMod val="100000"/>
                <a:shade val="100000"/>
              </a:schemeClr>
            </a:gs>
            <a:gs pos="100000">
              <a:schemeClr val="accent1">
                <a:shade val="50000"/>
                <a:hueOff val="201247"/>
                <a:satOff val="-4901"/>
                <a:lumOff val="2144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fr-FR" sz="1100" b="1" i="0" kern="1200"/>
            <a:t>Notoriété Limitée.</a:t>
          </a:r>
        </a:p>
        <a:p>
          <a:pPr marL="0" lvl="0" indent="0" algn="ctr" defTabSz="488950">
            <a:lnSpc>
              <a:spcPct val="90000"/>
            </a:lnSpc>
            <a:spcBef>
              <a:spcPct val="0"/>
            </a:spcBef>
            <a:spcAft>
              <a:spcPct val="35000"/>
            </a:spcAft>
            <a:buNone/>
          </a:pPr>
          <a:r>
            <a:rPr lang="fr-FR" sz="1100" b="1" i="0" kern="1200"/>
            <a:t>Ressources Limitées.</a:t>
          </a:r>
        </a:p>
        <a:p>
          <a:pPr marL="0" lvl="0" indent="0" algn="ctr" defTabSz="488950">
            <a:lnSpc>
              <a:spcPct val="90000"/>
            </a:lnSpc>
            <a:spcBef>
              <a:spcPct val="0"/>
            </a:spcBef>
            <a:spcAft>
              <a:spcPct val="35000"/>
            </a:spcAft>
            <a:buNone/>
          </a:pPr>
          <a:r>
            <a:rPr lang="fr-FR" sz="1100" b="1" i="0" kern="1200"/>
            <a:t>Adoption des Utilisateurs.</a:t>
          </a:r>
        </a:p>
        <a:p>
          <a:pPr marL="0" lvl="0" indent="0" algn="ctr" defTabSz="488950">
            <a:lnSpc>
              <a:spcPct val="90000"/>
            </a:lnSpc>
            <a:spcBef>
              <a:spcPct val="0"/>
            </a:spcBef>
            <a:spcAft>
              <a:spcPct val="35000"/>
            </a:spcAft>
            <a:buNone/>
          </a:pPr>
          <a:endParaRPr lang="fr-FR" sz="1100" kern="1200"/>
        </a:p>
      </dsp:txBody>
      <dsp:txXfrm>
        <a:off x="2743200" y="0"/>
        <a:ext cx="2743200" cy="1200150"/>
      </dsp:txXfrm>
    </dsp:sp>
    <dsp:sp modelId="{D3030DC5-15EA-4573-8194-FB19594B9CA7}">
      <dsp:nvSpPr>
        <dsp:cNvPr id="0" name=""/>
        <dsp:cNvSpPr/>
      </dsp:nvSpPr>
      <dsp:spPr>
        <a:xfrm rot="10800000">
          <a:off x="0" y="1600200"/>
          <a:ext cx="2743200" cy="1600200"/>
        </a:xfrm>
        <a:prstGeom prst="round1Rect">
          <a:avLst/>
        </a:prstGeom>
        <a:gradFill rotWithShape="0">
          <a:gsLst>
            <a:gs pos="0">
              <a:schemeClr val="accent1">
                <a:shade val="50000"/>
                <a:hueOff val="402493"/>
                <a:satOff val="-9802"/>
                <a:lumOff val="42896"/>
                <a:alphaOff val="0"/>
                <a:satMod val="103000"/>
                <a:lumMod val="102000"/>
                <a:tint val="94000"/>
              </a:schemeClr>
            </a:gs>
            <a:gs pos="50000">
              <a:schemeClr val="accent1">
                <a:shade val="50000"/>
                <a:hueOff val="402493"/>
                <a:satOff val="-9802"/>
                <a:lumOff val="42896"/>
                <a:alphaOff val="0"/>
                <a:satMod val="110000"/>
                <a:lumMod val="100000"/>
                <a:shade val="100000"/>
              </a:schemeClr>
            </a:gs>
            <a:gs pos="100000">
              <a:schemeClr val="accent1">
                <a:shade val="50000"/>
                <a:hueOff val="402493"/>
                <a:satOff val="-9802"/>
                <a:lumOff val="4289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fr-FR" sz="1100" b="1" i="0" kern="1200"/>
            <a:t>Concurrence.</a:t>
          </a:r>
        </a:p>
        <a:p>
          <a:pPr marL="0" lvl="0" indent="0" algn="ctr" defTabSz="488950">
            <a:lnSpc>
              <a:spcPct val="90000"/>
            </a:lnSpc>
            <a:spcBef>
              <a:spcPct val="0"/>
            </a:spcBef>
            <a:spcAft>
              <a:spcPct val="35000"/>
            </a:spcAft>
            <a:buNone/>
          </a:pPr>
          <a:r>
            <a:rPr lang="fr-FR" sz="1100" b="1" i="0" kern="1200"/>
            <a:t>Évolutions Technologiques Rapides.</a:t>
          </a:r>
        </a:p>
        <a:p>
          <a:pPr marL="0" lvl="0" indent="0" algn="ctr" defTabSz="488950">
            <a:lnSpc>
              <a:spcPct val="90000"/>
            </a:lnSpc>
            <a:spcBef>
              <a:spcPct val="0"/>
            </a:spcBef>
            <a:spcAft>
              <a:spcPct val="35000"/>
            </a:spcAft>
            <a:buNone/>
          </a:pPr>
          <a:endParaRPr lang="fr-FR" sz="1100" kern="1200"/>
        </a:p>
      </dsp:txBody>
      <dsp:txXfrm rot="10800000">
        <a:off x="0" y="2000250"/>
        <a:ext cx="2743200" cy="1200150"/>
      </dsp:txXfrm>
    </dsp:sp>
    <dsp:sp modelId="{BA5FF47F-D183-41D7-8CED-ECBA87420117}">
      <dsp:nvSpPr>
        <dsp:cNvPr id="0" name=""/>
        <dsp:cNvSpPr/>
      </dsp:nvSpPr>
      <dsp:spPr>
        <a:xfrm rot="5400000">
          <a:off x="3314700" y="1028700"/>
          <a:ext cx="1600200" cy="2743200"/>
        </a:xfrm>
        <a:prstGeom prst="round1Rect">
          <a:avLst/>
        </a:prstGeom>
        <a:gradFill rotWithShape="0">
          <a:gsLst>
            <a:gs pos="0">
              <a:schemeClr val="accent1">
                <a:shade val="50000"/>
                <a:hueOff val="201247"/>
                <a:satOff val="-4901"/>
                <a:lumOff val="21448"/>
                <a:alphaOff val="0"/>
                <a:satMod val="103000"/>
                <a:lumMod val="102000"/>
                <a:tint val="94000"/>
              </a:schemeClr>
            </a:gs>
            <a:gs pos="50000">
              <a:schemeClr val="accent1">
                <a:shade val="50000"/>
                <a:hueOff val="201247"/>
                <a:satOff val="-4901"/>
                <a:lumOff val="21448"/>
                <a:alphaOff val="0"/>
                <a:satMod val="110000"/>
                <a:lumMod val="100000"/>
                <a:shade val="100000"/>
              </a:schemeClr>
            </a:gs>
            <a:gs pos="100000">
              <a:schemeClr val="accent1">
                <a:shade val="50000"/>
                <a:hueOff val="201247"/>
                <a:satOff val="-4901"/>
                <a:lumOff val="2144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fr-FR" sz="1100" b="1" i="0" kern="1200"/>
            <a:t>Croissance du Marché des Annonces en Ligne.</a:t>
          </a:r>
        </a:p>
        <a:p>
          <a:pPr marL="0" lvl="0" indent="0" algn="ctr" defTabSz="488950">
            <a:lnSpc>
              <a:spcPct val="90000"/>
            </a:lnSpc>
            <a:spcBef>
              <a:spcPct val="0"/>
            </a:spcBef>
            <a:spcAft>
              <a:spcPct val="35000"/>
            </a:spcAft>
            <a:buNone/>
          </a:pPr>
          <a:r>
            <a:rPr lang="fr-FR" sz="1100" b="1" i="0" kern="1200"/>
            <a:t>Partenariats Locaux.</a:t>
          </a:r>
        </a:p>
        <a:p>
          <a:pPr marL="0" lvl="0" indent="0" algn="ctr" defTabSz="488950">
            <a:lnSpc>
              <a:spcPct val="90000"/>
            </a:lnSpc>
            <a:spcBef>
              <a:spcPct val="0"/>
            </a:spcBef>
            <a:spcAft>
              <a:spcPct val="35000"/>
            </a:spcAft>
            <a:buNone/>
          </a:pPr>
          <a:r>
            <a:rPr lang="fr-FR" sz="1100" b="1" i="0" kern="1200"/>
            <a:t>Innovation Technologique.</a:t>
          </a:r>
        </a:p>
        <a:p>
          <a:pPr marL="0" lvl="0" indent="0" algn="ctr" defTabSz="488950">
            <a:lnSpc>
              <a:spcPct val="90000"/>
            </a:lnSpc>
            <a:spcBef>
              <a:spcPct val="0"/>
            </a:spcBef>
            <a:spcAft>
              <a:spcPct val="35000"/>
            </a:spcAft>
            <a:buNone/>
          </a:pPr>
          <a:endParaRPr lang="fr-FR" sz="1100" kern="1200"/>
        </a:p>
      </dsp:txBody>
      <dsp:txXfrm rot="-5400000">
        <a:off x="2743200" y="2000250"/>
        <a:ext cx="2743200" cy="1200150"/>
      </dsp:txXfrm>
    </dsp:sp>
    <dsp:sp modelId="{32475984-9C9A-4900-85D1-304212329742}">
      <dsp:nvSpPr>
        <dsp:cNvPr id="0" name=""/>
        <dsp:cNvSpPr/>
      </dsp:nvSpPr>
      <dsp:spPr>
        <a:xfrm>
          <a:off x="1920240" y="1200150"/>
          <a:ext cx="1645920" cy="800100"/>
        </a:xfrm>
        <a:prstGeom prst="roundRect">
          <a:avLst/>
        </a:prstGeom>
        <a:gradFill rotWithShape="0">
          <a:gsLst>
            <a:gs pos="0">
              <a:schemeClr val="accent1">
                <a:tint val="55000"/>
                <a:hueOff val="0"/>
                <a:satOff val="0"/>
                <a:lumOff val="0"/>
                <a:alphaOff val="0"/>
                <a:satMod val="103000"/>
                <a:lumMod val="102000"/>
                <a:tint val="94000"/>
              </a:schemeClr>
            </a:gs>
            <a:gs pos="50000">
              <a:schemeClr val="accent1">
                <a:tint val="55000"/>
                <a:hueOff val="0"/>
                <a:satOff val="0"/>
                <a:lumOff val="0"/>
                <a:alphaOff val="0"/>
                <a:satMod val="110000"/>
                <a:lumMod val="100000"/>
                <a:shade val="100000"/>
              </a:schemeClr>
            </a:gs>
            <a:gs pos="100000">
              <a:schemeClr val="accent1">
                <a:tint val="55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fr-FR" sz="2800" kern="1200"/>
            <a:t>SWOT</a:t>
          </a:r>
        </a:p>
      </dsp:txBody>
      <dsp:txXfrm>
        <a:off x="1959298" y="1239208"/>
        <a:ext cx="1567804" cy="72198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72B6EC-04EB-4038-8E1B-28C9BD8B0767}">
      <dsp:nvSpPr>
        <dsp:cNvPr id="0" name=""/>
        <dsp:cNvSpPr/>
      </dsp:nvSpPr>
      <dsp:spPr>
        <a:xfrm>
          <a:off x="434" y="0"/>
          <a:ext cx="1870588" cy="1866900"/>
        </a:xfrm>
        <a:prstGeom prst="roundRect">
          <a:avLst>
            <a:gd name="adj" fmla="val 5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fr-FR" sz="1100" kern="1200"/>
            <a:t>Straté de lancement</a:t>
          </a:r>
        </a:p>
      </dsp:txBody>
      <dsp:txXfrm rot="16200000">
        <a:off x="-577935" y="578370"/>
        <a:ext cx="1530858" cy="374117"/>
      </dsp:txXfrm>
    </dsp:sp>
    <dsp:sp modelId="{4D9C8928-710A-4DD4-ADBC-DF58C0634CEB}">
      <dsp:nvSpPr>
        <dsp:cNvPr id="0" name=""/>
        <dsp:cNvSpPr/>
      </dsp:nvSpPr>
      <dsp:spPr>
        <a:xfrm>
          <a:off x="374552" y="0"/>
          <a:ext cx="1393588" cy="1866900"/>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0" bIns="0" numCol="1" spcCol="1270" anchor="t" anchorCtr="0">
          <a:noAutofit/>
        </a:bodyPr>
        <a:lstStyle/>
        <a:p>
          <a:pPr marL="0" lvl="0" indent="0" algn="l" defTabSz="488950">
            <a:lnSpc>
              <a:spcPct val="90000"/>
            </a:lnSpc>
            <a:spcBef>
              <a:spcPct val="0"/>
            </a:spcBef>
            <a:spcAft>
              <a:spcPct val="35000"/>
            </a:spcAft>
            <a:buNone/>
          </a:pPr>
          <a:r>
            <a:rPr lang="fr-FR" sz="1100" b="0" i="0" kern="1200"/>
            <a:t>Planifier un lancement stratégique en créant un buzz avant la date de lancement officielle;</a:t>
          </a:r>
        </a:p>
        <a:p>
          <a:pPr marL="0" lvl="0" indent="0" algn="l" defTabSz="488950">
            <a:lnSpc>
              <a:spcPct val="90000"/>
            </a:lnSpc>
            <a:spcBef>
              <a:spcPct val="0"/>
            </a:spcBef>
            <a:spcAft>
              <a:spcPct val="35000"/>
            </a:spcAft>
            <a:buNone/>
          </a:pPr>
          <a:r>
            <a:rPr lang="fr-FR" sz="1100" b="0" i="0" kern="1200"/>
            <a:t> Utiliser des teasers, des campagnes de médias sociaux et des invitations exclusives pour susciter l'anticipation</a:t>
          </a:r>
          <a:endParaRPr lang="fr-FR" sz="1100" kern="1200"/>
        </a:p>
      </dsp:txBody>
      <dsp:txXfrm>
        <a:off x="374552" y="0"/>
        <a:ext cx="1393588" cy="1866900"/>
      </dsp:txXfrm>
    </dsp:sp>
    <dsp:sp modelId="{0DF7FCDE-310E-41E8-A357-AFE16676A4CE}">
      <dsp:nvSpPr>
        <dsp:cNvPr id="0" name=""/>
        <dsp:cNvSpPr/>
      </dsp:nvSpPr>
      <dsp:spPr>
        <a:xfrm>
          <a:off x="1936493" y="0"/>
          <a:ext cx="1870588" cy="1866900"/>
        </a:xfrm>
        <a:prstGeom prst="roundRect">
          <a:avLst>
            <a:gd name="adj" fmla="val 5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fr-FR" sz="1100" kern="1200"/>
            <a:t>Marketing Digital</a:t>
          </a:r>
        </a:p>
      </dsp:txBody>
      <dsp:txXfrm rot="16200000">
        <a:off x="1358123" y="578370"/>
        <a:ext cx="1530858" cy="374117"/>
      </dsp:txXfrm>
    </dsp:sp>
    <dsp:sp modelId="{CB63C3F7-F5A7-48F3-A2CA-B6D46B46CEA5}">
      <dsp:nvSpPr>
        <dsp:cNvPr id="0" name=""/>
        <dsp:cNvSpPr/>
      </dsp:nvSpPr>
      <dsp:spPr>
        <a:xfrm rot="5400000">
          <a:off x="1808707" y="1459661"/>
          <a:ext cx="274278" cy="280588"/>
        </a:xfrm>
        <a:prstGeom prst="upArrow">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2">
              <a:hueOff val="0"/>
              <a:satOff val="0"/>
              <a:lumOff val="0"/>
              <a:alphaOff val="0"/>
            </a:schemeClr>
          </a:solidFill>
          <a:prstDash val="solid"/>
          <a:miter lim="800000"/>
        </a:ln>
        <a:effectLst/>
      </dsp:spPr>
      <dsp:style>
        <a:lnRef idx="1">
          <a:scrgbClr r="0" g="0" b="0"/>
        </a:lnRef>
        <a:fillRef idx="2">
          <a:scrgbClr r="0" g="0" b="0"/>
        </a:fillRef>
        <a:effectRef idx="0">
          <a:scrgbClr r="0" g="0" b="0"/>
        </a:effectRef>
        <a:fontRef idx="minor"/>
      </dsp:style>
    </dsp:sp>
    <dsp:sp modelId="{0C35B1C4-1E68-446A-8283-39E034DC2B0B}">
      <dsp:nvSpPr>
        <dsp:cNvPr id="0" name=""/>
        <dsp:cNvSpPr/>
      </dsp:nvSpPr>
      <dsp:spPr>
        <a:xfrm>
          <a:off x="2310611" y="0"/>
          <a:ext cx="1393588" cy="1866900"/>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fr-FR" sz="1200" b="0" i="0" kern="1200"/>
            <a:t>Optimisation des Moteurs de Recherche (SEO);</a:t>
          </a:r>
        </a:p>
        <a:p>
          <a:pPr marL="0" lvl="0" indent="0" algn="l" defTabSz="533400">
            <a:lnSpc>
              <a:spcPct val="90000"/>
            </a:lnSpc>
            <a:spcBef>
              <a:spcPct val="0"/>
            </a:spcBef>
            <a:spcAft>
              <a:spcPct val="35000"/>
            </a:spcAft>
            <a:buNone/>
          </a:pPr>
          <a:r>
            <a:rPr lang="fr-FR" sz="1200" b="0" i="0" kern="1200"/>
            <a:t>Publicités Payantes;</a:t>
          </a:r>
        </a:p>
        <a:p>
          <a:pPr marL="0" lvl="0" indent="0" algn="l" defTabSz="533400">
            <a:lnSpc>
              <a:spcPct val="90000"/>
            </a:lnSpc>
            <a:spcBef>
              <a:spcPct val="0"/>
            </a:spcBef>
            <a:spcAft>
              <a:spcPct val="35000"/>
            </a:spcAft>
            <a:buNone/>
          </a:pPr>
          <a:r>
            <a:rPr lang="fr-FR" sz="1200" b="0" i="0" kern="1200"/>
            <a:t>Collaborer avec des influenceurs locaux pour promouvoir la plateforme </a:t>
          </a:r>
          <a:endParaRPr lang="fr-FR" sz="1200" b="1" i="0" kern="1200"/>
        </a:p>
        <a:p>
          <a:pPr marL="0" lvl="0" indent="0" algn="l" defTabSz="533400">
            <a:lnSpc>
              <a:spcPct val="90000"/>
            </a:lnSpc>
            <a:spcBef>
              <a:spcPct val="0"/>
            </a:spcBef>
            <a:spcAft>
              <a:spcPct val="35000"/>
            </a:spcAft>
            <a:buNone/>
          </a:pPr>
          <a:endParaRPr lang="fr-FR" sz="1000" b="1" i="0" kern="1200"/>
        </a:p>
        <a:p>
          <a:pPr marL="0" lvl="0" indent="0" algn="l" defTabSz="533400">
            <a:lnSpc>
              <a:spcPct val="90000"/>
            </a:lnSpc>
            <a:spcBef>
              <a:spcPct val="0"/>
            </a:spcBef>
            <a:spcAft>
              <a:spcPct val="35000"/>
            </a:spcAft>
            <a:buNone/>
          </a:pPr>
          <a:endParaRPr lang="fr-FR" sz="1000" b="0" i="0" kern="1200"/>
        </a:p>
        <a:p>
          <a:pPr marL="0" lvl="0" indent="0" algn="l" defTabSz="533400">
            <a:lnSpc>
              <a:spcPct val="90000"/>
            </a:lnSpc>
            <a:spcBef>
              <a:spcPct val="0"/>
            </a:spcBef>
            <a:spcAft>
              <a:spcPct val="35000"/>
            </a:spcAft>
            <a:buNone/>
          </a:pPr>
          <a:endParaRPr lang="fr-FR" sz="1000" kern="1200"/>
        </a:p>
      </dsp:txBody>
      <dsp:txXfrm>
        <a:off x="2310611" y="0"/>
        <a:ext cx="1393588" cy="1866900"/>
      </dsp:txXfrm>
    </dsp:sp>
    <dsp:sp modelId="{99E4F170-41AE-4746-A3D8-39389682184F}">
      <dsp:nvSpPr>
        <dsp:cNvPr id="0" name=""/>
        <dsp:cNvSpPr/>
      </dsp:nvSpPr>
      <dsp:spPr>
        <a:xfrm>
          <a:off x="3872552" y="0"/>
          <a:ext cx="1870588" cy="1866900"/>
        </a:xfrm>
        <a:prstGeom prst="roundRect">
          <a:avLst>
            <a:gd name="adj" fmla="val 5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fr-FR" sz="1100" kern="1200"/>
            <a:t>Marketing des médias sc</a:t>
          </a:r>
        </a:p>
      </dsp:txBody>
      <dsp:txXfrm rot="16200000">
        <a:off x="3294181" y="578370"/>
        <a:ext cx="1530858" cy="374117"/>
      </dsp:txXfrm>
    </dsp:sp>
    <dsp:sp modelId="{34FB4D87-D092-4095-B829-5BB9C8085DBD}">
      <dsp:nvSpPr>
        <dsp:cNvPr id="0" name=""/>
        <dsp:cNvSpPr/>
      </dsp:nvSpPr>
      <dsp:spPr>
        <a:xfrm rot="5400000">
          <a:off x="3744766" y="1459661"/>
          <a:ext cx="274278" cy="280588"/>
        </a:xfrm>
        <a:prstGeom prst="upArrow">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2">
          <a:scrgbClr r="0" g="0" b="0"/>
        </a:fillRef>
        <a:effectRef idx="0">
          <a:scrgbClr r="0" g="0" b="0"/>
        </a:effectRef>
        <a:fontRef idx="minor"/>
      </dsp:style>
    </dsp:sp>
    <dsp:sp modelId="{A5573969-CCD9-48F1-B3FE-7A304A3C74C4}">
      <dsp:nvSpPr>
        <dsp:cNvPr id="0" name=""/>
        <dsp:cNvSpPr/>
      </dsp:nvSpPr>
      <dsp:spPr>
        <a:xfrm>
          <a:off x="4246669" y="0"/>
          <a:ext cx="1393588" cy="1866900"/>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0" bIns="0" numCol="1" spcCol="1270" anchor="t" anchorCtr="0">
          <a:noAutofit/>
        </a:bodyPr>
        <a:lstStyle/>
        <a:p>
          <a:pPr marL="0" lvl="0" indent="0" algn="l" defTabSz="488950">
            <a:lnSpc>
              <a:spcPct val="90000"/>
            </a:lnSpc>
            <a:spcBef>
              <a:spcPct val="0"/>
            </a:spcBef>
            <a:spcAft>
              <a:spcPct val="35000"/>
            </a:spcAft>
            <a:buNone/>
          </a:pPr>
          <a:r>
            <a:rPr lang="fr-FR" sz="1100" b="0" i="0" kern="1200"/>
            <a:t>Créer et maintenir une présence active sur les plateformes de médias sociaux pertinentes; </a:t>
          </a:r>
        </a:p>
        <a:p>
          <a:pPr marL="0" lvl="0" indent="0" algn="l" defTabSz="488950">
            <a:lnSpc>
              <a:spcPct val="90000"/>
            </a:lnSpc>
            <a:spcBef>
              <a:spcPct val="0"/>
            </a:spcBef>
            <a:spcAft>
              <a:spcPct val="35000"/>
            </a:spcAft>
            <a:buNone/>
          </a:pPr>
          <a:r>
            <a:rPr lang="fr-FR" sz="1100" b="0" i="0" kern="1200"/>
            <a:t>Partager du contenu engageant, des témoignages d'utilisateurs et des promotions spéciales.</a:t>
          </a:r>
          <a:endParaRPr lang="fr-FR" sz="1100" kern="1200"/>
        </a:p>
      </dsp:txBody>
      <dsp:txXfrm>
        <a:off x="4246669" y="0"/>
        <a:ext cx="1393588" cy="186690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72B6EC-04EB-4038-8E1B-28C9BD8B0767}">
      <dsp:nvSpPr>
        <dsp:cNvPr id="0" name=""/>
        <dsp:cNvSpPr/>
      </dsp:nvSpPr>
      <dsp:spPr>
        <a:xfrm>
          <a:off x="436" y="0"/>
          <a:ext cx="1879894" cy="2009775"/>
        </a:xfrm>
        <a:prstGeom prst="roundRect">
          <a:avLst>
            <a:gd name="adj" fmla="val 5000"/>
          </a:avLst>
        </a:prstGeom>
        <a:gradFill rotWithShape="0">
          <a:gsLst>
            <a:gs pos="0">
              <a:schemeClr val="accent1">
                <a:shade val="80000"/>
                <a:hueOff val="0"/>
                <a:satOff val="0"/>
                <a:lumOff val="0"/>
                <a:alphaOff val="0"/>
                <a:lumMod val="110000"/>
                <a:satMod val="105000"/>
                <a:tint val="67000"/>
              </a:schemeClr>
            </a:gs>
            <a:gs pos="50000">
              <a:schemeClr val="accent1">
                <a:shade val="80000"/>
                <a:hueOff val="0"/>
                <a:satOff val="0"/>
                <a:lumOff val="0"/>
                <a:alphaOff val="0"/>
                <a:lumMod val="105000"/>
                <a:satMod val="103000"/>
                <a:tint val="73000"/>
              </a:schemeClr>
            </a:gs>
            <a:gs pos="100000">
              <a:schemeClr val="accent1">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fr-FR" sz="1100" kern="1200"/>
            <a:t>Relation Public</a:t>
          </a:r>
        </a:p>
      </dsp:txBody>
      <dsp:txXfrm rot="16200000">
        <a:off x="-635581" y="636018"/>
        <a:ext cx="1648015" cy="375978"/>
      </dsp:txXfrm>
    </dsp:sp>
    <dsp:sp modelId="{4D9C8928-710A-4DD4-ADBC-DF58C0634CEB}">
      <dsp:nvSpPr>
        <dsp:cNvPr id="0" name=""/>
        <dsp:cNvSpPr/>
      </dsp:nvSpPr>
      <dsp:spPr>
        <a:xfrm>
          <a:off x="376415" y="0"/>
          <a:ext cx="1400521" cy="2009775"/>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fr-FR" sz="1200" b="0" i="0" kern="1200"/>
            <a:t>Établir des relations avec les médias locaux;</a:t>
          </a:r>
        </a:p>
        <a:p>
          <a:pPr marL="0" lvl="0" indent="0" algn="l" defTabSz="533400">
            <a:lnSpc>
              <a:spcPct val="90000"/>
            </a:lnSpc>
            <a:spcBef>
              <a:spcPct val="0"/>
            </a:spcBef>
            <a:spcAft>
              <a:spcPct val="35000"/>
            </a:spcAft>
            <a:buNone/>
          </a:pPr>
          <a:endParaRPr lang="fr-FR" sz="2100" kern="1200"/>
        </a:p>
      </dsp:txBody>
      <dsp:txXfrm>
        <a:off x="376415" y="0"/>
        <a:ext cx="1400521" cy="2009775"/>
      </dsp:txXfrm>
    </dsp:sp>
    <dsp:sp modelId="{0DF7FCDE-310E-41E8-A357-AFE16676A4CE}">
      <dsp:nvSpPr>
        <dsp:cNvPr id="0" name=""/>
        <dsp:cNvSpPr/>
      </dsp:nvSpPr>
      <dsp:spPr>
        <a:xfrm>
          <a:off x="1946127" y="0"/>
          <a:ext cx="1879894" cy="2009775"/>
        </a:xfrm>
        <a:prstGeom prst="roundRect">
          <a:avLst>
            <a:gd name="adj" fmla="val 5000"/>
          </a:avLst>
        </a:prstGeom>
        <a:gradFill rotWithShape="0">
          <a:gsLst>
            <a:gs pos="0">
              <a:schemeClr val="accent1">
                <a:shade val="80000"/>
                <a:hueOff val="174641"/>
                <a:satOff val="-3128"/>
                <a:lumOff val="13293"/>
                <a:alphaOff val="0"/>
                <a:lumMod val="110000"/>
                <a:satMod val="105000"/>
                <a:tint val="67000"/>
              </a:schemeClr>
            </a:gs>
            <a:gs pos="50000">
              <a:schemeClr val="accent1">
                <a:shade val="80000"/>
                <a:hueOff val="174641"/>
                <a:satOff val="-3128"/>
                <a:lumOff val="13293"/>
                <a:alphaOff val="0"/>
                <a:lumMod val="105000"/>
                <a:satMod val="103000"/>
                <a:tint val="73000"/>
              </a:schemeClr>
            </a:gs>
            <a:gs pos="100000">
              <a:schemeClr val="accent1">
                <a:shade val="80000"/>
                <a:hueOff val="174641"/>
                <a:satOff val="-3128"/>
                <a:lumOff val="1329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fr-FR" sz="1100" kern="1200"/>
            <a:t>Marketing de contenu</a:t>
          </a:r>
        </a:p>
      </dsp:txBody>
      <dsp:txXfrm rot="16200000">
        <a:off x="1310109" y="636018"/>
        <a:ext cx="1648015" cy="375978"/>
      </dsp:txXfrm>
    </dsp:sp>
    <dsp:sp modelId="{CB63C3F7-F5A7-48F3-A2CA-B6D46B46CEA5}">
      <dsp:nvSpPr>
        <dsp:cNvPr id="0" name=""/>
        <dsp:cNvSpPr/>
      </dsp:nvSpPr>
      <dsp:spPr>
        <a:xfrm rot="5400000">
          <a:off x="1807770" y="1582831"/>
          <a:ext cx="295512" cy="281984"/>
        </a:xfrm>
        <a:prstGeom prst="upArrow">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2">
          <a:scrgbClr r="0" g="0" b="0"/>
        </a:fillRef>
        <a:effectRef idx="0">
          <a:scrgbClr r="0" g="0" b="0"/>
        </a:effectRef>
        <a:fontRef idx="minor"/>
      </dsp:style>
    </dsp:sp>
    <dsp:sp modelId="{0C35B1C4-1E68-446A-8283-39E034DC2B0B}">
      <dsp:nvSpPr>
        <dsp:cNvPr id="0" name=""/>
        <dsp:cNvSpPr/>
      </dsp:nvSpPr>
      <dsp:spPr>
        <a:xfrm>
          <a:off x="2322106" y="0"/>
          <a:ext cx="1400521" cy="2009775"/>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fr-FR" sz="1200" b="0" i="0" kern="1200"/>
            <a:t>Créer du contenu de qualité lié au secteur d'activité;</a:t>
          </a:r>
        </a:p>
        <a:p>
          <a:pPr marL="0" lvl="0" indent="0" algn="l" defTabSz="533400">
            <a:lnSpc>
              <a:spcPct val="90000"/>
            </a:lnSpc>
            <a:spcBef>
              <a:spcPct val="0"/>
            </a:spcBef>
            <a:spcAft>
              <a:spcPct val="35000"/>
            </a:spcAft>
            <a:buNone/>
          </a:pPr>
          <a:r>
            <a:rPr lang="fr-FR" sz="1200" b="0" i="0" kern="1200"/>
            <a:t>Bloguer sur des sujets pertinents;</a:t>
          </a:r>
        </a:p>
        <a:p>
          <a:pPr marL="0" lvl="0" indent="0" algn="l" defTabSz="533400">
            <a:lnSpc>
              <a:spcPct val="90000"/>
            </a:lnSpc>
            <a:spcBef>
              <a:spcPct val="0"/>
            </a:spcBef>
            <a:spcAft>
              <a:spcPct val="35000"/>
            </a:spcAft>
            <a:buNone/>
          </a:pPr>
          <a:r>
            <a:rPr lang="fr-FR" sz="1200" b="0" i="0" kern="1200"/>
            <a:t> publier des vidéos tutorielles et partager des études de cas pour démontrer la valeur de la plateforme</a:t>
          </a:r>
          <a:endParaRPr lang="fr-FR" sz="1000" b="1" i="0" kern="1200"/>
        </a:p>
        <a:p>
          <a:pPr marL="0" lvl="0" indent="0" algn="l" defTabSz="533400">
            <a:lnSpc>
              <a:spcPct val="90000"/>
            </a:lnSpc>
            <a:spcBef>
              <a:spcPct val="0"/>
            </a:spcBef>
            <a:spcAft>
              <a:spcPct val="35000"/>
            </a:spcAft>
            <a:buNone/>
          </a:pPr>
          <a:endParaRPr lang="fr-FR" sz="1000" b="0" i="0" kern="1200"/>
        </a:p>
        <a:p>
          <a:pPr marL="0" lvl="0" indent="0" algn="l" defTabSz="533400">
            <a:lnSpc>
              <a:spcPct val="90000"/>
            </a:lnSpc>
            <a:spcBef>
              <a:spcPct val="0"/>
            </a:spcBef>
            <a:spcAft>
              <a:spcPct val="35000"/>
            </a:spcAft>
            <a:buNone/>
          </a:pPr>
          <a:endParaRPr lang="fr-FR" sz="1000" kern="1200"/>
        </a:p>
      </dsp:txBody>
      <dsp:txXfrm>
        <a:off x="2322106" y="0"/>
        <a:ext cx="1400521" cy="2009775"/>
      </dsp:txXfrm>
    </dsp:sp>
    <dsp:sp modelId="{99E4F170-41AE-4746-A3D8-39389682184F}">
      <dsp:nvSpPr>
        <dsp:cNvPr id="0" name=""/>
        <dsp:cNvSpPr/>
      </dsp:nvSpPr>
      <dsp:spPr>
        <a:xfrm>
          <a:off x="3891818" y="0"/>
          <a:ext cx="1879894" cy="2009775"/>
        </a:xfrm>
        <a:prstGeom prst="roundRect">
          <a:avLst>
            <a:gd name="adj" fmla="val 5000"/>
          </a:avLst>
        </a:prstGeom>
        <a:gradFill rotWithShape="0">
          <a:gsLst>
            <a:gs pos="0">
              <a:schemeClr val="accent1">
                <a:shade val="80000"/>
                <a:hueOff val="349283"/>
                <a:satOff val="-6256"/>
                <a:lumOff val="26585"/>
                <a:alphaOff val="0"/>
                <a:lumMod val="110000"/>
                <a:satMod val="105000"/>
                <a:tint val="67000"/>
              </a:schemeClr>
            </a:gs>
            <a:gs pos="50000">
              <a:schemeClr val="accent1">
                <a:shade val="80000"/>
                <a:hueOff val="349283"/>
                <a:satOff val="-6256"/>
                <a:lumOff val="26585"/>
                <a:alphaOff val="0"/>
                <a:lumMod val="105000"/>
                <a:satMod val="103000"/>
                <a:tint val="73000"/>
              </a:schemeClr>
            </a:gs>
            <a:gs pos="100000">
              <a:schemeClr val="accent1">
                <a:shade val="80000"/>
                <a:hueOff val="349283"/>
                <a:satOff val="-6256"/>
                <a:lumOff val="2658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fr-FR" sz="1100" kern="1200"/>
            <a:t>Parrainage et Récompenses</a:t>
          </a:r>
        </a:p>
      </dsp:txBody>
      <dsp:txXfrm rot="16200000">
        <a:off x="3255800" y="636018"/>
        <a:ext cx="1648015" cy="375978"/>
      </dsp:txXfrm>
    </dsp:sp>
    <dsp:sp modelId="{34FB4D87-D092-4095-B829-5BB9C8085DBD}">
      <dsp:nvSpPr>
        <dsp:cNvPr id="0" name=""/>
        <dsp:cNvSpPr/>
      </dsp:nvSpPr>
      <dsp:spPr>
        <a:xfrm rot="5400000">
          <a:off x="3753461" y="1582831"/>
          <a:ext cx="295512" cy="281984"/>
        </a:xfrm>
        <a:prstGeom prst="upArrow">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1">
              <a:shade val="80000"/>
              <a:hueOff val="349283"/>
              <a:satOff val="-6256"/>
              <a:lumOff val="26585"/>
              <a:alphaOff val="0"/>
            </a:schemeClr>
          </a:solidFill>
          <a:prstDash val="solid"/>
          <a:miter lim="800000"/>
        </a:ln>
        <a:effectLst/>
      </dsp:spPr>
      <dsp:style>
        <a:lnRef idx="1">
          <a:scrgbClr r="0" g="0" b="0"/>
        </a:lnRef>
        <a:fillRef idx="2">
          <a:scrgbClr r="0" g="0" b="0"/>
        </a:fillRef>
        <a:effectRef idx="0">
          <a:scrgbClr r="0" g="0" b="0"/>
        </a:effectRef>
        <a:fontRef idx="minor"/>
      </dsp:style>
    </dsp:sp>
    <dsp:sp modelId="{A5573969-CCD9-48F1-B3FE-7A304A3C74C4}">
      <dsp:nvSpPr>
        <dsp:cNvPr id="0" name=""/>
        <dsp:cNvSpPr/>
      </dsp:nvSpPr>
      <dsp:spPr>
        <a:xfrm>
          <a:off x="4267797" y="0"/>
          <a:ext cx="1400521" cy="2009775"/>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fr-FR" sz="1200" b="0" i="0" kern="1200"/>
            <a:t>Lancer des programmes de parrainage pour encourager les utilisateurs existants à recommander la plateforme en échange de récompenses </a:t>
          </a:r>
          <a:r>
            <a:rPr lang="fr-FR" sz="1400" b="0" i="0" kern="1200"/>
            <a:t>.</a:t>
          </a:r>
          <a:endParaRPr lang="fr-FR" sz="1400" kern="1200"/>
        </a:p>
      </dsp:txBody>
      <dsp:txXfrm>
        <a:off x="4267797" y="0"/>
        <a:ext cx="1400521" cy="200977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72B6EC-04EB-4038-8E1B-28C9BD8B0767}">
      <dsp:nvSpPr>
        <dsp:cNvPr id="0" name=""/>
        <dsp:cNvSpPr/>
      </dsp:nvSpPr>
      <dsp:spPr>
        <a:xfrm>
          <a:off x="439" y="0"/>
          <a:ext cx="1889200" cy="2181225"/>
        </a:xfrm>
        <a:prstGeom prst="roundRect">
          <a:avLst>
            <a:gd name="adj" fmla="val 5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fr-FR" sz="1200" kern="1200"/>
            <a:t>Service client exceptionnel</a:t>
          </a:r>
        </a:p>
      </dsp:txBody>
      <dsp:txXfrm rot="16200000">
        <a:off x="-704943" y="705382"/>
        <a:ext cx="1788604" cy="377840"/>
      </dsp:txXfrm>
    </dsp:sp>
    <dsp:sp modelId="{4D9C8928-710A-4DD4-ADBC-DF58C0634CEB}">
      <dsp:nvSpPr>
        <dsp:cNvPr id="0" name=""/>
        <dsp:cNvSpPr/>
      </dsp:nvSpPr>
      <dsp:spPr>
        <a:xfrm>
          <a:off x="378279" y="0"/>
          <a:ext cx="1407454" cy="2181225"/>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fr-FR" sz="1200" b="0" i="0" kern="1200"/>
            <a:t>Offrir un service client exceptionnel pour fidéliser les utilisateurs</a:t>
          </a:r>
        </a:p>
        <a:p>
          <a:pPr marL="0" lvl="0" indent="0" algn="l" defTabSz="533400">
            <a:lnSpc>
              <a:spcPct val="90000"/>
            </a:lnSpc>
            <a:spcBef>
              <a:spcPct val="0"/>
            </a:spcBef>
            <a:spcAft>
              <a:spcPct val="35000"/>
            </a:spcAft>
            <a:buNone/>
          </a:pPr>
          <a:r>
            <a:rPr lang="fr-FR" sz="1200" b="0" i="0" kern="1200"/>
            <a:t>Répondre rapidement aux questions;</a:t>
          </a:r>
        </a:p>
        <a:p>
          <a:pPr marL="0" lvl="0" indent="0" algn="l" defTabSz="533400">
            <a:lnSpc>
              <a:spcPct val="90000"/>
            </a:lnSpc>
            <a:spcBef>
              <a:spcPct val="0"/>
            </a:spcBef>
            <a:spcAft>
              <a:spcPct val="35000"/>
            </a:spcAft>
            <a:buNone/>
          </a:pPr>
          <a:r>
            <a:rPr lang="fr-FR" sz="1200" b="0" i="0" kern="1200"/>
            <a:t> résoudre les problèmes et solliciter régulièrement des avis</a:t>
          </a:r>
          <a:endParaRPr lang="fr-FR" sz="2100" kern="1200"/>
        </a:p>
      </dsp:txBody>
      <dsp:txXfrm>
        <a:off x="378279" y="0"/>
        <a:ext cx="1407454" cy="2181225"/>
      </dsp:txXfrm>
    </dsp:sp>
    <dsp:sp modelId="{0DF7FCDE-310E-41E8-A357-AFE16676A4CE}">
      <dsp:nvSpPr>
        <dsp:cNvPr id="0" name=""/>
        <dsp:cNvSpPr/>
      </dsp:nvSpPr>
      <dsp:spPr>
        <a:xfrm>
          <a:off x="1955762" y="0"/>
          <a:ext cx="1889200" cy="2181225"/>
        </a:xfrm>
        <a:prstGeom prst="roundRect">
          <a:avLst>
            <a:gd name="adj" fmla="val 5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fr-FR" sz="1200" kern="1200"/>
            <a:t>Campagne promotionel</a:t>
          </a:r>
        </a:p>
      </dsp:txBody>
      <dsp:txXfrm rot="16200000">
        <a:off x="1250379" y="705382"/>
        <a:ext cx="1788604" cy="377840"/>
      </dsp:txXfrm>
    </dsp:sp>
    <dsp:sp modelId="{CB63C3F7-F5A7-48F3-A2CA-B6D46B46CEA5}">
      <dsp:nvSpPr>
        <dsp:cNvPr id="0" name=""/>
        <dsp:cNvSpPr/>
      </dsp:nvSpPr>
      <dsp:spPr>
        <a:xfrm rot="5400000">
          <a:off x="1804824" y="1729454"/>
          <a:ext cx="320767" cy="283380"/>
        </a:xfrm>
        <a:prstGeom prst="upArrow">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2">
              <a:hueOff val="0"/>
              <a:satOff val="0"/>
              <a:lumOff val="0"/>
              <a:alphaOff val="0"/>
            </a:schemeClr>
          </a:solidFill>
          <a:prstDash val="solid"/>
          <a:miter lim="800000"/>
        </a:ln>
        <a:effectLst/>
      </dsp:spPr>
      <dsp:style>
        <a:lnRef idx="1">
          <a:scrgbClr r="0" g="0" b="0"/>
        </a:lnRef>
        <a:fillRef idx="2">
          <a:scrgbClr r="0" g="0" b="0"/>
        </a:fillRef>
        <a:effectRef idx="0">
          <a:scrgbClr r="0" g="0" b="0"/>
        </a:effectRef>
        <a:fontRef idx="minor"/>
      </dsp:style>
    </dsp:sp>
    <dsp:sp modelId="{0C35B1C4-1E68-446A-8283-39E034DC2B0B}">
      <dsp:nvSpPr>
        <dsp:cNvPr id="0" name=""/>
        <dsp:cNvSpPr/>
      </dsp:nvSpPr>
      <dsp:spPr>
        <a:xfrm>
          <a:off x="2333602" y="0"/>
          <a:ext cx="1407454" cy="2181225"/>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fr-FR" sz="1200" b="0" i="0" kern="1200"/>
            <a:t>Organiser des campagnes promotionnelles périodiques, telles que des remises saisonnières, des codes de réduction et des concours</a:t>
          </a:r>
          <a:endParaRPr lang="fr-FR" sz="1000" b="0" i="0" kern="1200"/>
        </a:p>
        <a:p>
          <a:pPr marL="0" lvl="0" indent="0" algn="l" defTabSz="533400">
            <a:lnSpc>
              <a:spcPct val="90000"/>
            </a:lnSpc>
            <a:spcBef>
              <a:spcPct val="0"/>
            </a:spcBef>
            <a:spcAft>
              <a:spcPct val="35000"/>
            </a:spcAft>
            <a:buNone/>
          </a:pPr>
          <a:endParaRPr lang="fr-FR" sz="1000" kern="1200"/>
        </a:p>
      </dsp:txBody>
      <dsp:txXfrm>
        <a:off x="2333602" y="0"/>
        <a:ext cx="1407454" cy="2181225"/>
      </dsp:txXfrm>
    </dsp:sp>
    <dsp:sp modelId="{99E4F170-41AE-4746-A3D8-39389682184F}">
      <dsp:nvSpPr>
        <dsp:cNvPr id="0" name=""/>
        <dsp:cNvSpPr/>
      </dsp:nvSpPr>
      <dsp:spPr>
        <a:xfrm>
          <a:off x="3911085" y="0"/>
          <a:ext cx="1889200" cy="2181225"/>
        </a:xfrm>
        <a:prstGeom prst="roundRect">
          <a:avLst>
            <a:gd name="adj" fmla="val 5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fr-FR" sz="1200" kern="1200"/>
            <a:t>Surveillance et Ajustement</a:t>
          </a:r>
        </a:p>
      </dsp:txBody>
      <dsp:txXfrm rot="16200000">
        <a:off x="3205702" y="705382"/>
        <a:ext cx="1788604" cy="377840"/>
      </dsp:txXfrm>
    </dsp:sp>
    <dsp:sp modelId="{34FB4D87-D092-4095-B829-5BB9C8085DBD}">
      <dsp:nvSpPr>
        <dsp:cNvPr id="0" name=""/>
        <dsp:cNvSpPr/>
      </dsp:nvSpPr>
      <dsp:spPr>
        <a:xfrm rot="5400000">
          <a:off x="3760147" y="1729454"/>
          <a:ext cx="320767" cy="283380"/>
        </a:xfrm>
        <a:prstGeom prst="upArrow">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2">
          <a:scrgbClr r="0" g="0" b="0"/>
        </a:fillRef>
        <a:effectRef idx="0">
          <a:scrgbClr r="0" g="0" b="0"/>
        </a:effectRef>
        <a:fontRef idx="minor"/>
      </dsp:style>
    </dsp:sp>
    <dsp:sp modelId="{A5573969-CCD9-48F1-B3FE-7A304A3C74C4}">
      <dsp:nvSpPr>
        <dsp:cNvPr id="0" name=""/>
        <dsp:cNvSpPr/>
      </dsp:nvSpPr>
      <dsp:spPr>
        <a:xfrm>
          <a:off x="4288925" y="0"/>
          <a:ext cx="1407454" cy="2181225"/>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fr-FR" sz="1200" b="0" i="0" kern="1200"/>
            <a:t>Utiliser des outils d'analyse pour suivre les performances de la stratégie marketing;</a:t>
          </a:r>
        </a:p>
        <a:p>
          <a:pPr marL="0" lvl="0" indent="0" algn="l" defTabSz="533400">
            <a:lnSpc>
              <a:spcPct val="90000"/>
            </a:lnSpc>
            <a:spcBef>
              <a:spcPct val="0"/>
            </a:spcBef>
            <a:spcAft>
              <a:spcPct val="35000"/>
            </a:spcAft>
            <a:buNone/>
          </a:pPr>
          <a:r>
            <a:rPr lang="fr-FR" sz="1200" b="0" i="0" kern="1200"/>
            <a:t> Ajustez l'approche en fonction des résultats et des retours d'utilisateurs.</a:t>
          </a:r>
          <a:endParaRPr lang="fr-FR" sz="1200" kern="1200"/>
        </a:p>
      </dsp:txBody>
      <dsp:txXfrm>
        <a:off x="4288925" y="0"/>
        <a:ext cx="1407454" cy="218122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5.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D8A50F9C3D4BA0AFC2E917F1F71063"/>
        <w:category>
          <w:name w:val="Général"/>
          <w:gallery w:val="placeholder"/>
        </w:category>
        <w:types>
          <w:type w:val="bbPlcHdr"/>
        </w:types>
        <w:behaviors>
          <w:behavior w:val="content"/>
        </w:behaviors>
        <w:guid w:val="{E809C71E-129F-45D0-9D3D-6472FE9AAB2F}"/>
      </w:docPartPr>
      <w:docPartBody>
        <w:p w:rsidR="00234244" w:rsidRDefault="00F37C84" w:rsidP="00F37C84">
          <w:pPr>
            <w:pStyle w:val="21D8A50F9C3D4BA0AFC2E917F1F71063"/>
          </w:pPr>
          <w:r>
            <w:rPr>
              <w:color w:val="2F5496" w:themeColor="accent1" w:themeShade="BF"/>
              <w:sz w:val="24"/>
              <w:szCs w:val="24"/>
            </w:rPr>
            <w:t>[Nom de la société]</w:t>
          </w:r>
        </w:p>
      </w:docPartBody>
    </w:docPart>
    <w:docPart>
      <w:docPartPr>
        <w:name w:val="80C208D5EC9E4AD5885CBD8AE84E9C58"/>
        <w:category>
          <w:name w:val="Général"/>
          <w:gallery w:val="placeholder"/>
        </w:category>
        <w:types>
          <w:type w:val="bbPlcHdr"/>
        </w:types>
        <w:behaviors>
          <w:behavior w:val="content"/>
        </w:behaviors>
        <w:guid w:val="{EC55E238-657F-42F8-8AC4-DC7463484F1A}"/>
      </w:docPartPr>
      <w:docPartBody>
        <w:p w:rsidR="00234244" w:rsidRDefault="00F37C84" w:rsidP="00F37C84">
          <w:pPr>
            <w:pStyle w:val="80C208D5EC9E4AD5885CBD8AE84E9C58"/>
          </w:pPr>
          <w:r>
            <w:rPr>
              <w:rFonts w:asciiTheme="majorHAnsi" w:eastAsiaTheme="majorEastAsia" w:hAnsiTheme="majorHAnsi" w:cstheme="majorBidi"/>
              <w:color w:val="4472C4" w:themeColor="accent1"/>
              <w:sz w:val="88"/>
              <w:szCs w:val="88"/>
            </w:rPr>
            <w:t>[Titre du document]</w:t>
          </w:r>
        </w:p>
      </w:docPartBody>
    </w:docPart>
    <w:docPart>
      <w:docPartPr>
        <w:name w:val="58C7DAF98AFA4DA0B8A9ECDE10F00B00"/>
        <w:category>
          <w:name w:val="Général"/>
          <w:gallery w:val="placeholder"/>
        </w:category>
        <w:types>
          <w:type w:val="bbPlcHdr"/>
        </w:types>
        <w:behaviors>
          <w:behavior w:val="content"/>
        </w:behaviors>
        <w:guid w:val="{5688261F-18EE-49F9-A523-39DBB12A89DC}"/>
      </w:docPartPr>
      <w:docPartBody>
        <w:p w:rsidR="00234244" w:rsidRDefault="00F37C84" w:rsidP="00F37C84">
          <w:pPr>
            <w:pStyle w:val="58C7DAF98AFA4DA0B8A9ECDE10F00B00"/>
          </w:pPr>
          <w:r>
            <w:rPr>
              <w:color w:val="2F5496" w:themeColor="accent1" w:themeShade="BF"/>
              <w:sz w:val="24"/>
              <w:szCs w:val="24"/>
            </w:rPr>
            <w:t>[Sous-titre du document]</w:t>
          </w:r>
        </w:p>
      </w:docPartBody>
    </w:docPart>
    <w:docPart>
      <w:docPartPr>
        <w:name w:val="0918EC193E594F8599A0A46E24C82D73"/>
        <w:category>
          <w:name w:val="Général"/>
          <w:gallery w:val="placeholder"/>
        </w:category>
        <w:types>
          <w:type w:val="bbPlcHdr"/>
        </w:types>
        <w:behaviors>
          <w:behavior w:val="content"/>
        </w:behaviors>
        <w:guid w:val="{5CD38B89-2FD5-4F6F-B4DF-5427056427EF}"/>
      </w:docPartPr>
      <w:docPartBody>
        <w:p w:rsidR="00234244" w:rsidRDefault="00F37C84" w:rsidP="00F37C84">
          <w:pPr>
            <w:pStyle w:val="0918EC193E594F8599A0A46E24C82D73"/>
          </w:pPr>
          <w:r>
            <w:rPr>
              <w:color w:val="4472C4" w:themeColor="accent1"/>
              <w:sz w:val="28"/>
              <w:szCs w:val="28"/>
            </w:rPr>
            <w:t>[Nom de l’auteur]</w:t>
          </w:r>
        </w:p>
      </w:docPartBody>
    </w:docPart>
    <w:docPart>
      <w:docPartPr>
        <w:name w:val="1BFD3D80063C4A0D99EEAC52697C950D"/>
        <w:category>
          <w:name w:val="Général"/>
          <w:gallery w:val="placeholder"/>
        </w:category>
        <w:types>
          <w:type w:val="bbPlcHdr"/>
        </w:types>
        <w:behaviors>
          <w:behavior w:val="content"/>
        </w:behaviors>
        <w:guid w:val="{86FCF09C-8DB1-4AAE-A071-A8375FC5B89A}"/>
      </w:docPartPr>
      <w:docPartBody>
        <w:p w:rsidR="00234244" w:rsidRDefault="00F37C84" w:rsidP="00F37C84">
          <w:pPr>
            <w:pStyle w:val="1BFD3D80063C4A0D99EEAC52697C950D"/>
          </w:pPr>
          <w:r>
            <w:rPr>
              <w:color w:val="4472C4" w:themeColor="accent1"/>
              <w:sz w:val="28"/>
              <w:szCs w:val="28"/>
            </w:rPr>
            <w:t>[Date]</w:t>
          </w:r>
        </w:p>
      </w:docPartBody>
    </w:docPart>
    <w:docPart>
      <w:docPartPr>
        <w:name w:val="295CCE1C33E448C7B9CBB34046B7E862"/>
        <w:category>
          <w:name w:val="Général"/>
          <w:gallery w:val="placeholder"/>
        </w:category>
        <w:types>
          <w:type w:val="bbPlcHdr"/>
        </w:types>
        <w:behaviors>
          <w:behavior w:val="content"/>
        </w:behaviors>
        <w:guid w:val="{974FCECD-9AF3-47F0-BC4F-9B70A3379191}"/>
      </w:docPartPr>
      <w:docPartBody>
        <w:p w:rsidR="00234244" w:rsidRDefault="00F37C84">
          <w:r w:rsidRPr="009B00A4">
            <w:rPr>
              <w:rStyle w:val="Textedelespacerserv"/>
            </w:rPr>
            <w:t>[Titre ]</w:t>
          </w:r>
        </w:p>
      </w:docPartBody>
    </w:docPart>
    <w:docPart>
      <w:docPartPr>
        <w:name w:val="1D13DE71966B4312B97A99A61B54AD80"/>
        <w:category>
          <w:name w:val="Général"/>
          <w:gallery w:val="placeholder"/>
        </w:category>
        <w:types>
          <w:type w:val="bbPlcHdr"/>
        </w:types>
        <w:behaviors>
          <w:behavior w:val="content"/>
        </w:behaviors>
        <w:guid w:val="{33B1E104-A819-409C-BC24-A7350376CED8}"/>
      </w:docPartPr>
      <w:docPartBody>
        <w:p w:rsidR="00234244" w:rsidRDefault="00F37C84">
          <w:r w:rsidRPr="009B00A4">
            <w:rPr>
              <w:rStyle w:val="Textedelespacerserv"/>
            </w:rPr>
            <w:t>[Date de publication]</w:t>
          </w:r>
        </w:p>
      </w:docPartBody>
    </w:docPart>
    <w:docPart>
      <w:docPartPr>
        <w:name w:val="A93552A7FC51482AB71EE6998CDDF7CA"/>
        <w:category>
          <w:name w:val="Général"/>
          <w:gallery w:val="placeholder"/>
        </w:category>
        <w:types>
          <w:type w:val="bbPlcHdr"/>
        </w:types>
        <w:behaviors>
          <w:behavior w:val="content"/>
        </w:behaviors>
        <w:guid w:val="{0C375595-A579-4624-B99D-C5174D62ED73}"/>
      </w:docPartPr>
      <w:docPartBody>
        <w:p w:rsidR="00234244" w:rsidRDefault="00F37C84">
          <w:r w:rsidRPr="009B00A4">
            <w:rPr>
              <w:rStyle w:val="Textedelespacerserv"/>
            </w:rPr>
            <w:t>[Société]</w:t>
          </w:r>
        </w:p>
      </w:docPartBody>
    </w:docPart>
    <w:docPart>
      <w:docPartPr>
        <w:name w:val="9C597852A7F947A38F31A4884289B28A"/>
        <w:category>
          <w:name w:val="Général"/>
          <w:gallery w:val="placeholder"/>
        </w:category>
        <w:types>
          <w:type w:val="bbPlcHdr"/>
        </w:types>
        <w:behaviors>
          <w:behavior w:val="content"/>
        </w:behaviors>
        <w:guid w:val="{00484723-8C59-440A-B3E5-17A8659C2B2F}"/>
      </w:docPartPr>
      <w:docPartBody>
        <w:p w:rsidR="00234244" w:rsidRDefault="00F37C84">
          <w:r w:rsidRPr="009B00A4">
            <w:rPr>
              <w:rStyle w:val="Textedelespacerserv"/>
            </w:rPr>
            <w:t>[Société]</w:t>
          </w:r>
        </w:p>
      </w:docPartBody>
    </w:docPart>
    <w:docPart>
      <w:docPartPr>
        <w:name w:val="B5F4B47CCED64958A47B92A3BD318F3E"/>
        <w:category>
          <w:name w:val="Général"/>
          <w:gallery w:val="placeholder"/>
        </w:category>
        <w:types>
          <w:type w:val="bbPlcHdr"/>
        </w:types>
        <w:behaviors>
          <w:behavior w:val="content"/>
        </w:behaviors>
        <w:guid w:val="{06DF8384-1EEF-41E9-AD69-5984DB9EB18F}"/>
      </w:docPartPr>
      <w:docPartBody>
        <w:p w:rsidR="00234244" w:rsidRDefault="00000000">
          <w:r w:rsidRPr="00973A56">
            <w:rPr>
              <w:rStyle w:val="Textedelespacerserv"/>
            </w:rPr>
            <w:t>[Société]</w:t>
          </w:r>
        </w:p>
      </w:docPartBody>
    </w:docPart>
    <w:docPart>
      <w:docPartPr>
        <w:name w:val="8D2F42D861494486A8A95F827F05582A"/>
        <w:category>
          <w:name w:val="Général"/>
          <w:gallery w:val="placeholder"/>
        </w:category>
        <w:types>
          <w:type w:val="bbPlcHdr"/>
        </w:types>
        <w:behaviors>
          <w:behavior w:val="content"/>
        </w:behaviors>
        <w:guid w:val="{9CF20F2B-61BB-4D1F-ADF1-8D6795C2E5F5}"/>
      </w:docPartPr>
      <w:docPartBody>
        <w:p w:rsidR="00234244" w:rsidRDefault="00000000">
          <w:r w:rsidRPr="00973A56">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DB"/>
    <w:rsid w:val="00063E36"/>
    <w:rsid w:val="0007096F"/>
    <w:rsid w:val="00073FDB"/>
    <w:rsid w:val="000E1099"/>
    <w:rsid w:val="00234244"/>
    <w:rsid w:val="004F3B2F"/>
    <w:rsid w:val="00591EB8"/>
    <w:rsid w:val="006F7151"/>
    <w:rsid w:val="008D3F3B"/>
    <w:rsid w:val="00C14DB8"/>
    <w:rsid w:val="00E34742"/>
    <w:rsid w:val="00F37C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666666"/>
    </w:rPr>
  </w:style>
  <w:style w:type="paragraph" w:customStyle="1" w:styleId="21D8A50F9C3D4BA0AFC2E917F1F71063">
    <w:name w:val="21D8A50F9C3D4BA0AFC2E917F1F71063"/>
    <w:rsid w:val="00F37C84"/>
  </w:style>
  <w:style w:type="paragraph" w:customStyle="1" w:styleId="80C208D5EC9E4AD5885CBD8AE84E9C58">
    <w:name w:val="80C208D5EC9E4AD5885CBD8AE84E9C58"/>
    <w:rsid w:val="00F37C84"/>
  </w:style>
  <w:style w:type="paragraph" w:customStyle="1" w:styleId="58C7DAF98AFA4DA0B8A9ECDE10F00B00">
    <w:name w:val="58C7DAF98AFA4DA0B8A9ECDE10F00B00"/>
    <w:rsid w:val="00F37C84"/>
  </w:style>
  <w:style w:type="paragraph" w:customStyle="1" w:styleId="0918EC193E594F8599A0A46E24C82D73">
    <w:name w:val="0918EC193E594F8599A0A46E24C82D73"/>
    <w:rsid w:val="00F37C84"/>
  </w:style>
  <w:style w:type="paragraph" w:customStyle="1" w:styleId="1BFD3D80063C4A0D99EEAC52697C950D">
    <w:name w:val="1BFD3D80063C4A0D99EEAC52697C950D"/>
    <w:rsid w:val="00F37C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A1146F-D954-4B66-8B9B-FB5B56190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13365</TotalTime>
  <Pages>15</Pages>
  <Words>2171</Words>
  <Characters>11941</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Plateforme de petites annonces</vt:lpstr>
    </vt:vector>
  </TitlesOfParts>
  <Company>Bazaroo</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petites annonces</dc:title>
  <dc:subject>Business Plan</dc:subject>
  <dc:creator>MOULOUNGUI IBIATSI</dc:creator>
  <cp:keywords/>
  <dc:description/>
  <cp:lastModifiedBy>trinck moulooungui</cp:lastModifiedBy>
  <cp:revision>54</cp:revision>
  <cp:lastPrinted>2024-03-22T22:58:00Z</cp:lastPrinted>
  <dcterms:created xsi:type="dcterms:W3CDTF">2024-01-23T06:57:00Z</dcterms:created>
  <dcterms:modified xsi:type="dcterms:W3CDTF">2024-04-03T17:54:00Z</dcterms:modified>
</cp:coreProperties>
</file>