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C76" w:rsidRPr="005C4352" w:rsidRDefault="003C5026">
      <w:pPr>
        <w:rPr>
          <w:b/>
          <w:sz w:val="32"/>
        </w:rPr>
      </w:pPr>
      <w:r w:rsidRPr="005C4352">
        <w:rPr>
          <w:b/>
          <w:sz w:val="32"/>
        </w:rPr>
        <w:t>Môn học: Hệ  Cơ sở tri thức</w:t>
      </w:r>
    </w:p>
    <w:p w:rsidR="000047B2" w:rsidRDefault="0098358A">
      <w:r>
        <w:t xml:space="preserve">Thời lượng: </w:t>
      </w:r>
      <w:r w:rsidR="000047B2">
        <w:t>45 tiết</w:t>
      </w:r>
    </w:p>
    <w:p w:rsidR="0098358A" w:rsidRDefault="0098358A">
      <w:r>
        <w:t>Giảng viên phụ trách: PGS.TS. Đỗ Phúc</w:t>
      </w:r>
    </w:p>
    <w:p w:rsidR="0098358A" w:rsidRDefault="0098358A"/>
    <w:p w:rsidR="003C5026" w:rsidRDefault="003C5026">
      <w:r w:rsidRPr="000047B2">
        <w:rPr>
          <w:b/>
        </w:rPr>
        <w:t>M</w:t>
      </w:r>
      <w:r w:rsidR="0098358A">
        <w:rPr>
          <w:b/>
        </w:rPr>
        <w:t>ô tả môn học</w:t>
      </w:r>
      <w:r w:rsidRPr="000047B2">
        <w:rPr>
          <w:b/>
        </w:rPr>
        <w:t>:</w:t>
      </w:r>
      <w:r>
        <w:t xml:space="preserve"> Môn học cung cấp các kiến thức hiện đại về đồ thị tri thức làm nền tảng để xây dựng các hệ cơ sở tri thức. Đồ thị tri thức bao gồm các thực thể và các mối quan hệ giữa chúng. Môn học trình bày kiến thức về học máy và học sâu để kết hợp xử lý ngôn ngữ tự nhiên, đồ thị tri thức và mạng học sâu để triển khai các hệ hỏi đáp và suy diễn thông tin trong đồ thị tri thức</w:t>
      </w:r>
      <w:r w:rsidR="00CA4340">
        <w:t>.</w:t>
      </w:r>
    </w:p>
    <w:p w:rsidR="0098358A" w:rsidRPr="0098358A" w:rsidRDefault="0098358A">
      <w:pPr>
        <w:rPr>
          <w:b/>
        </w:rPr>
      </w:pPr>
      <w:r w:rsidRPr="0098358A">
        <w:rPr>
          <w:b/>
        </w:rPr>
        <w:t>Yêu cầu:</w:t>
      </w:r>
    </w:p>
    <w:p w:rsidR="0098358A" w:rsidRDefault="0098358A">
      <w:r>
        <w:t>Học viên biết cơ bản về học máy, lập trình python</w:t>
      </w:r>
    </w:p>
    <w:p w:rsidR="002D660F" w:rsidRPr="0098358A" w:rsidRDefault="00CA4340">
      <w:pPr>
        <w:rPr>
          <w:b/>
        </w:rPr>
      </w:pPr>
      <w:r w:rsidRPr="0098358A">
        <w:rPr>
          <w:b/>
        </w:rPr>
        <w:t>Tài liệu tham khảo:</w:t>
      </w:r>
    </w:p>
    <w:p w:rsidR="00CA4340" w:rsidRDefault="0077310E">
      <w:r>
        <w:t>C</w:t>
      </w:r>
      <w:r w:rsidR="00CA4340">
        <w:t>ơ sở tri thức</w:t>
      </w:r>
      <w:r w:rsidR="000047B2">
        <w:t xml:space="preserve"> dưới dạng đ</w:t>
      </w:r>
      <w:r w:rsidR="00CA4340">
        <w:t>ồ thị tri thức:</w:t>
      </w:r>
    </w:p>
    <w:p w:rsidR="00A83CA8" w:rsidRPr="00CE5D28" w:rsidRDefault="00A83CA8" w:rsidP="0077310E">
      <w:pPr>
        <w:pStyle w:val="ListParagraph"/>
        <w:numPr>
          <w:ilvl w:val="0"/>
          <w:numId w:val="4"/>
        </w:numPr>
        <w:autoSpaceDE w:val="0"/>
        <w:autoSpaceDN w:val="0"/>
        <w:adjustRightInd w:val="0"/>
        <w:spacing w:after="0" w:line="240" w:lineRule="auto"/>
      </w:pPr>
      <w:r w:rsidRPr="00CE5D28">
        <w:t>Hoàng Kiếm, Đỗ Phúc, Đỗ Văn Nhơn: Các hệ sơ sơ tri thức, NXB ĐHQG-HCM, 2012</w:t>
      </w:r>
    </w:p>
    <w:p w:rsidR="0062500A" w:rsidRPr="00CE5D28" w:rsidRDefault="0062500A" w:rsidP="0077310E">
      <w:pPr>
        <w:pStyle w:val="ListParagraph"/>
        <w:numPr>
          <w:ilvl w:val="0"/>
          <w:numId w:val="4"/>
        </w:numPr>
        <w:autoSpaceDE w:val="0"/>
        <w:autoSpaceDN w:val="0"/>
        <w:adjustRightInd w:val="0"/>
        <w:spacing w:after="0" w:line="240" w:lineRule="auto"/>
      </w:pPr>
      <w:r w:rsidRPr="00CE5D28">
        <w:t>Shaoxiong Ji, Shirui Pan, Erik Cambria</w:t>
      </w:r>
      <w:r w:rsidR="0077310E" w:rsidRPr="00CE5D28">
        <w:t xml:space="preserve">, </w:t>
      </w:r>
      <w:r w:rsidRPr="00CE5D28">
        <w:t>Pekka Marttinen, Philip S. Yu, A Survey on Knowledge Graphs: Representation, Acquisition and Applications,2020</w:t>
      </w:r>
    </w:p>
    <w:p w:rsidR="006769B4" w:rsidRPr="00CE5D28" w:rsidRDefault="001F1393" w:rsidP="006769B4">
      <w:pPr>
        <w:pStyle w:val="Heading3"/>
        <w:numPr>
          <w:ilvl w:val="0"/>
          <w:numId w:val="4"/>
        </w:numPr>
        <w:rPr>
          <w:rFonts w:asciiTheme="minorHAnsi" w:eastAsiaTheme="minorHAnsi" w:hAnsiTheme="minorHAnsi" w:cstheme="minorBidi"/>
          <w:b w:val="0"/>
          <w:bCs w:val="0"/>
          <w:sz w:val="22"/>
          <w:szCs w:val="22"/>
        </w:rPr>
      </w:pPr>
      <w:hyperlink r:id="rId5" w:history="1">
        <w:r w:rsidR="006769B4" w:rsidRPr="00CE5D28">
          <w:rPr>
            <w:rFonts w:asciiTheme="minorHAnsi" w:eastAsiaTheme="minorHAnsi" w:hAnsiTheme="minorHAnsi" w:cstheme="minorBidi"/>
            <w:b w:val="0"/>
            <w:bCs w:val="0"/>
            <w:sz w:val="22"/>
            <w:szCs w:val="22"/>
          </w:rPr>
          <w:t>Jay Pujara</w:t>
        </w:r>
      </w:hyperlink>
      <w:r w:rsidR="006769B4" w:rsidRPr="00CE5D28">
        <w:rPr>
          <w:rFonts w:asciiTheme="minorHAnsi" w:eastAsiaTheme="minorHAnsi" w:hAnsiTheme="minorHAnsi" w:cstheme="minorBidi"/>
          <w:b w:val="0"/>
          <w:bCs w:val="0"/>
          <w:sz w:val="22"/>
          <w:szCs w:val="22"/>
        </w:rPr>
        <w:t xml:space="preserve">, </w:t>
      </w:r>
      <w:hyperlink r:id="rId6" w:history="1">
        <w:r w:rsidR="006769B4" w:rsidRPr="00CE5D28">
          <w:rPr>
            <w:rFonts w:asciiTheme="minorHAnsi" w:eastAsiaTheme="minorHAnsi" w:hAnsiTheme="minorHAnsi" w:cstheme="minorBidi"/>
            <w:b w:val="0"/>
            <w:bCs w:val="0"/>
            <w:sz w:val="22"/>
            <w:szCs w:val="22"/>
          </w:rPr>
          <w:t>Sameer Singh</w:t>
        </w:r>
      </w:hyperlink>
      <w:r w:rsidR="006769B4" w:rsidRPr="00CE5D28">
        <w:rPr>
          <w:rFonts w:asciiTheme="minorHAnsi" w:eastAsiaTheme="minorHAnsi" w:hAnsiTheme="minorHAnsi" w:cstheme="minorBidi"/>
          <w:b w:val="0"/>
          <w:bCs w:val="0"/>
          <w:sz w:val="22"/>
          <w:szCs w:val="22"/>
        </w:rPr>
        <w:t xml:space="preserve">, Mining Knowledge Graphs from Text at URL </w:t>
      </w:r>
      <w:hyperlink r:id="rId7" w:history="1">
        <w:r w:rsidR="006769B4" w:rsidRPr="00CE5D28">
          <w:rPr>
            <w:rFonts w:asciiTheme="minorHAnsi" w:eastAsiaTheme="minorHAnsi" w:hAnsiTheme="minorHAnsi" w:cstheme="minorBidi"/>
            <w:b w:val="0"/>
            <w:bCs w:val="0"/>
            <w:sz w:val="22"/>
            <w:szCs w:val="22"/>
          </w:rPr>
          <w:t>https://kgtutorial.github.io/</w:t>
        </w:r>
      </w:hyperlink>
      <w:r w:rsidR="006769B4" w:rsidRPr="00CE5D28">
        <w:rPr>
          <w:rFonts w:asciiTheme="minorHAnsi" w:eastAsiaTheme="minorHAnsi" w:hAnsiTheme="minorHAnsi" w:cstheme="minorBidi"/>
          <w:b w:val="0"/>
          <w:bCs w:val="0"/>
          <w:sz w:val="22"/>
          <w:szCs w:val="22"/>
        </w:rPr>
        <w:t xml:space="preserve"> 2018</w:t>
      </w:r>
    </w:p>
    <w:p w:rsidR="00507D6C" w:rsidRDefault="001F1393" w:rsidP="00507D6C">
      <w:pPr>
        <w:pStyle w:val="ListParagraph"/>
        <w:numPr>
          <w:ilvl w:val="0"/>
          <w:numId w:val="4"/>
        </w:numPr>
      </w:pPr>
      <w:hyperlink r:id="rId8" w:history="1">
        <w:r w:rsidR="00CE5D28" w:rsidRPr="00CE5D28">
          <w:t>Chuan Shi</w:t>
        </w:r>
      </w:hyperlink>
      <w:r w:rsidR="00CE5D28">
        <w:t xml:space="preserve">, </w:t>
      </w:r>
      <w:hyperlink r:id="rId9" w:history="1">
        <w:r w:rsidR="00CE5D28" w:rsidRPr="00CE5D28">
          <w:t>Yitong Li</w:t>
        </w:r>
      </w:hyperlink>
      <w:r w:rsidR="00CE5D28">
        <w:t xml:space="preserve">, </w:t>
      </w:r>
      <w:hyperlink r:id="rId10" w:history="1">
        <w:r w:rsidR="00CE5D28" w:rsidRPr="00CE5D28">
          <w:t>Jiawei Zhang</w:t>
        </w:r>
      </w:hyperlink>
      <w:r w:rsidR="00CE5D28">
        <w:t xml:space="preserve">, </w:t>
      </w:r>
      <w:hyperlink r:id="rId11" w:history="1">
        <w:r w:rsidR="00CE5D28" w:rsidRPr="00CE5D28">
          <w:t>Yizhou Sun</w:t>
        </w:r>
      </w:hyperlink>
      <w:r w:rsidR="00CE5D28">
        <w:t xml:space="preserve">, </w:t>
      </w:r>
      <w:hyperlink r:id="rId12" w:history="1">
        <w:r w:rsidR="00CE5D28" w:rsidRPr="00CE5D28">
          <w:t>Philip S. Yu</w:t>
        </w:r>
      </w:hyperlink>
      <w:r w:rsidR="00CE5D28">
        <w:t>,</w:t>
      </w:r>
      <w:r w:rsidR="00507D6C">
        <w:t>A Survey of Heterogeneous Information Network Analysis</w:t>
      </w:r>
      <w:r w:rsidR="00CE5D28">
        <w:t>, 2015</w:t>
      </w:r>
    </w:p>
    <w:p w:rsidR="00CA4340" w:rsidRDefault="00CA4340">
      <w:r>
        <w:t>Xử lý ngôn ngữ tự nhiên</w:t>
      </w:r>
    </w:p>
    <w:p w:rsidR="00CA4340" w:rsidRPr="00CE5D28" w:rsidRDefault="001F1393" w:rsidP="00CE5D28">
      <w:pPr>
        <w:pStyle w:val="Heading3"/>
        <w:numPr>
          <w:ilvl w:val="0"/>
          <w:numId w:val="4"/>
        </w:numPr>
        <w:rPr>
          <w:rFonts w:asciiTheme="minorHAnsi" w:eastAsiaTheme="minorHAnsi" w:hAnsiTheme="minorHAnsi" w:cstheme="minorBidi"/>
          <w:b w:val="0"/>
          <w:bCs w:val="0"/>
          <w:sz w:val="22"/>
          <w:szCs w:val="22"/>
        </w:rPr>
      </w:pPr>
      <w:hyperlink r:id="rId13" w:history="1">
        <w:r w:rsidR="00CA4340" w:rsidRPr="00CE5D28">
          <w:rPr>
            <w:rFonts w:asciiTheme="minorHAnsi" w:eastAsiaTheme="minorHAnsi" w:hAnsiTheme="minorHAnsi" w:cstheme="minorBidi"/>
            <w:b w:val="0"/>
            <w:bCs w:val="0"/>
            <w:sz w:val="22"/>
            <w:szCs w:val="22"/>
          </w:rPr>
          <w:t>Steven Bird</w:t>
        </w:r>
      </w:hyperlink>
      <w:r w:rsidR="00CA4340" w:rsidRPr="00CE5D28">
        <w:rPr>
          <w:rFonts w:asciiTheme="minorHAnsi" w:eastAsiaTheme="minorHAnsi" w:hAnsiTheme="minorHAnsi" w:cstheme="minorBidi"/>
          <w:b w:val="0"/>
          <w:bCs w:val="0"/>
          <w:sz w:val="22"/>
          <w:szCs w:val="22"/>
        </w:rPr>
        <w:t xml:space="preserve">, </w:t>
      </w:r>
      <w:hyperlink r:id="rId14" w:history="1">
        <w:r w:rsidR="00CA4340" w:rsidRPr="00CE5D28">
          <w:rPr>
            <w:rFonts w:asciiTheme="minorHAnsi" w:eastAsiaTheme="minorHAnsi" w:hAnsiTheme="minorHAnsi" w:cstheme="minorBidi"/>
            <w:b w:val="0"/>
            <w:bCs w:val="0"/>
            <w:sz w:val="22"/>
            <w:szCs w:val="22"/>
          </w:rPr>
          <w:t>Ewan Klein</w:t>
        </w:r>
      </w:hyperlink>
      <w:r w:rsidR="00CA4340" w:rsidRPr="00CE5D28">
        <w:rPr>
          <w:rFonts w:asciiTheme="minorHAnsi" w:eastAsiaTheme="minorHAnsi" w:hAnsiTheme="minorHAnsi" w:cstheme="minorBidi"/>
          <w:b w:val="0"/>
          <w:bCs w:val="0"/>
          <w:sz w:val="22"/>
          <w:szCs w:val="22"/>
        </w:rPr>
        <w:t xml:space="preserve">, </w:t>
      </w:r>
      <w:hyperlink r:id="rId15" w:history="1">
        <w:r w:rsidR="00CA4340" w:rsidRPr="00CE5D28">
          <w:rPr>
            <w:rFonts w:asciiTheme="minorHAnsi" w:eastAsiaTheme="minorHAnsi" w:hAnsiTheme="minorHAnsi" w:cstheme="minorBidi"/>
            <w:b w:val="0"/>
            <w:bCs w:val="0"/>
            <w:sz w:val="22"/>
            <w:szCs w:val="22"/>
          </w:rPr>
          <w:t>Edward Loper</w:t>
        </w:r>
      </w:hyperlink>
      <w:r w:rsidR="00CA4340" w:rsidRPr="00CE5D28">
        <w:rPr>
          <w:rFonts w:asciiTheme="minorHAnsi" w:eastAsiaTheme="minorHAnsi" w:hAnsiTheme="minorHAnsi" w:cstheme="minorBidi"/>
          <w:b w:val="0"/>
          <w:bCs w:val="0"/>
          <w:sz w:val="22"/>
          <w:szCs w:val="22"/>
        </w:rPr>
        <w:t xml:space="preserve"> , Publisher Natural Language Processing with Python, Analyzing Text with the Natural Language Toolkit, </w:t>
      </w:r>
      <w:hyperlink r:id="rId16" w:history="1">
        <w:r w:rsidR="00CA4340" w:rsidRPr="00CE5D28">
          <w:rPr>
            <w:rFonts w:asciiTheme="minorHAnsi" w:eastAsiaTheme="minorHAnsi" w:hAnsiTheme="minorHAnsi" w:cstheme="minorBidi"/>
            <w:b w:val="0"/>
            <w:bCs w:val="0"/>
            <w:sz w:val="22"/>
            <w:szCs w:val="22"/>
          </w:rPr>
          <w:t>O'Reilly Media</w:t>
        </w:r>
      </w:hyperlink>
      <w:r w:rsidR="00CA4340" w:rsidRPr="00CE5D28">
        <w:rPr>
          <w:rFonts w:asciiTheme="minorHAnsi" w:eastAsiaTheme="minorHAnsi" w:hAnsiTheme="minorHAnsi" w:cstheme="minorBidi"/>
          <w:b w:val="0"/>
          <w:bCs w:val="0"/>
          <w:sz w:val="22"/>
          <w:szCs w:val="22"/>
        </w:rPr>
        <w:t>, June 2009</w:t>
      </w:r>
    </w:p>
    <w:p w:rsidR="00CA4340" w:rsidRDefault="00CA4340">
      <w:r>
        <w:t>Mạng Neural nhân tạo</w:t>
      </w:r>
      <w:r w:rsidR="0077310E">
        <w:t xml:space="preserve">, </w:t>
      </w:r>
      <w:r w:rsidR="000047B2">
        <w:t>h</w:t>
      </w:r>
      <w:r>
        <w:t>ọc sâu và xử lý ngôn ngữ tự nhiên</w:t>
      </w:r>
    </w:p>
    <w:p w:rsidR="00676D47" w:rsidRPr="00873730" w:rsidRDefault="00873730" w:rsidP="00873730">
      <w:pPr>
        <w:pStyle w:val="ListParagraph"/>
        <w:numPr>
          <w:ilvl w:val="0"/>
          <w:numId w:val="3"/>
        </w:numPr>
        <w:spacing w:after="0" w:line="240" w:lineRule="auto"/>
        <w:rPr>
          <w:rFonts w:ascii="Times New Roman" w:eastAsia="Times New Roman" w:hAnsi="Times New Roman" w:cs="Times New Roman"/>
          <w:sz w:val="16"/>
          <w:szCs w:val="24"/>
        </w:rPr>
      </w:pPr>
      <w:r w:rsidRPr="00873730">
        <w:rPr>
          <w:rFonts w:ascii="BgvthcPstbkbLmmgccKlnvvmLhgvfcA" w:hAnsi="BgvthcPstbkbLmmgccKlnvvmLhgvfcA" w:cs="BgvthcPstbkbLmmgccKlnvvmLhgvfcA"/>
          <w:sz w:val="24"/>
          <w:szCs w:val="32"/>
        </w:rPr>
        <w:t xml:space="preserve">Li Deng </w:t>
      </w:r>
      <w:r w:rsidRPr="00873730">
        <w:rPr>
          <w:rFonts w:ascii="GlsqdpNpvdrjCvlwrsPyjrcsMvyvhhA" w:hAnsi="GlsqdpNpvdrjCvlwrsPyjrcsMvyvhhA" w:cs="GlsqdpNpvdrjCvlwrsPyjrcsMvyvhhA"/>
          <w:sz w:val="8"/>
          <w:szCs w:val="12"/>
        </w:rPr>
        <w:t xml:space="preserve">• </w:t>
      </w:r>
      <w:r w:rsidRPr="00873730">
        <w:rPr>
          <w:rFonts w:ascii="BgvthcPstbkbLmmgccKlnvvmLhgvfcA" w:hAnsi="BgvthcPstbkbLmmgccKlnvvmLhgvfcA" w:cs="BgvthcPstbkbLmmgccKlnvvmLhgvfcA"/>
          <w:sz w:val="24"/>
          <w:szCs w:val="32"/>
        </w:rPr>
        <w:t>Yang Liu, Deep Learning in Natural Language Processing,2019</w:t>
      </w:r>
    </w:p>
    <w:p w:rsidR="0062500A" w:rsidRPr="00873730" w:rsidRDefault="0062500A" w:rsidP="0062500A">
      <w:pPr>
        <w:spacing w:after="0" w:line="240" w:lineRule="auto"/>
        <w:rPr>
          <w:rFonts w:ascii="Times New Roman" w:eastAsia="Times New Roman" w:hAnsi="Times New Roman" w:cs="Times New Roman"/>
          <w:sz w:val="16"/>
          <w:szCs w:val="24"/>
        </w:rPr>
      </w:pPr>
      <w:r w:rsidRPr="00873730">
        <w:rPr>
          <w:rFonts w:ascii="Times New Roman" w:eastAsia="Times New Roman" w:hAnsi="Times New Roman" w:cs="Times New Roman"/>
          <w:sz w:val="16"/>
          <w:szCs w:val="24"/>
        </w:rPr>
        <w:t xml:space="preserve"> </w:t>
      </w:r>
    </w:p>
    <w:p w:rsidR="000047B2" w:rsidRDefault="000047B2" w:rsidP="006250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Ứng dụng Chatbot:</w:t>
      </w:r>
    </w:p>
    <w:p w:rsidR="006769B4" w:rsidRDefault="006769B4" w:rsidP="006769B4">
      <w:pPr>
        <w:pStyle w:val="ListParagraph"/>
        <w:numPr>
          <w:ilvl w:val="0"/>
          <w:numId w:val="3"/>
        </w:numPr>
        <w:tabs>
          <w:tab w:val="left" w:pos="709"/>
          <w:tab w:val="left" w:pos="3828"/>
          <w:tab w:val="center" w:pos="7371"/>
        </w:tabs>
        <w:spacing w:line="240" w:lineRule="auto"/>
        <w:rPr>
          <w:rFonts w:ascii="Times New Roman" w:eastAsia="Times New Roman" w:hAnsi="Times New Roman" w:cs="Times New Roman"/>
          <w:sz w:val="24"/>
          <w:szCs w:val="24"/>
        </w:rPr>
      </w:pPr>
      <w:r w:rsidRPr="006769B4">
        <w:rPr>
          <w:rFonts w:ascii="Times New Roman" w:eastAsia="Times New Roman" w:hAnsi="Times New Roman" w:cs="Times New Roman"/>
          <w:sz w:val="24"/>
          <w:szCs w:val="24"/>
        </w:rPr>
        <w:t>Đỗ Phúc</w:t>
      </w:r>
      <w:r w:rsidR="00873730">
        <w:rPr>
          <w:rFonts w:ascii="Times New Roman" w:eastAsia="Times New Roman" w:hAnsi="Times New Roman" w:cs="Times New Roman"/>
          <w:sz w:val="24"/>
          <w:szCs w:val="24"/>
        </w:rPr>
        <w:t xml:space="preserve"> et al.,</w:t>
      </w:r>
      <w:r w:rsidRPr="006769B4">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hatbot: tiềm năng ứng dụng trong kinh doanh</w:t>
      </w:r>
      <w:r w:rsidRPr="006769B4">
        <w:rPr>
          <w:rFonts w:ascii="Times New Roman" w:eastAsia="Times New Roman" w:hAnsi="Times New Roman" w:cs="Times New Roman"/>
          <w:sz w:val="24"/>
          <w:szCs w:val="24"/>
        </w:rPr>
        <w:t>, H</w:t>
      </w:r>
      <w:r>
        <w:rPr>
          <w:rFonts w:ascii="Times New Roman" w:eastAsia="Times New Roman" w:hAnsi="Times New Roman" w:cs="Times New Roman"/>
          <w:sz w:val="24"/>
          <w:szCs w:val="24"/>
        </w:rPr>
        <w:t>ội</w:t>
      </w:r>
      <w:r w:rsidRPr="006769B4">
        <w:rPr>
          <w:rFonts w:ascii="Times New Roman" w:eastAsia="Times New Roman" w:hAnsi="Times New Roman" w:cs="Times New Roman"/>
          <w:sz w:val="24"/>
          <w:szCs w:val="24"/>
        </w:rPr>
        <w:t xml:space="preserve"> thảo MIS, 2019, UIT</w:t>
      </w:r>
    </w:p>
    <w:p w:rsidR="001372E5" w:rsidRPr="001372E5" w:rsidRDefault="001372E5" w:rsidP="001372E5">
      <w:pPr>
        <w:pStyle w:val="ListParagraph"/>
        <w:numPr>
          <w:ilvl w:val="0"/>
          <w:numId w:val="3"/>
        </w:numPr>
        <w:rPr>
          <w:rFonts w:ascii="Times New Roman" w:eastAsia="Times New Roman" w:hAnsi="Times New Roman" w:cs="Times New Roman"/>
          <w:sz w:val="24"/>
          <w:szCs w:val="24"/>
        </w:rPr>
      </w:pPr>
      <w:r w:rsidRPr="001372E5">
        <w:rPr>
          <w:rFonts w:ascii="Times New Roman" w:eastAsia="Times New Roman" w:hAnsi="Times New Roman" w:cs="Times New Roman"/>
          <w:sz w:val="24"/>
          <w:szCs w:val="24"/>
        </w:rPr>
        <w:t>Phuc Do</w:t>
      </w:r>
      <w:r>
        <w:rPr>
          <w:rFonts w:ascii="Times New Roman" w:eastAsia="Times New Roman" w:hAnsi="Times New Roman" w:cs="Times New Roman"/>
          <w:sz w:val="24"/>
          <w:szCs w:val="24"/>
        </w:rPr>
        <w:t>:</w:t>
      </w:r>
      <w:r w:rsidRPr="001372E5">
        <w:rPr>
          <w:rFonts w:ascii="Times New Roman" w:eastAsia="Times New Roman" w:hAnsi="Times New Roman" w:cs="Times New Roman"/>
          <w:sz w:val="24"/>
          <w:szCs w:val="24"/>
        </w:rPr>
        <w:t xml:space="preserve"> Chapter: </w:t>
      </w:r>
      <w:hyperlink r:id="rId17" w:history="1">
        <w:r w:rsidRPr="001372E5">
          <w:rPr>
            <w:rFonts w:ascii="Times New Roman" w:eastAsia="Times New Roman" w:hAnsi="Times New Roman" w:cs="Times New Roman"/>
            <w:sz w:val="24"/>
            <w:szCs w:val="24"/>
          </w:rPr>
          <w:t>A System for Natural Language Interaction With the Heterogeneous Information Network</w:t>
        </w:r>
      </w:hyperlink>
      <w:r w:rsidRPr="001372E5">
        <w:rPr>
          <w:rFonts w:ascii="Times New Roman" w:eastAsia="Times New Roman" w:hAnsi="Times New Roman" w:cs="Times New Roman"/>
          <w:sz w:val="24"/>
          <w:szCs w:val="24"/>
        </w:rPr>
        <w:t>, Handbook of Research on Cloud Computing and Big Data Applications in IoT, Pages 271-301, Publisher IGI Global</w:t>
      </w:r>
    </w:p>
    <w:p w:rsidR="00873730" w:rsidRDefault="00873730">
      <w:pPr>
        <w:rPr>
          <w:sz w:val="24"/>
        </w:rPr>
      </w:pPr>
      <w:r>
        <w:rPr>
          <w:sz w:val="24"/>
        </w:rPr>
        <w:br w:type="page"/>
      </w:r>
    </w:p>
    <w:p w:rsidR="001372E5" w:rsidRPr="001372E5" w:rsidRDefault="001372E5" w:rsidP="001372E5">
      <w:pPr>
        <w:pStyle w:val="ListParagraph"/>
        <w:rPr>
          <w:sz w:val="24"/>
        </w:rPr>
      </w:pPr>
    </w:p>
    <w:p w:rsidR="00CA4340" w:rsidRDefault="0098358A" w:rsidP="001372E5">
      <w:r>
        <w:t>Kiểm tra:</w:t>
      </w:r>
    </w:p>
    <w:tbl>
      <w:tblPr>
        <w:tblStyle w:val="TableGrid"/>
        <w:tblW w:w="0" w:type="auto"/>
        <w:tblLook w:val="04A0" w:firstRow="1" w:lastRow="0" w:firstColumn="1" w:lastColumn="0" w:noHBand="0" w:noVBand="1"/>
      </w:tblPr>
      <w:tblGrid>
        <w:gridCol w:w="3192"/>
        <w:gridCol w:w="3192"/>
      </w:tblGrid>
      <w:tr w:rsidR="00873730" w:rsidTr="00873730">
        <w:tc>
          <w:tcPr>
            <w:tcW w:w="3192" w:type="dxa"/>
          </w:tcPr>
          <w:p w:rsidR="00873730" w:rsidRDefault="00873730" w:rsidP="001372E5">
            <w:r>
              <w:t>Chuyên cần</w:t>
            </w:r>
          </w:p>
        </w:tc>
        <w:tc>
          <w:tcPr>
            <w:tcW w:w="3192" w:type="dxa"/>
          </w:tcPr>
          <w:p w:rsidR="00873730" w:rsidRDefault="00873730" w:rsidP="001372E5">
            <w:r>
              <w:t>10%</w:t>
            </w:r>
          </w:p>
        </w:tc>
      </w:tr>
      <w:tr w:rsidR="00873730" w:rsidTr="00873730">
        <w:tc>
          <w:tcPr>
            <w:tcW w:w="3192" w:type="dxa"/>
          </w:tcPr>
          <w:p w:rsidR="00873730" w:rsidRDefault="00873730" w:rsidP="001372E5">
            <w:r>
              <w:t>Seminar thuyết trình</w:t>
            </w:r>
          </w:p>
        </w:tc>
        <w:tc>
          <w:tcPr>
            <w:tcW w:w="3192" w:type="dxa"/>
          </w:tcPr>
          <w:p w:rsidR="00873730" w:rsidRDefault="00873730" w:rsidP="001372E5">
            <w:r>
              <w:t>40%</w:t>
            </w:r>
          </w:p>
        </w:tc>
      </w:tr>
      <w:tr w:rsidR="00873730" w:rsidTr="00873730">
        <w:tc>
          <w:tcPr>
            <w:tcW w:w="3192" w:type="dxa"/>
          </w:tcPr>
          <w:p w:rsidR="00873730" w:rsidRDefault="00873730" w:rsidP="001372E5">
            <w:r>
              <w:t>Đề án</w:t>
            </w:r>
            <w:r w:rsidR="00CE5D28">
              <w:t xml:space="preserve"> cho từng sinh viên</w:t>
            </w:r>
          </w:p>
        </w:tc>
        <w:tc>
          <w:tcPr>
            <w:tcW w:w="3192" w:type="dxa"/>
          </w:tcPr>
          <w:p w:rsidR="00873730" w:rsidRDefault="00873730" w:rsidP="001372E5">
            <w:r>
              <w:t>50%</w:t>
            </w:r>
          </w:p>
        </w:tc>
      </w:tr>
    </w:tbl>
    <w:p w:rsidR="00873730" w:rsidRDefault="00873730">
      <w:pPr>
        <w:rPr>
          <w:b/>
        </w:rPr>
      </w:pPr>
    </w:p>
    <w:p w:rsidR="002D660F" w:rsidRPr="0098358A" w:rsidRDefault="002D660F">
      <w:pPr>
        <w:rPr>
          <w:b/>
        </w:rPr>
      </w:pPr>
      <w:r w:rsidRPr="0098358A">
        <w:rPr>
          <w:b/>
        </w:rPr>
        <w:t>Kế hoạch giảng dạy:</w:t>
      </w:r>
    </w:p>
    <w:tbl>
      <w:tblPr>
        <w:tblStyle w:val="TableGrid"/>
        <w:tblW w:w="9576" w:type="dxa"/>
        <w:tblLook w:val="04A0" w:firstRow="1" w:lastRow="0" w:firstColumn="1" w:lastColumn="0" w:noHBand="0" w:noVBand="1"/>
      </w:tblPr>
      <w:tblGrid>
        <w:gridCol w:w="1188"/>
        <w:gridCol w:w="3600"/>
        <w:gridCol w:w="2394"/>
        <w:gridCol w:w="2394"/>
      </w:tblGrid>
      <w:tr w:rsidR="002D660F" w:rsidTr="0098358A">
        <w:tc>
          <w:tcPr>
            <w:tcW w:w="1188" w:type="dxa"/>
          </w:tcPr>
          <w:p w:rsidR="002D660F" w:rsidRDefault="002D660F">
            <w:r>
              <w:t>Tuần</w:t>
            </w:r>
          </w:p>
        </w:tc>
        <w:tc>
          <w:tcPr>
            <w:tcW w:w="3600" w:type="dxa"/>
          </w:tcPr>
          <w:p w:rsidR="002D660F" w:rsidRDefault="002D660F">
            <w:r>
              <w:t>Nội dung</w:t>
            </w:r>
          </w:p>
        </w:tc>
        <w:tc>
          <w:tcPr>
            <w:tcW w:w="2394" w:type="dxa"/>
          </w:tcPr>
          <w:p w:rsidR="002D660F" w:rsidRDefault="0098358A">
            <w:r>
              <w:t>Phương pháp giảng dạy</w:t>
            </w:r>
          </w:p>
        </w:tc>
        <w:tc>
          <w:tcPr>
            <w:tcW w:w="2394" w:type="dxa"/>
          </w:tcPr>
          <w:p w:rsidR="002D660F" w:rsidRDefault="0098358A">
            <w:r>
              <w:t>Tài liệu tham khảo</w:t>
            </w:r>
          </w:p>
        </w:tc>
      </w:tr>
      <w:tr w:rsidR="002D660F" w:rsidTr="0098358A">
        <w:tc>
          <w:tcPr>
            <w:tcW w:w="1188" w:type="dxa"/>
          </w:tcPr>
          <w:p w:rsidR="002D660F" w:rsidRDefault="002D660F">
            <w:r>
              <w:t>1</w:t>
            </w:r>
          </w:p>
        </w:tc>
        <w:tc>
          <w:tcPr>
            <w:tcW w:w="3600" w:type="dxa"/>
          </w:tcPr>
          <w:p w:rsidR="002D660F" w:rsidRDefault="002D660F">
            <w:r>
              <w:t>Tổng quan về cơ sở tri thức và đồ thị tri thức</w:t>
            </w:r>
            <w:r w:rsidR="005C4352">
              <w:t>, hệ tin không đồng nhất</w:t>
            </w:r>
          </w:p>
        </w:tc>
        <w:tc>
          <w:tcPr>
            <w:tcW w:w="2394" w:type="dxa"/>
          </w:tcPr>
          <w:p w:rsidR="002D660F" w:rsidRDefault="0098358A">
            <w:r>
              <w:t>Thuyết giảng</w:t>
            </w:r>
          </w:p>
        </w:tc>
        <w:tc>
          <w:tcPr>
            <w:tcW w:w="2394" w:type="dxa"/>
          </w:tcPr>
          <w:p w:rsidR="002D660F" w:rsidRDefault="002D660F"/>
        </w:tc>
      </w:tr>
      <w:tr w:rsidR="0098358A" w:rsidTr="0098358A">
        <w:tc>
          <w:tcPr>
            <w:tcW w:w="1188" w:type="dxa"/>
          </w:tcPr>
          <w:p w:rsidR="0098358A" w:rsidRDefault="0098358A" w:rsidP="00CA4340">
            <w:r>
              <w:t>2,3</w:t>
            </w:r>
          </w:p>
        </w:tc>
        <w:tc>
          <w:tcPr>
            <w:tcW w:w="3600" w:type="dxa"/>
          </w:tcPr>
          <w:p w:rsidR="0098358A" w:rsidRDefault="0098358A">
            <w:r>
              <w:t>Dẫn nhập về Xử lý ngôn ngữ tự nhiên</w:t>
            </w:r>
          </w:p>
        </w:tc>
        <w:tc>
          <w:tcPr>
            <w:tcW w:w="2394" w:type="dxa"/>
          </w:tcPr>
          <w:p w:rsidR="0098358A" w:rsidRDefault="0098358A" w:rsidP="00305961">
            <w:r>
              <w:t>Thuyết giảng</w:t>
            </w:r>
          </w:p>
        </w:tc>
        <w:tc>
          <w:tcPr>
            <w:tcW w:w="2394" w:type="dxa"/>
          </w:tcPr>
          <w:p w:rsidR="0098358A" w:rsidRDefault="0098358A"/>
        </w:tc>
      </w:tr>
      <w:tr w:rsidR="0098358A" w:rsidTr="0098358A">
        <w:tc>
          <w:tcPr>
            <w:tcW w:w="1188" w:type="dxa"/>
          </w:tcPr>
          <w:p w:rsidR="0098358A" w:rsidRDefault="0098358A" w:rsidP="00CA4340">
            <w:r>
              <w:t>4</w:t>
            </w:r>
          </w:p>
        </w:tc>
        <w:tc>
          <w:tcPr>
            <w:tcW w:w="3600" w:type="dxa"/>
          </w:tcPr>
          <w:p w:rsidR="0098358A" w:rsidRDefault="0098358A">
            <w:r>
              <w:t>Khám phá đồ thị tri thức từ văn bản</w:t>
            </w:r>
          </w:p>
        </w:tc>
        <w:tc>
          <w:tcPr>
            <w:tcW w:w="2394" w:type="dxa"/>
          </w:tcPr>
          <w:p w:rsidR="0098358A" w:rsidRDefault="0098358A" w:rsidP="00305961">
            <w:r>
              <w:t>Thuyết giảng</w:t>
            </w:r>
          </w:p>
        </w:tc>
        <w:tc>
          <w:tcPr>
            <w:tcW w:w="2394" w:type="dxa"/>
          </w:tcPr>
          <w:p w:rsidR="0098358A" w:rsidRDefault="0098358A"/>
        </w:tc>
      </w:tr>
      <w:tr w:rsidR="0098358A" w:rsidTr="0098358A">
        <w:tc>
          <w:tcPr>
            <w:tcW w:w="1188" w:type="dxa"/>
          </w:tcPr>
          <w:p w:rsidR="0098358A" w:rsidRDefault="0098358A">
            <w:r>
              <w:t>5</w:t>
            </w:r>
          </w:p>
        </w:tc>
        <w:tc>
          <w:tcPr>
            <w:tcW w:w="3600" w:type="dxa"/>
          </w:tcPr>
          <w:p w:rsidR="0098358A" w:rsidRDefault="0098358A" w:rsidP="00305961">
            <w:r>
              <w:t>Học máy và mạng neural</w:t>
            </w:r>
          </w:p>
        </w:tc>
        <w:tc>
          <w:tcPr>
            <w:tcW w:w="2394" w:type="dxa"/>
          </w:tcPr>
          <w:p w:rsidR="0098358A" w:rsidRDefault="0098358A" w:rsidP="00305961">
            <w:r>
              <w:t>Thuyết giảng</w:t>
            </w:r>
          </w:p>
        </w:tc>
        <w:tc>
          <w:tcPr>
            <w:tcW w:w="2394" w:type="dxa"/>
          </w:tcPr>
          <w:p w:rsidR="0098358A" w:rsidRDefault="0098358A" w:rsidP="00305961"/>
        </w:tc>
      </w:tr>
      <w:tr w:rsidR="0098358A" w:rsidTr="0098358A">
        <w:tc>
          <w:tcPr>
            <w:tcW w:w="1188" w:type="dxa"/>
          </w:tcPr>
          <w:p w:rsidR="0098358A" w:rsidRDefault="0098358A">
            <w:r>
              <w:t>6</w:t>
            </w:r>
          </w:p>
        </w:tc>
        <w:tc>
          <w:tcPr>
            <w:tcW w:w="3600" w:type="dxa"/>
          </w:tcPr>
          <w:p w:rsidR="0098358A" w:rsidRDefault="0098358A">
            <w:r>
              <w:t>Word Embedding, Graph Embedding</w:t>
            </w:r>
          </w:p>
        </w:tc>
        <w:tc>
          <w:tcPr>
            <w:tcW w:w="2394" w:type="dxa"/>
          </w:tcPr>
          <w:p w:rsidR="0098358A" w:rsidRDefault="0098358A" w:rsidP="00305961">
            <w:r>
              <w:t>Thuyết giảng</w:t>
            </w:r>
          </w:p>
        </w:tc>
        <w:tc>
          <w:tcPr>
            <w:tcW w:w="2394" w:type="dxa"/>
          </w:tcPr>
          <w:p w:rsidR="0098358A" w:rsidRDefault="0098358A" w:rsidP="00305961"/>
        </w:tc>
      </w:tr>
      <w:tr w:rsidR="0098358A" w:rsidTr="0098358A">
        <w:tc>
          <w:tcPr>
            <w:tcW w:w="1188" w:type="dxa"/>
          </w:tcPr>
          <w:p w:rsidR="0098358A" w:rsidRDefault="0098358A">
            <w:r>
              <w:t>7,8</w:t>
            </w:r>
          </w:p>
        </w:tc>
        <w:tc>
          <w:tcPr>
            <w:tcW w:w="3600" w:type="dxa"/>
          </w:tcPr>
          <w:p w:rsidR="0098358A" w:rsidRDefault="0098358A">
            <w:r>
              <w:t>Học sâu và  xử lý ngôn ngữ tự nhiên</w:t>
            </w:r>
          </w:p>
        </w:tc>
        <w:tc>
          <w:tcPr>
            <w:tcW w:w="2394" w:type="dxa"/>
          </w:tcPr>
          <w:p w:rsidR="0098358A" w:rsidRDefault="0098358A" w:rsidP="00305961">
            <w:r>
              <w:t>Thuyết giảng</w:t>
            </w:r>
          </w:p>
        </w:tc>
        <w:tc>
          <w:tcPr>
            <w:tcW w:w="2394" w:type="dxa"/>
          </w:tcPr>
          <w:p w:rsidR="0098358A" w:rsidRDefault="0098358A"/>
        </w:tc>
      </w:tr>
      <w:tr w:rsidR="0098358A" w:rsidTr="0098358A">
        <w:tc>
          <w:tcPr>
            <w:tcW w:w="1188" w:type="dxa"/>
          </w:tcPr>
          <w:p w:rsidR="0098358A" w:rsidRDefault="0098358A">
            <w:r>
              <w:t>9</w:t>
            </w:r>
          </w:p>
        </w:tc>
        <w:tc>
          <w:tcPr>
            <w:tcW w:w="3600" w:type="dxa"/>
          </w:tcPr>
          <w:p w:rsidR="0098358A" w:rsidRDefault="0098358A" w:rsidP="006756B5">
            <w:r>
              <w:t>Tạo ứng dụng Chatbot bằng NLP, học sâu và đồ thị tri thức</w:t>
            </w:r>
          </w:p>
        </w:tc>
        <w:tc>
          <w:tcPr>
            <w:tcW w:w="2394" w:type="dxa"/>
          </w:tcPr>
          <w:p w:rsidR="0098358A" w:rsidRDefault="0098358A" w:rsidP="00305961">
            <w:r>
              <w:t>Thuyết giảng</w:t>
            </w:r>
          </w:p>
        </w:tc>
        <w:tc>
          <w:tcPr>
            <w:tcW w:w="2394" w:type="dxa"/>
          </w:tcPr>
          <w:p w:rsidR="0098358A" w:rsidRDefault="0098358A"/>
        </w:tc>
      </w:tr>
      <w:tr w:rsidR="0098358A" w:rsidTr="0098358A">
        <w:tc>
          <w:tcPr>
            <w:tcW w:w="1188" w:type="dxa"/>
          </w:tcPr>
          <w:p w:rsidR="0098358A" w:rsidRDefault="0098358A">
            <w:r>
              <w:t>10,11</w:t>
            </w:r>
          </w:p>
        </w:tc>
        <w:tc>
          <w:tcPr>
            <w:tcW w:w="3600" w:type="dxa"/>
          </w:tcPr>
          <w:p w:rsidR="0098358A" w:rsidRDefault="0098358A" w:rsidP="00F002A1">
            <w:r>
              <w:t>Seminar liên qua</w:t>
            </w:r>
            <w:r w:rsidR="001F1393">
              <w:t>n</w:t>
            </w:r>
            <w:bookmarkStart w:id="0" w:name="_GoBack"/>
            <w:bookmarkEnd w:id="0"/>
            <w:r>
              <w:t xml:space="preserve"> đến các chủ đề của môn học</w:t>
            </w:r>
          </w:p>
        </w:tc>
        <w:tc>
          <w:tcPr>
            <w:tcW w:w="2394" w:type="dxa"/>
          </w:tcPr>
          <w:p w:rsidR="0098358A" w:rsidRDefault="0098358A">
            <w:r>
              <w:t>Seminar nghiên cứu</w:t>
            </w:r>
          </w:p>
        </w:tc>
        <w:tc>
          <w:tcPr>
            <w:tcW w:w="2394" w:type="dxa"/>
          </w:tcPr>
          <w:p w:rsidR="0098358A" w:rsidRDefault="0098358A"/>
        </w:tc>
      </w:tr>
    </w:tbl>
    <w:p w:rsidR="002D660F" w:rsidRDefault="002D660F"/>
    <w:p w:rsidR="0098358A" w:rsidRDefault="0098358A" w:rsidP="0098358A">
      <w:pPr>
        <w:ind w:left="4320" w:firstLine="720"/>
      </w:pPr>
      <w:r>
        <w:t>Tp. Hồ Chí Minh, ngày 12 tháng 5 năm 2020</w:t>
      </w:r>
    </w:p>
    <w:p w:rsidR="0098358A" w:rsidRDefault="0098358A" w:rsidP="0098358A">
      <w:pPr>
        <w:ind w:left="5040" w:firstLine="720"/>
      </w:pPr>
      <w:r>
        <w:t>Giảng viên biên soạn</w:t>
      </w:r>
    </w:p>
    <w:p w:rsidR="0098358A" w:rsidRDefault="0098358A"/>
    <w:p w:rsidR="00CE5D28" w:rsidRDefault="00CE5D28"/>
    <w:p w:rsidR="0098358A" w:rsidRDefault="00CE5D28" w:rsidP="0098358A">
      <w:pPr>
        <w:ind w:left="5760"/>
      </w:pPr>
      <w:r>
        <w:t xml:space="preserve">   </w:t>
      </w:r>
      <w:r w:rsidR="0098358A">
        <w:t>PGS.TS. Đỗ Phúc</w:t>
      </w:r>
    </w:p>
    <w:sectPr w:rsidR="00983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gvthcPstbkbLmmgccKlnvvmLhgvfcA">
    <w:altName w:val="Cambria"/>
    <w:panose1 w:val="00000000000000000000"/>
    <w:charset w:val="00"/>
    <w:family w:val="roman"/>
    <w:notTrueType/>
    <w:pitch w:val="default"/>
    <w:sig w:usb0="00000003" w:usb1="00000000" w:usb2="00000000" w:usb3="00000000" w:csb0="00000001" w:csb1="00000000"/>
  </w:font>
  <w:font w:name="GlsqdpNpvdrjCvlwrsPyjrcsMvyvhh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B382A"/>
    <w:multiLevelType w:val="hybridMultilevel"/>
    <w:tmpl w:val="3BF2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A1172"/>
    <w:multiLevelType w:val="hybridMultilevel"/>
    <w:tmpl w:val="AAF0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42F69"/>
    <w:multiLevelType w:val="multilevel"/>
    <w:tmpl w:val="FDB6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CC4325"/>
    <w:multiLevelType w:val="multilevel"/>
    <w:tmpl w:val="44E6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026"/>
    <w:rsid w:val="000047B2"/>
    <w:rsid w:val="001372E5"/>
    <w:rsid w:val="001F1393"/>
    <w:rsid w:val="002D660F"/>
    <w:rsid w:val="003C5026"/>
    <w:rsid w:val="004D73B9"/>
    <w:rsid w:val="00507D6C"/>
    <w:rsid w:val="005C4352"/>
    <w:rsid w:val="0062500A"/>
    <w:rsid w:val="006716B5"/>
    <w:rsid w:val="006756B5"/>
    <w:rsid w:val="006769B4"/>
    <w:rsid w:val="00676D47"/>
    <w:rsid w:val="0077310E"/>
    <w:rsid w:val="00864C76"/>
    <w:rsid w:val="00873730"/>
    <w:rsid w:val="0098358A"/>
    <w:rsid w:val="00A83CA8"/>
    <w:rsid w:val="00CA4340"/>
    <w:rsid w:val="00CE5D28"/>
    <w:rsid w:val="00CF2D38"/>
    <w:rsid w:val="00EE6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AC10"/>
  <w15:docId w15:val="{91F1A6B1-2B89-464D-B283-DFEA2377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E67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73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E67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6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2D38"/>
    <w:rPr>
      <w:color w:val="0000FF"/>
      <w:u w:val="single"/>
    </w:rPr>
  </w:style>
  <w:style w:type="character" w:customStyle="1" w:styleId="indcnt">
    <w:name w:val="ind_cnt"/>
    <w:basedOn w:val="DefaultParagraphFont"/>
    <w:rsid w:val="00CF2D38"/>
  </w:style>
  <w:style w:type="character" w:customStyle="1" w:styleId="indcntnum">
    <w:name w:val="ind_cnt_num"/>
    <w:basedOn w:val="DefaultParagraphFont"/>
    <w:rsid w:val="00CF2D38"/>
  </w:style>
  <w:style w:type="character" w:customStyle="1" w:styleId="indcntdesc">
    <w:name w:val="ind_cnt_desc"/>
    <w:basedOn w:val="DefaultParagraphFont"/>
    <w:rsid w:val="00CF2D38"/>
  </w:style>
  <w:style w:type="character" w:styleId="Emphasis">
    <w:name w:val="Emphasis"/>
    <w:basedOn w:val="DefaultParagraphFont"/>
    <w:uiPriority w:val="20"/>
    <w:qFormat/>
    <w:rsid w:val="00CF2D38"/>
    <w:rPr>
      <w:i/>
      <w:iCs/>
    </w:rPr>
  </w:style>
  <w:style w:type="character" w:customStyle="1" w:styleId="Heading1Char">
    <w:name w:val="Heading 1 Char"/>
    <w:basedOn w:val="DefaultParagraphFont"/>
    <w:link w:val="Heading1"/>
    <w:uiPriority w:val="9"/>
    <w:rsid w:val="00EE673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E6732"/>
    <w:rPr>
      <w:rFonts w:ascii="Times New Roman" w:eastAsia="Times New Roman" w:hAnsi="Times New Roman" w:cs="Times New Roman"/>
      <w:b/>
      <w:bCs/>
      <w:sz w:val="27"/>
      <w:szCs w:val="27"/>
    </w:rPr>
  </w:style>
  <w:style w:type="paragraph" w:customStyle="1" w:styleId="authors">
    <w:name w:val="authors"/>
    <w:basedOn w:val="Normal"/>
    <w:rsid w:val="00EE673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E67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6732"/>
    <w:rPr>
      <w:b/>
      <w:bCs/>
    </w:rPr>
  </w:style>
  <w:style w:type="paragraph" w:styleId="ListParagraph">
    <w:name w:val="List Paragraph"/>
    <w:basedOn w:val="Normal"/>
    <w:uiPriority w:val="34"/>
    <w:qFormat/>
    <w:rsid w:val="0062500A"/>
    <w:pPr>
      <w:ind w:left="720"/>
      <w:contextualSpacing/>
    </w:pPr>
  </w:style>
  <w:style w:type="character" w:customStyle="1" w:styleId="Heading2Char">
    <w:name w:val="Heading 2 Char"/>
    <w:basedOn w:val="DefaultParagraphFont"/>
    <w:link w:val="Heading2"/>
    <w:uiPriority w:val="9"/>
    <w:semiHidden/>
    <w:rsid w:val="004D73B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57746">
      <w:bodyDiv w:val="1"/>
      <w:marLeft w:val="0"/>
      <w:marRight w:val="0"/>
      <w:marTop w:val="0"/>
      <w:marBottom w:val="0"/>
      <w:divBdr>
        <w:top w:val="none" w:sz="0" w:space="0" w:color="auto"/>
        <w:left w:val="none" w:sz="0" w:space="0" w:color="auto"/>
        <w:bottom w:val="none" w:sz="0" w:space="0" w:color="auto"/>
        <w:right w:val="none" w:sz="0" w:space="0" w:color="auto"/>
      </w:divBdr>
    </w:div>
    <w:div w:id="234442112">
      <w:bodyDiv w:val="1"/>
      <w:marLeft w:val="0"/>
      <w:marRight w:val="0"/>
      <w:marTop w:val="0"/>
      <w:marBottom w:val="0"/>
      <w:divBdr>
        <w:top w:val="none" w:sz="0" w:space="0" w:color="auto"/>
        <w:left w:val="none" w:sz="0" w:space="0" w:color="auto"/>
        <w:bottom w:val="none" w:sz="0" w:space="0" w:color="auto"/>
        <w:right w:val="none" w:sz="0" w:space="0" w:color="auto"/>
      </w:divBdr>
    </w:div>
    <w:div w:id="1500535098">
      <w:bodyDiv w:val="1"/>
      <w:marLeft w:val="0"/>
      <w:marRight w:val="0"/>
      <w:marTop w:val="0"/>
      <w:marBottom w:val="0"/>
      <w:divBdr>
        <w:top w:val="none" w:sz="0" w:space="0" w:color="auto"/>
        <w:left w:val="none" w:sz="0" w:space="0" w:color="auto"/>
        <w:bottom w:val="none" w:sz="0" w:space="0" w:color="auto"/>
        <w:right w:val="none" w:sz="0" w:space="0" w:color="auto"/>
      </w:divBdr>
      <w:divsChild>
        <w:div w:id="1193105797">
          <w:marLeft w:val="0"/>
          <w:marRight w:val="0"/>
          <w:marTop w:val="0"/>
          <w:marBottom w:val="0"/>
          <w:divBdr>
            <w:top w:val="none" w:sz="0" w:space="0" w:color="auto"/>
            <w:left w:val="none" w:sz="0" w:space="0" w:color="auto"/>
            <w:bottom w:val="none" w:sz="0" w:space="0" w:color="auto"/>
            <w:right w:val="none" w:sz="0" w:space="0" w:color="auto"/>
          </w:divBdr>
        </w:div>
      </w:divsChild>
    </w:div>
    <w:div w:id="1874613653">
      <w:bodyDiv w:val="1"/>
      <w:marLeft w:val="0"/>
      <w:marRight w:val="0"/>
      <w:marTop w:val="0"/>
      <w:marBottom w:val="0"/>
      <w:divBdr>
        <w:top w:val="none" w:sz="0" w:space="0" w:color="auto"/>
        <w:left w:val="none" w:sz="0" w:space="0" w:color="auto"/>
        <w:bottom w:val="none" w:sz="0" w:space="0" w:color="auto"/>
        <w:right w:val="none" w:sz="0" w:space="0" w:color="auto"/>
      </w:divBdr>
    </w:div>
    <w:div w:id="1911767007">
      <w:bodyDiv w:val="1"/>
      <w:marLeft w:val="0"/>
      <w:marRight w:val="0"/>
      <w:marTop w:val="0"/>
      <w:marBottom w:val="0"/>
      <w:divBdr>
        <w:top w:val="none" w:sz="0" w:space="0" w:color="auto"/>
        <w:left w:val="none" w:sz="0" w:space="0" w:color="auto"/>
        <w:bottom w:val="none" w:sz="0" w:space="0" w:color="auto"/>
        <w:right w:val="none" w:sz="0" w:space="0" w:color="auto"/>
      </w:divBdr>
      <w:divsChild>
        <w:div w:id="268052199">
          <w:marLeft w:val="0"/>
          <w:marRight w:val="0"/>
          <w:marTop w:val="0"/>
          <w:marBottom w:val="0"/>
          <w:divBdr>
            <w:top w:val="none" w:sz="0" w:space="0" w:color="auto"/>
            <w:left w:val="none" w:sz="0" w:space="0" w:color="auto"/>
            <w:bottom w:val="none" w:sz="0" w:space="0" w:color="auto"/>
            <w:right w:val="none" w:sz="0" w:space="0" w:color="auto"/>
          </w:divBdr>
          <w:divsChild>
            <w:div w:id="507520573">
              <w:marLeft w:val="0"/>
              <w:marRight w:val="0"/>
              <w:marTop w:val="0"/>
              <w:marBottom w:val="0"/>
              <w:divBdr>
                <w:top w:val="none" w:sz="0" w:space="0" w:color="auto"/>
                <w:left w:val="none" w:sz="0" w:space="0" w:color="auto"/>
                <w:bottom w:val="none" w:sz="0" w:space="0" w:color="auto"/>
                <w:right w:val="none" w:sz="0" w:space="0" w:color="auto"/>
              </w:divBdr>
              <w:divsChild>
                <w:div w:id="395058382">
                  <w:marLeft w:val="0"/>
                  <w:marRight w:val="0"/>
                  <w:marTop w:val="0"/>
                  <w:marBottom w:val="0"/>
                  <w:divBdr>
                    <w:top w:val="none" w:sz="0" w:space="0" w:color="auto"/>
                    <w:left w:val="none" w:sz="0" w:space="0" w:color="auto"/>
                    <w:bottom w:val="none" w:sz="0" w:space="0" w:color="auto"/>
                    <w:right w:val="none" w:sz="0" w:space="0" w:color="auto"/>
                  </w:divBdr>
                </w:div>
                <w:div w:id="310603498">
                  <w:marLeft w:val="0"/>
                  <w:marRight w:val="0"/>
                  <w:marTop w:val="0"/>
                  <w:marBottom w:val="0"/>
                  <w:divBdr>
                    <w:top w:val="none" w:sz="0" w:space="0" w:color="auto"/>
                    <w:left w:val="none" w:sz="0" w:space="0" w:color="auto"/>
                    <w:bottom w:val="none" w:sz="0" w:space="0" w:color="auto"/>
                    <w:right w:val="none" w:sz="0" w:space="0" w:color="auto"/>
                  </w:divBdr>
                </w:div>
                <w:div w:id="33582866">
                  <w:marLeft w:val="0"/>
                  <w:marRight w:val="0"/>
                  <w:marTop w:val="0"/>
                  <w:marBottom w:val="0"/>
                  <w:divBdr>
                    <w:top w:val="none" w:sz="0" w:space="0" w:color="auto"/>
                    <w:left w:val="none" w:sz="0" w:space="0" w:color="auto"/>
                    <w:bottom w:val="none" w:sz="0" w:space="0" w:color="auto"/>
                    <w:right w:val="none" w:sz="0" w:space="0" w:color="auto"/>
                  </w:divBdr>
                  <w:divsChild>
                    <w:div w:id="6176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87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search/cs?searchtype=author&amp;query=Shi%2C+C" TargetMode="External"/><Relationship Id="rId13" Type="http://schemas.openxmlformats.org/officeDocument/2006/relationships/hyperlink" Target="http://www.oreillynet.com/pub/au/361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gtutorial.github.io/" TargetMode="External"/><Relationship Id="rId12" Type="http://schemas.openxmlformats.org/officeDocument/2006/relationships/hyperlink" Target="https://arxiv.org/search/cs?searchtype=author&amp;query=Yu%2C+P+S" TargetMode="External"/><Relationship Id="rId17" Type="http://schemas.openxmlformats.org/officeDocument/2006/relationships/hyperlink" Target="https://www.igi-global.com/chapter/a-system-for-natural-language-interaction-with-the-heterogeneous-information-network/225421" TargetMode="External"/><Relationship Id="rId2" Type="http://schemas.openxmlformats.org/officeDocument/2006/relationships/styles" Target="styles.xml"/><Relationship Id="rId16" Type="http://schemas.openxmlformats.org/officeDocument/2006/relationships/hyperlink" Target="https://learning.oreilly.com/library/publisher/oreilly-media-inc/" TargetMode="External"/><Relationship Id="rId1" Type="http://schemas.openxmlformats.org/officeDocument/2006/relationships/numbering" Target="numbering.xml"/><Relationship Id="rId6" Type="http://schemas.openxmlformats.org/officeDocument/2006/relationships/hyperlink" Target="http://sameersingh.org/" TargetMode="External"/><Relationship Id="rId11" Type="http://schemas.openxmlformats.org/officeDocument/2006/relationships/hyperlink" Target="https://arxiv.org/search/cs?searchtype=author&amp;query=Sun%2C+Y" TargetMode="External"/><Relationship Id="rId5" Type="http://schemas.openxmlformats.org/officeDocument/2006/relationships/hyperlink" Target="https://www.jaypujara.org/" TargetMode="External"/><Relationship Id="rId15" Type="http://schemas.openxmlformats.org/officeDocument/2006/relationships/hyperlink" Target="http://www.oreillynet.com/pub/au/3616" TargetMode="External"/><Relationship Id="rId10" Type="http://schemas.openxmlformats.org/officeDocument/2006/relationships/hyperlink" Target="https://arxiv.org/search/cs?searchtype=author&amp;query=Zhang%2C+J"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xiv.org/search/cs?searchtype=author&amp;query=Li%2C+Y" TargetMode="External"/><Relationship Id="rId14" Type="http://schemas.openxmlformats.org/officeDocument/2006/relationships/hyperlink" Target="http://www.oreillynet.com/pub/au/36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phucdo</dc:creator>
  <cp:lastModifiedBy>Trung Phan</cp:lastModifiedBy>
  <cp:revision>15</cp:revision>
  <dcterms:created xsi:type="dcterms:W3CDTF">2020-05-15T13:03:00Z</dcterms:created>
  <dcterms:modified xsi:type="dcterms:W3CDTF">2022-07-05T02:34:00Z</dcterms:modified>
</cp:coreProperties>
</file>