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017EB01" w14:textId="77777777" w:rsidR="00AC78F7" w:rsidRPr="00E251F7" w:rsidRDefault="00000000">
      <w:pPr>
        <w:pStyle w:val="Title"/>
        <w:spacing w:after="40"/>
        <w:jc w:val="center"/>
        <w:rPr>
          <w:color w:val="auto"/>
        </w:rPr>
      </w:pPr>
      <w:r w:rsidRPr="00E251F7">
        <w:rPr>
          <w:color w:val="auto"/>
        </w:rPr>
        <w:t>Week 9 Sprint 6 Progress Meeting Minutes</w:t>
      </w:r>
    </w:p>
    <w:p w14:paraId="109F7755" w14:textId="77777777" w:rsidR="00AC78F7" w:rsidRPr="00E251F7" w:rsidRDefault="00000000">
      <w:pPr>
        <w:jc w:val="center"/>
        <w:rPr>
          <w:color w:val="auto"/>
        </w:rPr>
      </w:pPr>
      <w:r w:rsidRPr="00E251F7">
        <w:rPr>
          <w:b/>
          <w:color w:val="auto"/>
          <w:sz w:val="24"/>
        </w:rPr>
        <w:t>JobTrack Job Application Tracking System</w:t>
      </w:r>
    </w:p>
    <w:tbl>
      <w:tblPr>
        <w:tblStyle w:val="TableGrid"/>
        <w:tblW w:w="0" w:type="auto"/>
        <w:tblBorders>
          <w:top w:val="single" w:sz="6" w:space="0" w:color="D9D9D9"/>
          <w:left w:val="single" w:sz="6" w:space="0" w:color="D9D9D9"/>
          <w:bottom w:val="single" w:sz="6" w:space="0" w:color="D9D9D9"/>
          <w:right w:val="single" w:sz="6" w:space="0" w:color="D9D9D9"/>
          <w:insideH w:val="single" w:sz="6" w:space="0" w:color="D9D9D9"/>
          <w:insideV w:val="single" w:sz="6" w:space="0" w:color="D9D9D9"/>
        </w:tblBorders>
        <w:tblLayout w:type="fixed"/>
        <w:tblLook w:val="04A0" w:firstRow="1" w:lastRow="0" w:firstColumn="1" w:lastColumn="0" w:noHBand="0" w:noVBand="1"/>
      </w:tblPr>
      <w:tblGrid>
        <w:gridCol w:w="1474"/>
        <w:gridCol w:w="3118"/>
        <w:gridCol w:w="1474"/>
        <w:gridCol w:w="3685"/>
      </w:tblGrid>
      <w:tr w:rsidR="00E251F7" w:rsidRPr="00E251F7" w14:paraId="44C97005" w14:textId="77777777" w:rsidTr="00E251F7">
        <w:trPr>
          <w:cantSplit/>
          <w:tblHeader/>
        </w:trPr>
        <w:tc>
          <w:tcPr>
            <w:tcW w:w="1474" w:type="dxa"/>
            <w:tcMar>
              <w:top w:w="95" w:type="dxa"/>
              <w:left w:w="105" w:type="dxa"/>
              <w:bottom w:w="95" w:type="dxa"/>
              <w:right w:w="105" w:type="dxa"/>
            </w:tcMar>
            <w:vAlign w:val="center"/>
          </w:tcPr>
          <w:p w14:paraId="50B1B5EB" w14:textId="77777777" w:rsidR="00AC78F7" w:rsidRPr="00E251F7" w:rsidRDefault="00000000">
            <w:pPr>
              <w:rPr>
                <w:color w:val="auto"/>
              </w:rPr>
            </w:pPr>
            <w:r w:rsidRPr="00E251F7">
              <w:rPr>
                <w:b/>
                <w:color w:val="auto"/>
                <w:sz w:val="18"/>
              </w:rPr>
              <w:t>Date</w:t>
            </w:r>
          </w:p>
        </w:tc>
        <w:tc>
          <w:tcPr>
            <w:tcW w:w="3118" w:type="dxa"/>
            <w:tcMar>
              <w:top w:w="95" w:type="dxa"/>
              <w:left w:w="105" w:type="dxa"/>
              <w:bottom w:w="95" w:type="dxa"/>
              <w:right w:w="105" w:type="dxa"/>
            </w:tcMar>
            <w:vAlign w:val="center"/>
          </w:tcPr>
          <w:p w14:paraId="4C9CE17F" w14:textId="77777777" w:rsidR="00AC78F7" w:rsidRPr="00E251F7" w:rsidRDefault="00000000">
            <w:pPr>
              <w:rPr>
                <w:color w:val="auto"/>
              </w:rPr>
            </w:pPr>
            <w:r w:rsidRPr="00E251F7">
              <w:rPr>
                <w:b/>
                <w:color w:val="auto"/>
                <w:sz w:val="18"/>
              </w:rPr>
              <w:t>29 September 2026</w:t>
            </w:r>
          </w:p>
        </w:tc>
        <w:tc>
          <w:tcPr>
            <w:tcW w:w="1474" w:type="dxa"/>
            <w:tcMar>
              <w:top w:w="95" w:type="dxa"/>
              <w:left w:w="105" w:type="dxa"/>
              <w:bottom w:w="95" w:type="dxa"/>
              <w:right w:w="105" w:type="dxa"/>
            </w:tcMar>
            <w:vAlign w:val="center"/>
          </w:tcPr>
          <w:p w14:paraId="398398E8" w14:textId="77777777" w:rsidR="00AC78F7" w:rsidRPr="00E251F7" w:rsidRDefault="00000000">
            <w:pPr>
              <w:rPr>
                <w:color w:val="auto"/>
              </w:rPr>
            </w:pPr>
            <w:r w:rsidRPr="00E251F7">
              <w:rPr>
                <w:b/>
                <w:color w:val="auto"/>
                <w:sz w:val="18"/>
              </w:rPr>
              <w:t>Duration</w:t>
            </w:r>
          </w:p>
        </w:tc>
        <w:tc>
          <w:tcPr>
            <w:tcW w:w="3685" w:type="dxa"/>
            <w:tcMar>
              <w:top w:w="95" w:type="dxa"/>
              <w:left w:w="105" w:type="dxa"/>
              <w:bottom w:w="95" w:type="dxa"/>
              <w:right w:w="105" w:type="dxa"/>
            </w:tcMar>
            <w:vAlign w:val="center"/>
          </w:tcPr>
          <w:p w14:paraId="088DD8F9" w14:textId="77777777" w:rsidR="00AC78F7" w:rsidRPr="00E251F7" w:rsidRDefault="00000000">
            <w:pPr>
              <w:rPr>
                <w:color w:val="auto"/>
              </w:rPr>
            </w:pPr>
            <w:r w:rsidRPr="00E251F7">
              <w:rPr>
                <w:b/>
                <w:color w:val="auto"/>
                <w:sz w:val="18"/>
              </w:rPr>
              <w:t>1 hour</w:t>
            </w:r>
          </w:p>
        </w:tc>
      </w:tr>
      <w:tr w:rsidR="00E251F7" w:rsidRPr="00E251F7" w14:paraId="76D5A724" w14:textId="77777777" w:rsidTr="00E251F7">
        <w:trPr>
          <w:cantSplit/>
        </w:trPr>
        <w:tc>
          <w:tcPr>
            <w:tcW w:w="1474" w:type="dxa"/>
            <w:tcMar>
              <w:top w:w="95" w:type="dxa"/>
              <w:left w:w="105" w:type="dxa"/>
              <w:bottom w:w="95" w:type="dxa"/>
              <w:right w:w="105" w:type="dxa"/>
            </w:tcMar>
            <w:vAlign w:val="center"/>
          </w:tcPr>
          <w:p w14:paraId="7EDB460E" w14:textId="77777777" w:rsidR="00AC78F7" w:rsidRPr="00E251F7" w:rsidRDefault="00000000">
            <w:pPr>
              <w:rPr>
                <w:color w:val="auto"/>
              </w:rPr>
            </w:pPr>
            <w:r w:rsidRPr="00E251F7">
              <w:rPr>
                <w:b/>
                <w:color w:val="auto"/>
                <w:sz w:val="18"/>
              </w:rPr>
              <w:t>Location</w:t>
            </w:r>
          </w:p>
        </w:tc>
        <w:tc>
          <w:tcPr>
            <w:tcW w:w="3118" w:type="dxa"/>
            <w:tcMar>
              <w:top w:w="95" w:type="dxa"/>
              <w:left w:w="105" w:type="dxa"/>
              <w:bottom w:w="95" w:type="dxa"/>
              <w:right w:w="105" w:type="dxa"/>
            </w:tcMar>
            <w:vAlign w:val="center"/>
          </w:tcPr>
          <w:p w14:paraId="3D1B89E9" w14:textId="77777777" w:rsidR="00AC78F7" w:rsidRPr="00E251F7" w:rsidRDefault="00000000">
            <w:pPr>
              <w:rPr>
                <w:color w:val="auto"/>
              </w:rPr>
            </w:pPr>
            <w:r w:rsidRPr="00E251F7">
              <w:rPr>
                <w:color w:val="auto"/>
                <w:sz w:val="18"/>
              </w:rPr>
              <w:t>Microsoft Teams</w:t>
            </w:r>
          </w:p>
        </w:tc>
        <w:tc>
          <w:tcPr>
            <w:tcW w:w="1474" w:type="dxa"/>
            <w:tcMar>
              <w:top w:w="95" w:type="dxa"/>
              <w:left w:w="105" w:type="dxa"/>
              <w:bottom w:w="95" w:type="dxa"/>
              <w:right w:w="105" w:type="dxa"/>
            </w:tcMar>
            <w:vAlign w:val="center"/>
          </w:tcPr>
          <w:p w14:paraId="64868F07" w14:textId="77777777" w:rsidR="00AC78F7" w:rsidRPr="00E251F7" w:rsidRDefault="00000000">
            <w:pPr>
              <w:rPr>
                <w:color w:val="auto"/>
              </w:rPr>
            </w:pPr>
            <w:r w:rsidRPr="00E251F7">
              <w:rPr>
                <w:b/>
                <w:color w:val="auto"/>
                <w:sz w:val="18"/>
              </w:rPr>
              <w:t>Sprint</w:t>
            </w:r>
          </w:p>
        </w:tc>
        <w:tc>
          <w:tcPr>
            <w:tcW w:w="3685" w:type="dxa"/>
            <w:tcMar>
              <w:top w:w="95" w:type="dxa"/>
              <w:left w:w="105" w:type="dxa"/>
              <w:bottom w:w="95" w:type="dxa"/>
              <w:right w:w="105" w:type="dxa"/>
            </w:tcMar>
            <w:vAlign w:val="center"/>
          </w:tcPr>
          <w:p w14:paraId="1929E227" w14:textId="77777777" w:rsidR="00AC78F7" w:rsidRPr="00E251F7" w:rsidRDefault="00000000">
            <w:pPr>
              <w:rPr>
                <w:color w:val="auto"/>
              </w:rPr>
            </w:pPr>
            <w:r w:rsidRPr="00E251F7">
              <w:rPr>
                <w:color w:val="auto"/>
                <w:sz w:val="18"/>
              </w:rPr>
              <w:t>Sprint 6, 22-29 September</w:t>
            </w:r>
          </w:p>
        </w:tc>
      </w:tr>
      <w:tr w:rsidR="00E251F7" w:rsidRPr="00E251F7" w14:paraId="58351EC7" w14:textId="77777777" w:rsidTr="00E251F7">
        <w:trPr>
          <w:cantSplit/>
        </w:trPr>
        <w:tc>
          <w:tcPr>
            <w:tcW w:w="1474" w:type="dxa"/>
            <w:tcMar>
              <w:top w:w="95" w:type="dxa"/>
              <w:left w:w="105" w:type="dxa"/>
              <w:bottom w:w="95" w:type="dxa"/>
              <w:right w:w="105" w:type="dxa"/>
            </w:tcMar>
            <w:vAlign w:val="center"/>
          </w:tcPr>
          <w:p w14:paraId="7D79FA06" w14:textId="77777777" w:rsidR="00AC78F7" w:rsidRPr="00E251F7" w:rsidRDefault="00000000">
            <w:pPr>
              <w:rPr>
                <w:color w:val="auto"/>
              </w:rPr>
            </w:pPr>
            <w:r w:rsidRPr="00E251F7">
              <w:rPr>
                <w:b/>
                <w:color w:val="auto"/>
                <w:sz w:val="18"/>
              </w:rPr>
              <w:t>Meeting type</w:t>
            </w:r>
          </w:p>
        </w:tc>
        <w:tc>
          <w:tcPr>
            <w:tcW w:w="3118" w:type="dxa"/>
            <w:tcMar>
              <w:top w:w="95" w:type="dxa"/>
              <w:left w:w="105" w:type="dxa"/>
              <w:bottom w:w="95" w:type="dxa"/>
              <w:right w:w="105" w:type="dxa"/>
            </w:tcMar>
            <w:vAlign w:val="center"/>
          </w:tcPr>
          <w:p w14:paraId="4B79B23D" w14:textId="77777777" w:rsidR="00AC78F7" w:rsidRPr="00E251F7" w:rsidRDefault="00000000">
            <w:pPr>
              <w:rPr>
                <w:color w:val="auto"/>
              </w:rPr>
            </w:pPr>
            <w:r w:rsidRPr="00E251F7">
              <w:rPr>
                <w:color w:val="auto"/>
                <w:sz w:val="18"/>
              </w:rPr>
              <w:t>Sprint progress review</w:t>
            </w:r>
          </w:p>
        </w:tc>
        <w:tc>
          <w:tcPr>
            <w:tcW w:w="1474" w:type="dxa"/>
            <w:tcMar>
              <w:top w:w="95" w:type="dxa"/>
              <w:left w:w="105" w:type="dxa"/>
              <w:bottom w:w="95" w:type="dxa"/>
              <w:right w:w="105" w:type="dxa"/>
            </w:tcMar>
            <w:vAlign w:val="center"/>
          </w:tcPr>
          <w:p w14:paraId="16B7A3F5" w14:textId="77777777" w:rsidR="00AC78F7" w:rsidRPr="00E251F7" w:rsidRDefault="00000000">
            <w:pPr>
              <w:rPr>
                <w:color w:val="auto"/>
              </w:rPr>
            </w:pPr>
            <w:r w:rsidRPr="00E251F7">
              <w:rPr>
                <w:b/>
                <w:color w:val="auto"/>
                <w:sz w:val="18"/>
              </w:rPr>
              <w:t>Unit</w:t>
            </w:r>
          </w:p>
        </w:tc>
        <w:tc>
          <w:tcPr>
            <w:tcW w:w="3685" w:type="dxa"/>
            <w:tcMar>
              <w:top w:w="95" w:type="dxa"/>
              <w:left w:w="105" w:type="dxa"/>
              <w:bottom w:w="95" w:type="dxa"/>
              <w:right w:w="105" w:type="dxa"/>
            </w:tcMar>
            <w:vAlign w:val="center"/>
          </w:tcPr>
          <w:p w14:paraId="1E19A0A8" w14:textId="77777777" w:rsidR="00AC78F7" w:rsidRPr="00E251F7" w:rsidRDefault="00000000">
            <w:pPr>
              <w:rPr>
                <w:color w:val="auto"/>
              </w:rPr>
            </w:pPr>
            <w:r w:rsidRPr="00E251F7">
              <w:rPr>
                <w:color w:val="auto"/>
                <w:sz w:val="18"/>
              </w:rPr>
              <w:t>Software Engineering Practice</w:t>
            </w:r>
          </w:p>
        </w:tc>
      </w:tr>
      <w:tr w:rsidR="00E251F7" w:rsidRPr="00E251F7" w14:paraId="0E8A7B90" w14:textId="77777777" w:rsidTr="00E251F7">
        <w:trPr>
          <w:cantSplit/>
        </w:trPr>
        <w:tc>
          <w:tcPr>
            <w:tcW w:w="1474" w:type="dxa"/>
            <w:tcMar>
              <w:top w:w="95" w:type="dxa"/>
              <w:left w:w="105" w:type="dxa"/>
              <w:bottom w:w="95" w:type="dxa"/>
              <w:right w:w="105" w:type="dxa"/>
            </w:tcMar>
            <w:vAlign w:val="center"/>
          </w:tcPr>
          <w:p w14:paraId="08EA98A8" w14:textId="77777777" w:rsidR="00AC78F7" w:rsidRPr="00E251F7" w:rsidRDefault="00000000">
            <w:pPr>
              <w:rPr>
                <w:color w:val="auto"/>
              </w:rPr>
            </w:pPr>
            <w:r w:rsidRPr="00E251F7">
              <w:rPr>
                <w:b/>
                <w:color w:val="auto"/>
                <w:sz w:val="18"/>
              </w:rPr>
              <w:t>Prepared by</w:t>
            </w:r>
          </w:p>
        </w:tc>
        <w:tc>
          <w:tcPr>
            <w:tcW w:w="3118" w:type="dxa"/>
            <w:tcMar>
              <w:top w:w="95" w:type="dxa"/>
              <w:left w:w="105" w:type="dxa"/>
              <w:bottom w:w="95" w:type="dxa"/>
              <w:right w:w="105" w:type="dxa"/>
            </w:tcMar>
            <w:vAlign w:val="center"/>
          </w:tcPr>
          <w:p w14:paraId="2AEF08C6" w14:textId="77777777" w:rsidR="00AC78F7" w:rsidRPr="00E251F7" w:rsidRDefault="00000000">
            <w:pPr>
              <w:rPr>
                <w:color w:val="auto"/>
              </w:rPr>
            </w:pPr>
            <w:r w:rsidRPr="00E251F7">
              <w:rPr>
                <w:color w:val="auto"/>
                <w:sz w:val="18"/>
              </w:rPr>
              <w:t>Trinh Hieu Tran</w:t>
            </w:r>
          </w:p>
        </w:tc>
        <w:tc>
          <w:tcPr>
            <w:tcW w:w="1474" w:type="dxa"/>
            <w:tcMar>
              <w:top w:w="95" w:type="dxa"/>
              <w:left w:w="105" w:type="dxa"/>
              <w:bottom w:w="95" w:type="dxa"/>
              <w:right w:w="105" w:type="dxa"/>
            </w:tcMar>
            <w:vAlign w:val="center"/>
          </w:tcPr>
          <w:p w14:paraId="2F30600F" w14:textId="77777777" w:rsidR="00AC78F7" w:rsidRPr="00E251F7" w:rsidRDefault="00000000">
            <w:pPr>
              <w:rPr>
                <w:color w:val="auto"/>
              </w:rPr>
            </w:pPr>
            <w:r w:rsidRPr="00E251F7">
              <w:rPr>
                <w:b/>
                <w:color w:val="auto"/>
                <w:sz w:val="18"/>
              </w:rPr>
              <w:t>Project</w:t>
            </w:r>
          </w:p>
        </w:tc>
        <w:tc>
          <w:tcPr>
            <w:tcW w:w="3685" w:type="dxa"/>
            <w:tcMar>
              <w:top w:w="95" w:type="dxa"/>
              <w:left w:w="105" w:type="dxa"/>
              <w:bottom w:w="95" w:type="dxa"/>
              <w:right w:w="105" w:type="dxa"/>
            </w:tcMar>
            <w:vAlign w:val="center"/>
          </w:tcPr>
          <w:p w14:paraId="6DE1E7E7" w14:textId="77777777" w:rsidR="00AC78F7" w:rsidRPr="00E251F7" w:rsidRDefault="00000000">
            <w:pPr>
              <w:rPr>
                <w:color w:val="auto"/>
              </w:rPr>
            </w:pPr>
            <w:r w:rsidRPr="00E251F7">
              <w:rPr>
                <w:color w:val="auto"/>
                <w:sz w:val="18"/>
              </w:rPr>
              <w:t>JobTrack</w:t>
            </w:r>
          </w:p>
        </w:tc>
      </w:tr>
    </w:tbl>
    <w:p w14:paraId="71B2F357" w14:textId="77777777" w:rsidR="00AC78F7" w:rsidRPr="00E251F7" w:rsidRDefault="00000000">
      <w:pPr>
        <w:pStyle w:val="Heading1"/>
        <w:spacing w:before="160" w:after="60"/>
        <w:rPr>
          <w:color w:val="auto"/>
        </w:rPr>
      </w:pPr>
      <w:r w:rsidRPr="00E251F7">
        <w:rPr>
          <w:color w:val="auto"/>
        </w:rPr>
        <w:t>Attendees</w:t>
      </w:r>
    </w:p>
    <w:tbl>
      <w:tblPr>
        <w:tblStyle w:val="TableGrid"/>
        <w:tblW w:w="0" w:type="auto"/>
        <w:tblBorders>
          <w:top w:val="single" w:sz="6" w:space="0" w:color="D9D9D9"/>
          <w:left w:val="single" w:sz="6" w:space="0" w:color="D9D9D9"/>
          <w:bottom w:val="single" w:sz="6" w:space="0" w:color="D9D9D9"/>
          <w:right w:val="single" w:sz="6" w:space="0" w:color="D9D9D9"/>
          <w:insideH w:val="single" w:sz="6" w:space="0" w:color="D9D9D9"/>
          <w:insideV w:val="single" w:sz="6" w:space="0" w:color="D9D9D9"/>
        </w:tblBorders>
        <w:tblLayout w:type="fixed"/>
        <w:tblLook w:val="04A0" w:firstRow="1" w:lastRow="0" w:firstColumn="1" w:lastColumn="0" w:noHBand="0" w:noVBand="1"/>
      </w:tblPr>
      <w:tblGrid>
        <w:gridCol w:w="2948"/>
        <w:gridCol w:w="1701"/>
        <w:gridCol w:w="5102"/>
      </w:tblGrid>
      <w:tr w:rsidR="00E251F7" w:rsidRPr="00E251F7" w14:paraId="72173C95" w14:textId="77777777" w:rsidTr="00E251F7">
        <w:trPr>
          <w:cantSplit/>
          <w:tblHeader/>
        </w:trPr>
        <w:tc>
          <w:tcPr>
            <w:tcW w:w="2948" w:type="dxa"/>
            <w:tcMar>
              <w:top w:w="95" w:type="dxa"/>
              <w:left w:w="105" w:type="dxa"/>
              <w:bottom w:w="95" w:type="dxa"/>
              <w:right w:w="105" w:type="dxa"/>
            </w:tcMar>
            <w:vAlign w:val="center"/>
          </w:tcPr>
          <w:p w14:paraId="792E3B00" w14:textId="77777777" w:rsidR="00AC78F7" w:rsidRPr="00E251F7" w:rsidRDefault="00000000">
            <w:pPr>
              <w:rPr>
                <w:color w:val="auto"/>
              </w:rPr>
            </w:pPr>
            <w:r w:rsidRPr="00E251F7">
              <w:rPr>
                <w:b/>
                <w:color w:val="auto"/>
                <w:sz w:val="18"/>
              </w:rPr>
              <w:t>Team member</w:t>
            </w:r>
          </w:p>
        </w:tc>
        <w:tc>
          <w:tcPr>
            <w:tcW w:w="1701" w:type="dxa"/>
            <w:tcMar>
              <w:top w:w="95" w:type="dxa"/>
              <w:left w:w="105" w:type="dxa"/>
              <w:bottom w:w="95" w:type="dxa"/>
              <w:right w:w="105" w:type="dxa"/>
            </w:tcMar>
            <w:vAlign w:val="center"/>
          </w:tcPr>
          <w:p w14:paraId="7D9A6C80" w14:textId="77777777" w:rsidR="00AC78F7" w:rsidRPr="00E251F7" w:rsidRDefault="00000000">
            <w:pPr>
              <w:rPr>
                <w:color w:val="auto"/>
              </w:rPr>
            </w:pPr>
            <w:r w:rsidRPr="00E251F7">
              <w:rPr>
                <w:b/>
                <w:color w:val="auto"/>
                <w:sz w:val="18"/>
              </w:rPr>
              <w:t>Student ID</w:t>
            </w:r>
          </w:p>
        </w:tc>
        <w:tc>
          <w:tcPr>
            <w:tcW w:w="5102" w:type="dxa"/>
            <w:tcMar>
              <w:top w:w="95" w:type="dxa"/>
              <w:left w:w="105" w:type="dxa"/>
              <w:bottom w:w="95" w:type="dxa"/>
              <w:right w:w="105" w:type="dxa"/>
            </w:tcMar>
            <w:vAlign w:val="center"/>
          </w:tcPr>
          <w:p w14:paraId="2841744B" w14:textId="77777777" w:rsidR="00AC78F7" w:rsidRPr="00E251F7" w:rsidRDefault="00000000">
            <w:pPr>
              <w:rPr>
                <w:color w:val="auto"/>
              </w:rPr>
            </w:pPr>
            <w:r w:rsidRPr="00E251F7">
              <w:rPr>
                <w:b/>
                <w:color w:val="auto"/>
                <w:sz w:val="18"/>
              </w:rPr>
              <w:t>Roles</w:t>
            </w:r>
          </w:p>
        </w:tc>
      </w:tr>
      <w:tr w:rsidR="00E251F7" w:rsidRPr="00E251F7" w14:paraId="2062448B" w14:textId="77777777">
        <w:trPr>
          <w:cantSplit/>
        </w:trPr>
        <w:tc>
          <w:tcPr>
            <w:tcW w:w="2948" w:type="dxa"/>
            <w:tcMar>
              <w:top w:w="95" w:type="dxa"/>
              <w:left w:w="105" w:type="dxa"/>
              <w:bottom w:w="95" w:type="dxa"/>
              <w:right w:w="105" w:type="dxa"/>
            </w:tcMar>
            <w:vAlign w:val="center"/>
          </w:tcPr>
          <w:p w14:paraId="007C0A15" w14:textId="77777777" w:rsidR="00AC78F7" w:rsidRPr="00E251F7" w:rsidRDefault="00000000">
            <w:pPr>
              <w:rPr>
                <w:color w:val="auto"/>
              </w:rPr>
            </w:pPr>
            <w:r w:rsidRPr="00E251F7">
              <w:rPr>
                <w:color w:val="auto"/>
                <w:sz w:val="18"/>
              </w:rPr>
              <w:t>Trinh Hieu Tran</w:t>
            </w:r>
          </w:p>
        </w:tc>
        <w:tc>
          <w:tcPr>
            <w:tcW w:w="1701" w:type="dxa"/>
            <w:tcMar>
              <w:top w:w="95" w:type="dxa"/>
              <w:left w:w="105" w:type="dxa"/>
              <w:bottom w:w="95" w:type="dxa"/>
              <w:right w:w="105" w:type="dxa"/>
            </w:tcMar>
            <w:vAlign w:val="center"/>
          </w:tcPr>
          <w:p w14:paraId="319B74F6" w14:textId="77777777" w:rsidR="00AC78F7" w:rsidRPr="00E251F7" w:rsidRDefault="00000000">
            <w:pPr>
              <w:rPr>
                <w:color w:val="auto"/>
              </w:rPr>
            </w:pPr>
            <w:r w:rsidRPr="00E251F7">
              <w:rPr>
                <w:color w:val="auto"/>
                <w:sz w:val="18"/>
              </w:rPr>
              <w:t>S394100</w:t>
            </w:r>
          </w:p>
        </w:tc>
        <w:tc>
          <w:tcPr>
            <w:tcW w:w="5102" w:type="dxa"/>
            <w:tcMar>
              <w:top w:w="95" w:type="dxa"/>
              <w:left w:w="105" w:type="dxa"/>
              <w:bottom w:w="95" w:type="dxa"/>
              <w:right w:w="105" w:type="dxa"/>
            </w:tcMar>
            <w:vAlign w:val="center"/>
          </w:tcPr>
          <w:p w14:paraId="33E2D716" w14:textId="77777777" w:rsidR="00AC78F7" w:rsidRPr="00E251F7" w:rsidRDefault="00000000">
            <w:pPr>
              <w:rPr>
                <w:color w:val="auto"/>
              </w:rPr>
            </w:pPr>
            <w:r w:rsidRPr="00E251F7">
              <w:rPr>
                <w:color w:val="auto"/>
                <w:sz w:val="18"/>
              </w:rPr>
              <w:t>Developer and Database Administrator</w:t>
            </w:r>
          </w:p>
        </w:tc>
      </w:tr>
      <w:tr w:rsidR="00E251F7" w:rsidRPr="00E251F7" w14:paraId="5DD9246C" w14:textId="77777777" w:rsidTr="00E251F7">
        <w:trPr>
          <w:cantSplit/>
        </w:trPr>
        <w:tc>
          <w:tcPr>
            <w:tcW w:w="2948" w:type="dxa"/>
            <w:tcMar>
              <w:top w:w="95" w:type="dxa"/>
              <w:left w:w="105" w:type="dxa"/>
              <w:bottom w:w="95" w:type="dxa"/>
              <w:right w:w="105" w:type="dxa"/>
            </w:tcMar>
            <w:vAlign w:val="center"/>
          </w:tcPr>
          <w:p w14:paraId="74EC46A5" w14:textId="77777777" w:rsidR="00AC78F7" w:rsidRPr="00E251F7" w:rsidRDefault="00000000">
            <w:pPr>
              <w:rPr>
                <w:color w:val="auto"/>
              </w:rPr>
            </w:pPr>
            <w:r w:rsidRPr="00E251F7">
              <w:rPr>
                <w:color w:val="auto"/>
                <w:sz w:val="18"/>
              </w:rPr>
              <w:t>Pooja Tiwari</w:t>
            </w:r>
          </w:p>
        </w:tc>
        <w:tc>
          <w:tcPr>
            <w:tcW w:w="1701" w:type="dxa"/>
            <w:tcMar>
              <w:top w:w="95" w:type="dxa"/>
              <w:left w:w="105" w:type="dxa"/>
              <w:bottom w:w="95" w:type="dxa"/>
              <w:right w:w="105" w:type="dxa"/>
            </w:tcMar>
            <w:vAlign w:val="center"/>
          </w:tcPr>
          <w:p w14:paraId="275F2EB4" w14:textId="77777777" w:rsidR="00AC78F7" w:rsidRPr="00E251F7" w:rsidRDefault="00000000">
            <w:pPr>
              <w:rPr>
                <w:color w:val="auto"/>
              </w:rPr>
            </w:pPr>
            <w:r w:rsidRPr="00E251F7">
              <w:rPr>
                <w:color w:val="auto"/>
                <w:sz w:val="18"/>
              </w:rPr>
              <w:t>S396163</w:t>
            </w:r>
          </w:p>
        </w:tc>
        <w:tc>
          <w:tcPr>
            <w:tcW w:w="5102" w:type="dxa"/>
            <w:tcMar>
              <w:top w:w="95" w:type="dxa"/>
              <w:left w:w="105" w:type="dxa"/>
              <w:bottom w:w="95" w:type="dxa"/>
              <w:right w:w="105" w:type="dxa"/>
            </w:tcMar>
            <w:vAlign w:val="center"/>
          </w:tcPr>
          <w:p w14:paraId="098F69C3" w14:textId="77777777" w:rsidR="00AC78F7" w:rsidRPr="00E251F7" w:rsidRDefault="00000000">
            <w:pPr>
              <w:rPr>
                <w:color w:val="auto"/>
              </w:rPr>
            </w:pPr>
            <w:r w:rsidRPr="00E251F7">
              <w:rPr>
                <w:color w:val="auto"/>
                <w:sz w:val="18"/>
              </w:rPr>
              <w:t>Business Analyst and Report Analyst</w:t>
            </w:r>
          </w:p>
        </w:tc>
      </w:tr>
      <w:tr w:rsidR="00E251F7" w:rsidRPr="00E251F7" w14:paraId="19598FEC" w14:textId="77777777">
        <w:trPr>
          <w:cantSplit/>
        </w:trPr>
        <w:tc>
          <w:tcPr>
            <w:tcW w:w="2948" w:type="dxa"/>
            <w:tcMar>
              <w:top w:w="95" w:type="dxa"/>
              <w:left w:w="105" w:type="dxa"/>
              <w:bottom w:w="95" w:type="dxa"/>
              <w:right w:w="105" w:type="dxa"/>
            </w:tcMar>
            <w:vAlign w:val="center"/>
          </w:tcPr>
          <w:p w14:paraId="6E57211E" w14:textId="77777777" w:rsidR="00AC78F7" w:rsidRPr="00E251F7" w:rsidRDefault="00000000">
            <w:pPr>
              <w:rPr>
                <w:color w:val="auto"/>
              </w:rPr>
            </w:pPr>
            <w:r w:rsidRPr="00E251F7">
              <w:rPr>
                <w:color w:val="auto"/>
                <w:sz w:val="18"/>
              </w:rPr>
              <w:t>Prince Kumar Sah</w:t>
            </w:r>
          </w:p>
        </w:tc>
        <w:tc>
          <w:tcPr>
            <w:tcW w:w="1701" w:type="dxa"/>
            <w:tcMar>
              <w:top w:w="95" w:type="dxa"/>
              <w:left w:w="105" w:type="dxa"/>
              <w:bottom w:w="95" w:type="dxa"/>
              <w:right w:w="105" w:type="dxa"/>
            </w:tcMar>
            <w:vAlign w:val="center"/>
          </w:tcPr>
          <w:p w14:paraId="1F9E6C98" w14:textId="77777777" w:rsidR="00AC78F7" w:rsidRPr="00E251F7" w:rsidRDefault="00000000">
            <w:pPr>
              <w:rPr>
                <w:color w:val="auto"/>
              </w:rPr>
            </w:pPr>
            <w:r w:rsidRPr="00E251F7">
              <w:rPr>
                <w:color w:val="auto"/>
                <w:sz w:val="18"/>
              </w:rPr>
              <w:t>S388535</w:t>
            </w:r>
          </w:p>
        </w:tc>
        <w:tc>
          <w:tcPr>
            <w:tcW w:w="5102" w:type="dxa"/>
            <w:tcMar>
              <w:top w:w="95" w:type="dxa"/>
              <w:left w:w="105" w:type="dxa"/>
              <w:bottom w:w="95" w:type="dxa"/>
              <w:right w:w="105" w:type="dxa"/>
            </w:tcMar>
            <w:vAlign w:val="center"/>
          </w:tcPr>
          <w:p w14:paraId="1BB8BDE4" w14:textId="77777777" w:rsidR="00AC78F7" w:rsidRPr="00E251F7" w:rsidRDefault="00000000">
            <w:pPr>
              <w:rPr>
                <w:color w:val="auto"/>
              </w:rPr>
            </w:pPr>
            <w:r w:rsidRPr="00E251F7">
              <w:rPr>
                <w:color w:val="auto"/>
                <w:sz w:val="18"/>
              </w:rPr>
              <w:t>Tester and Data Analyst</w:t>
            </w:r>
          </w:p>
        </w:tc>
      </w:tr>
    </w:tbl>
    <w:p w14:paraId="1BF31E23" w14:textId="77777777" w:rsidR="00AC78F7" w:rsidRPr="00E251F7" w:rsidRDefault="00000000">
      <w:pPr>
        <w:pStyle w:val="Heading1"/>
        <w:spacing w:before="160" w:after="60"/>
        <w:rPr>
          <w:color w:val="auto"/>
        </w:rPr>
      </w:pPr>
      <w:r w:rsidRPr="00E251F7">
        <w:rPr>
          <w:color w:val="auto"/>
        </w:rPr>
        <w:t>Meeting Purpose</w:t>
      </w:r>
    </w:p>
    <w:p w14:paraId="58D7F08B" w14:textId="77777777" w:rsidR="00AC78F7" w:rsidRPr="00E251F7" w:rsidRDefault="00000000">
      <w:pPr>
        <w:spacing w:after="100" w:line="259" w:lineRule="auto"/>
        <w:rPr>
          <w:color w:val="auto"/>
        </w:rPr>
      </w:pPr>
      <w:r w:rsidRPr="00E251F7">
        <w:rPr>
          <w:color w:val="auto"/>
        </w:rPr>
        <w:t>The meeting reviewed Sprint 6 progress for the overdue follow-up dashboard, application summary dashboard and application archiving. The team checked completed work, identified the stories still in progress and agreed on the evidence required before closing the sprint.</w:t>
      </w:r>
    </w:p>
    <w:p w14:paraId="6F33D770" w14:textId="77777777" w:rsidR="00AC78F7" w:rsidRPr="00E251F7" w:rsidRDefault="00000000">
      <w:pPr>
        <w:pStyle w:val="Heading1"/>
        <w:spacing w:before="160" w:after="60"/>
        <w:rPr>
          <w:color w:val="auto"/>
        </w:rPr>
      </w:pPr>
      <w:r w:rsidRPr="00E251F7">
        <w:rPr>
          <w:color w:val="auto"/>
        </w:rPr>
        <w:t>Agenda</w:t>
      </w:r>
    </w:p>
    <w:p w14:paraId="32DCE6D0" w14:textId="77777777" w:rsidR="00AC78F7" w:rsidRPr="00E251F7" w:rsidRDefault="00000000">
      <w:pPr>
        <w:spacing w:after="50" w:line="250" w:lineRule="auto"/>
        <w:ind w:left="312" w:hanging="159"/>
        <w:rPr>
          <w:color w:val="auto"/>
        </w:rPr>
      </w:pPr>
      <w:r w:rsidRPr="00E251F7">
        <w:rPr>
          <w:color w:val="auto"/>
        </w:rPr>
        <w:t>- Review the status of all Sprint 6 Jira stories.</w:t>
      </w:r>
    </w:p>
    <w:p w14:paraId="5F8F8E74" w14:textId="77777777" w:rsidR="00AC78F7" w:rsidRPr="00E251F7" w:rsidRDefault="00000000">
      <w:pPr>
        <w:spacing w:after="50" w:line="250" w:lineRule="auto"/>
        <w:ind w:left="312" w:hanging="159"/>
        <w:rPr>
          <w:color w:val="auto"/>
        </w:rPr>
      </w:pPr>
      <w:r w:rsidRPr="00E251F7">
        <w:rPr>
          <w:color w:val="auto"/>
        </w:rPr>
        <w:t>- Confirm the behaviour delivered for overdue follow-ups, dashboard statistics and archiving.</w:t>
      </w:r>
    </w:p>
    <w:p w14:paraId="2158F0A1" w14:textId="77777777" w:rsidR="00AC78F7" w:rsidRPr="00E251F7" w:rsidRDefault="00000000">
      <w:pPr>
        <w:spacing w:after="50" w:line="250" w:lineRule="auto"/>
        <w:ind w:left="312" w:hanging="159"/>
        <w:rPr>
          <w:color w:val="auto"/>
        </w:rPr>
      </w:pPr>
      <w:r w:rsidRPr="00E251F7">
        <w:rPr>
          <w:color w:val="auto"/>
        </w:rPr>
        <w:t>- Identify outstanding analysis, testing and documentation work.</w:t>
      </w:r>
    </w:p>
    <w:p w14:paraId="6C1406F5" w14:textId="77777777" w:rsidR="00AC78F7" w:rsidRPr="00E251F7" w:rsidRDefault="00000000">
      <w:pPr>
        <w:spacing w:after="50" w:line="250" w:lineRule="auto"/>
        <w:ind w:left="312" w:hanging="159"/>
        <w:rPr>
          <w:color w:val="auto"/>
        </w:rPr>
      </w:pPr>
      <w:r w:rsidRPr="00E251F7">
        <w:rPr>
          <w:color w:val="auto"/>
        </w:rPr>
        <w:t>- Agree on actions required before Sprint 6 closure.</w:t>
      </w:r>
    </w:p>
    <w:p w14:paraId="575BE73A" w14:textId="77777777" w:rsidR="00AC78F7" w:rsidRPr="00E251F7" w:rsidRDefault="00000000">
      <w:pPr>
        <w:pStyle w:val="Heading1"/>
        <w:spacing w:before="160" w:after="60"/>
        <w:rPr>
          <w:color w:val="auto"/>
        </w:rPr>
      </w:pPr>
      <w:r w:rsidRPr="00E251F7">
        <w:rPr>
          <w:color w:val="auto"/>
        </w:rPr>
        <w:t>Sprint Progress Summary</w:t>
      </w:r>
    </w:p>
    <w:p w14:paraId="7BC2906E" w14:textId="77777777" w:rsidR="00AC78F7" w:rsidRPr="00E251F7" w:rsidRDefault="00000000">
      <w:pPr>
        <w:spacing w:after="80" w:line="259" w:lineRule="auto"/>
        <w:rPr>
          <w:color w:val="auto"/>
        </w:rPr>
      </w:pPr>
      <w:r w:rsidRPr="00E251F7">
        <w:rPr>
          <w:color w:val="auto"/>
        </w:rPr>
        <w:t>At the meeting date, 5 of the 12 Sprint 6 work items were Done and 7 were In Progress. All three developer implementation stories were complete, while the remaining work focused on business-analysis confirmation, reporting, metric validation and final testing evidence.</w:t>
      </w:r>
    </w:p>
    <w:tbl>
      <w:tblPr>
        <w:tblStyle w:val="TableGrid"/>
        <w:tblW w:w="0" w:type="auto"/>
        <w:tblBorders>
          <w:top w:val="single" w:sz="6" w:space="0" w:color="D9D9D9"/>
          <w:left w:val="single" w:sz="6" w:space="0" w:color="D9D9D9"/>
          <w:bottom w:val="single" w:sz="6" w:space="0" w:color="D9D9D9"/>
          <w:right w:val="single" w:sz="6" w:space="0" w:color="D9D9D9"/>
          <w:insideH w:val="single" w:sz="6" w:space="0" w:color="D9D9D9"/>
          <w:insideV w:val="single" w:sz="6" w:space="0" w:color="D9D9D9"/>
        </w:tblBorders>
        <w:tblLayout w:type="fixed"/>
        <w:tblLook w:val="04A0" w:firstRow="1" w:lastRow="0" w:firstColumn="1" w:lastColumn="0" w:noHBand="0" w:noVBand="1"/>
      </w:tblPr>
      <w:tblGrid>
        <w:gridCol w:w="1984"/>
        <w:gridCol w:w="2041"/>
        <w:gridCol w:w="2211"/>
        <w:gridCol w:w="3515"/>
      </w:tblGrid>
      <w:tr w:rsidR="00E251F7" w:rsidRPr="00E251F7" w14:paraId="1807287C" w14:textId="77777777" w:rsidTr="00E251F7">
        <w:trPr>
          <w:cantSplit/>
          <w:tblHeader/>
        </w:trPr>
        <w:tc>
          <w:tcPr>
            <w:tcW w:w="1984" w:type="dxa"/>
            <w:tcMar>
              <w:top w:w="95" w:type="dxa"/>
              <w:left w:w="105" w:type="dxa"/>
              <w:bottom w:w="95" w:type="dxa"/>
              <w:right w:w="105" w:type="dxa"/>
            </w:tcMar>
            <w:vAlign w:val="center"/>
          </w:tcPr>
          <w:p w14:paraId="722BCF88" w14:textId="77777777" w:rsidR="00AC78F7" w:rsidRPr="00E251F7" w:rsidRDefault="00000000">
            <w:pPr>
              <w:rPr>
                <w:color w:val="auto"/>
              </w:rPr>
            </w:pPr>
            <w:r w:rsidRPr="00E251F7">
              <w:rPr>
                <w:b/>
                <w:color w:val="auto"/>
                <w:sz w:val="17"/>
              </w:rPr>
              <w:t>Feature</w:t>
            </w:r>
          </w:p>
        </w:tc>
        <w:tc>
          <w:tcPr>
            <w:tcW w:w="2041" w:type="dxa"/>
            <w:tcMar>
              <w:top w:w="95" w:type="dxa"/>
              <w:left w:w="105" w:type="dxa"/>
              <w:bottom w:w="95" w:type="dxa"/>
              <w:right w:w="105" w:type="dxa"/>
            </w:tcMar>
            <w:vAlign w:val="center"/>
          </w:tcPr>
          <w:p w14:paraId="15C5931D" w14:textId="77777777" w:rsidR="00AC78F7" w:rsidRPr="00E251F7" w:rsidRDefault="00000000">
            <w:pPr>
              <w:rPr>
                <w:color w:val="auto"/>
              </w:rPr>
            </w:pPr>
            <w:r w:rsidRPr="00E251F7">
              <w:rPr>
                <w:b/>
                <w:color w:val="auto"/>
                <w:sz w:val="17"/>
              </w:rPr>
              <w:t>Completed</w:t>
            </w:r>
          </w:p>
        </w:tc>
        <w:tc>
          <w:tcPr>
            <w:tcW w:w="2211" w:type="dxa"/>
            <w:tcMar>
              <w:top w:w="95" w:type="dxa"/>
              <w:left w:w="105" w:type="dxa"/>
              <w:bottom w:w="95" w:type="dxa"/>
              <w:right w:w="105" w:type="dxa"/>
            </w:tcMar>
            <w:vAlign w:val="center"/>
          </w:tcPr>
          <w:p w14:paraId="57A97901" w14:textId="77777777" w:rsidR="00AC78F7" w:rsidRPr="00E251F7" w:rsidRDefault="00000000">
            <w:pPr>
              <w:rPr>
                <w:color w:val="auto"/>
              </w:rPr>
            </w:pPr>
            <w:r w:rsidRPr="00E251F7">
              <w:rPr>
                <w:b/>
                <w:color w:val="auto"/>
                <w:sz w:val="17"/>
              </w:rPr>
              <w:t>In progress</w:t>
            </w:r>
          </w:p>
        </w:tc>
        <w:tc>
          <w:tcPr>
            <w:tcW w:w="3515" w:type="dxa"/>
            <w:tcMar>
              <w:top w:w="95" w:type="dxa"/>
              <w:left w:w="105" w:type="dxa"/>
              <w:bottom w:w="95" w:type="dxa"/>
              <w:right w:w="105" w:type="dxa"/>
            </w:tcMar>
            <w:vAlign w:val="center"/>
          </w:tcPr>
          <w:p w14:paraId="1B94016B" w14:textId="77777777" w:rsidR="00AC78F7" w:rsidRPr="00E251F7" w:rsidRDefault="00000000">
            <w:pPr>
              <w:rPr>
                <w:color w:val="auto"/>
              </w:rPr>
            </w:pPr>
            <w:r w:rsidRPr="00E251F7">
              <w:rPr>
                <w:b/>
                <w:color w:val="auto"/>
                <w:sz w:val="17"/>
              </w:rPr>
              <w:t>Current position</w:t>
            </w:r>
          </w:p>
        </w:tc>
      </w:tr>
      <w:tr w:rsidR="00E251F7" w:rsidRPr="00E251F7" w14:paraId="46BA9380" w14:textId="77777777">
        <w:trPr>
          <w:cantSplit/>
        </w:trPr>
        <w:tc>
          <w:tcPr>
            <w:tcW w:w="1984" w:type="dxa"/>
            <w:tcMar>
              <w:top w:w="95" w:type="dxa"/>
              <w:left w:w="105" w:type="dxa"/>
              <w:bottom w:w="95" w:type="dxa"/>
              <w:right w:w="105" w:type="dxa"/>
            </w:tcMar>
            <w:vAlign w:val="center"/>
          </w:tcPr>
          <w:p w14:paraId="65A8E2E1" w14:textId="77777777" w:rsidR="00AC78F7" w:rsidRPr="00E251F7" w:rsidRDefault="00000000">
            <w:pPr>
              <w:rPr>
                <w:color w:val="auto"/>
              </w:rPr>
            </w:pPr>
            <w:r w:rsidRPr="00E251F7">
              <w:rPr>
                <w:color w:val="auto"/>
                <w:sz w:val="17"/>
              </w:rPr>
              <w:t>Overdue follow-ups</w:t>
            </w:r>
          </w:p>
        </w:tc>
        <w:tc>
          <w:tcPr>
            <w:tcW w:w="2041" w:type="dxa"/>
            <w:tcMar>
              <w:top w:w="95" w:type="dxa"/>
              <w:left w:w="105" w:type="dxa"/>
              <w:bottom w:w="95" w:type="dxa"/>
              <w:right w:w="105" w:type="dxa"/>
            </w:tcMar>
            <w:vAlign w:val="center"/>
          </w:tcPr>
          <w:p w14:paraId="1B14B6AB" w14:textId="77777777" w:rsidR="00AC78F7" w:rsidRPr="00E251F7" w:rsidRDefault="00000000">
            <w:pPr>
              <w:rPr>
                <w:color w:val="auto"/>
              </w:rPr>
            </w:pPr>
            <w:r w:rsidRPr="00E251F7">
              <w:rPr>
                <w:color w:val="auto"/>
                <w:sz w:val="17"/>
              </w:rPr>
              <w:t>JOBTRACK-48 DA</w:t>
            </w:r>
            <w:r w:rsidRPr="00E251F7">
              <w:rPr>
                <w:color w:val="auto"/>
                <w:sz w:val="17"/>
              </w:rPr>
              <w:br/>
              <w:t>JOBTRACK-47 DEV</w:t>
            </w:r>
            <w:r w:rsidRPr="00E251F7">
              <w:rPr>
                <w:color w:val="auto"/>
                <w:sz w:val="17"/>
              </w:rPr>
              <w:br/>
              <w:t>JOBTRACK-49 TEST</w:t>
            </w:r>
          </w:p>
        </w:tc>
        <w:tc>
          <w:tcPr>
            <w:tcW w:w="2211" w:type="dxa"/>
            <w:tcMar>
              <w:top w:w="95" w:type="dxa"/>
              <w:left w:w="105" w:type="dxa"/>
              <w:bottom w:w="95" w:type="dxa"/>
              <w:right w:w="105" w:type="dxa"/>
            </w:tcMar>
            <w:vAlign w:val="center"/>
          </w:tcPr>
          <w:p w14:paraId="04B08B4D" w14:textId="77777777" w:rsidR="00AC78F7" w:rsidRPr="00E251F7" w:rsidRDefault="00000000">
            <w:pPr>
              <w:rPr>
                <w:color w:val="auto"/>
              </w:rPr>
            </w:pPr>
            <w:r w:rsidRPr="00E251F7">
              <w:rPr>
                <w:color w:val="auto"/>
                <w:sz w:val="17"/>
              </w:rPr>
              <w:t>JOBTRACK-29 BA</w:t>
            </w:r>
            <w:r w:rsidRPr="00E251F7">
              <w:rPr>
                <w:color w:val="auto"/>
                <w:sz w:val="17"/>
              </w:rPr>
              <w:br/>
              <w:t>JOBTRACK-50 RA</w:t>
            </w:r>
          </w:p>
        </w:tc>
        <w:tc>
          <w:tcPr>
            <w:tcW w:w="3515" w:type="dxa"/>
            <w:tcMar>
              <w:top w:w="95" w:type="dxa"/>
              <w:left w:w="105" w:type="dxa"/>
              <w:bottom w:w="95" w:type="dxa"/>
              <w:right w:w="105" w:type="dxa"/>
            </w:tcMar>
            <w:vAlign w:val="center"/>
          </w:tcPr>
          <w:p w14:paraId="03DCBFE6" w14:textId="77777777" w:rsidR="00AC78F7" w:rsidRPr="00E251F7" w:rsidRDefault="00000000">
            <w:pPr>
              <w:rPr>
                <w:color w:val="auto"/>
              </w:rPr>
            </w:pPr>
            <w:r w:rsidRPr="00E251F7">
              <w:rPr>
                <w:color w:val="auto"/>
                <w:sz w:val="17"/>
              </w:rPr>
              <w:t>Rules, UI display and initial testing are complete. BA confirmation and feature documentation remain open.</w:t>
            </w:r>
          </w:p>
        </w:tc>
      </w:tr>
      <w:tr w:rsidR="00E251F7" w:rsidRPr="00E251F7" w14:paraId="0EF86696" w14:textId="77777777" w:rsidTr="00E251F7">
        <w:trPr>
          <w:cantSplit/>
        </w:trPr>
        <w:tc>
          <w:tcPr>
            <w:tcW w:w="1984" w:type="dxa"/>
            <w:tcMar>
              <w:top w:w="95" w:type="dxa"/>
              <w:left w:w="105" w:type="dxa"/>
              <w:bottom w:w="95" w:type="dxa"/>
              <w:right w:w="105" w:type="dxa"/>
            </w:tcMar>
            <w:vAlign w:val="center"/>
          </w:tcPr>
          <w:p w14:paraId="7EB97122" w14:textId="77777777" w:rsidR="00AC78F7" w:rsidRPr="00E251F7" w:rsidRDefault="00000000">
            <w:pPr>
              <w:rPr>
                <w:color w:val="auto"/>
              </w:rPr>
            </w:pPr>
            <w:r w:rsidRPr="00E251F7">
              <w:rPr>
                <w:color w:val="auto"/>
                <w:sz w:val="17"/>
              </w:rPr>
              <w:t>Dashboard summary</w:t>
            </w:r>
          </w:p>
        </w:tc>
        <w:tc>
          <w:tcPr>
            <w:tcW w:w="2041" w:type="dxa"/>
            <w:tcMar>
              <w:top w:w="95" w:type="dxa"/>
              <w:left w:w="105" w:type="dxa"/>
              <w:bottom w:w="95" w:type="dxa"/>
              <w:right w:w="105" w:type="dxa"/>
            </w:tcMar>
            <w:vAlign w:val="center"/>
          </w:tcPr>
          <w:p w14:paraId="2B362B2D" w14:textId="77777777" w:rsidR="00AC78F7" w:rsidRPr="00E251F7" w:rsidRDefault="00000000">
            <w:pPr>
              <w:rPr>
                <w:color w:val="auto"/>
              </w:rPr>
            </w:pPr>
            <w:r w:rsidRPr="00E251F7">
              <w:rPr>
                <w:color w:val="auto"/>
                <w:sz w:val="17"/>
              </w:rPr>
              <w:t>JOBTRACK-56 DEV</w:t>
            </w:r>
          </w:p>
        </w:tc>
        <w:tc>
          <w:tcPr>
            <w:tcW w:w="2211" w:type="dxa"/>
            <w:tcMar>
              <w:top w:w="95" w:type="dxa"/>
              <w:left w:w="105" w:type="dxa"/>
              <w:bottom w:w="95" w:type="dxa"/>
              <w:right w:w="105" w:type="dxa"/>
            </w:tcMar>
            <w:vAlign w:val="center"/>
          </w:tcPr>
          <w:p w14:paraId="5823208F" w14:textId="77777777" w:rsidR="00AC78F7" w:rsidRPr="00E251F7" w:rsidRDefault="00000000">
            <w:pPr>
              <w:rPr>
                <w:color w:val="auto"/>
              </w:rPr>
            </w:pPr>
            <w:r w:rsidRPr="00E251F7">
              <w:rPr>
                <w:color w:val="auto"/>
                <w:sz w:val="17"/>
              </w:rPr>
              <w:t>JOBTRACK-30 BA</w:t>
            </w:r>
            <w:r w:rsidRPr="00E251F7">
              <w:rPr>
                <w:color w:val="auto"/>
                <w:sz w:val="17"/>
              </w:rPr>
              <w:br/>
              <w:t>JOBTRACK-57 DA</w:t>
            </w:r>
            <w:r w:rsidRPr="00E251F7">
              <w:rPr>
                <w:color w:val="auto"/>
                <w:sz w:val="17"/>
              </w:rPr>
              <w:br/>
              <w:t>JOBTRACK-58 TEST</w:t>
            </w:r>
          </w:p>
        </w:tc>
        <w:tc>
          <w:tcPr>
            <w:tcW w:w="3515" w:type="dxa"/>
            <w:tcMar>
              <w:top w:w="95" w:type="dxa"/>
              <w:left w:w="105" w:type="dxa"/>
              <w:bottom w:w="95" w:type="dxa"/>
              <w:right w:w="105" w:type="dxa"/>
            </w:tcMar>
            <w:vAlign w:val="center"/>
          </w:tcPr>
          <w:p w14:paraId="56A4E52A" w14:textId="77777777" w:rsidR="00AC78F7" w:rsidRPr="00E251F7" w:rsidRDefault="00000000">
            <w:pPr>
              <w:rPr>
                <w:color w:val="auto"/>
              </w:rPr>
            </w:pPr>
            <w:r w:rsidRPr="00E251F7">
              <w:rPr>
                <w:color w:val="auto"/>
                <w:sz w:val="17"/>
              </w:rPr>
              <w:t>The summary UI is implemented. Metric validation, acceptance confirmation and test evidence remain open.</w:t>
            </w:r>
          </w:p>
        </w:tc>
      </w:tr>
      <w:tr w:rsidR="00E251F7" w:rsidRPr="00E251F7" w14:paraId="2E5D8591" w14:textId="77777777">
        <w:trPr>
          <w:cantSplit/>
        </w:trPr>
        <w:tc>
          <w:tcPr>
            <w:tcW w:w="1984" w:type="dxa"/>
            <w:tcMar>
              <w:top w:w="95" w:type="dxa"/>
              <w:left w:w="105" w:type="dxa"/>
              <w:bottom w:w="95" w:type="dxa"/>
              <w:right w:w="105" w:type="dxa"/>
            </w:tcMar>
            <w:vAlign w:val="center"/>
          </w:tcPr>
          <w:p w14:paraId="6A84324D" w14:textId="77777777" w:rsidR="00AC78F7" w:rsidRPr="00E251F7" w:rsidRDefault="00000000">
            <w:pPr>
              <w:rPr>
                <w:color w:val="auto"/>
              </w:rPr>
            </w:pPr>
            <w:r w:rsidRPr="00E251F7">
              <w:rPr>
                <w:color w:val="auto"/>
                <w:sz w:val="17"/>
              </w:rPr>
              <w:t>Application archiving</w:t>
            </w:r>
          </w:p>
        </w:tc>
        <w:tc>
          <w:tcPr>
            <w:tcW w:w="2041" w:type="dxa"/>
            <w:tcMar>
              <w:top w:w="95" w:type="dxa"/>
              <w:left w:w="105" w:type="dxa"/>
              <w:bottom w:w="95" w:type="dxa"/>
              <w:right w:w="105" w:type="dxa"/>
            </w:tcMar>
            <w:vAlign w:val="center"/>
          </w:tcPr>
          <w:p w14:paraId="6C8A9B72" w14:textId="77777777" w:rsidR="00AC78F7" w:rsidRPr="00E251F7" w:rsidRDefault="00000000">
            <w:pPr>
              <w:rPr>
                <w:color w:val="auto"/>
              </w:rPr>
            </w:pPr>
            <w:r w:rsidRPr="00E251F7">
              <w:rPr>
                <w:color w:val="auto"/>
                <w:sz w:val="17"/>
              </w:rPr>
              <w:t>JOBTRACK-59 DEV</w:t>
            </w:r>
          </w:p>
        </w:tc>
        <w:tc>
          <w:tcPr>
            <w:tcW w:w="2211" w:type="dxa"/>
            <w:tcMar>
              <w:top w:w="95" w:type="dxa"/>
              <w:left w:w="105" w:type="dxa"/>
              <w:bottom w:w="95" w:type="dxa"/>
              <w:right w:w="105" w:type="dxa"/>
            </w:tcMar>
            <w:vAlign w:val="center"/>
          </w:tcPr>
          <w:p w14:paraId="1C7A5EB3" w14:textId="77777777" w:rsidR="00AC78F7" w:rsidRPr="00E251F7" w:rsidRDefault="00000000">
            <w:pPr>
              <w:rPr>
                <w:color w:val="auto"/>
              </w:rPr>
            </w:pPr>
            <w:r w:rsidRPr="00E251F7">
              <w:rPr>
                <w:color w:val="auto"/>
                <w:sz w:val="17"/>
              </w:rPr>
              <w:t>JOBTRACK-31 BA</w:t>
            </w:r>
            <w:r w:rsidRPr="00E251F7">
              <w:rPr>
                <w:color w:val="auto"/>
                <w:sz w:val="17"/>
              </w:rPr>
              <w:br/>
              <w:t>JOBTRACK-60 TEST</w:t>
            </w:r>
          </w:p>
        </w:tc>
        <w:tc>
          <w:tcPr>
            <w:tcW w:w="3515" w:type="dxa"/>
            <w:tcMar>
              <w:top w:w="95" w:type="dxa"/>
              <w:left w:w="105" w:type="dxa"/>
              <w:bottom w:w="95" w:type="dxa"/>
              <w:right w:w="105" w:type="dxa"/>
            </w:tcMar>
            <w:vAlign w:val="center"/>
          </w:tcPr>
          <w:p w14:paraId="1D8FBD4A" w14:textId="77777777" w:rsidR="00AC78F7" w:rsidRPr="00E251F7" w:rsidRDefault="00000000">
            <w:pPr>
              <w:rPr>
                <w:color w:val="auto"/>
              </w:rPr>
            </w:pPr>
            <w:r w:rsidRPr="00E251F7">
              <w:rPr>
                <w:color w:val="auto"/>
                <w:sz w:val="17"/>
              </w:rPr>
              <w:t>Non-destructive archiving is implemented. Final acceptance review and archive-behaviour testing remain open.</w:t>
            </w:r>
          </w:p>
        </w:tc>
      </w:tr>
    </w:tbl>
    <w:p w14:paraId="54D9E2AB" w14:textId="77777777" w:rsidR="00AC78F7" w:rsidRPr="00E251F7" w:rsidRDefault="00000000">
      <w:pPr>
        <w:pStyle w:val="Heading1"/>
        <w:spacing w:before="160" w:after="60"/>
        <w:rPr>
          <w:color w:val="auto"/>
        </w:rPr>
      </w:pPr>
      <w:r w:rsidRPr="00E251F7">
        <w:rPr>
          <w:color w:val="auto"/>
        </w:rPr>
        <w:t>Discussion Summary</w:t>
      </w:r>
    </w:p>
    <w:p w14:paraId="45D98F8A" w14:textId="77777777" w:rsidR="00AC78F7" w:rsidRPr="00E251F7" w:rsidRDefault="00000000">
      <w:pPr>
        <w:spacing w:after="50" w:line="250" w:lineRule="auto"/>
        <w:ind w:left="369" w:hanging="255"/>
        <w:rPr>
          <w:color w:val="auto"/>
        </w:rPr>
      </w:pPr>
      <w:r w:rsidRPr="00E251F7">
        <w:rPr>
          <w:b/>
          <w:color w:val="auto"/>
        </w:rPr>
        <w:t xml:space="preserve">1. </w:t>
      </w:r>
      <w:r w:rsidRPr="00E251F7">
        <w:rPr>
          <w:color w:val="auto"/>
        </w:rPr>
        <w:t>The overdue follow-up display was demonstrated as complete. The team agreed that an overdue item must belong to the signed-in user, have a follow-up date earlier than the current date and still require action.</w:t>
      </w:r>
    </w:p>
    <w:p w14:paraId="46647DAB" w14:textId="77777777" w:rsidR="00AC78F7" w:rsidRPr="00E251F7" w:rsidRDefault="00000000">
      <w:pPr>
        <w:spacing w:after="50" w:line="250" w:lineRule="auto"/>
        <w:ind w:left="369" w:hanging="255"/>
        <w:rPr>
          <w:color w:val="auto"/>
        </w:rPr>
      </w:pPr>
      <w:r w:rsidRPr="00E251F7">
        <w:rPr>
          <w:b/>
          <w:color w:val="auto"/>
        </w:rPr>
        <w:lastRenderedPageBreak/>
        <w:t xml:space="preserve">2. </w:t>
      </w:r>
      <w:r w:rsidRPr="00E251F7">
        <w:rPr>
          <w:color w:val="auto"/>
        </w:rPr>
        <w:t>The dashboard summary was reviewed. Status totals must match the application list, remain isolated by user and update after an application is created, updated or archived.</w:t>
      </w:r>
    </w:p>
    <w:p w14:paraId="1835EF7A" w14:textId="77777777" w:rsidR="00AC78F7" w:rsidRPr="00E251F7" w:rsidRDefault="00000000">
      <w:pPr>
        <w:spacing w:after="50" w:line="250" w:lineRule="auto"/>
        <w:ind w:left="369" w:hanging="255"/>
        <w:rPr>
          <w:color w:val="auto"/>
        </w:rPr>
      </w:pPr>
      <w:r w:rsidRPr="00E251F7">
        <w:rPr>
          <w:b/>
          <w:color w:val="auto"/>
        </w:rPr>
        <w:t xml:space="preserve">3. </w:t>
      </w:r>
      <w:r w:rsidRPr="00E251F7">
        <w:rPr>
          <w:color w:val="auto"/>
        </w:rPr>
        <w:t>Application archiving was confirmed as non-destructive. Archived records and documents must be preserved, removed from the active list and available through the archived view or filter.</w:t>
      </w:r>
    </w:p>
    <w:p w14:paraId="6830D371" w14:textId="77777777" w:rsidR="00AC78F7" w:rsidRPr="00E251F7" w:rsidRDefault="00000000">
      <w:pPr>
        <w:spacing w:after="50" w:line="250" w:lineRule="auto"/>
        <w:ind w:left="369" w:hanging="255"/>
        <w:rPr>
          <w:color w:val="auto"/>
        </w:rPr>
      </w:pPr>
      <w:r w:rsidRPr="00E251F7">
        <w:rPr>
          <w:b/>
          <w:color w:val="auto"/>
        </w:rPr>
        <w:t xml:space="preserve">4. </w:t>
      </w:r>
      <w:r w:rsidRPr="00E251F7">
        <w:rPr>
          <w:color w:val="auto"/>
        </w:rPr>
        <w:t>The team noted that implementation alone does not complete a feature. Acceptance criteria, metric validation, test results, documentation and Jira evidence must also reflect the delivered behaviour.</w:t>
      </w:r>
    </w:p>
    <w:p w14:paraId="342C71C4" w14:textId="77777777" w:rsidR="00AC78F7" w:rsidRPr="00E251F7" w:rsidRDefault="00000000">
      <w:pPr>
        <w:pStyle w:val="Heading1"/>
        <w:spacing w:before="160" w:after="60"/>
        <w:rPr>
          <w:color w:val="auto"/>
        </w:rPr>
      </w:pPr>
      <w:r w:rsidRPr="00E251F7">
        <w:rPr>
          <w:color w:val="auto"/>
        </w:rPr>
        <w:t>Decisions</w:t>
      </w:r>
    </w:p>
    <w:p w14:paraId="28152C45" w14:textId="77777777" w:rsidR="00AC78F7" w:rsidRPr="00E251F7" w:rsidRDefault="00000000">
      <w:pPr>
        <w:spacing w:after="50" w:line="250" w:lineRule="auto"/>
        <w:ind w:left="312" w:hanging="159"/>
        <w:rPr>
          <w:color w:val="auto"/>
        </w:rPr>
      </w:pPr>
      <w:r w:rsidRPr="00E251F7">
        <w:rPr>
          <w:color w:val="auto"/>
        </w:rPr>
        <w:t>- No additional feature scope will be added until the seven in-progress Sprint 6 items are completed or formally moved to the next sprint.</w:t>
      </w:r>
    </w:p>
    <w:p w14:paraId="4F501228" w14:textId="77777777" w:rsidR="00AC78F7" w:rsidRPr="00E251F7" w:rsidRDefault="00000000">
      <w:pPr>
        <w:spacing w:after="50" w:line="250" w:lineRule="auto"/>
        <w:ind w:left="312" w:hanging="159"/>
        <w:rPr>
          <w:color w:val="auto"/>
        </w:rPr>
      </w:pPr>
      <w:r w:rsidRPr="00E251F7">
        <w:rPr>
          <w:color w:val="auto"/>
        </w:rPr>
        <w:t>- Dashboard and archive calculations will use only the authenticated user's records.</w:t>
      </w:r>
    </w:p>
    <w:p w14:paraId="4DD5601F" w14:textId="77777777" w:rsidR="00AC78F7" w:rsidRPr="00E251F7" w:rsidRDefault="00000000">
      <w:pPr>
        <w:spacing w:after="50" w:line="250" w:lineRule="auto"/>
        <w:ind w:left="312" w:hanging="159"/>
        <w:rPr>
          <w:color w:val="auto"/>
        </w:rPr>
      </w:pPr>
      <w:r w:rsidRPr="00E251F7">
        <w:rPr>
          <w:color w:val="auto"/>
        </w:rPr>
        <w:t>- A story will move to Done only after its acceptance criteria, test evidence and relevant documentation are updated.</w:t>
      </w:r>
    </w:p>
    <w:p w14:paraId="0DD56C11" w14:textId="77777777" w:rsidR="00AC78F7" w:rsidRPr="00E251F7" w:rsidRDefault="00000000">
      <w:pPr>
        <w:spacing w:after="50" w:line="250" w:lineRule="auto"/>
        <w:ind w:left="312" w:hanging="159"/>
        <w:rPr>
          <w:color w:val="auto"/>
        </w:rPr>
      </w:pPr>
      <w:r w:rsidRPr="00E251F7">
        <w:rPr>
          <w:color w:val="auto"/>
        </w:rPr>
        <w:t>- Any defects identified during final testing will be assigned to the developer and retested before sprint closure.</w:t>
      </w:r>
    </w:p>
    <w:p w14:paraId="4F9F83BE" w14:textId="77777777" w:rsidR="00AC78F7" w:rsidRPr="00E251F7" w:rsidRDefault="00000000">
      <w:pPr>
        <w:pStyle w:val="Heading1"/>
        <w:spacing w:before="160" w:after="60"/>
        <w:rPr>
          <w:color w:val="auto"/>
        </w:rPr>
      </w:pPr>
      <w:r w:rsidRPr="00E251F7">
        <w:rPr>
          <w:color w:val="auto"/>
        </w:rPr>
        <w:t>Action Items</w:t>
      </w:r>
    </w:p>
    <w:tbl>
      <w:tblPr>
        <w:tblStyle w:val="TableGrid"/>
        <w:tblW w:w="0" w:type="auto"/>
        <w:tblBorders>
          <w:top w:val="single" w:sz="6" w:space="0" w:color="D9D9D9"/>
          <w:left w:val="single" w:sz="6" w:space="0" w:color="D9D9D9"/>
          <w:bottom w:val="single" w:sz="6" w:space="0" w:color="D9D9D9"/>
          <w:right w:val="single" w:sz="6" w:space="0" w:color="D9D9D9"/>
          <w:insideH w:val="single" w:sz="6" w:space="0" w:color="D9D9D9"/>
          <w:insideV w:val="single" w:sz="6" w:space="0" w:color="D9D9D9"/>
        </w:tblBorders>
        <w:tblLayout w:type="fixed"/>
        <w:tblLook w:val="04A0" w:firstRow="1" w:lastRow="0" w:firstColumn="1" w:lastColumn="0" w:noHBand="0" w:noVBand="1"/>
      </w:tblPr>
      <w:tblGrid>
        <w:gridCol w:w="1814"/>
        <w:gridCol w:w="4365"/>
        <w:gridCol w:w="1587"/>
        <w:gridCol w:w="1984"/>
      </w:tblGrid>
      <w:tr w:rsidR="00E251F7" w:rsidRPr="00E251F7" w14:paraId="30764C82" w14:textId="77777777" w:rsidTr="00E251F7">
        <w:trPr>
          <w:cantSplit/>
          <w:tblHeader/>
        </w:trPr>
        <w:tc>
          <w:tcPr>
            <w:tcW w:w="1814" w:type="dxa"/>
            <w:tcMar>
              <w:top w:w="95" w:type="dxa"/>
              <w:left w:w="105" w:type="dxa"/>
              <w:bottom w:w="95" w:type="dxa"/>
              <w:right w:w="105" w:type="dxa"/>
            </w:tcMar>
            <w:vAlign w:val="center"/>
          </w:tcPr>
          <w:p w14:paraId="358DF960" w14:textId="77777777" w:rsidR="00AC78F7" w:rsidRPr="00E251F7" w:rsidRDefault="00000000">
            <w:pPr>
              <w:rPr>
                <w:color w:val="auto"/>
              </w:rPr>
            </w:pPr>
            <w:r w:rsidRPr="00E251F7">
              <w:rPr>
                <w:b/>
                <w:color w:val="auto"/>
                <w:sz w:val="17"/>
              </w:rPr>
              <w:t>Owner</w:t>
            </w:r>
          </w:p>
        </w:tc>
        <w:tc>
          <w:tcPr>
            <w:tcW w:w="4365" w:type="dxa"/>
            <w:tcMar>
              <w:top w:w="95" w:type="dxa"/>
              <w:left w:w="105" w:type="dxa"/>
              <w:bottom w:w="95" w:type="dxa"/>
              <w:right w:w="105" w:type="dxa"/>
            </w:tcMar>
            <w:vAlign w:val="center"/>
          </w:tcPr>
          <w:p w14:paraId="22A49A30" w14:textId="77777777" w:rsidR="00AC78F7" w:rsidRPr="00E251F7" w:rsidRDefault="00000000">
            <w:pPr>
              <w:rPr>
                <w:color w:val="auto"/>
              </w:rPr>
            </w:pPr>
            <w:r w:rsidRPr="00E251F7">
              <w:rPr>
                <w:b/>
                <w:color w:val="auto"/>
                <w:sz w:val="17"/>
              </w:rPr>
              <w:t>Action</w:t>
            </w:r>
          </w:p>
        </w:tc>
        <w:tc>
          <w:tcPr>
            <w:tcW w:w="1587" w:type="dxa"/>
            <w:tcMar>
              <w:top w:w="95" w:type="dxa"/>
              <w:left w:w="105" w:type="dxa"/>
              <w:bottom w:w="95" w:type="dxa"/>
              <w:right w:w="105" w:type="dxa"/>
            </w:tcMar>
            <w:vAlign w:val="center"/>
          </w:tcPr>
          <w:p w14:paraId="1FBBF3C3" w14:textId="77777777" w:rsidR="00AC78F7" w:rsidRPr="00E251F7" w:rsidRDefault="00000000">
            <w:pPr>
              <w:rPr>
                <w:color w:val="auto"/>
              </w:rPr>
            </w:pPr>
            <w:r w:rsidRPr="00E251F7">
              <w:rPr>
                <w:b/>
                <w:color w:val="auto"/>
                <w:sz w:val="17"/>
              </w:rPr>
              <w:t>Jira items</w:t>
            </w:r>
          </w:p>
        </w:tc>
        <w:tc>
          <w:tcPr>
            <w:tcW w:w="1984" w:type="dxa"/>
            <w:tcMar>
              <w:top w:w="95" w:type="dxa"/>
              <w:left w:w="105" w:type="dxa"/>
              <w:bottom w:w="95" w:type="dxa"/>
              <w:right w:w="105" w:type="dxa"/>
            </w:tcMar>
            <w:vAlign w:val="center"/>
          </w:tcPr>
          <w:p w14:paraId="08834EE5" w14:textId="77777777" w:rsidR="00AC78F7" w:rsidRPr="00E251F7" w:rsidRDefault="00000000">
            <w:pPr>
              <w:rPr>
                <w:color w:val="auto"/>
              </w:rPr>
            </w:pPr>
            <w:r w:rsidRPr="00E251F7">
              <w:rPr>
                <w:b/>
                <w:color w:val="auto"/>
                <w:sz w:val="17"/>
              </w:rPr>
              <w:t>Due</w:t>
            </w:r>
          </w:p>
        </w:tc>
      </w:tr>
      <w:tr w:rsidR="00E251F7" w:rsidRPr="00E251F7" w14:paraId="3D3E13FF" w14:textId="77777777">
        <w:trPr>
          <w:cantSplit/>
        </w:trPr>
        <w:tc>
          <w:tcPr>
            <w:tcW w:w="1814" w:type="dxa"/>
            <w:tcMar>
              <w:top w:w="95" w:type="dxa"/>
              <w:left w:w="105" w:type="dxa"/>
              <w:bottom w:w="95" w:type="dxa"/>
              <w:right w:w="105" w:type="dxa"/>
            </w:tcMar>
            <w:vAlign w:val="center"/>
          </w:tcPr>
          <w:p w14:paraId="4561DC3C" w14:textId="77777777" w:rsidR="00AC78F7" w:rsidRPr="00E251F7" w:rsidRDefault="00000000">
            <w:pPr>
              <w:rPr>
                <w:color w:val="auto"/>
              </w:rPr>
            </w:pPr>
            <w:r w:rsidRPr="00E251F7">
              <w:rPr>
                <w:color w:val="auto"/>
                <w:sz w:val="17"/>
              </w:rPr>
              <w:t>Pooja Tiwari</w:t>
            </w:r>
          </w:p>
        </w:tc>
        <w:tc>
          <w:tcPr>
            <w:tcW w:w="4365" w:type="dxa"/>
            <w:tcMar>
              <w:top w:w="95" w:type="dxa"/>
              <w:left w:w="105" w:type="dxa"/>
              <w:bottom w:w="95" w:type="dxa"/>
              <w:right w:w="105" w:type="dxa"/>
            </w:tcMar>
            <w:vAlign w:val="center"/>
          </w:tcPr>
          <w:p w14:paraId="564ACECD" w14:textId="77777777" w:rsidR="00AC78F7" w:rsidRPr="00E251F7" w:rsidRDefault="00000000">
            <w:pPr>
              <w:rPr>
                <w:color w:val="auto"/>
              </w:rPr>
            </w:pPr>
            <w:r w:rsidRPr="00E251F7">
              <w:rPr>
                <w:color w:val="auto"/>
                <w:sz w:val="17"/>
              </w:rPr>
              <w:t>Finalise acceptance criteria for the three features and complete the overdue-dashboard documentation.</w:t>
            </w:r>
          </w:p>
        </w:tc>
        <w:tc>
          <w:tcPr>
            <w:tcW w:w="1587" w:type="dxa"/>
            <w:tcMar>
              <w:top w:w="95" w:type="dxa"/>
              <w:left w:w="105" w:type="dxa"/>
              <w:bottom w:w="95" w:type="dxa"/>
              <w:right w:w="105" w:type="dxa"/>
            </w:tcMar>
            <w:vAlign w:val="center"/>
          </w:tcPr>
          <w:p w14:paraId="0EEC629F" w14:textId="77777777" w:rsidR="00AC78F7" w:rsidRPr="00E251F7" w:rsidRDefault="00000000">
            <w:pPr>
              <w:rPr>
                <w:color w:val="auto"/>
              </w:rPr>
            </w:pPr>
            <w:r w:rsidRPr="00E251F7">
              <w:rPr>
                <w:color w:val="auto"/>
                <w:sz w:val="17"/>
              </w:rPr>
              <w:t>29, 30, 31, 50</w:t>
            </w:r>
          </w:p>
        </w:tc>
        <w:tc>
          <w:tcPr>
            <w:tcW w:w="1984" w:type="dxa"/>
            <w:tcMar>
              <w:top w:w="95" w:type="dxa"/>
              <w:left w:w="105" w:type="dxa"/>
              <w:bottom w:w="95" w:type="dxa"/>
              <w:right w:w="105" w:type="dxa"/>
            </w:tcMar>
            <w:vAlign w:val="center"/>
          </w:tcPr>
          <w:p w14:paraId="1D902091" w14:textId="77777777" w:rsidR="00AC78F7" w:rsidRPr="00E251F7" w:rsidRDefault="00000000">
            <w:pPr>
              <w:rPr>
                <w:color w:val="auto"/>
              </w:rPr>
            </w:pPr>
            <w:r w:rsidRPr="00E251F7">
              <w:rPr>
                <w:color w:val="auto"/>
                <w:sz w:val="17"/>
              </w:rPr>
              <w:t>Before Sprint 6 closure</w:t>
            </w:r>
          </w:p>
        </w:tc>
      </w:tr>
      <w:tr w:rsidR="00E251F7" w:rsidRPr="00E251F7" w14:paraId="36DE15D1" w14:textId="77777777">
        <w:trPr>
          <w:cantSplit/>
        </w:trPr>
        <w:tc>
          <w:tcPr>
            <w:tcW w:w="1814" w:type="dxa"/>
            <w:shd w:val="clear" w:color="auto" w:fill="F4F6F7"/>
            <w:tcMar>
              <w:top w:w="95" w:type="dxa"/>
              <w:left w:w="105" w:type="dxa"/>
              <w:bottom w:w="95" w:type="dxa"/>
              <w:right w:w="105" w:type="dxa"/>
            </w:tcMar>
            <w:vAlign w:val="center"/>
          </w:tcPr>
          <w:p w14:paraId="1191F5C1" w14:textId="77777777" w:rsidR="00AC78F7" w:rsidRPr="00E251F7" w:rsidRDefault="00000000">
            <w:pPr>
              <w:rPr>
                <w:color w:val="auto"/>
              </w:rPr>
            </w:pPr>
            <w:r w:rsidRPr="00E251F7">
              <w:rPr>
                <w:color w:val="auto"/>
                <w:sz w:val="17"/>
              </w:rPr>
              <w:t>Prince Kumar Sah</w:t>
            </w:r>
          </w:p>
        </w:tc>
        <w:tc>
          <w:tcPr>
            <w:tcW w:w="4365" w:type="dxa"/>
            <w:shd w:val="clear" w:color="auto" w:fill="F4F6F7"/>
            <w:tcMar>
              <w:top w:w="95" w:type="dxa"/>
              <w:left w:w="105" w:type="dxa"/>
              <w:bottom w:w="95" w:type="dxa"/>
              <w:right w:w="105" w:type="dxa"/>
            </w:tcMar>
            <w:vAlign w:val="center"/>
          </w:tcPr>
          <w:p w14:paraId="278DB7F8" w14:textId="77777777" w:rsidR="00AC78F7" w:rsidRPr="00E251F7" w:rsidRDefault="00000000">
            <w:pPr>
              <w:rPr>
                <w:color w:val="auto"/>
              </w:rPr>
            </w:pPr>
            <w:r w:rsidRPr="00E251F7">
              <w:rPr>
                <w:color w:val="auto"/>
                <w:sz w:val="17"/>
              </w:rPr>
              <w:t>Complete dashboard metric validation and attach dashboard and archive test results, defects and retest evidence.</w:t>
            </w:r>
          </w:p>
        </w:tc>
        <w:tc>
          <w:tcPr>
            <w:tcW w:w="1587" w:type="dxa"/>
            <w:shd w:val="clear" w:color="auto" w:fill="F4F6F7"/>
            <w:tcMar>
              <w:top w:w="95" w:type="dxa"/>
              <w:left w:w="105" w:type="dxa"/>
              <w:bottom w:w="95" w:type="dxa"/>
              <w:right w:w="105" w:type="dxa"/>
            </w:tcMar>
            <w:vAlign w:val="center"/>
          </w:tcPr>
          <w:p w14:paraId="02D76A2F" w14:textId="77777777" w:rsidR="00AC78F7" w:rsidRPr="00E251F7" w:rsidRDefault="00000000">
            <w:pPr>
              <w:rPr>
                <w:color w:val="auto"/>
              </w:rPr>
            </w:pPr>
            <w:r w:rsidRPr="00E251F7">
              <w:rPr>
                <w:color w:val="auto"/>
                <w:sz w:val="17"/>
              </w:rPr>
              <w:t>57, 58, 60</w:t>
            </w:r>
          </w:p>
        </w:tc>
        <w:tc>
          <w:tcPr>
            <w:tcW w:w="1984" w:type="dxa"/>
            <w:shd w:val="clear" w:color="auto" w:fill="F4F6F7"/>
            <w:tcMar>
              <w:top w:w="95" w:type="dxa"/>
              <w:left w:w="105" w:type="dxa"/>
              <w:bottom w:w="95" w:type="dxa"/>
              <w:right w:w="105" w:type="dxa"/>
            </w:tcMar>
            <w:vAlign w:val="center"/>
          </w:tcPr>
          <w:p w14:paraId="1D112C52" w14:textId="77777777" w:rsidR="00AC78F7" w:rsidRPr="00E251F7" w:rsidRDefault="00000000">
            <w:pPr>
              <w:rPr>
                <w:color w:val="auto"/>
              </w:rPr>
            </w:pPr>
            <w:r w:rsidRPr="00E251F7">
              <w:rPr>
                <w:color w:val="auto"/>
                <w:sz w:val="17"/>
              </w:rPr>
              <w:t>Before Sprint 6 closure</w:t>
            </w:r>
          </w:p>
        </w:tc>
      </w:tr>
      <w:tr w:rsidR="00E251F7" w:rsidRPr="00E251F7" w14:paraId="10ED4ECF" w14:textId="77777777">
        <w:trPr>
          <w:cantSplit/>
        </w:trPr>
        <w:tc>
          <w:tcPr>
            <w:tcW w:w="1814" w:type="dxa"/>
            <w:tcMar>
              <w:top w:w="95" w:type="dxa"/>
              <w:left w:w="105" w:type="dxa"/>
              <w:bottom w:w="95" w:type="dxa"/>
              <w:right w:w="105" w:type="dxa"/>
            </w:tcMar>
            <w:vAlign w:val="center"/>
          </w:tcPr>
          <w:p w14:paraId="00F7BD1C" w14:textId="77777777" w:rsidR="00AC78F7" w:rsidRPr="00E251F7" w:rsidRDefault="00000000">
            <w:pPr>
              <w:rPr>
                <w:color w:val="auto"/>
              </w:rPr>
            </w:pPr>
            <w:r w:rsidRPr="00E251F7">
              <w:rPr>
                <w:color w:val="auto"/>
                <w:sz w:val="17"/>
              </w:rPr>
              <w:t>Trinh Hieu Tran</w:t>
            </w:r>
          </w:p>
        </w:tc>
        <w:tc>
          <w:tcPr>
            <w:tcW w:w="4365" w:type="dxa"/>
            <w:tcMar>
              <w:top w:w="95" w:type="dxa"/>
              <w:left w:w="105" w:type="dxa"/>
              <w:bottom w:w="95" w:type="dxa"/>
              <w:right w:w="105" w:type="dxa"/>
            </w:tcMar>
            <w:vAlign w:val="center"/>
          </w:tcPr>
          <w:p w14:paraId="3B1E87E8" w14:textId="77777777" w:rsidR="00AC78F7" w:rsidRPr="00E251F7" w:rsidRDefault="00000000">
            <w:pPr>
              <w:rPr>
                <w:color w:val="auto"/>
              </w:rPr>
            </w:pPr>
            <w:r w:rsidRPr="00E251F7">
              <w:rPr>
                <w:color w:val="auto"/>
                <w:sz w:val="17"/>
              </w:rPr>
              <w:t>Support clarification, resolve confirmed defects and ensure implementation evidence is linked to the completed developer stories.</w:t>
            </w:r>
          </w:p>
        </w:tc>
        <w:tc>
          <w:tcPr>
            <w:tcW w:w="1587" w:type="dxa"/>
            <w:tcMar>
              <w:top w:w="95" w:type="dxa"/>
              <w:left w:w="105" w:type="dxa"/>
              <w:bottom w:w="95" w:type="dxa"/>
              <w:right w:w="105" w:type="dxa"/>
            </w:tcMar>
            <w:vAlign w:val="center"/>
          </w:tcPr>
          <w:p w14:paraId="1D50939F" w14:textId="77777777" w:rsidR="00AC78F7" w:rsidRPr="00E251F7" w:rsidRDefault="00000000">
            <w:pPr>
              <w:rPr>
                <w:color w:val="auto"/>
              </w:rPr>
            </w:pPr>
            <w:r w:rsidRPr="00E251F7">
              <w:rPr>
                <w:color w:val="auto"/>
                <w:sz w:val="17"/>
              </w:rPr>
              <w:t>47, 56, 59</w:t>
            </w:r>
          </w:p>
        </w:tc>
        <w:tc>
          <w:tcPr>
            <w:tcW w:w="1984" w:type="dxa"/>
            <w:tcMar>
              <w:top w:w="95" w:type="dxa"/>
              <w:left w:w="105" w:type="dxa"/>
              <w:bottom w:w="95" w:type="dxa"/>
              <w:right w:w="105" w:type="dxa"/>
            </w:tcMar>
            <w:vAlign w:val="center"/>
          </w:tcPr>
          <w:p w14:paraId="373BEC84" w14:textId="77777777" w:rsidR="00AC78F7" w:rsidRPr="00E251F7" w:rsidRDefault="00000000">
            <w:pPr>
              <w:rPr>
                <w:color w:val="auto"/>
              </w:rPr>
            </w:pPr>
            <w:r w:rsidRPr="00E251F7">
              <w:rPr>
                <w:color w:val="auto"/>
                <w:sz w:val="17"/>
              </w:rPr>
              <w:t>Before Sprint 6 closure</w:t>
            </w:r>
          </w:p>
        </w:tc>
      </w:tr>
      <w:tr w:rsidR="00E251F7" w:rsidRPr="00E251F7" w14:paraId="0359028B" w14:textId="77777777">
        <w:trPr>
          <w:cantSplit/>
        </w:trPr>
        <w:tc>
          <w:tcPr>
            <w:tcW w:w="1814" w:type="dxa"/>
            <w:shd w:val="clear" w:color="auto" w:fill="F4F6F7"/>
            <w:tcMar>
              <w:top w:w="95" w:type="dxa"/>
              <w:left w:w="105" w:type="dxa"/>
              <w:bottom w:w="95" w:type="dxa"/>
              <w:right w:w="105" w:type="dxa"/>
            </w:tcMar>
            <w:vAlign w:val="center"/>
          </w:tcPr>
          <w:p w14:paraId="7AF52048" w14:textId="77777777" w:rsidR="00AC78F7" w:rsidRPr="00E251F7" w:rsidRDefault="00000000">
            <w:pPr>
              <w:rPr>
                <w:color w:val="auto"/>
              </w:rPr>
            </w:pPr>
            <w:r w:rsidRPr="00E251F7">
              <w:rPr>
                <w:color w:val="auto"/>
                <w:sz w:val="17"/>
              </w:rPr>
              <w:t>All members</w:t>
            </w:r>
          </w:p>
        </w:tc>
        <w:tc>
          <w:tcPr>
            <w:tcW w:w="4365" w:type="dxa"/>
            <w:shd w:val="clear" w:color="auto" w:fill="F4F6F7"/>
            <w:tcMar>
              <w:top w:w="95" w:type="dxa"/>
              <w:left w:w="105" w:type="dxa"/>
              <w:bottom w:w="95" w:type="dxa"/>
              <w:right w:w="105" w:type="dxa"/>
            </w:tcMar>
            <w:vAlign w:val="center"/>
          </w:tcPr>
          <w:p w14:paraId="28E45621" w14:textId="77777777" w:rsidR="00AC78F7" w:rsidRPr="00E251F7" w:rsidRDefault="00000000">
            <w:pPr>
              <w:rPr>
                <w:color w:val="auto"/>
              </w:rPr>
            </w:pPr>
            <w:r w:rsidRPr="00E251F7">
              <w:rPr>
                <w:color w:val="auto"/>
                <w:sz w:val="17"/>
              </w:rPr>
              <w:t>Review linked evidence, update Jira statuses and confirm whether any unfinished item must move to the next sprint.</w:t>
            </w:r>
          </w:p>
        </w:tc>
        <w:tc>
          <w:tcPr>
            <w:tcW w:w="1587" w:type="dxa"/>
            <w:shd w:val="clear" w:color="auto" w:fill="F4F6F7"/>
            <w:tcMar>
              <w:top w:w="95" w:type="dxa"/>
              <w:left w:w="105" w:type="dxa"/>
              <w:bottom w:w="95" w:type="dxa"/>
              <w:right w:w="105" w:type="dxa"/>
            </w:tcMar>
            <w:vAlign w:val="center"/>
          </w:tcPr>
          <w:p w14:paraId="5AC90016" w14:textId="77777777" w:rsidR="00AC78F7" w:rsidRPr="00E251F7" w:rsidRDefault="00000000">
            <w:pPr>
              <w:rPr>
                <w:color w:val="auto"/>
              </w:rPr>
            </w:pPr>
            <w:r w:rsidRPr="00E251F7">
              <w:rPr>
                <w:color w:val="auto"/>
                <w:sz w:val="17"/>
              </w:rPr>
              <w:t>Sprint 6</w:t>
            </w:r>
          </w:p>
        </w:tc>
        <w:tc>
          <w:tcPr>
            <w:tcW w:w="1984" w:type="dxa"/>
            <w:shd w:val="clear" w:color="auto" w:fill="F4F6F7"/>
            <w:tcMar>
              <w:top w:w="95" w:type="dxa"/>
              <w:left w:w="105" w:type="dxa"/>
              <w:bottom w:w="95" w:type="dxa"/>
              <w:right w:w="105" w:type="dxa"/>
            </w:tcMar>
            <w:vAlign w:val="center"/>
          </w:tcPr>
          <w:p w14:paraId="6C152C7F" w14:textId="77777777" w:rsidR="00AC78F7" w:rsidRPr="00E251F7" w:rsidRDefault="00000000">
            <w:pPr>
              <w:rPr>
                <w:color w:val="auto"/>
              </w:rPr>
            </w:pPr>
            <w:r w:rsidRPr="00E251F7">
              <w:rPr>
                <w:color w:val="auto"/>
                <w:sz w:val="17"/>
              </w:rPr>
              <w:t>Next group meeting</w:t>
            </w:r>
          </w:p>
        </w:tc>
      </w:tr>
    </w:tbl>
    <w:p w14:paraId="08C35276" w14:textId="77777777" w:rsidR="00AC78F7" w:rsidRPr="00E251F7" w:rsidRDefault="00000000">
      <w:pPr>
        <w:pStyle w:val="Heading1"/>
        <w:spacing w:before="160" w:after="60"/>
        <w:rPr>
          <w:color w:val="auto"/>
        </w:rPr>
      </w:pPr>
      <w:r w:rsidRPr="00E251F7">
        <w:rPr>
          <w:color w:val="auto"/>
        </w:rPr>
        <w:t>Next Meeting</w:t>
      </w:r>
    </w:p>
    <w:p w14:paraId="483F22AD" w14:textId="77777777" w:rsidR="00AC78F7" w:rsidRPr="00E251F7" w:rsidRDefault="00000000">
      <w:pPr>
        <w:spacing w:after="0" w:line="259" w:lineRule="auto"/>
        <w:rPr>
          <w:color w:val="auto"/>
        </w:rPr>
      </w:pPr>
      <w:r w:rsidRPr="00E251F7">
        <w:rPr>
          <w:color w:val="auto"/>
        </w:rPr>
        <w:t>The next group meeting will review the completed acceptance criteria, dashboard metrics, final test evidence and any defects requiring developer action before Sprint 6 is closed.</w:t>
      </w:r>
    </w:p>
    <w:sectPr w:rsidR="00AC78F7" w:rsidRPr="00E251F7" w:rsidSect="00034616">
      <w:footerReference w:type="default" r:id="rId8"/>
      <w:pgSz w:w="12240" w:h="15840"/>
      <w:pgMar w:top="964" w:right="1020" w:bottom="907" w:left="1020" w:header="454" w:footer="454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FF649EA" w14:textId="77777777" w:rsidR="00590DAE" w:rsidRDefault="00590DAE">
      <w:pPr>
        <w:spacing w:after="0" w:line="240" w:lineRule="auto"/>
      </w:pPr>
      <w:r>
        <w:separator/>
      </w:r>
    </w:p>
  </w:endnote>
  <w:endnote w:type="continuationSeparator" w:id="0">
    <w:p w14:paraId="76BEC13E" w14:textId="77777777" w:rsidR="00590DAE" w:rsidRDefault="00590DA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C18E94A" w14:textId="77777777" w:rsidR="00AC78F7" w:rsidRDefault="00000000">
    <w:pPr>
      <w:pStyle w:val="Footer"/>
      <w:jc w:val="center"/>
    </w:pPr>
    <w:r>
      <w:rPr>
        <w:color w:val="5A5A5A"/>
        <w:sz w:val="16"/>
      </w:rPr>
      <w:t>JobTrack SYD Group 3 | Week 9 Meeting Minutes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07BF395" w14:textId="77777777" w:rsidR="00590DAE" w:rsidRDefault="00590DAE">
      <w:pPr>
        <w:spacing w:after="0" w:line="240" w:lineRule="auto"/>
      </w:pPr>
      <w:r>
        <w:separator/>
      </w:r>
    </w:p>
  </w:footnote>
  <w:footnote w:type="continuationSeparator" w:id="0">
    <w:p w14:paraId="51E70E40" w14:textId="77777777" w:rsidR="00590DAE" w:rsidRDefault="00590DAE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351418499">
    <w:abstractNumId w:val="8"/>
  </w:num>
  <w:num w:numId="2" w16cid:durableId="698051290">
    <w:abstractNumId w:val="6"/>
  </w:num>
  <w:num w:numId="3" w16cid:durableId="1138112907">
    <w:abstractNumId w:val="5"/>
  </w:num>
  <w:num w:numId="4" w16cid:durableId="1053579815">
    <w:abstractNumId w:val="4"/>
  </w:num>
  <w:num w:numId="5" w16cid:durableId="1698658242">
    <w:abstractNumId w:val="7"/>
  </w:num>
  <w:num w:numId="6" w16cid:durableId="1289552847">
    <w:abstractNumId w:val="3"/>
  </w:num>
  <w:num w:numId="7" w16cid:durableId="759376652">
    <w:abstractNumId w:val="2"/>
  </w:num>
  <w:num w:numId="8" w16cid:durableId="1736006769">
    <w:abstractNumId w:val="1"/>
  </w:num>
  <w:num w:numId="9" w16cid:durableId="26523477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1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2C777A"/>
    <w:rsid w:val="00326F90"/>
    <w:rsid w:val="00590DAE"/>
    <w:rsid w:val="00AA1D8D"/>
    <w:rsid w:val="00AC78F7"/>
    <w:rsid w:val="00B47730"/>
    <w:rsid w:val="00CB0664"/>
    <w:rsid w:val="00E251F7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397FD48A"/>
  <w14:defaultImageDpi w14:val="300"/>
  <w15:docId w15:val="{EB7383F4-D6E4-5842-AAD1-B5EDF0C9054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Arial" w:hAnsi="Arial"/>
      <w:color w:val="000000"/>
      <w:sz w:val="21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sz w:val="27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sz w:val="23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300" w:line="240" w:lineRule="auto"/>
      <w:contextualSpacing/>
    </w:pPr>
    <w:rPr>
      <w:rFonts w:asciiTheme="majorHAnsi" w:eastAsiaTheme="majorEastAsia" w:hAnsiTheme="majorHAnsi" w:cstheme="majorBidi"/>
      <w:b/>
      <w:spacing w:val="5"/>
      <w:kern w:val="28"/>
      <w:sz w:val="4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u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urfulShading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urfulList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urfulList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urfulList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urfulList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urfulList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urfulList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u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urfulGrid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urfulGrid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urfulGrid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urfulGrid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urfulGrid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urfulGrid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617</Words>
  <Characters>3520</Characters>
  <Application>Microsoft Office Word</Application>
  <DocSecurity>0</DocSecurity>
  <Lines>29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4129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Week 9 Sprint 6 Progress Meeting Minutes</dc:title>
  <dc:subject>JobTrack group meeting record for Sprint 6</dc:subject>
  <dc:creator>SYD Group 3</dc:creator>
  <cp:keywords/>
  <dc:description>generated by python-docx</dc:description>
  <cp:lastModifiedBy>Trinh Hieu Tran</cp:lastModifiedBy>
  <cp:revision>2</cp:revision>
  <dcterms:created xsi:type="dcterms:W3CDTF">2013-12-23T23:15:00Z</dcterms:created>
  <dcterms:modified xsi:type="dcterms:W3CDTF">2026-09-29T07:05:00Z</dcterms:modified>
  <cp:category/>
</cp:coreProperties>
</file>