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color="auto" w:space="0" w:sz="0" w:val="none"/>
          <w:left w:color="auto" w:space="0" w:sz="0" w:val="none"/>
          <w:right w:color="auto" w:space="0" w:sz="0" w:val="none"/>
        </w:pBdr>
        <w:spacing w:after="80" w:before="360" w:line="360" w:lineRule="auto"/>
        <w:rPr>
          <w:sz w:val="28"/>
          <w:szCs w:val="28"/>
        </w:rPr>
      </w:pPr>
      <w:bookmarkStart w:colFirst="0" w:colLast="0" w:name="_heading=h.md4yv38tov5l" w:id="0"/>
      <w:bookmarkEnd w:id="0"/>
      <w:r w:rsidDel="00000000" w:rsidR="00000000" w:rsidRPr="00000000">
        <w:rPr>
          <w:sz w:val="28"/>
          <w:szCs w:val="28"/>
          <w:rtl w:val="0"/>
        </w:rPr>
        <w:t xml:space="preserve">Giới thiệu tổng quan về FastAPI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Chào mừng các em đã quay trở lại với hệ thống Elearning của Rikkei Education. Trong bài học hôm nay, thầy và các em sẽ cùng nhau tìm hiểu về kiến trúc và hiệu năng của FastAPI, một trong những framework hiện đại và mạnh mẽ nhất của Python hiện nay.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Để bắt đầu, chúng ta cần hiểu tại sao FastAPI lại trở thành một làn sóng mới và được các doanh nghiệp lớn trên thế giới tin dùng cho các dự án phát triển API. Điểm nổi bật nhất của framework này chính là sự kết hợp hoàn hảo giữa tốc độ phát triển ứng dụng và hiệu năng vận hành thực tế.</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Nhìn vào bức tranh toàn cảnh, chúng ta có năm cột trụ vững chắc tạo nên sức mạnh và sự vượt trội cho FastAPI.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Đầu tiên là tốc độ vượt trội. Hiệu năng của FastAPI được đánh giá là cực kỳ cao, có thể sánh ngang với các nền tảng vốn nổi tiếng về tốc độ như NodeJS và Go. Đây là một bước nhảy vọt đối với Python, một ngôn ngữ vốn thường bị định kiến là chậm hơn các ngôn ngữ biên dịch khác khi xử lý các tác vụ web.</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Cột trụ thứ hai là khả năng giúp lập trình viên viết code nhanh hơn. Nhờ vào thiết kế thông minh, FastAPI giảm thiểu tối đa lượng mã nguồn lặp đi lặp lại hay còn gọi là code boilerplate. Điều này giúp các em có thể tăng tốc độ phát triển các tính năng mới cho dự án từ hai trăm phần trăm lên đến ba trăm phần trăm thời gian so với thông thường.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Bên cạnh việc tăng tốc độ viết code, cột trụ thứ ba chính là hạn chế lỗi. Hệ thống kiểm tra của FastAPI giúp giảm thiểu tối đa các sai sót do con người tạo ra trong quá trình lập trình. Thầy ước tính nó có thể giúp giảm khoảng bốn mươi phần trăm các lỗi phát sinh thông thường liên quan đến kiểu dữ liệu và cấu trúc API.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Cột trụ thứ tư mang lại trải nghiệm phát triển rất tốt, đó là tính trực quan. FastAPI được thiết kế để hỗ trợ tối đa các công cụ phát triển IDE như VS Code hay PyCharm. Hệ thống gợi ý code tự động, hay còn gọi là IntelliSense, hoạt động vô cùng chuẩn xác, giúp các em hạn chế việc phải tra cứu tài liệu liên tục trong khi gõ code.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Và cột trụ cuối cùng chính là khả năng tự động tạo tài liệu API. Đây là một tính năng cực kỳ đắt giá. Thay vì phải mất hàng giờ đồng hồ viết tài liệu mô tả các đầu endpoint cho lập trình viên Frontend, FastAPI sẽ tự động quét toàn bộ mã nguồn để tạo ra một trang tài liệu API tương tác trực tiếp. Các em hoàn toàn có thể test thử các API này ngay trên trình duyệt mà không cần dùng đến bất kỳ công cụ bên thứ ba nào.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Như vậy, chúng ta đã nắm được năm ưu thế lớn khiến cho FastAPI trở nên vô cùng mạnh mẽ. Tuy nhiên, để hiểu được tại sao framework này lại đạt được những con số ấn tượng như vậy, chúng ta cần phải bóc tách sâu hơn vào cấu trúc bên trong của nó.</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[Chuyển tiếp slide]</w:t>
      </w:r>
    </w:p>
    <w:p w:rsidR="00000000" w:rsidDel="00000000" w:rsidP="00000000" w:rsidRDefault="00000000" w:rsidRPr="00000000" w14:paraId="0000000C">
      <w:pPr>
        <w:pStyle w:val="Heading2"/>
        <w:pBdr>
          <w:top w:color="auto" w:space="0" w:sz="0" w:val="none"/>
          <w:left w:color="auto" w:space="0" w:sz="0" w:val="none"/>
          <w:right w:color="auto" w:space="0" w:sz="0" w:val="none"/>
        </w:pBdr>
        <w:spacing w:after="80" w:before="360" w:line="360" w:lineRule="auto"/>
        <w:rPr>
          <w:sz w:val="28"/>
          <w:szCs w:val="28"/>
        </w:rPr>
      </w:pPr>
      <w:bookmarkStart w:colFirst="0" w:colLast="0" w:name="_heading=h.vhoul9ii82f7" w:id="1"/>
      <w:bookmarkEnd w:id="1"/>
      <w:r w:rsidDel="00000000" w:rsidR="00000000" w:rsidRPr="00000000">
        <w:rPr>
          <w:sz w:val="28"/>
          <w:szCs w:val="28"/>
          <w:rtl w:val="0"/>
        </w:rPr>
        <w:t xml:space="preserve">Cấu trúc cốt lõi của FastAPI</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Để xây dựng nên một framework vừa nhanh, vừa an toàn lại vừa dễ sử dụng, đội ngũ phát triển của FastAPI đã sử dụng giải pháp đứng trên vai những người khổng lồ. Cụ thể, kiến trúc của FastAPI được cấu thành từ ba thành phần cốt lõi có nhiệm vụ cực kỳ rõ ràng.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Thành phần nền móng đầu tiên ở phía dưới cùng là Starlette. Đây là một ASGI Web Toolkit siêu nhẹ và có hiệu năng cực kỳ cao. Starlette đóng vai trò đảm nhận toàn bộ phần core của hệ thống như xử lý định tuyến routing, quản lý các kết nối HTTP, kết nối WebSocket, xử lý các middleware và các logic web cơ bản khác. Có thể nói, toàn bộ hạ tầng mạng lưới của FastAPI đều được vận hành ổn định là nhờ vào sức mạnh xử lý của Starlette.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Thành phần thứ hai song hành cùng Starlette là Pydantic. Nếu Starlette lo phần truyền nhận dữ liệu qua mạng thì Pydantic sẽ lo phần cấu trúc và tính đúng đắn của dữ liệu đó. Pydantic là một thư viện kiểm định dữ liệu siêu tốc dựa trên tính năng Type Hints của Python. Nó sẽ tự động hóa hoàn toàn quá trình kiểm tra, xác thực và chuyển đổi kiểu dữ liệu đầu vào cũng như đầu ra của API. Nhờ có Pydantic, các em không cần phải viết hàng chục dòng lệnh if-else để kiểm tra xem client có gửi đúng định dạng dữ liệu hay không, Pydantic sẽ tự động làm việc đó và trả về thông báo lỗi cực kỳ chi tiết nếu có sai sót.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Thành phần thứ ba chính là bản thân FastAPI. Các em có thể hình dung FastAPI hoạt động như một lớp bao bọc thông minh, hay còn gọi là một smart wrapper. Nó không tìm cách viết lại những gì Starlette và Pydantic đã làm rất tốt. Thay vào đó, nó đóng gói hai thành phần này lại, cung cấp thêm các tiện ích cấu hình cao cấp, tự động hóa việc tạo tài liệu API chuẩn OpenAPI và tích hợp sâu sắc với toàn bộ hệ sinh thái của Python để mang lại trải nghiệm lập trình mượt mà nhất.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Sự kết hợp hoàn hảo giữa Starlette và Pydantic dưới sự điều phối của FastAPI đã tạo ra một hệ thống vừa tối ưu về tốc độ xử lý yêu cầu, vừa đảm bảo tính toàn vẹn của dữ liệu đầu vào. Nhưng yếu tố quyết định giúp FastAPI có hiệu năng tiệm cận với Go và NodeJS lại nằm ở chuẩn giao tiếp mà nó sử dụng.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[Chuyển tiếp slide]</w:t>
      </w:r>
    </w:p>
    <w:p w:rsidR="00000000" w:rsidDel="00000000" w:rsidP="00000000" w:rsidRDefault="00000000" w:rsidRPr="00000000" w14:paraId="00000013">
      <w:pPr>
        <w:pStyle w:val="Heading2"/>
        <w:pBdr>
          <w:top w:color="auto" w:space="0" w:sz="0" w:val="none"/>
          <w:left w:color="auto" w:space="0" w:sz="0" w:val="none"/>
          <w:right w:color="auto" w:space="0" w:sz="0" w:val="none"/>
        </w:pBdr>
        <w:spacing w:after="80" w:before="360" w:line="360" w:lineRule="auto"/>
        <w:rPr>
          <w:sz w:val="28"/>
          <w:szCs w:val="28"/>
        </w:rPr>
      </w:pPr>
      <w:bookmarkStart w:colFirst="0" w:colLast="0" w:name="_heading=h.4dx3rykjj1im" w:id="2"/>
      <w:bookmarkEnd w:id="2"/>
      <w:r w:rsidDel="00000000" w:rsidR="00000000" w:rsidRPr="00000000">
        <w:rPr>
          <w:sz w:val="28"/>
          <w:szCs w:val="28"/>
          <w:rtl w:val="0"/>
        </w:rPr>
        <w:t xml:space="preserve">So sánh WSGI và ASGI: Chìa khóa hiệu năng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Để hiểu được bước đột phá về mặt hiệu năng của FastAPI, thầy và các em sẽ cùng nhau so sánh hai thế hệ chuẩn giao tiếp web của Python, đó là WSGI và ASGI. Đây chính là chìa khóa giải mã câu hỏi vì sao các framework cũ thường gặp giới hạn về hiệu năng khi chịu tải cao.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Trước tiên, chúng ta nhìn vào khối bên trái đại diện cho chuẩn giao tiếp truyền thống WSGI, viết tắt của Web Server Gateway Interface. Đây là tiêu chuẩn đã đồng hành cùng Python trong nhiều năm qua và được sử dụng rộng rãi trong các framework quen thuộc như Django hay Flask.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Cơ chế hoạt động của WSGI hoàn toàn là đồng bộ, hay còn gọi là Synchronous. Khi một client gửi một yêu cầu Request đến máy chủ, WSGI server sẽ gán yêu cầu đó cho một luồng xử lý cụ thể, tức là một thread. Luồng này sẽ chịu trách nhiệm xử lý từ đầu đến cuối yêu cầu đó, bao gồm cả việc chờ đợi các tác vụ I/O như truy vấn cơ sở dữ liệu hoặc gọi các API bên ngoài. Trong suốt thời gian chờ đợi này, luồng đó bị khóa chặt và không thể tiếp nhận thêm bất kỳ công việc nào khác.</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Chính cơ chế đồng bộ này tạo ra một điểm nghẽn cổ chai rất lớn về hiệu năng. Khi số lượng người dùng truy cập đồng thời tăng lên đột biến, hệ thống buộc phải tạo thêm các luồng mới để xử lý. Tuy nhiên, tài nguyên phần cứng của máy chủ như RAM và CPU là có hạn, việc tạo ra và quản lý quá nhiều luồng sẽ khiến hệ thống bị quá tải và chậm đi trông thấy. Số lượng yêu cầu đồng thời lúc này bị giới hạn nghiêm trọng bởi số lượng luồng tối đa mà máy chủ có thể phân bổ.</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Để giải quyết triệt để bài toán này, chuẩn giao tiếp mới ASGI ra đời, viết tắt của Asynchronous Server Gateway Interface, và đây chính là nền tảng của FastAPI kết hợp với máy chủ Uvicorn ở khối bên phải.</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Điểm khác biệt cốt lõi của ASGI là khả năng hỗ trợ bất đồng bộ, tức là cơ chế Async và Await. Với ASGI, hệ thống không cần phải gán mỗi yêu cầu cho một luồng riêng biệt rồi đứng chờ đợi một cách lãng phí nữa. Thay vào đó, máy chủ sẽ sử dụng một cơ chế gọi là Event Loop, tức là vòng lặp sự kiện, chạy trên một luồng duy nhất nhưng có thể quản lý hàng vạn yêu cầu đồng thời.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Hãy tưởng tượng khi một yêu cầu gửi đến và cần thời gian để chờ kết quả từ cơ sở dữ liệu, luồng xử lý sẽ không đứng yên đợi mà sẽ ngay lập tức chuyển sang tiếp nhận và xử lý các yêu cầu khác. Khi cơ sở dữ liệu phản hồi, Event Loop sẽ quay lại và tiếp tục hoàn thành yêu cầu ban đầu. Cơ chế non-blocking này cho phép máy chủ tận dụng tối đa tài nguyên và xử lý một lượng tài nguyên yêu cầu khổng lồ mà không cần phải nhân bản thêm luồng.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Bên cạnh đó, việc kết hợp với Uvicorn, một ASGI web server sử dụng thư viện uvloop lập trình bằng ngôn ngữ C có tốc độ cực nhanh, đã giúp FastAPI đạt được hiệu năng xử lý tiệm cận với các công nghệ hàng đầu hiện nay như NodeJS và Go.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Như vậy, qua việc phân tích kiến trúc từ Starlette, Pydantic cho đến chuẩn giao tiếp ASGI, các em đã có thể thấy được bức tranh toàn cảnh về mặt kỹ thuật, giải thích lý do tại sao FastAPI không chỉ nhanh trong quá trình phát triển dự án mà còn cực kỳ mạnh mẽ khi triển khai trong môi trường production thực tế.</w:t>
      </w:r>
    </w:p>
    <w:p w:rsidR="00000000" w:rsidDel="00000000" w:rsidP="00000000" w:rsidRDefault="00000000" w:rsidRPr="00000000" w14:paraId="0000001D">
      <w:pPr>
        <w:pStyle w:val="Heading2"/>
        <w:pBdr>
          <w:top w:color="auto" w:space="0" w:sz="0" w:val="none"/>
          <w:left w:color="auto" w:space="0" w:sz="0" w:val="none"/>
          <w:right w:color="auto" w:space="0" w:sz="0" w:val="none"/>
        </w:pBdr>
        <w:spacing w:after="80" w:before="360" w:line="360" w:lineRule="auto"/>
        <w:rPr>
          <w:sz w:val="28"/>
          <w:szCs w:val="28"/>
        </w:rPr>
      </w:pPr>
      <w:bookmarkStart w:colFirst="0" w:colLast="0" w:name="_heading=h.xd8nyb7wy0ie" w:id="3"/>
      <w:bookmarkEnd w:id="3"/>
      <w:r w:rsidDel="00000000" w:rsidR="00000000" w:rsidRPr="00000000">
        <w:rPr>
          <w:sz w:val="28"/>
          <w:szCs w:val="28"/>
          <w:rtl w:val="0"/>
        </w:rPr>
        <w:t xml:space="preserve">Tổng kết bài học</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Như vậy là trong bài học hôm nay, thầy và các em đã cùng nhau làm rõ những nội dung quan trọng: thứ nhất là năm cột trụ ưu điểm vượt trội của FastAPI bao gồm hiệu năng, tốc độ code, giảm lỗi, tính trực quan và khả năng tự động tạo tài liệu; thứ hai là ba thành phần cốt lõi tạo nên kiến trúc của framework này là Starlette, Pydantic và lớp bọc FastAPI; và cuối cùng là sự khác biệt mang tính quyết định giữa chuẩn giao tiếp cũ WSGI và chuẩn giao tiếp mới ASGI kèm theo máy chủ Uvicorn.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Nắm vững các khái niệm nền tảng này sẽ giúp các em dễ dàng tiếp cận và làm chủ các kỹ thuật lập trình nâng cao hơn với FastAPI trong các bài học tiếp theo.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Cảm ơn các em đã theo dõi bài học hôm nay. Hẹn gặp lại các em trong các bài học tiếp theo.</w:t>
      </w:r>
    </w:p>
    <w:p w:rsidR="00000000" w:rsidDel="00000000" w:rsidP="00000000" w:rsidRDefault="00000000" w:rsidRPr="00000000" w14:paraId="00000021">
      <w:pPr>
        <w:spacing w:line="360" w:lineRule="auto"/>
        <w:rPr>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41+iNorZ7SO0uAY7GAo3ouXPtA==">CgMxLjAyDmgubWQ0eXYzOHRvdjVsMg5oLnZob3VsOWlpODJmNzIOaC40ZHgzcnlramoxaW0yDmgueGQ4bnliN3d5MGllOAByITFUTmk1UGlZcVRzWXZJUkxpTVFacHAxU1BEQU1udXpoMA==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