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3BD2" w14:textId="5FA3B282" w:rsidR="003F1D54" w:rsidRPr="003F1D54" w:rsidRDefault="003F1D54" w:rsidP="19A2888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19A288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="03388630" w:rsidRPr="19A2888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Pr="19A288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AddrToken[</w:t>
      </w:r>
      <w:r w:rsidRPr="003F1D54">
        <w:rPr>
          <w:rFonts w:ascii="Consolas" w:eastAsia="Times New Roman" w:hAnsi="Consolas" w:cs="Times New Roman"/>
          <w:color w:val="A31515"/>
          <w:sz w:val="21"/>
          <w:szCs w:val="21"/>
        </w:rPr>
        <w:t>"UNI"</w:t>
      </w:r>
      <w:r w:rsidRPr="19A288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]=</w:t>
      </w:r>
      <w:r w:rsidRPr="003F1D54">
        <w:rPr>
          <w:rFonts w:ascii="Consolas" w:eastAsia="Times New Roman" w:hAnsi="Consolas" w:cs="Times New Roman"/>
          <w:color w:val="A31515"/>
          <w:sz w:val="21"/>
          <w:szCs w:val="21"/>
        </w:rPr>
        <w:t>"0x1f9840a85d5aF5bf1D1762F925BDADdC4201F984"</w:t>
      </w:r>
      <w:r w:rsidRPr="19A288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6451CF5D" w14:textId="77777777" w:rsidR="003F1D54" w:rsidRPr="003F1D54" w:rsidRDefault="003F1D54" w:rsidP="003F1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D54">
        <w:rPr>
          <w:rFonts w:ascii="Consolas" w:eastAsia="Times New Roman" w:hAnsi="Consolas" w:cs="Times New Roman"/>
          <w:color w:val="000000"/>
          <w:sz w:val="21"/>
          <w:szCs w:val="21"/>
        </w:rPr>
        <w:t>    AddrToken[</w:t>
      </w:r>
      <w:r w:rsidRPr="003F1D54">
        <w:rPr>
          <w:rFonts w:ascii="Consolas" w:eastAsia="Times New Roman" w:hAnsi="Consolas" w:cs="Times New Roman"/>
          <w:color w:val="A31515"/>
          <w:sz w:val="21"/>
          <w:szCs w:val="21"/>
        </w:rPr>
        <w:t>"WETH"</w:t>
      </w:r>
      <w:r w:rsidRPr="003F1D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3F1D54">
        <w:rPr>
          <w:rFonts w:ascii="Consolas" w:eastAsia="Times New Roman" w:hAnsi="Consolas" w:cs="Times New Roman"/>
          <w:color w:val="A31515"/>
          <w:sz w:val="21"/>
          <w:szCs w:val="21"/>
        </w:rPr>
        <w:t>"0xB4FBF271143F4FBf7B91A5ded31805e42b2208d6"</w:t>
      </w:r>
      <w:r w:rsidRPr="003F1D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8D0817" w14:textId="77777777" w:rsidR="003F1D54" w:rsidRPr="003F1D54" w:rsidRDefault="003F1D54" w:rsidP="003F1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D54">
        <w:rPr>
          <w:rFonts w:ascii="Consolas" w:eastAsia="Times New Roman" w:hAnsi="Consolas" w:cs="Times New Roman"/>
          <w:color w:val="000000"/>
          <w:sz w:val="21"/>
          <w:szCs w:val="21"/>
        </w:rPr>
        <w:t>    AddrToken[</w:t>
      </w:r>
      <w:r w:rsidRPr="003F1D54">
        <w:rPr>
          <w:rFonts w:ascii="Consolas" w:eastAsia="Times New Roman" w:hAnsi="Consolas" w:cs="Times New Roman"/>
          <w:color w:val="A31515"/>
          <w:sz w:val="21"/>
          <w:szCs w:val="21"/>
        </w:rPr>
        <w:t>"USD//C"</w:t>
      </w:r>
      <w:r w:rsidRPr="003F1D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3F1D54">
        <w:rPr>
          <w:rFonts w:ascii="Consolas" w:eastAsia="Times New Roman" w:hAnsi="Consolas" w:cs="Times New Roman"/>
          <w:color w:val="A31515"/>
          <w:sz w:val="21"/>
          <w:szCs w:val="21"/>
        </w:rPr>
        <w:t>"0x07865c6E87B9F70255377e024ace6630C1Eaa37F"</w:t>
      </w:r>
      <w:r w:rsidRPr="003F1D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7C2403" w14:textId="2BDE44EC" w:rsidR="003F1D54" w:rsidRDefault="003F1D54" w:rsidP="003F1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D54">
        <w:rPr>
          <w:rFonts w:ascii="Consolas" w:eastAsia="Times New Roman" w:hAnsi="Consolas" w:cs="Times New Roman"/>
          <w:color w:val="000000"/>
          <w:sz w:val="21"/>
          <w:szCs w:val="21"/>
        </w:rPr>
        <w:t>    AddrToken[</w:t>
      </w:r>
      <w:r w:rsidRPr="003F1D54">
        <w:rPr>
          <w:rFonts w:ascii="Consolas" w:eastAsia="Times New Roman" w:hAnsi="Consolas" w:cs="Times New Roman"/>
          <w:color w:val="A31515"/>
          <w:sz w:val="21"/>
          <w:szCs w:val="21"/>
        </w:rPr>
        <w:t>"DAI"</w:t>
      </w:r>
      <w:r w:rsidRPr="003F1D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3F1D54">
        <w:rPr>
          <w:rFonts w:ascii="Consolas" w:eastAsia="Times New Roman" w:hAnsi="Consolas" w:cs="Times New Roman"/>
          <w:color w:val="A31515"/>
          <w:sz w:val="21"/>
          <w:szCs w:val="21"/>
        </w:rPr>
        <w:t>"0xdc31Ee1784292379Fbb2964b3B9C4124D8F89C60"</w:t>
      </w:r>
      <w:r w:rsidRPr="003F1D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06EF40" w14:textId="6A1528BD" w:rsidR="007F3FE6" w:rsidRDefault="007F3FE6" w:rsidP="003F1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10AE26" w14:textId="1620E09E" w:rsidR="007F3FE6" w:rsidRDefault="007F3FE6" w:rsidP="007F3FE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3FE6">
        <w:rPr>
          <w:rFonts w:ascii="Consolas" w:eastAsia="Times New Roman" w:hAnsi="Consolas" w:cs="Times New Roman"/>
          <w:color w:val="000000"/>
          <w:sz w:val="21"/>
          <w:szCs w:val="21"/>
        </w:rPr>
        <w:t>manipulation-resistant</w:t>
      </w:r>
    </w:p>
    <w:p w14:paraId="7123BCCF" w14:textId="44BFF4F6" w:rsidR="007F3FE6" w:rsidRPr="007F3FE6" w:rsidRDefault="007F3FE6" w:rsidP="007F3FE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Lấy giá giao dịch cuối khối nếu muốn thao túng thì phải đợi khối tiếp theo =&gt; tăng rủi ro chi phí cho kẻ thao túng. Thật không may như thế vẫn chưa đủ. Uniswap V2 t</w:t>
      </w:r>
      <w:r w:rsidRPr="007F3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hêm giá cuối khối vào một biến giá tích lũy </w:t>
      </w:r>
      <w:r w:rsidR="008F6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là </w:t>
      </w:r>
      <w:r w:rsidRPr="007F3FE6">
        <w:rPr>
          <w:rFonts w:ascii="Consolas" w:eastAsia="Times New Roman" w:hAnsi="Consolas" w:cs="Times New Roman"/>
          <w:color w:val="000000"/>
          <w:sz w:val="21"/>
          <w:szCs w:val="21"/>
        </w:rPr>
        <w:t>price0CumulativeLas</w:t>
      </w:r>
      <w:r w:rsidRPr="007F3F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t. Sau mỗi 24h ta sẽ get lại giá một lần theo công thức </w:t>
      </w:r>
    </w:p>
    <w:p w14:paraId="12CD14FF" w14:textId="34D16D12" w:rsidR="007F3FE6" w:rsidRDefault="007F3FE6" w:rsidP="007F3FE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tính giá trị trung bình. Nếu muốn thao túng thì sẽ phải swap trong 24h nhưng với fee là 5% mỗi giờ thì lượng thao túng sẽ bé hơn fee</w:t>
      </w:r>
      <w:r w:rsidR="0072056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61522095" w14:textId="5C6E8C72" w:rsidR="00720569" w:rsidRDefault="00720569" w:rsidP="00720569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Nhược điểm</w:t>
      </w:r>
      <w:r w:rsidR="008F65EA">
        <w:rPr>
          <w:rFonts w:ascii="Consolas" w:eastAsia="Times New Roman" w:hAnsi="Consolas" w:cs="Times New Roman"/>
          <w:color w:val="000000"/>
          <w:sz w:val="21"/>
          <w:szCs w:val="21"/>
        </w:rPr>
        <w:t>. Thời gian giới hạn càng lâu càng khó thao túng.</w:t>
      </w:r>
    </w:p>
    <w:p w14:paraId="52846315" w14:textId="5895D24E" w:rsidR="00720569" w:rsidRPr="00720569" w:rsidRDefault="00720569" w:rsidP="0072056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Phải update mỗi </w:t>
      </w:r>
      <w:r w:rsidR="008F65EA">
        <w:rPr>
          <w:rFonts w:ascii="Consolas" w:eastAsia="Times New Roman" w:hAnsi="Consolas" w:cs="Times New Roman"/>
          <w:color w:val="000000"/>
          <w:sz w:val="21"/>
          <w:szCs w:val="21"/>
        </w:rPr>
        <w:t>24h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1 lần và giá Oracle sẽ có thể có một chút chênh lệch so với thực tế.</w:t>
      </w:r>
    </w:p>
    <w:p w14:paraId="352C99C6" w14:textId="77777777" w:rsidR="007F3FE6" w:rsidRDefault="007F3FE6" w:rsidP="003F1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ACF2C1" w14:textId="77777777" w:rsidR="00C8491B" w:rsidRDefault="00C8491B" w:rsidP="003F1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D09D4A" w14:textId="68BE7ECF" w:rsidR="005305D2" w:rsidRPr="00407B10" w:rsidRDefault="00407B10" w:rsidP="00407B1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Variables </w:t>
      </w:r>
    </w:p>
    <w:p w14:paraId="27750274" w14:textId="0BCC5474" w:rsidR="005A49DE" w:rsidRDefault="00C3243C" w:rsidP="00407B1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PERIOD</w:t>
      </w:r>
      <w:r w:rsidR="00026F2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BA0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dùng để </w:t>
      </w:r>
      <w:r w:rsidR="005A49DE">
        <w:rPr>
          <w:rFonts w:ascii="Consolas" w:eastAsia="Times New Roman" w:hAnsi="Consolas" w:cs="Times New Roman"/>
          <w:color w:val="000000"/>
          <w:sz w:val="21"/>
          <w:szCs w:val="21"/>
        </w:rPr>
        <w:t>chỉ khoảng thời gian tích lũy tối thiểu sau mỗi lần Update</w:t>
      </w:r>
    </w:p>
    <w:p w14:paraId="735A3389" w14:textId="6B4AA490" w:rsidR="002034E0" w:rsidRDefault="005A49DE" w:rsidP="00407B1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Pair</w:t>
      </w:r>
      <w:r w:rsidR="00026F2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223A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Địa chỉ </w:t>
      </w:r>
      <w:r w:rsidR="002034E0">
        <w:rPr>
          <w:rFonts w:ascii="Consolas" w:eastAsia="Times New Roman" w:hAnsi="Consolas" w:cs="Times New Roman"/>
          <w:color w:val="000000"/>
          <w:sz w:val="21"/>
          <w:szCs w:val="21"/>
        </w:rPr>
        <w:t>của cặp token</w:t>
      </w:r>
      <w:r w:rsidR="008F0FD4">
        <w:rPr>
          <w:rFonts w:ascii="Consolas" w:eastAsia="Times New Roman" w:hAnsi="Consolas" w:cs="Times New Roman"/>
          <w:color w:val="000000"/>
          <w:sz w:val="21"/>
          <w:szCs w:val="21"/>
        </w:rPr>
        <w:t>0</w:t>
      </w:r>
      <w:r w:rsidR="002034E0">
        <w:rPr>
          <w:rFonts w:ascii="Consolas" w:eastAsia="Times New Roman" w:hAnsi="Consolas" w:cs="Times New Roman"/>
          <w:color w:val="000000"/>
          <w:sz w:val="21"/>
          <w:szCs w:val="21"/>
        </w:rPr>
        <w:t>,token</w:t>
      </w:r>
      <w:r w:rsidR="008F0FD4">
        <w:rPr>
          <w:rFonts w:ascii="Consolas" w:eastAsia="Times New Roman" w:hAnsi="Consolas" w:cs="Times New Roman"/>
          <w:color w:val="000000"/>
          <w:sz w:val="21"/>
          <w:szCs w:val="21"/>
        </w:rPr>
        <w:t>1</w:t>
      </w:r>
    </w:p>
    <w:p w14:paraId="2C0F94BA" w14:textId="494F300D" w:rsidR="008E39A9" w:rsidRDefault="008F0FD4" w:rsidP="00407B1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</w:t>
      </w:r>
      <w:r w:rsidR="002034E0">
        <w:rPr>
          <w:rFonts w:ascii="Consolas" w:eastAsia="Times New Roman" w:hAnsi="Consolas" w:cs="Times New Roman"/>
          <w:color w:val="000000"/>
          <w:sz w:val="21"/>
          <w:szCs w:val="21"/>
        </w:rPr>
        <w:t>oken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0</w:t>
      </w:r>
      <w:r w:rsidR="00042296">
        <w:rPr>
          <w:rFonts w:ascii="Consolas" w:eastAsia="Times New Roman" w:hAnsi="Consolas" w:cs="Times New Roman"/>
          <w:color w:val="000000"/>
          <w:sz w:val="21"/>
          <w:szCs w:val="21"/>
        </w:rPr>
        <w:t>, token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1</w:t>
      </w:r>
      <w:r w:rsidR="00026F2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2034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D34040">
        <w:rPr>
          <w:rFonts w:ascii="Consolas" w:eastAsia="Times New Roman" w:hAnsi="Consolas" w:cs="Times New Roman"/>
          <w:color w:val="000000"/>
          <w:sz w:val="21"/>
          <w:szCs w:val="21"/>
        </w:rPr>
        <w:t>địa chỉ của</w:t>
      </w:r>
      <w:r w:rsidR="009975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8E39A9">
        <w:rPr>
          <w:rFonts w:ascii="Consolas" w:eastAsia="Times New Roman" w:hAnsi="Consolas" w:cs="Times New Roman"/>
          <w:color w:val="000000"/>
          <w:sz w:val="21"/>
          <w:szCs w:val="21"/>
        </w:rPr>
        <w:t>cặp token muốn swap</w:t>
      </w:r>
    </w:p>
    <w:p w14:paraId="79D3FBF4" w14:textId="03000788" w:rsidR="002A0C77" w:rsidRDefault="00A77E26" w:rsidP="00407B1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price0CumulativeLast</w:t>
      </w:r>
      <w:r w:rsidR="003317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="006962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giá trị </w:t>
      </w:r>
      <w:r w:rsidR="0033172B">
        <w:rPr>
          <w:rFonts w:ascii="Consolas" w:eastAsia="Times New Roman" w:hAnsi="Consolas" w:cs="Times New Roman"/>
          <w:color w:val="000000"/>
          <w:sz w:val="21"/>
          <w:szCs w:val="21"/>
        </w:rPr>
        <w:t>Cumulative lần cập nhật gần nhất</w:t>
      </w:r>
      <w:r w:rsidR="002A0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của token</w:t>
      </w:r>
      <w:r w:rsidR="00BE2CF3">
        <w:rPr>
          <w:rFonts w:ascii="Consolas" w:eastAsia="Times New Roman" w:hAnsi="Consolas" w:cs="Times New Roman"/>
          <w:color w:val="000000"/>
          <w:sz w:val="21"/>
          <w:szCs w:val="21"/>
        </w:rPr>
        <w:t>0</w:t>
      </w:r>
      <w:r w:rsidR="005305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 với token1</w:t>
      </w:r>
    </w:p>
    <w:p w14:paraId="296BF791" w14:textId="3F17B6CB" w:rsidR="002A0C77" w:rsidRDefault="002A0C77" w:rsidP="00407B1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price</w:t>
      </w:r>
      <w:r w:rsidR="008F0FD4">
        <w:rPr>
          <w:rFonts w:ascii="Consolas" w:eastAsia="Times New Roman" w:hAnsi="Consolas" w:cs="Times New Roman"/>
          <w:color w:val="0000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CumulativeLast</w:t>
      </w:r>
      <w:r w:rsidR="008F0FD4">
        <w:rPr>
          <w:rFonts w:ascii="Consolas" w:eastAsia="Times New Roman" w:hAnsi="Consolas" w:cs="Times New Roman"/>
          <w:color w:val="000000"/>
          <w:sz w:val="21"/>
          <w:szCs w:val="21"/>
        </w:rPr>
        <w:t>: giá trị Cumulative</w:t>
      </w:r>
      <w:r w:rsidR="00BE2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lần cập nhật gần nhất của token1</w:t>
      </w:r>
      <w:r w:rsidR="005305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 với token0</w:t>
      </w:r>
    </w:p>
    <w:p w14:paraId="1CA35088" w14:textId="0E6467C9" w:rsidR="00BE2CF3" w:rsidRDefault="002F4255" w:rsidP="00407B1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blocktimestampLast</w:t>
      </w:r>
      <w:r w:rsidR="00026F2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35CFA">
        <w:rPr>
          <w:rFonts w:ascii="Consolas" w:eastAsia="Times New Roman" w:hAnsi="Consolas" w:cs="Times New Roman"/>
          <w:color w:val="000000"/>
          <w:sz w:val="21"/>
          <w:szCs w:val="21"/>
        </w:rPr>
        <w:t>thời gian của block</w:t>
      </w:r>
      <w:r w:rsidR="00DA25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C234D">
        <w:rPr>
          <w:rFonts w:ascii="Consolas" w:eastAsia="Times New Roman" w:hAnsi="Consolas" w:cs="Times New Roman"/>
          <w:color w:val="000000"/>
          <w:sz w:val="21"/>
          <w:szCs w:val="21"/>
        </w:rPr>
        <w:t>được gọi ở lần update gần nhất</w:t>
      </w:r>
    </w:p>
    <w:p w14:paraId="20307576" w14:textId="214539FF" w:rsidR="005A49DE" w:rsidRDefault="00CC234D" w:rsidP="00407B1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price0Average</w:t>
      </w:r>
      <w:r w:rsidR="00321F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8B360E">
        <w:rPr>
          <w:rFonts w:ascii="Consolas" w:eastAsia="Times New Roman" w:hAnsi="Consolas" w:cs="Times New Roman"/>
          <w:color w:val="000000"/>
          <w:sz w:val="21"/>
          <w:szCs w:val="21"/>
        </w:rPr>
        <w:t>giá trị trung bình của token0</w:t>
      </w:r>
      <w:r w:rsidR="00ED2F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 với token1</w:t>
      </w:r>
    </w:p>
    <w:p w14:paraId="50235990" w14:textId="6A4A3504" w:rsidR="007D35A4" w:rsidRDefault="007D35A4" w:rsidP="00407B1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price</w:t>
      </w:r>
      <w:r w:rsidR="009967B5">
        <w:rPr>
          <w:rFonts w:ascii="Consolas" w:eastAsia="Times New Roman" w:hAnsi="Consolas" w:cs="Times New Roman"/>
          <w:color w:val="000000"/>
          <w:sz w:val="21"/>
          <w:szCs w:val="21"/>
        </w:rPr>
        <w:t>1Average giá trị trung bình của token1</w:t>
      </w:r>
      <w:r w:rsidR="00ED2F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 với token0</w:t>
      </w:r>
    </w:p>
    <w:p w14:paraId="3848DDB6" w14:textId="77777777" w:rsidR="00ED2F61" w:rsidRDefault="00ED2F61" w:rsidP="003F1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C7BA2A" w14:textId="6F3D18FD" w:rsidR="009967B5" w:rsidRPr="006470B6" w:rsidRDefault="003A4846" w:rsidP="003F1D5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4846">
        <w:rPr>
          <w:rFonts w:ascii="Consolas" w:eastAsia="Times New Roman" w:hAnsi="Consolas" w:cs="Times New Roman"/>
          <w:color w:val="000000"/>
          <w:sz w:val="21"/>
          <w:szCs w:val="21"/>
        </w:rPr>
        <w:t>Function update()</w:t>
      </w:r>
    </w:p>
    <w:p w14:paraId="69F1E171" w14:textId="77777777" w:rsidR="006470B6" w:rsidRPr="006470B6" w:rsidRDefault="006470B6" w:rsidP="006470B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0B6">
        <w:rPr>
          <w:rFonts w:ascii="Consolas" w:eastAsia="Times New Roman" w:hAnsi="Consolas" w:cs="Times New Roman"/>
          <w:color w:val="000000"/>
          <w:sz w:val="21"/>
          <w:szCs w:val="21"/>
        </w:rPr>
        <w:t>price0Average = FixedPoint.uq112x112(uint224((price0Cumulative - price0CumulativeLast) / timeElapsed));</w:t>
      </w:r>
    </w:p>
    <w:p w14:paraId="1B5026D1" w14:textId="4CA4B05D" w:rsidR="005A49DE" w:rsidRDefault="006470B6" w:rsidP="006470B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0B6">
        <w:rPr>
          <w:rFonts w:ascii="Consolas" w:eastAsia="Times New Roman" w:hAnsi="Consolas" w:cs="Times New Roman"/>
          <w:color w:val="000000"/>
          <w:sz w:val="21"/>
          <w:szCs w:val="21"/>
        </w:rPr>
        <w:t>price1Average = FixedPoint.uq112x112(uint224((price1Cumulative - price1CumulativeLast) / timeElapsed));</w:t>
      </w:r>
    </w:p>
    <w:p w14:paraId="3398AF1C" w14:textId="113DBF4B" w:rsidR="00D30377" w:rsidRDefault="00A246EF" w:rsidP="006470B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6EF">
        <w:rPr>
          <w:rFonts w:ascii="Consolas" w:eastAsia="Times New Roman" w:hAnsi="Consolas" w:cs="Times New Roman"/>
          <w:color w:val="000000"/>
          <w:sz w:val="21"/>
          <w:szCs w:val="21"/>
        </w:rPr>
        <w:t>price0CumulativeLast = price0Cumulative;</w:t>
      </w:r>
    </w:p>
    <w:p w14:paraId="39FE47A2" w14:textId="77777777" w:rsidR="00A246EF" w:rsidRPr="00A246EF" w:rsidRDefault="00A246EF" w:rsidP="00A246E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6EF">
        <w:rPr>
          <w:rFonts w:ascii="Consolas" w:eastAsia="Times New Roman" w:hAnsi="Consolas" w:cs="Times New Roman"/>
          <w:color w:val="000000"/>
          <w:sz w:val="21"/>
          <w:szCs w:val="21"/>
        </w:rPr>
        <w:t>price1CumulativeLast = price1Cumulative;</w:t>
      </w:r>
    </w:p>
    <w:p w14:paraId="7CAD3B16" w14:textId="01C1277C" w:rsidR="00A246EF" w:rsidRDefault="00A246EF" w:rsidP="00A246E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6EF">
        <w:rPr>
          <w:rFonts w:ascii="Consolas" w:eastAsia="Times New Roman" w:hAnsi="Consolas" w:cs="Times New Roman"/>
          <w:color w:val="000000"/>
          <w:sz w:val="21"/>
          <w:szCs w:val="21"/>
        </w:rPr>
        <w:t>blockTimestampLast = blockTimestamp;</w:t>
      </w:r>
    </w:p>
    <w:p w14:paraId="5051D1FE" w14:textId="77777777" w:rsidR="00924DB3" w:rsidRDefault="00EF1F4E" w:rsidP="00EF1F4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Consult(address token</w:t>
      </w:r>
      <w:r w:rsidR="00924D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uint amount</w:t>
      </w:r>
      <w:r w:rsidR="00924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In) </w:t>
      </w:r>
    </w:p>
    <w:p w14:paraId="141B0760" w14:textId="458DA03C" w:rsidR="00EF1F4E" w:rsidRDefault="00924DB3" w:rsidP="00B90A30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Nhập địa chỉ của token muốn đổi và </w:t>
      </w:r>
      <w:r w:rsidR="002925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số </w:t>
      </w:r>
      <w:r w:rsidR="00E306E5">
        <w:rPr>
          <w:rFonts w:ascii="Consolas" w:eastAsia="Times New Roman" w:hAnsi="Consolas" w:cs="Times New Roman"/>
          <w:color w:val="000000"/>
          <w:sz w:val="21"/>
          <w:szCs w:val="21"/>
        </w:rPr>
        <w:t>amount</w:t>
      </w:r>
      <w:r w:rsidR="003364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muốn đổi</w:t>
      </w:r>
      <w:r w:rsidR="00B90A3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18ED9976" w14:textId="667C3DE7" w:rsidR="00B90A30" w:rsidRPr="00EF1F4E" w:rsidRDefault="006D3153" w:rsidP="00B90A30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Xuất ra </w:t>
      </w:r>
      <w:r w:rsidR="00E306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số amount </w:t>
      </w:r>
      <w:r w:rsidR="002925C9">
        <w:rPr>
          <w:rFonts w:ascii="Consolas" w:eastAsia="Times New Roman" w:hAnsi="Consolas" w:cs="Times New Roman"/>
          <w:color w:val="000000"/>
          <w:sz w:val="21"/>
          <w:szCs w:val="21"/>
        </w:rPr>
        <w:t>đổi ra</w:t>
      </w:r>
    </w:p>
    <w:p w14:paraId="09EFFAF5" w14:textId="77777777" w:rsidR="00B75031" w:rsidRPr="003F1D54" w:rsidRDefault="00B75031" w:rsidP="003F1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6131B7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B5CEA8"/>
          <w:sz w:val="21"/>
          <w:szCs w:val="21"/>
        </w:rPr>
        <w:t>0.6.6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4BD03A9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2423D7D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@uniswap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v2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core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contracts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interfaces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IUniswapV2Factory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sol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23DCF1B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@uniswap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v2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core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contracts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interfaces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IUniswapV2Pair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sol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83F31D3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@uniswap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lib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contracts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libraries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FixedPoint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sol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B673E87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2D67079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@uniswap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v2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periphery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contracts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libraries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UniswapV2OracleLibrary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sol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7A5AAF9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@uniswap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v2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periphery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contracts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libraries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UniswapV2Library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sol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99CE435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2EB7F3F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608B4E"/>
          <w:sz w:val="21"/>
          <w:szCs w:val="21"/>
        </w:rPr>
        <w:t>// fixed window oracle that recomputes the average price for the entire period once every period</w:t>
      </w:r>
    </w:p>
    <w:p w14:paraId="7F7D845A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608B4E"/>
          <w:sz w:val="21"/>
          <w:szCs w:val="21"/>
        </w:rPr>
        <w:t>// note that the price average is only guaranteed to be over at least 1 period, but may be over a longer period</w:t>
      </w:r>
    </w:p>
    <w:p w14:paraId="0D4B6330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PriceOracle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028F0E5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FixedPoint </w:t>
      </w:r>
      <w:r w:rsidRPr="008A439D">
        <w:rPr>
          <w:rFonts w:ascii="Consolas" w:eastAsia="Times New Roman" w:hAnsi="Consolas" w:cs="Times New Roman"/>
          <w:color w:val="C97539"/>
          <w:sz w:val="21"/>
          <w:szCs w:val="21"/>
        </w:rPr>
        <w:t>for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*;</w:t>
      </w:r>
    </w:p>
    <w:p w14:paraId="5DAE4D78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2DECAFD" w14:textId="084D9471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constant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PERIOD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="007F3FE6">
        <w:rPr>
          <w:rFonts w:ascii="Consolas" w:eastAsia="Times New Roman" w:hAnsi="Consolas" w:cs="Times New Roman"/>
          <w:color w:val="B5CEA8"/>
          <w:sz w:val="21"/>
          <w:szCs w:val="21"/>
        </w:rPr>
        <w:t>24 hours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81E0FF2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4568E0E" w14:textId="1F4C64B8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IUniswapV2Pair </w:t>
      </w:r>
      <w:r w:rsidRPr="008A439D">
        <w:rPr>
          <w:rFonts w:ascii="Consolas" w:eastAsia="Times New Roman" w:hAnsi="Consolas" w:cs="Times New Roman"/>
          <w:color w:val="868E96"/>
          <w:sz w:val="21"/>
          <w:szCs w:val="21"/>
        </w:rPr>
        <w:t>immutable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pair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 xml:space="preserve"> </w:t>
      </w:r>
    </w:p>
    <w:p w14:paraId="3794A972" w14:textId="35434E5B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868E96"/>
          <w:sz w:val="21"/>
          <w:szCs w:val="21"/>
        </w:rPr>
        <w:t>immutable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token0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 xml:space="preserve"> </w:t>
      </w:r>
    </w:p>
    <w:p w14:paraId="5D3545B7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868E96"/>
          <w:sz w:val="21"/>
          <w:szCs w:val="21"/>
        </w:rPr>
        <w:t>immutable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token1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FC06C5F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40A721E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price0CumulativeLast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FC8E188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price1CumulativeLast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8810954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uint32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blockTimestampLast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94FBD13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    FixedPoint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uq112x112 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price0Average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3154869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    FixedPoint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uq112x112 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price1Average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287BB10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C202343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608B4E"/>
          <w:sz w:val="21"/>
          <w:szCs w:val="21"/>
        </w:rPr>
        <w:t>//uint8 public constant decimals = 18;</w:t>
      </w:r>
    </w:p>
    <w:p w14:paraId="07F5A200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554999C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factory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tokenA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tokenB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995FE0B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IUniswapV2Pair _pair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IUniswapV2Pair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UniswapV2Library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pairFor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factory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tokenA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tokenB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1A3FB5F4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pair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_pair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9340FD5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token0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_pair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token0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7D502F13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token1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_pair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token1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82ADDCC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price0CumulativeLast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_pair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price0CumulativeLast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608B4E"/>
          <w:sz w:val="21"/>
          <w:szCs w:val="21"/>
        </w:rPr>
        <w:t>// fetch the current accumulated price value (1 / 0)</w:t>
      </w:r>
    </w:p>
    <w:p w14:paraId="6F8B922E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price1CumulativeLast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_pair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price1CumulativeLast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608B4E"/>
          <w:sz w:val="21"/>
          <w:szCs w:val="21"/>
        </w:rPr>
        <w:t>// fetch the current accumulated price value (0 / 1)</w:t>
      </w:r>
    </w:p>
    <w:p w14:paraId="5873DBF5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uint112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reserve0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FCA198C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uint112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reserve1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742FE01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reserve0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reserve1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blockTimestampLast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_pair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getReserves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01746CE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reserve0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reserve1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ExampleOracleSimple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NO_RESERVES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608B4E"/>
          <w:sz w:val="21"/>
          <w:szCs w:val="21"/>
        </w:rPr>
        <w:t>// ensure that there's liquidity in the pair</w:t>
      </w:r>
    </w:p>
    <w:p w14:paraId="38040987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DEE5ED5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CB8BC3E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update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61A461B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price0Cumulative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price1Cumulative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uint32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blockTimestamp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</w:p>
    <w:p w14:paraId="59003A65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>            UniswapV2OracleLibrary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currentCumulativePrices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pair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78CD248E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uint32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timeElapsed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blockTimestamp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blockTimestampLast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608B4E"/>
          <w:sz w:val="21"/>
          <w:szCs w:val="21"/>
        </w:rPr>
        <w:t>// overflow is desired</w:t>
      </w:r>
    </w:p>
    <w:p w14:paraId="7100630E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6E4F983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608B4E"/>
          <w:sz w:val="21"/>
          <w:szCs w:val="21"/>
        </w:rPr>
        <w:t>// ensure that at least one full period has passed since the last update</w:t>
      </w:r>
    </w:p>
    <w:p w14:paraId="0944DFF3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timeElapsed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PERIOD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ExampleOracleSimple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PERIOD_NOT_ELAPSED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2501A16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605894C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608B4E"/>
          <w:sz w:val="21"/>
          <w:szCs w:val="21"/>
        </w:rPr>
        <w:t>// overflow is desired, casting never truncates</w:t>
      </w:r>
    </w:p>
    <w:p w14:paraId="5D70F123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608B4E"/>
          <w:sz w:val="21"/>
          <w:szCs w:val="21"/>
        </w:rPr>
        <w:t>// cumulative price is in (uq112x112 price * seconds) units so we simply wrap it after division by time elapsed</w:t>
      </w:r>
    </w:p>
    <w:p w14:paraId="50DFC553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price0Average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FixedPoint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uq112x112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uint224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price0Cumulative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price0CumulativeLast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timeElapsed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33A1D36D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price1Average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FixedPoint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uq112x112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uint224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price1Cumulative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price1CumulativeLast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timeElapsed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6238C101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6513D59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price0CumulativeLast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price0Cumulative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5AB4E14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price1CumulativeLast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price1Cumulative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7DF51CB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blockTimestampLast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blockTimestamp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D51D49A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755FB86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189F2CE2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608B4E"/>
          <w:sz w:val="21"/>
          <w:szCs w:val="21"/>
        </w:rPr>
        <w:t>// note this will always return 0 before update has been called successfully for the first time.</w:t>
      </w:r>
    </w:p>
    <w:p w14:paraId="2D898E7A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consult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token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amountIn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amountOut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12BB6E4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token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token0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513F0C4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amountOut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price0Average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mul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amountIn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decode144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790861EC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51A188F4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FFC107"/>
          <w:sz w:val="21"/>
          <w:szCs w:val="21"/>
        </w:rPr>
        <w:t>else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D0FD9F9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8A439D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token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token1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ExampleOracleSimple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INVALID_TOKEN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429FD6D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amountOut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price1Average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mul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amountIn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decode144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79EBFB83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D1CC447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3A2C305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E2E42E1" w14:textId="567B3AD5" w:rsidR="00E12612" w:rsidRDefault="00E12612"/>
    <w:p w14:paraId="508CCF33" w14:textId="77777777" w:rsidR="00B75031" w:rsidRDefault="00B75031"/>
    <w:sectPr w:rsidR="00B7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3456"/>
    <w:multiLevelType w:val="hybridMultilevel"/>
    <w:tmpl w:val="C42EC6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956DE"/>
    <w:multiLevelType w:val="hybridMultilevel"/>
    <w:tmpl w:val="52C0F0B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E0EF7"/>
    <w:multiLevelType w:val="hybridMultilevel"/>
    <w:tmpl w:val="141A6CD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B69B7"/>
    <w:multiLevelType w:val="hybridMultilevel"/>
    <w:tmpl w:val="B3763CD8"/>
    <w:lvl w:ilvl="0" w:tplc="934EB71E">
      <w:numFmt w:val="bullet"/>
      <w:lvlText w:val="-"/>
      <w:lvlJc w:val="left"/>
      <w:pPr>
        <w:ind w:left="108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8528282">
    <w:abstractNumId w:val="0"/>
  </w:num>
  <w:num w:numId="2" w16cid:durableId="408889463">
    <w:abstractNumId w:val="1"/>
  </w:num>
  <w:num w:numId="3" w16cid:durableId="554513369">
    <w:abstractNumId w:val="3"/>
  </w:num>
  <w:num w:numId="4" w16cid:durableId="1042248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12"/>
    <w:rsid w:val="000113EE"/>
    <w:rsid w:val="00026F22"/>
    <w:rsid w:val="00042296"/>
    <w:rsid w:val="002034E0"/>
    <w:rsid w:val="00223AEA"/>
    <w:rsid w:val="002925C9"/>
    <w:rsid w:val="002A0C77"/>
    <w:rsid w:val="002F4255"/>
    <w:rsid w:val="00321F56"/>
    <w:rsid w:val="0033172B"/>
    <w:rsid w:val="0033640B"/>
    <w:rsid w:val="00340D9F"/>
    <w:rsid w:val="003A4846"/>
    <w:rsid w:val="003F1D54"/>
    <w:rsid w:val="00407B10"/>
    <w:rsid w:val="004101C0"/>
    <w:rsid w:val="005305D2"/>
    <w:rsid w:val="00530BAD"/>
    <w:rsid w:val="005642DF"/>
    <w:rsid w:val="00591EF4"/>
    <w:rsid w:val="005A49DE"/>
    <w:rsid w:val="006470B6"/>
    <w:rsid w:val="00696267"/>
    <w:rsid w:val="006D3153"/>
    <w:rsid w:val="00720569"/>
    <w:rsid w:val="007D35A4"/>
    <w:rsid w:val="007F3FE6"/>
    <w:rsid w:val="008A439D"/>
    <w:rsid w:val="008B360E"/>
    <w:rsid w:val="008B5641"/>
    <w:rsid w:val="008E39A9"/>
    <w:rsid w:val="008F0FD4"/>
    <w:rsid w:val="008F65EA"/>
    <w:rsid w:val="00924DB3"/>
    <w:rsid w:val="009967B5"/>
    <w:rsid w:val="00997571"/>
    <w:rsid w:val="009A2D8E"/>
    <w:rsid w:val="009C13E5"/>
    <w:rsid w:val="009C6258"/>
    <w:rsid w:val="00A246EF"/>
    <w:rsid w:val="00A77E26"/>
    <w:rsid w:val="00B16C4B"/>
    <w:rsid w:val="00B75031"/>
    <w:rsid w:val="00B90A30"/>
    <w:rsid w:val="00BA01B4"/>
    <w:rsid w:val="00BE2CF3"/>
    <w:rsid w:val="00C3243C"/>
    <w:rsid w:val="00C84350"/>
    <w:rsid w:val="00C8491B"/>
    <w:rsid w:val="00CC05A7"/>
    <w:rsid w:val="00CC234D"/>
    <w:rsid w:val="00D30377"/>
    <w:rsid w:val="00D34040"/>
    <w:rsid w:val="00DA2551"/>
    <w:rsid w:val="00E12612"/>
    <w:rsid w:val="00E306E5"/>
    <w:rsid w:val="00E35CFA"/>
    <w:rsid w:val="00EC19E5"/>
    <w:rsid w:val="00ED2F61"/>
    <w:rsid w:val="00EF1F4E"/>
    <w:rsid w:val="03388630"/>
    <w:rsid w:val="19A2888A"/>
    <w:rsid w:val="49AF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D661"/>
  <w15:chartTrackingRefBased/>
  <w15:docId w15:val="{4D10E3CE-4500-419E-A8BF-A09F220C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D3B1A3CBCA94C9C619CD08E0E4046" ma:contentTypeVersion="13" ma:contentTypeDescription="Create a new document." ma:contentTypeScope="" ma:versionID="8f72bb2b3b946bc1ff350eb9cd9d58c2">
  <xsd:schema xmlns:xsd="http://www.w3.org/2001/XMLSchema" xmlns:xs="http://www.w3.org/2001/XMLSchema" xmlns:p="http://schemas.microsoft.com/office/2006/metadata/properties" xmlns:ns3="520977d3-e5b6-4195-9522-2071cc7a7d60" xmlns:ns4="ff7972f0-e6b1-4e81-bd6d-6d5a7ea56092" targetNamespace="http://schemas.microsoft.com/office/2006/metadata/properties" ma:root="true" ma:fieldsID="e6084fadfe50e700a031d7d94822c1d2" ns3:_="" ns4:_="">
    <xsd:import namespace="520977d3-e5b6-4195-9522-2071cc7a7d60"/>
    <xsd:import namespace="ff7972f0-e6b1-4e81-bd6d-6d5a7ea560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977d3-e5b6-4195-9522-2071cc7a7d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972f0-e6b1-4e81-bd6d-6d5a7ea5609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99A954-C52E-4164-8611-753C1CEAAF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EFF2A0-B15E-49CD-818A-7A570D345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977d3-e5b6-4195-9522-2071cc7a7d60"/>
    <ds:schemaRef ds:uri="ff7972f0-e6b1-4e81-bd6d-6d5a7ea560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1B36BE-BD2F-42FB-A29C-5B2F395913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Trinh</dc:creator>
  <cp:keywords/>
  <dc:description/>
  <cp:lastModifiedBy>Khang Trinh</cp:lastModifiedBy>
  <cp:revision>13</cp:revision>
  <dcterms:created xsi:type="dcterms:W3CDTF">2022-10-03T15:49:00Z</dcterms:created>
  <dcterms:modified xsi:type="dcterms:W3CDTF">2022-10-04T08:38:00Z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0x0101006D9D3B1A3CBCA94C9C619CD08E0E4046</vt:lpwstr>
  </property>
</Properties>
</file>