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3FB1E" w14:textId="77777777" w:rsidR="00364CCF" w:rsidRDefault="00364CCF" w:rsidP="00364CCF">
      <w:pPr>
        <w:shd w:val="clear" w:color="auto" w:fill="FFFFFF"/>
        <w:spacing w:after="0"/>
        <w:jc w:val="center"/>
        <w:rPr>
          <w:color w:val="000000"/>
        </w:rPr>
      </w:pPr>
    </w:p>
    <w:p w14:paraId="77599B0B" w14:textId="77777777" w:rsidR="00364CCF" w:rsidRDefault="00364CCF" w:rsidP="00364CCF">
      <w:pPr>
        <w:shd w:val="clear" w:color="auto" w:fill="FFFFFF"/>
        <w:spacing w:after="0"/>
        <w:jc w:val="center"/>
        <w:rPr>
          <w:color w:val="000000"/>
        </w:rPr>
      </w:pPr>
    </w:p>
    <w:p w14:paraId="19C9A5D6" w14:textId="77777777" w:rsidR="00364CCF" w:rsidRDefault="00364CCF" w:rsidP="00E15204">
      <w:pPr>
        <w:shd w:val="clear" w:color="auto" w:fill="FFFFFF"/>
        <w:spacing w:after="0"/>
        <w:ind w:firstLine="0"/>
        <w:rPr>
          <w:color w:val="000000"/>
        </w:rPr>
      </w:pPr>
    </w:p>
    <w:p w14:paraId="226DEFC3" w14:textId="439DDA39" w:rsidR="00364CCF" w:rsidRPr="00BC5C63" w:rsidRDefault="00364CCF" w:rsidP="00E15204">
      <w:pPr>
        <w:shd w:val="clear" w:color="auto" w:fill="FFFFFF"/>
        <w:spacing w:after="0"/>
        <w:ind w:firstLine="0"/>
        <w:jc w:val="center"/>
      </w:pPr>
      <w:r w:rsidRPr="00BC5C63">
        <w:rPr>
          <w:color w:val="000000"/>
        </w:rPr>
        <w:t>Group 2: Project on dataset number 5</w:t>
      </w:r>
    </w:p>
    <w:p w14:paraId="6E93DB90" w14:textId="77777777" w:rsidR="00364CCF" w:rsidRPr="00BC5C63" w:rsidRDefault="00364CCF" w:rsidP="00E15204">
      <w:pPr>
        <w:shd w:val="clear" w:color="auto" w:fill="FFFFFF"/>
        <w:spacing w:after="0"/>
        <w:ind w:firstLine="0"/>
        <w:jc w:val="center"/>
      </w:pPr>
      <w:r w:rsidRPr="00BC5C63">
        <w:t> </w:t>
      </w:r>
    </w:p>
    <w:p w14:paraId="395B0758" w14:textId="77777777" w:rsidR="00364CCF" w:rsidRPr="00BC5C63" w:rsidRDefault="00364CCF" w:rsidP="00E15204">
      <w:pPr>
        <w:shd w:val="clear" w:color="auto" w:fill="FFFFFF"/>
        <w:spacing w:after="0"/>
        <w:ind w:firstLine="0"/>
        <w:jc w:val="center"/>
      </w:pPr>
      <w:r w:rsidRPr="00BC5C63">
        <w:t> </w:t>
      </w:r>
    </w:p>
    <w:p w14:paraId="74358153" w14:textId="77777777" w:rsidR="00364CCF" w:rsidRPr="00BC5C63" w:rsidRDefault="00364CCF" w:rsidP="00E15204">
      <w:pPr>
        <w:shd w:val="clear" w:color="auto" w:fill="FFFFFF"/>
        <w:spacing w:after="0"/>
        <w:ind w:firstLine="0"/>
        <w:jc w:val="center"/>
      </w:pPr>
      <w:r w:rsidRPr="00BC5C63">
        <w:rPr>
          <w:b/>
          <w:bCs/>
          <w:color w:val="000000"/>
        </w:rPr>
        <w:t>Authors:</w:t>
      </w:r>
    </w:p>
    <w:p w14:paraId="43AF3C7F" w14:textId="77777777" w:rsidR="00364CCF" w:rsidRPr="00BC5C63" w:rsidRDefault="00364CCF" w:rsidP="00E15204">
      <w:pPr>
        <w:shd w:val="clear" w:color="auto" w:fill="FFFFFF"/>
        <w:spacing w:after="0"/>
        <w:ind w:firstLine="0"/>
        <w:jc w:val="center"/>
      </w:pPr>
      <w:proofErr w:type="spellStart"/>
      <w:r w:rsidRPr="00BC5C63">
        <w:rPr>
          <w:color w:val="000000"/>
        </w:rPr>
        <w:t>Carelsen</w:t>
      </w:r>
      <w:proofErr w:type="spellEnd"/>
      <w:r w:rsidRPr="00BC5C63">
        <w:rPr>
          <w:color w:val="000000"/>
        </w:rPr>
        <w:t xml:space="preserve"> Quintin</w:t>
      </w:r>
    </w:p>
    <w:p w14:paraId="34B0AAFB" w14:textId="77777777" w:rsidR="00364CCF" w:rsidRPr="00BC5C63" w:rsidRDefault="00364CCF" w:rsidP="00E15204">
      <w:pPr>
        <w:shd w:val="clear" w:color="auto" w:fill="FFFFFF"/>
        <w:spacing w:after="0"/>
        <w:ind w:firstLine="0"/>
        <w:jc w:val="center"/>
      </w:pPr>
      <w:r w:rsidRPr="00BC5C63">
        <w:rPr>
          <w:color w:val="000000"/>
        </w:rPr>
        <w:t xml:space="preserve">Le Hoang Minh </w:t>
      </w:r>
      <w:proofErr w:type="spellStart"/>
      <w:r w:rsidRPr="00BC5C63">
        <w:rPr>
          <w:color w:val="000000"/>
        </w:rPr>
        <w:t>Trihn</w:t>
      </w:r>
      <w:proofErr w:type="spellEnd"/>
    </w:p>
    <w:p w14:paraId="789C26A9" w14:textId="77777777" w:rsidR="00364CCF" w:rsidRPr="00BC5C63" w:rsidRDefault="00364CCF" w:rsidP="00E15204">
      <w:pPr>
        <w:shd w:val="clear" w:color="auto" w:fill="FFFFFF"/>
        <w:spacing w:after="0"/>
        <w:ind w:firstLine="0"/>
        <w:jc w:val="center"/>
      </w:pPr>
      <w:r w:rsidRPr="00BC5C63">
        <w:rPr>
          <w:color w:val="000000"/>
        </w:rPr>
        <w:t>Mayoraz Camille </w:t>
      </w:r>
    </w:p>
    <w:p w14:paraId="19842C8A" w14:textId="77777777" w:rsidR="00364CCF" w:rsidRPr="00BC5C63" w:rsidRDefault="00364CCF" w:rsidP="00E15204">
      <w:pPr>
        <w:shd w:val="clear" w:color="auto" w:fill="FFFFFF"/>
        <w:spacing w:after="0"/>
        <w:ind w:firstLine="0"/>
        <w:jc w:val="center"/>
      </w:pPr>
      <w:r w:rsidRPr="00BC5C63">
        <w:rPr>
          <w:color w:val="000000"/>
        </w:rPr>
        <w:t>Shamisheva Dina</w:t>
      </w:r>
    </w:p>
    <w:p w14:paraId="7EAD6972" w14:textId="77777777" w:rsidR="00364CCF" w:rsidRPr="00BC5C63" w:rsidRDefault="00364CCF" w:rsidP="00E15204">
      <w:pPr>
        <w:shd w:val="clear" w:color="auto" w:fill="FFFFFF"/>
        <w:spacing w:after="0"/>
        <w:ind w:firstLine="0"/>
        <w:jc w:val="center"/>
      </w:pPr>
      <w:r w:rsidRPr="00BC5C63">
        <w:rPr>
          <w:b/>
          <w:bCs/>
          <w:color w:val="000000"/>
        </w:rPr>
        <w:t>Teacher:</w:t>
      </w:r>
    </w:p>
    <w:p w14:paraId="5DB326E9" w14:textId="77777777" w:rsidR="00364CCF" w:rsidRPr="00BC5C63" w:rsidRDefault="00364CCF" w:rsidP="00E15204">
      <w:pPr>
        <w:shd w:val="clear" w:color="auto" w:fill="FFFFFF"/>
        <w:spacing w:after="0"/>
        <w:ind w:firstLine="0"/>
        <w:jc w:val="center"/>
      </w:pPr>
      <w:r w:rsidRPr="00BC5C63">
        <w:rPr>
          <w:color w:val="000000"/>
        </w:rPr>
        <w:t>Luca Mazzola</w:t>
      </w:r>
    </w:p>
    <w:p w14:paraId="3CE89315" w14:textId="77777777" w:rsidR="00364CCF" w:rsidRPr="00BC5C63" w:rsidRDefault="00364CCF" w:rsidP="00E15204">
      <w:pPr>
        <w:shd w:val="clear" w:color="auto" w:fill="FFFFFF"/>
        <w:spacing w:after="0"/>
        <w:ind w:firstLine="0"/>
        <w:jc w:val="center"/>
      </w:pPr>
      <w:r w:rsidRPr="00BC5C63">
        <w:rPr>
          <w:b/>
          <w:bCs/>
          <w:color w:val="000000"/>
        </w:rPr>
        <w:t> </w:t>
      </w:r>
    </w:p>
    <w:p w14:paraId="415F6FAF" w14:textId="77777777" w:rsidR="00364CCF" w:rsidRPr="00BC5C63" w:rsidRDefault="00364CCF" w:rsidP="00E15204">
      <w:pPr>
        <w:shd w:val="clear" w:color="auto" w:fill="FFFFFF"/>
        <w:spacing w:after="0"/>
        <w:ind w:firstLine="0"/>
        <w:jc w:val="center"/>
      </w:pPr>
      <w:r w:rsidRPr="00BC5C63">
        <w:rPr>
          <w:b/>
          <w:bCs/>
          <w:color w:val="000000"/>
        </w:rPr>
        <w:t>International IT Management</w:t>
      </w:r>
    </w:p>
    <w:p w14:paraId="054C6B5D" w14:textId="77777777" w:rsidR="00364CCF" w:rsidRPr="00BC5C63" w:rsidRDefault="00364CCF" w:rsidP="00E15204">
      <w:pPr>
        <w:shd w:val="clear" w:color="auto" w:fill="FFFFFF"/>
        <w:spacing w:after="0"/>
        <w:ind w:firstLine="0"/>
        <w:jc w:val="center"/>
      </w:pPr>
      <w:r w:rsidRPr="00BC5C63">
        <w:rPr>
          <w:color w:val="000000"/>
        </w:rPr>
        <w:t> </w:t>
      </w:r>
    </w:p>
    <w:p w14:paraId="5FBF79A4" w14:textId="77777777" w:rsidR="00364CCF" w:rsidRPr="00BC5C63" w:rsidRDefault="00364CCF" w:rsidP="00E15204">
      <w:pPr>
        <w:shd w:val="clear" w:color="auto" w:fill="FFFFFF"/>
        <w:spacing w:after="0"/>
        <w:ind w:firstLine="0"/>
        <w:jc w:val="center"/>
        <w:rPr>
          <w:color w:val="000000"/>
        </w:rPr>
      </w:pPr>
      <w:r w:rsidRPr="00BC5C63">
        <w:rPr>
          <w:color w:val="000000"/>
        </w:rPr>
        <w:t>This project was submitted as part of the requirements for the Business Intelligence Module at the School of Information Technology, Lucerne University of Applied Sciences and Arts</w:t>
      </w:r>
    </w:p>
    <w:p w14:paraId="4FAA84E2" w14:textId="77777777" w:rsidR="00364CCF" w:rsidRPr="00BC5C63" w:rsidRDefault="00364CCF" w:rsidP="00E15204">
      <w:pPr>
        <w:shd w:val="clear" w:color="auto" w:fill="FFFFFF"/>
        <w:spacing w:after="0"/>
        <w:ind w:firstLine="0"/>
        <w:jc w:val="center"/>
        <w:rPr>
          <w:color w:val="000000"/>
        </w:rPr>
      </w:pPr>
    </w:p>
    <w:p w14:paraId="5BB8B90D" w14:textId="77777777" w:rsidR="00364CCF" w:rsidRPr="00BC5C63" w:rsidRDefault="00364CCF" w:rsidP="00E15204">
      <w:pPr>
        <w:shd w:val="clear" w:color="auto" w:fill="FFFFFF"/>
        <w:spacing w:after="0"/>
        <w:ind w:firstLine="0"/>
        <w:jc w:val="center"/>
      </w:pPr>
    </w:p>
    <w:p w14:paraId="58A01797" w14:textId="77777777" w:rsidR="00364CCF" w:rsidRDefault="00364CCF" w:rsidP="00E15204">
      <w:pPr>
        <w:shd w:val="clear" w:color="auto" w:fill="FFFFFF"/>
        <w:spacing w:after="0"/>
        <w:ind w:firstLine="0"/>
        <w:jc w:val="center"/>
        <w:rPr>
          <w:b/>
          <w:bCs/>
          <w:color w:val="000000"/>
        </w:rPr>
      </w:pPr>
      <w:r w:rsidRPr="00BC5C63">
        <w:rPr>
          <w:b/>
          <w:bCs/>
          <w:color w:val="000000"/>
        </w:rPr>
        <w:t>December 2020</w:t>
      </w:r>
    </w:p>
    <w:p w14:paraId="3F00CFC5" w14:textId="77777777" w:rsidR="0095141A" w:rsidRDefault="00364CCF" w:rsidP="0095141A">
      <w:pPr>
        <w:spacing w:line="259" w:lineRule="auto"/>
        <w:ind w:firstLine="0"/>
        <w:jc w:val="left"/>
        <w:textAlignment w:val="auto"/>
        <w:rPr>
          <w:b/>
          <w:bCs/>
          <w:color w:val="000000"/>
        </w:rPr>
      </w:pPr>
      <w:r>
        <w:rPr>
          <w:b/>
          <w:bCs/>
          <w:color w:val="000000"/>
        </w:rPr>
        <w:br w:type="page"/>
      </w:r>
    </w:p>
    <w:p w14:paraId="4563624E" w14:textId="67E5E460" w:rsidR="0095141A" w:rsidRDefault="0095141A" w:rsidP="0095141A">
      <w:pPr>
        <w:spacing w:line="259" w:lineRule="auto"/>
        <w:ind w:firstLine="0"/>
        <w:jc w:val="left"/>
        <w:textAlignment w:val="auto"/>
        <w:rPr>
          <w:noProof/>
        </w:rPr>
      </w:pPr>
      <w:r>
        <w:rPr>
          <w:b/>
          <w:bCs/>
          <w:color w:val="000000"/>
        </w:rPr>
        <w:lastRenderedPageBreak/>
        <w:t>Table of content</w:t>
      </w:r>
      <w:r w:rsidR="00B0481E">
        <w:rPr>
          <w:b/>
          <w:bCs/>
          <w:color w:val="000000"/>
        </w:rPr>
        <w:t>s</w:t>
      </w:r>
      <w:r>
        <w:rPr>
          <w:b/>
          <w:bCs/>
          <w:color w:val="000000"/>
        </w:rPr>
        <w:fldChar w:fldCharType="begin"/>
      </w:r>
      <w:r>
        <w:rPr>
          <w:b/>
          <w:bCs/>
          <w:color w:val="000000"/>
        </w:rPr>
        <w:instrText xml:space="preserve"> TOC \h \z \t "Heading 1_modified,1,Heading 2_modified,2,Heading 3_modified,3" </w:instrText>
      </w:r>
      <w:r>
        <w:rPr>
          <w:b/>
          <w:bCs/>
          <w:color w:val="000000"/>
        </w:rPr>
        <w:fldChar w:fldCharType="separate"/>
      </w:r>
    </w:p>
    <w:p w14:paraId="10BF296C" w14:textId="22D061DE"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0" w:history="1">
        <w:r w:rsidR="0095141A" w:rsidRPr="0069642E">
          <w:rPr>
            <w:rStyle w:val="Hyperlink"/>
            <w:noProof/>
          </w:rPr>
          <w:t>1.</w:t>
        </w:r>
        <w:r w:rsidR="0095141A">
          <w:rPr>
            <w:rFonts w:asciiTheme="minorHAnsi" w:eastAsiaTheme="minorEastAsia" w:hAnsiTheme="minorHAnsi" w:cstheme="minorBidi"/>
            <w:noProof/>
            <w:sz w:val="22"/>
            <w:szCs w:val="22"/>
            <w:lang w:eastAsia="en-US"/>
          </w:rPr>
          <w:tab/>
        </w:r>
        <w:r w:rsidR="0095141A" w:rsidRPr="0069642E">
          <w:rPr>
            <w:rStyle w:val="Hyperlink"/>
            <w:noProof/>
          </w:rPr>
          <w:t>Loading of the data set and transformation of variables.</w:t>
        </w:r>
        <w:r w:rsidR="0095141A">
          <w:rPr>
            <w:noProof/>
            <w:webHidden/>
          </w:rPr>
          <w:tab/>
        </w:r>
        <w:r w:rsidR="0095141A">
          <w:rPr>
            <w:noProof/>
            <w:webHidden/>
          </w:rPr>
          <w:fldChar w:fldCharType="begin"/>
        </w:r>
        <w:r w:rsidR="0095141A">
          <w:rPr>
            <w:noProof/>
            <w:webHidden/>
          </w:rPr>
          <w:instrText xml:space="preserve"> PAGEREF _Toc60591330 \h </w:instrText>
        </w:r>
        <w:r w:rsidR="0095141A">
          <w:rPr>
            <w:noProof/>
            <w:webHidden/>
          </w:rPr>
        </w:r>
        <w:r w:rsidR="0095141A">
          <w:rPr>
            <w:noProof/>
            <w:webHidden/>
          </w:rPr>
          <w:fldChar w:fldCharType="separate"/>
        </w:r>
        <w:r w:rsidR="00AF65D8">
          <w:rPr>
            <w:noProof/>
            <w:webHidden/>
          </w:rPr>
          <w:t>3</w:t>
        </w:r>
        <w:r w:rsidR="0095141A">
          <w:rPr>
            <w:noProof/>
            <w:webHidden/>
          </w:rPr>
          <w:fldChar w:fldCharType="end"/>
        </w:r>
      </w:hyperlink>
    </w:p>
    <w:p w14:paraId="10A4DAF8" w14:textId="6305666B"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1" w:history="1">
        <w:r w:rsidR="0095141A" w:rsidRPr="0069642E">
          <w:rPr>
            <w:rStyle w:val="Hyperlink"/>
            <w:noProof/>
          </w:rPr>
          <w:t>2.</w:t>
        </w:r>
        <w:r w:rsidR="0095141A">
          <w:rPr>
            <w:rFonts w:asciiTheme="minorHAnsi" w:eastAsiaTheme="minorEastAsia" w:hAnsiTheme="minorHAnsi" w:cstheme="minorBidi"/>
            <w:noProof/>
            <w:sz w:val="22"/>
            <w:szCs w:val="22"/>
            <w:lang w:eastAsia="en-US"/>
          </w:rPr>
          <w:tab/>
        </w:r>
        <w:r w:rsidR="0095141A" w:rsidRPr="0069642E">
          <w:rPr>
            <w:rStyle w:val="Hyperlink"/>
            <w:noProof/>
          </w:rPr>
          <w:t>Discussion of the dataset based on str() and summary()</w:t>
        </w:r>
        <w:r w:rsidR="0095141A">
          <w:rPr>
            <w:noProof/>
            <w:webHidden/>
          </w:rPr>
          <w:tab/>
        </w:r>
        <w:r w:rsidR="0095141A">
          <w:rPr>
            <w:noProof/>
            <w:webHidden/>
          </w:rPr>
          <w:fldChar w:fldCharType="begin"/>
        </w:r>
        <w:r w:rsidR="0095141A">
          <w:rPr>
            <w:noProof/>
            <w:webHidden/>
          </w:rPr>
          <w:instrText xml:space="preserve"> PAGEREF _Toc60591331 \h </w:instrText>
        </w:r>
        <w:r w:rsidR="0095141A">
          <w:rPr>
            <w:noProof/>
            <w:webHidden/>
          </w:rPr>
        </w:r>
        <w:r w:rsidR="0095141A">
          <w:rPr>
            <w:noProof/>
            <w:webHidden/>
          </w:rPr>
          <w:fldChar w:fldCharType="separate"/>
        </w:r>
        <w:r w:rsidR="00AF65D8">
          <w:rPr>
            <w:noProof/>
            <w:webHidden/>
          </w:rPr>
          <w:t>4</w:t>
        </w:r>
        <w:r w:rsidR="0095141A">
          <w:rPr>
            <w:noProof/>
            <w:webHidden/>
          </w:rPr>
          <w:fldChar w:fldCharType="end"/>
        </w:r>
      </w:hyperlink>
    </w:p>
    <w:p w14:paraId="1F71218E" w14:textId="15EDCE93"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2" w:history="1">
        <w:r w:rsidR="0095141A" w:rsidRPr="0069642E">
          <w:rPr>
            <w:rStyle w:val="Hyperlink"/>
            <w:noProof/>
          </w:rPr>
          <w:t>3.</w:t>
        </w:r>
        <w:r w:rsidR="0095141A">
          <w:rPr>
            <w:rFonts w:asciiTheme="minorHAnsi" w:eastAsiaTheme="minorEastAsia" w:hAnsiTheme="minorHAnsi" w:cstheme="minorBidi"/>
            <w:noProof/>
            <w:sz w:val="22"/>
            <w:szCs w:val="22"/>
            <w:lang w:eastAsia="en-US"/>
          </w:rPr>
          <w:tab/>
        </w:r>
        <w:r w:rsidR="0095141A" w:rsidRPr="0069642E">
          <w:rPr>
            <w:rStyle w:val="Hyperlink"/>
            <w:noProof/>
          </w:rPr>
          <w:t>Prediction and discussion of the standardized test results and plot against the used variables</w:t>
        </w:r>
        <w:r w:rsidR="0095141A">
          <w:rPr>
            <w:noProof/>
            <w:webHidden/>
          </w:rPr>
          <w:tab/>
        </w:r>
        <w:r w:rsidR="0095141A">
          <w:rPr>
            <w:noProof/>
            <w:webHidden/>
          </w:rPr>
          <w:fldChar w:fldCharType="begin"/>
        </w:r>
        <w:r w:rsidR="0095141A">
          <w:rPr>
            <w:noProof/>
            <w:webHidden/>
          </w:rPr>
          <w:instrText xml:space="preserve"> PAGEREF _Toc60591332 \h </w:instrText>
        </w:r>
        <w:r w:rsidR="0095141A">
          <w:rPr>
            <w:noProof/>
            <w:webHidden/>
          </w:rPr>
        </w:r>
        <w:r w:rsidR="0095141A">
          <w:rPr>
            <w:noProof/>
            <w:webHidden/>
          </w:rPr>
          <w:fldChar w:fldCharType="separate"/>
        </w:r>
        <w:r w:rsidR="00AF65D8">
          <w:rPr>
            <w:noProof/>
            <w:webHidden/>
          </w:rPr>
          <w:t>5</w:t>
        </w:r>
        <w:r w:rsidR="0095141A">
          <w:rPr>
            <w:noProof/>
            <w:webHidden/>
          </w:rPr>
          <w:fldChar w:fldCharType="end"/>
        </w:r>
      </w:hyperlink>
    </w:p>
    <w:p w14:paraId="522106AC" w14:textId="197136B2"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3" w:history="1">
        <w:r w:rsidR="0095141A" w:rsidRPr="0069642E">
          <w:rPr>
            <w:rStyle w:val="Hyperlink"/>
            <w:noProof/>
          </w:rPr>
          <w:t>4.</w:t>
        </w:r>
        <w:r w:rsidR="0095141A">
          <w:rPr>
            <w:rFonts w:asciiTheme="minorHAnsi" w:eastAsiaTheme="minorEastAsia" w:hAnsiTheme="minorHAnsi" w:cstheme="minorBidi"/>
            <w:noProof/>
            <w:sz w:val="22"/>
            <w:szCs w:val="22"/>
            <w:lang w:eastAsia="en-US"/>
          </w:rPr>
          <w:tab/>
        </w:r>
        <w:r w:rsidR="0095141A" w:rsidRPr="0069642E">
          <w:rPr>
            <w:rStyle w:val="Hyperlink"/>
            <w:noProof/>
          </w:rPr>
          <w:t>Creation of simple regression models with variables pairs and multiple regression models</w:t>
        </w:r>
        <w:r w:rsidR="0095141A">
          <w:rPr>
            <w:noProof/>
            <w:webHidden/>
          </w:rPr>
          <w:tab/>
        </w:r>
        <w:r w:rsidR="0095141A">
          <w:rPr>
            <w:noProof/>
            <w:webHidden/>
          </w:rPr>
          <w:fldChar w:fldCharType="begin"/>
        </w:r>
        <w:r w:rsidR="0095141A">
          <w:rPr>
            <w:noProof/>
            <w:webHidden/>
          </w:rPr>
          <w:instrText xml:space="preserve"> PAGEREF _Toc60591333 \h </w:instrText>
        </w:r>
        <w:r w:rsidR="0095141A">
          <w:rPr>
            <w:noProof/>
            <w:webHidden/>
          </w:rPr>
        </w:r>
        <w:r w:rsidR="0095141A">
          <w:rPr>
            <w:noProof/>
            <w:webHidden/>
          </w:rPr>
          <w:fldChar w:fldCharType="separate"/>
        </w:r>
        <w:r w:rsidR="00AF65D8">
          <w:rPr>
            <w:noProof/>
            <w:webHidden/>
          </w:rPr>
          <w:t>8</w:t>
        </w:r>
        <w:r w:rsidR="0095141A">
          <w:rPr>
            <w:noProof/>
            <w:webHidden/>
          </w:rPr>
          <w:fldChar w:fldCharType="end"/>
        </w:r>
      </w:hyperlink>
    </w:p>
    <w:p w14:paraId="5809D644" w14:textId="2D976C41"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4" w:history="1">
        <w:r w:rsidR="0095141A" w:rsidRPr="0069642E">
          <w:rPr>
            <w:rStyle w:val="Hyperlink"/>
            <w:noProof/>
          </w:rPr>
          <w:t>5.</w:t>
        </w:r>
        <w:r w:rsidR="0095141A">
          <w:rPr>
            <w:rFonts w:asciiTheme="minorHAnsi" w:eastAsiaTheme="minorEastAsia" w:hAnsiTheme="minorHAnsi" w:cstheme="minorBidi"/>
            <w:noProof/>
            <w:sz w:val="22"/>
            <w:szCs w:val="22"/>
            <w:lang w:eastAsia="en-US"/>
          </w:rPr>
          <w:tab/>
        </w:r>
        <w:r w:rsidR="0095141A" w:rsidRPr="0069642E">
          <w:rPr>
            <w:rStyle w:val="Hyperlink"/>
            <w:noProof/>
          </w:rPr>
          <w:t>Best predictor for "math score", for "reading score" and for "writing score", respectively based on the R-value.</w:t>
        </w:r>
        <w:r w:rsidR="0095141A">
          <w:rPr>
            <w:noProof/>
            <w:webHidden/>
          </w:rPr>
          <w:tab/>
        </w:r>
        <w:r w:rsidR="0095141A">
          <w:rPr>
            <w:noProof/>
            <w:webHidden/>
          </w:rPr>
          <w:fldChar w:fldCharType="begin"/>
        </w:r>
        <w:r w:rsidR="0095141A">
          <w:rPr>
            <w:noProof/>
            <w:webHidden/>
          </w:rPr>
          <w:instrText xml:space="preserve"> PAGEREF _Toc60591334 \h </w:instrText>
        </w:r>
        <w:r w:rsidR="0095141A">
          <w:rPr>
            <w:noProof/>
            <w:webHidden/>
          </w:rPr>
        </w:r>
        <w:r w:rsidR="0095141A">
          <w:rPr>
            <w:noProof/>
            <w:webHidden/>
          </w:rPr>
          <w:fldChar w:fldCharType="separate"/>
        </w:r>
        <w:r w:rsidR="00AF65D8">
          <w:rPr>
            <w:noProof/>
            <w:webHidden/>
          </w:rPr>
          <w:t>12</w:t>
        </w:r>
        <w:r w:rsidR="0095141A">
          <w:rPr>
            <w:noProof/>
            <w:webHidden/>
          </w:rPr>
          <w:fldChar w:fldCharType="end"/>
        </w:r>
      </w:hyperlink>
    </w:p>
    <w:p w14:paraId="0C6DCA1E" w14:textId="75AACE56"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5" w:history="1">
        <w:r w:rsidR="0095141A" w:rsidRPr="0069642E">
          <w:rPr>
            <w:rStyle w:val="Hyperlink"/>
            <w:noProof/>
          </w:rPr>
          <w:t>6.</w:t>
        </w:r>
        <w:r w:rsidR="0095141A">
          <w:rPr>
            <w:rFonts w:asciiTheme="minorHAnsi" w:eastAsiaTheme="minorEastAsia" w:hAnsiTheme="minorHAnsi" w:cstheme="minorBidi"/>
            <w:noProof/>
            <w:sz w:val="22"/>
            <w:szCs w:val="22"/>
            <w:lang w:eastAsia="en-US"/>
          </w:rPr>
          <w:tab/>
        </w:r>
        <w:r w:rsidR="0095141A" w:rsidRPr="0069642E">
          <w:rPr>
            <w:rStyle w:val="Hyperlink"/>
            <w:noProof/>
          </w:rPr>
          <w:t>Comparison and discussion of the straight-line equations of the models</w:t>
        </w:r>
        <w:r w:rsidR="0095141A">
          <w:rPr>
            <w:noProof/>
            <w:webHidden/>
          </w:rPr>
          <w:tab/>
        </w:r>
        <w:r w:rsidR="0095141A">
          <w:rPr>
            <w:noProof/>
            <w:webHidden/>
          </w:rPr>
          <w:fldChar w:fldCharType="begin"/>
        </w:r>
        <w:r w:rsidR="0095141A">
          <w:rPr>
            <w:noProof/>
            <w:webHidden/>
          </w:rPr>
          <w:instrText xml:space="preserve"> PAGEREF _Toc60591335 \h </w:instrText>
        </w:r>
        <w:r w:rsidR="0095141A">
          <w:rPr>
            <w:noProof/>
            <w:webHidden/>
          </w:rPr>
        </w:r>
        <w:r w:rsidR="0095141A">
          <w:rPr>
            <w:noProof/>
            <w:webHidden/>
          </w:rPr>
          <w:fldChar w:fldCharType="separate"/>
        </w:r>
        <w:r w:rsidR="00AF65D8">
          <w:rPr>
            <w:noProof/>
            <w:webHidden/>
          </w:rPr>
          <w:t>13</w:t>
        </w:r>
        <w:r w:rsidR="0095141A">
          <w:rPr>
            <w:noProof/>
            <w:webHidden/>
          </w:rPr>
          <w:fldChar w:fldCharType="end"/>
        </w:r>
      </w:hyperlink>
    </w:p>
    <w:p w14:paraId="6AEFAB73" w14:textId="7B9CAE65"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6" w:history="1">
        <w:r w:rsidR="0095141A" w:rsidRPr="0069642E">
          <w:rPr>
            <w:rStyle w:val="Hyperlink"/>
            <w:noProof/>
          </w:rPr>
          <w:t>7.</w:t>
        </w:r>
        <w:r w:rsidR="0095141A">
          <w:rPr>
            <w:rFonts w:asciiTheme="minorHAnsi" w:eastAsiaTheme="minorEastAsia" w:hAnsiTheme="minorHAnsi" w:cstheme="minorBidi"/>
            <w:noProof/>
            <w:sz w:val="22"/>
            <w:szCs w:val="22"/>
            <w:lang w:eastAsia="en-US"/>
          </w:rPr>
          <w:tab/>
        </w:r>
        <w:r w:rsidR="0095141A" w:rsidRPr="0069642E">
          <w:rPr>
            <w:rStyle w:val="Hyperlink"/>
            <w:noProof/>
          </w:rPr>
          <w:t>Residual plots for the models</w:t>
        </w:r>
        <w:r w:rsidR="0095141A">
          <w:rPr>
            <w:noProof/>
            <w:webHidden/>
          </w:rPr>
          <w:tab/>
        </w:r>
        <w:r w:rsidR="0095141A">
          <w:rPr>
            <w:noProof/>
            <w:webHidden/>
          </w:rPr>
          <w:fldChar w:fldCharType="begin"/>
        </w:r>
        <w:r w:rsidR="0095141A">
          <w:rPr>
            <w:noProof/>
            <w:webHidden/>
          </w:rPr>
          <w:instrText xml:space="preserve"> PAGEREF _Toc60591336 \h </w:instrText>
        </w:r>
        <w:r w:rsidR="0095141A">
          <w:rPr>
            <w:noProof/>
            <w:webHidden/>
          </w:rPr>
        </w:r>
        <w:r w:rsidR="0095141A">
          <w:rPr>
            <w:noProof/>
            <w:webHidden/>
          </w:rPr>
          <w:fldChar w:fldCharType="separate"/>
        </w:r>
        <w:r w:rsidR="00AF65D8">
          <w:rPr>
            <w:noProof/>
            <w:webHidden/>
          </w:rPr>
          <w:t>16</w:t>
        </w:r>
        <w:r w:rsidR="0095141A">
          <w:rPr>
            <w:noProof/>
            <w:webHidden/>
          </w:rPr>
          <w:fldChar w:fldCharType="end"/>
        </w:r>
      </w:hyperlink>
    </w:p>
    <w:p w14:paraId="079150B8" w14:textId="2D1C4475"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7" w:history="1">
        <w:r w:rsidR="0095141A" w:rsidRPr="0069642E">
          <w:rPr>
            <w:rStyle w:val="Hyperlink"/>
            <w:noProof/>
          </w:rPr>
          <w:t>8.</w:t>
        </w:r>
        <w:r w:rsidR="0095141A">
          <w:rPr>
            <w:rFonts w:asciiTheme="minorHAnsi" w:eastAsiaTheme="minorEastAsia" w:hAnsiTheme="minorHAnsi" w:cstheme="minorBidi"/>
            <w:noProof/>
            <w:sz w:val="22"/>
            <w:szCs w:val="22"/>
            <w:lang w:eastAsia="en-US"/>
          </w:rPr>
          <w:tab/>
        </w:r>
        <w:r w:rsidR="0095141A" w:rsidRPr="0069642E">
          <w:rPr>
            <w:rStyle w:val="Hyperlink"/>
            <w:noProof/>
          </w:rPr>
          <w:t>Discussion and plots of the test values predicted for each instance</w:t>
        </w:r>
        <w:r w:rsidR="0095141A">
          <w:rPr>
            <w:noProof/>
            <w:webHidden/>
          </w:rPr>
          <w:tab/>
        </w:r>
        <w:r w:rsidR="0095141A">
          <w:rPr>
            <w:noProof/>
            <w:webHidden/>
          </w:rPr>
          <w:fldChar w:fldCharType="begin"/>
        </w:r>
        <w:r w:rsidR="0095141A">
          <w:rPr>
            <w:noProof/>
            <w:webHidden/>
          </w:rPr>
          <w:instrText xml:space="preserve"> PAGEREF _Toc60591337 \h </w:instrText>
        </w:r>
        <w:r w:rsidR="0095141A">
          <w:rPr>
            <w:noProof/>
            <w:webHidden/>
          </w:rPr>
        </w:r>
        <w:r w:rsidR="0095141A">
          <w:rPr>
            <w:noProof/>
            <w:webHidden/>
          </w:rPr>
          <w:fldChar w:fldCharType="separate"/>
        </w:r>
        <w:r w:rsidR="00AF65D8">
          <w:rPr>
            <w:noProof/>
            <w:webHidden/>
          </w:rPr>
          <w:t>18</w:t>
        </w:r>
        <w:r w:rsidR="0095141A">
          <w:rPr>
            <w:noProof/>
            <w:webHidden/>
          </w:rPr>
          <w:fldChar w:fldCharType="end"/>
        </w:r>
      </w:hyperlink>
    </w:p>
    <w:p w14:paraId="6CD252B8" w14:textId="7871D50D" w:rsidR="0095141A" w:rsidRDefault="00044AA0">
      <w:pPr>
        <w:pStyle w:val="TOC1"/>
        <w:tabs>
          <w:tab w:val="left" w:pos="440"/>
          <w:tab w:val="right" w:leader="dot" w:pos="9062"/>
        </w:tabs>
        <w:rPr>
          <w:rFonts w:asciiTheme="minorHAnsi" w:eastAsiaTheme="minorEastAsia" w:hAnsiTheme="minorHAnsi" w:cstheme="minorBidi"/>
          <w:noProof/>
          <w:sz w:val="22"/>
          <w:szCs w:val="22"/>
          <w:lang w:eastAsia="en-US"/>
        </w:rPr>
      </w:pPr>
      <w:hyperlink w:anchor="_Toc60591338" w:history="1">
        <w:r w:rsidR="0095141A" w:rsidRPr="0069642E">
          <w:rPr>
            <w:rStyle w:val="Hyperlink"/>
            <w:noProof/>
          </w:rPr>
          <w:t>9.</w:t>
        </w:r>
        <w:r w:rsidR="0095141A">
          <w:rPr>
            <w:rFonts w:asciiTheme="minorHAnsi" w:eastAsiaTheme="minorEastAsia" w:hAnsiTheme="minorHAnsi" w:cstheme="minorBidi"/>
            <w:noProof/>
            <w:sz w:val="22"/>
            <w:szCs w:val="22"/>
            <w:lang w:eastAsia="en-US"/>
          </w:rPr>
          <w:tab/>
        </w:r>
        <w:r w:rsidR="0095141A" w:rsidRPr="0069642E">
          <w:rPr>
            <w:rStyle w:val="Hyperlink"/>
            <w:noProof/>
          </w:rPr>
          <w:t>Business insights gained from the data set</w:t>
        </w:r>
        <w:r w:rsidR="0095141A">
          <w:rPr>
            <w:noProof/>
            <w:webHidden/>
          </w:rPr>
          <w:tab/>
        </w:r>
        <w:r w:rsidR="0095141A">
          <w:rPr>
            <w:noProof/>
            <w:webHidden/>
          </w:rPr>
          <w:fldChar w:fldCharType="begin"/>
        </w:r>
        <w:r w:rsidR="0095141A">
          <w:rPr>
            <w:noProof/>
            <w:webHidden/>
          </w:rPr>
          <w:instrText xml:space="preserve"> PAGEREF _Toc60591338 \h </w:instrText>
        </w:r>
        <w:r w:rsidR="0095141A">
          <w:rPr>
            <w:noProof/>
            <w:webHidden/>
          </w:rPr>
        </w:r>
        <w:r w:rsidR="0095141A">
          <w:rPr>
            <w:noProof/>
            <w:webHidden/>
          </w:rPr>
          <w:fldChar w:fldCharType="separate"/>
        </w:r>
        <w:r w:rsidR="00AF65D8">
          <w:rPr>
            <w:noProof/>
            <w:webHidden/>
          </w:rPr>
          <w:t>19</w:t>
        </w:r>
        <w:r w:rsidR="0095141A">
          <w:rPr>
            <w:noProof/>
            <w:webHidden/>
          </w:rPr>
          <w:fldChar w:fldCharType="end"/>
        </w:r>
      </w:hyperlink>
    </w:p>
    <w:p w14:paraId="5BBC5FAB" w14:textId="2A740794" w:rsidR="0095141A" w:rsidRDefault="00044AA0">
      <w:pPr>
        <w:pStyle w:val="TOC1"/>
        <w:tabs>
          <w:tab w:val="left" w:pos="660"/>
          <w:tab w:val="right" w:leader="dot" w:pos="9062"/>
        </w:tabs>
        <w:rPr>
          <w:rFonts w:asciiTheme="minorHAnsi" w:eastAsiaTheme="minorEastAsia" w:hAnsiTheme="minorHAnsi" w:cstheme="minorBidi"/>
          <w:noProof/>
          <w:sz w:val="22"/>
          <w:szCs w:val="22"/>
          <w:lang w:eastAsia="en-US"/>
        </w:rPr>
      </w:pPr>
      <w:hyperlink w:anchor="_Toc60591339" w:history="1">
        <w:r w:rsidR="0095141A" w:rsidRPr="0069642E">
          <w:rPr>
            <w:rStyle w:val="Hyperlink"/>
            <w:noProof/>
          </w:rPr>
          <w:t>10.</w:t>
        </w:r>
        <w:r w:rsidR="0095141A">
          <w:rPr>
            <w:rFonts w:asciiTheme="minorHAnsi" w:eastAsiaTheme="minorEastAsia" w:hAnsiTheme="minorHAnsi" w:cstheme="minorBidi"/>
            <w:noProof/>
            <w:sz w:val="22"/>
            <w:szCs w:val="22"/>
            <w:lang w:eastAsia="en-US"/>
          </w:rPr>
          <w:tab/>
        </w:r>
        <w:r w:rsidR="0095141A" w:rsidRPr="0069642E">
          <w:rPr>
            <w:rStyle w:val="Hyperlink"/>
            <w:noProof/>
          </w:rPr>
          <w:t>Bibliography</w:t>
        </w:r>
        <w:r w:rsidR="0095141A">
          <w:rPr>
            <w:noProof/>
            <w:webHidden/>
          </w:rPr>
          <w:tab/>
        </w:r>
        <w:r w:rsidR="0095141A">
          <w:rPr>
            <w:noProof/>
            <w:webHidden/>
          </w:rPr>
          <w:fldChar w:fldCharType="begin"/>
        </w:r>
        <w:r w:rsidR="0095141A">
          <w:rPr>
            <w:noProof/>
            <w:webHidden/>
          </w:rPr>
          <w:instrText xml:space="preserve"> PAGEREF _Toc60591339 \h </w:instrText>
        </w:r>
        <w:r w:rsidR="0095141A">
          <w:rPr>
            <w:noProof/>
            <w:webHidden/>
          </w:rPr>
        </w:r>
        <w:r w:rsidR="0095141A">
          <w:rPr>
            <w:noProof/>
            <w:webHidden/>
          </w:rPr>
          <w:fldChar w:fldCharType="separate"/>
        </w:r>
        <w:r w:rsidR="00AF65D8">
          <w:rPr>
            <w:noProof/>
            <w:webHidden/>
          </w:rPr>
          <w:t>21</w:t>
        </w:r>
        <w:r w:rsidR="0095141A">
          <w:rPr>
            <w:noProof/>
            <w:webHidden/>
          </w:rPr>
          <w:fldChar w:fldCharType="end"/>
        </w:r>
      </w:hyperlink>
    </w:p>
    <w:p w14:paraId="64AF02A7" w14:textId="5E8E541D" w:rsidR="0095141A" w:rsidRDefault="00044AA0">
      <w:pPr>
        <w:pStyle w:val="TOC1"/>
        <w:tabs>
          <w:tab w:val="left" w:pos="660"/>
          <w:tab w:val="right" w:leader="dot" w:pos="9062"/>
        </w:tabs>
        <w:rPr>
          <w:rFonts w:asciiTheme="minorHAnsi" w:eastAsiaTheme="minorEastAsia" w:hAnsiTheme="minorHAnsi" w:cstheme="minorBidi"/>
          <w:noProof/>
          <w:sz w:val="22"/>
          <w:szCs w:val="22"/>
          <w:lang w:eastAsia="en-US"/>
        </w:rPr>
      </w:pPr>
      <w:hyperlink w:anchor="_Toc60591340" w:history="1">
        <w:r w:rsidR="0095141A" w:rsidRPr="0069642E">
          <w:rPr>
            <w:rStyle w:val="Hyperlink"/>
            <w:noProof/>
          </w:rPr>
          <w:t>11.</w:t>
        </w:r>
        <w:r w:rsidR="0095141A">
          <w:rPr>
            <w:rFonts w:asciiTheme="minorHAnsi" w:eastAsiaTheme="minorEastAsia" w:hAnsiTheme="minorHAnsi" w:cstheme="minorBidi"/>
            <w:noProof/>
            <w:sz w:val="22"/>
            <w:szCs w:val="22"/>
            <w:lang w:eastAsia="en-US"/>
          </w:rPr>
          <w:tab/>
        </w:r>
        <w:r w:rsidR="0095141A" w:rsidRPr="0069642E">
          <w:rPr>
            <w:rStyle w:val="Hyperlink"/>
            <w:noProof/>
          </w:rPr>
          <w:t>Appendix A. Boxplots of all independent vs. dependent variables</w:t>
        </w:r>
        <w:r w:rsidR="0095141A">
          <w:rPr>
            <w:noProof/>
            <w:webHidden/>
          </w:rPr>
          <w:tab/>
        </w:r>
        <w:r w:rsidR="0095141A">
          <w:rPr>
            <w:noProof/>
            <w:webHidden/>
          </w:rPr>
          <w:fldChar w:fldCharType="begin"/>
        </w:r>
        <w:r w:rsidR="0095141A">
          <w:rPr>
            <w:noProof/>
            <w:webHidden/>
          </w:rPr>
          <w:instrText xml:space="preserve"> PAGEREF _Toc60591340 \h </w:instrText>
        </w:r>
        <w:r w:rsidR="0095141A">
          <w:rPr>
            <w:noProof/>
            <w:webHidden/>
          </w:rPr>
        </w:r>
        <w:r w:rsidR="0095141A">
          <w:rPr>
            <w:noProof/>
            <w:webHidden/>
          </w:rPr>
          <w:fldChar w:fldCharType="separate"/>
        </w:r>
        <w:r w:rsidR="00AF65D8">
          <w:rPr>
            <w:noProof/>
            <w:webHidden/>
          </w:rPr>
          <w:t>23</w:t>
        </w:r>
        <w:r w:rsidR="0095141A">
          <w:rPr>
            <w:noProof/>
            <w:webHidden/>
          </w:rPr>
          <w:fldChar w:fldCharType="end"/>
        </w:r>
      </w:hyperlink>
    </w:p>
    <w:p w14:paraId="626A6082" w14:textId="5489CBFC" w:rsidR="00364CCF" w:rsidRDefault="0095141A" w:rsidP="0095141A">
      <w:pPr>
        <w:spacing w:line="259" w:lineRule="auto"/>
        <w:ind w:firstLine="0"/>
        <w:jc w:val="left"/>
        <w:textAlignment w:val="auto"/>
        <w:rPr>
          <w:b/>
          <w:bCs/>
          <w:color w:val="000000"/>
        </w:rPr>
      </w:pPr>
      <w:r>
        <w:rPr>
          <w:b/>
          <w:bCs/>
          <w:color w:val="000000"/>
        </w:rPr>
        <w:fldChar w:fldCharType="end"/>
      </w:r>
      <w:r w:rsidR="00550E79">
        <w:rPr>
          <w:b/>
          <w:bCs/>
          <w:color w:val="000000"/>
        </w:rPr>
        <w:br w:type="page"/>
      </w:r>
    </w:p>
    <w:p w14:paraId="65D9DF06" w14:textId="3106B99C" w:rsidR="00364CCF" w:rsidRPr="00BC5C63" w:rsidRDefault="00364CCF" w:rsidP="004E538C">
      <w:pPr>
        <w:pStyle w:val="Heading1modified"/>
        <w:rPr>
          <w:sz w:val="36"/>
          <w:szCs w:val="36"/>
        </w:rPr>
      </w:pPr>
      <w:bookmarkStart w:id="0" w:name="_Toc60514701"/>
      <w:bookmarkStart w:id="1" w:name="_Toc60591330"/>
      <w:r w:rsidRPr="00BC5C63">
        <w:lastRenderedPageBreak/>
        <w:t>Load</w:t>
      </w:r>
      <w:r w:rsidR="00E15204">
        <w:t>ing of</w:t>
      </w:r>
      <w:r w:rsidRPr="00BC5C63">
        <w:t xml:space="preserve"> the </w:t>
      </w:r>
      <w:r w:rsidRPr="004E538C">
        <w:t>data</w:t>
      </w:r>
      <w:r w:rsidRPr="00BC5C63">
        <w:t xml:space="preserve"> set </w:t>
      </w:r>
      <w:r w:rsidR="00E15204">
        <w:t>and</w:t>
      </w:r>
      <w:r w:rsidR="00D922D7">
        <w:t xml:space="preserve"> transformation of </w:t>
      </w:r>
      <w:r w:rsidR="00ED0E6B">
        <w:t>variables.</w:t>
      </w:r>
      <w:bookmarkEnd w:id="0"/>
      <w:bookmarkEnd w:id="1"/>
      <w:r w:rsidR="00ED0E6B">
        <w:t xml:space="preserve"> </w:t>
      </w:r>
    </w:p>
    <w:p w14:paraId="318392F8" w14:textId="0B63318A" w:rsidR="000F019F" w:rsidRDefault="003478BE" w:rsidP="000F019F">
      <w:pPr>
        <w:rPr>
          <w:lang w:eastAsia="en-US"/>
        </w:rPr>
      </w:pPr>
      <w:bookmarkStart w:id="2" w:name="_Toc60514702"/>
      <w:r>
        <w:rPr>
          <w:lang w:eastAsia="en-US"/>
        </w:rPr>
        <w:t>When starting to work in R, one normally must import a file of type comma-separated values (.csv) or tab separated value (.</w:t>
      </w:r>
      <w:proofErr w:type="spellStart"/>
      <w:r>
        <w:rPr>
          <w:lang w:eastAsia="en-US"/>
        </w:rPr>
        <w:t>tsv</w:t>
      </w:r>
      <w:proofErr w:type="spellEnd"/>
      <w:r>
        <w:rPr>
          <w:lang w:eastAsia="en-US"/>
        </w:rPr>
        <w:t xml:space="preserve">) an example of this can be seen in excel spread sheets (Hester, </w:t>
      </w:r>
      <w:proofErr w:type="spellStart"/>
      <w:r>
        <w:rPr>
          <w:lang w:eastAsia="en-US"/>
        </w:rPr>
        <w:t>n.d</w:t>
      </w:r>
      <w:proofErr w:type="spellEnd"/>
      <w:r>
        <w:rPr>
          <w:lang w:eastAsia="en-US"/>
        </w:rPr>
        <w:t xml:space="preserve">). It is important to open the file before importing it so that you can have a good overview as to what data is being imported and how the files are separating that data as well as whether it is categorical or numerical data. In line 17 of Figure 1, we run the function </w:t>
      </w:r>
      <w:proofErr w:type="spellStart"/>
      <w:r>
        <w:rPr>
          <w:lang w:eastAsia="en-US"/>
        </w:rPr>
        <w:t>read_delim</w:t>
      </w:r>
      <w:proofErr w:type="spellEnd"/>
      <w:r>
        <w:rPr>
          <w:lang w:eastAsia="en-US"/>
        </w:rPr>
        <w:t xml:space="preserve"> followed by the pathway to the .csv file we are importing. In line 18, we run the function </w:t>
      </w:r>
      <w:proofErr w:type="spellStart"/>
      <w:r>
        <w:rPr>
          <w:lang w:eastAsia="en-US"/>
        </w:rPr>
        <w:t>delim</w:t>
      </w:r>
      <w:proofErr w:type="spellEnd"/>
      <w:r>
        <w:rPr>
          <w:lang w:eastAsia="en-US"/>
        </w:rPr>
        <w:t xml:space="preserve"> = “,”, to establish that we are working with data that is separated by commas. </w:t>
      </w:r>
    </w:p>
    <w:p w14:paraId="5FCFBFB8" w14:textId="77777777" w:rsidR="000F019F" w:rsidRDefault="000F019F" w:rsidP="000F019F">
      <w:pPr>
        <w:keepNext/>
        <w:shd w:val="clear" w:color="auto" w:fill="FFFFFF"/>
        <w:spacing w:after="0"/>
        <w:ind w:firstLine="0"/>
      </w:pPr>
      <w:r w:rsidRPr="00A70D04">
        <w:rPr>
          <w:noProof/>
        </w:rPr>
        <w:drawing>
          <wp:inline distT="0" distB="0" distL="0" distR="0" wp14:anchorId="1523710F" wp14:editId="0BB50121">
            <wp:extent cx="5760720" cy="1950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50720"/>
                    </a:xfrm>
                    <a:prstGeom prst="rect">
                      <a:avLst/>
                    </a:prstGeom>
                  </pic:spPr>
                </pic:pic>
              </a:graphicData>
            </a:graphic>
          </wp:inline>
        </w:drawing>
      </w:r>
    </w:p>
    <w:p w14:paraId="084BD24E" w14:textId="64168653" w:rsidR="000F019F" w:rsidRPr="000F019F" w:rsidRDefault="000F019F" w:rsidP="000F019F">
      <w:pPr>
        <w:pStyle w:val="Caption"/>
        <w:rPr>
          <w:sz w:val="24"/>
          <w:szCs w:val="24"/>
        </w:rPr>
      </w:pPr>
      <w:r>
        <w:t xml:space="preserve">Figure </w:t>
      </w:r>
      <w:r>
        <w:fldChar w:fldCharType="begin"/>
      </w:r>
      <w:r>
        <w:instrText xml:space="preserve"> SEQ Figure \* ARABIC </w:instrText>
      </w:r>
      <w:r>
        <w:fldChar w:fldCharType="separate"/>
      </w:r>
      <w:r w:rsidR="00AF65D8">
        <w:rPr>
          <w:noProof/>
        </w:rPr>
        <w:t>1</w:t>
      </w:r>
      <w:r>
        <w:fldChar w:fldCharType="end"/>
      </w:r>
      <w:r>
        <w:t>. Importing and formatting the dataset</w:t>
      </w:r>
    </w:p>
    <w:p w14:paraId="18508EC2" w14:textId="10A8A9B7" w:rsidR="000F019F" w:rsidRPr="000F019F" w:rsidRDefault="003478BE" w:rsidP="000F019F">
      <w:pPr>
        <w:rPr>
          <w:lang w:eastAsia="en-US"/>
        </w:rPr>
      </w:pPr>
      <w:r>
        <w:rPr>
          <w:lang w:eastAsia="en-US"/>
        </w:rPr>
        <w:t xml:space="preserve">In line 19 and 20 we establish the column names with the function </w:t>
      </w:r>
      <w:proofErr w:type="spellStart"/>
      <w:r w:rsidRPr="000F4826">
        <w:rPr>
          <w:rStyle w:val="CodeChar0"/>
        </w:rPr>
        <w:t>col_names</w:t>
      </w:r>
      <w:proofErr w:type="spellEnd"/>
      <w:r w:rsidRPr="000F4826">
        <w:rPr>
          <w:rStyle w:val="CodeChar0"/>
        </w:rPr>
        <w:t xml:space="preserve"> = c(…)</w:t>
      </w:r>
      <w:r>
        <w:rPr>
          <w:lang w:eastAsia="en-US"/>
        </w:rPr>
        <w:t xml:space="preserve">. In line 21 we </w:t>
      </w:r>
      <w:r w:rsidRPr="000F4826">
        <w:rPr>
          <w:rStyle w:val="CodeChar0"/>
        </w:rPr>
        <w:t>run skip = 2</w:t>
      </w:r>
      <w:r>
        <w:rPr>
          <w:lang w:eastAsia="en-US"/>
        </w:rPr>
        <w:t xml:space="preserve"> to tell R to skip the first two rows because the first row is the column titles, and the second row is the internet source where this dataset can be found. In line 22 the function </w:t>
      </w:r>
      <w:proofErr w:type="spellStart"/>
      <w:r w:rsidRPr="000F4826">
        <w:rPr>
          <w:rStyle w:val="CodeChar0"/>
        </w:rPr>
        <w:t>col_types</w:t>
      </w:r>
      <w:proofErr w:type="spellEnd"/>
      <w:r w:rsidRPr="000F4826">
        <w:rPr>
          <w:rStyle w:val="CodeChar0"/>
        </w:rPr>
        <w:t xml:space="preserve"> = cols()</w:t>
      </w:r>
      <w:r>
        <w:rPr>
          <w:lang w:eastAsia="en-US"/>
        </w:rPr>
        <w:t xml:space="preserve"> </w:t>
      </w:r>
      <w:proofErr w:type="gramStart"/>
      <w:r>
        <w:rPr>
          <w:lang w:eastAsia="en-US"/>
        </w:rPr>
        <w:t>is</w:t>
      </w:r>
      <w:proofErr w:type="gramEnd"/>
      <w:r>
        <w:rPr>
          <w:lang w:eastAsia="en-US"/>
        </w:rPr>
        <w:t xml:space="preserve"> used to highlight the type of column for example the gender column is categorical and has two possible categories namely male and female, the ethnicity column has five possible categories namely group A, group B, group C, group D, and group E. This process is repeated for parental education, lunch, and preparation. Line 30 – 33 is also establishing the type of data, but this time it is set as numerical because a number is expected.</w:t>
      </w:r>
      <w:r w:rsidR="000F019F">
        <w:t xml:space="preserve"> </w:t>
      </w:r>
      <w:r w:rsidR="000F019F">
        <w:rPr>
          <w:lang w:eastAsia="en-US"/>
        </w:rPr>
        <w:t xml:space="preserve">Assigning the right column type </w:t>
      </w:r>
      <w:r w:rsidR="000F019F" w:rsidRPr="0045376D">
        <w:rPr>
          <w:lang w:eastAsia="en-US"/>
        </w:rPr>
        <w:t>helps the computation to work properly. If you assign numerical type to categorical variables, it does not function correctly. Leading to syntax errors or semantic errors. </w:t>
      </w:r>
    </w:p>
    <w:p w14:paraId="4FF2B0A8" w14:textId="3E4FD94F" w:rsidR="003478BE" w:rsidRDefault="003478BE" w:rsidP="003478BE">
      <w:pPr>
        <w:rPr>
          <w:lang w:eastAsia="en-US"/>
        </w:rPr>
      </w:pPr>
      <w:r>
        <w:rPr>
          <w:lang w:eastAsia="en-US"/>
        </w:rPr>
        <w:t xml:space="preserve"> Lastly, line 34 is to define which row is not applicable (</w:t>
      </w:r>
      <w:proofErr w:type="spellStart"/>
      <w:r>
        <w:rPr>
          <w:lang w:eastAsia="en-US"/>
        </w:rPr>
        <w:t>na</w:t>
      </w:r>
      <w:proofErr w:type="spellEnd"/>
      <w:r>
        <w:rPr>
          <w:lang w:eastAsia="en-US"/>
        </w:rPr>
        <w:t>) this was necessarily needed as we had no wrongful entries in our data set, but we added it anyways.</w:t>
      </w:r>
    </w:p>
    <w:p w14:paraId="3A2FFE13" w14:textId="59252E7B" w:rsidR="0045376D" w:rsidRPr="0045376D" w:rsidRDefault="0045376D" w:rsidP="0045376D">
      <w:pPr>
        <w:rPr>
          <w:lang w:eastAsia="en-US"/>
        </w:rPr>
      </w:pPr>
    </w:p>
    <w:p w14:paraId="178C46F3" w14:textId="77777777" w:rsidR="0045376D" w:rsidRDefault="0045376D">
      <w:pPr>
        <w:spacing w:line="259" w:lineRule="auto"/>
        <w:ind w:firstLine="0"/>
        <w:jc w:val="left"/>
        <w:textAlignment w:val="auto"/>
        <w:rPr>
          <w:b/>
          <w:bCs/>
        </w:rPr>
      </w:pPr>
      <w:r>
        <w:br w:type="page"/>
      </w:r>
    </w:p>
    <w:p w14:paraId="3E5CDCB8" w14:textId="2C3C1206" w:rsidR="00364CCF" w:rsidRPr="00BC5C63" w:rsidRDefault="00364CCF" w:rsidP="00CC772E">
      <w:pPr>
        <w:pStyle w:val="Heading1modified"/>
        <w:rPr>
          <w:sz w:val="36"/>
          <w:szCs w:val="36"/>
        </w:rPr>
      </w:pPr>
      <w:bookmarkStart w:id="3" w:name="_Toc60591331"/>
      <w:r w:rsidRPr="00BC5C63">
        <w:lastRenderedPageBreak/>
        <w:t>Discuss</w:t>
      </w:r>
      <w:r w:rsidR="00E15204">
        <w:t>ion of</w:t>
      </w:r>
      <w:r w:rsidRPr="00BC5C63">
        <w:t xml:space="preserve"> the dataset based on str() and summary()</w:t>
      </w:r>
      <w:bookmarkEnd w:id="2"/>
      <w:bookmarkEnd w:id="3"/>
    </w:p>
    <w:p w14:paraId="6FEB49ED" w14:textId="1430126D" w:rsidR="00371DD1" w:rsidRDefault="00371DD1" w:rsidP="00371DD1">
      <w:r>
        <w:t xml:space="preserve">The </w:t>
      </w:r>
      <w:r w:rsidRPr="000F4826">
        <w:rPr>
          <w:rStyle w:val="CodeChar0"/>
        </w:rPr>
        <w:t>str()</w:t>
      </w:r>
      <w:r>
        <w:t xml:space="preserve"> function is for displaying the internal structure of an R object (R documentation, 2019). This is useful to have an overview of the variables that will later be used. In our case</w:t>
      </w:r>
      <w:r w:rsidR="00EB7C25">
        <w:t xml:space="preserve"> (Figure 2)</w:t>
      </w:r>
      <w:r w:rsidR="00744431">
        <w:t xml:space="preserve">, it </w:t>
      </w:r>
      <w:r>
        <w:t>shows factor</w:t>
      </w:r>
      <w:r w:rsidR="00F85632">
        <w:t>s</w:t>
      </w:r>
      <w:r>
        <w:t xml:space="preserve"> with certain levels (number of categories) as well as the labeled categories (female, male) followed by the data 1, 1, 1, 2, 2, 1, 1, 2, 2, 1 … This process is repeated until completion of the preparation column. Thereafter, we have the numerical data sets. When looking at the math column we can see that an integer is expected for each of the 1000 data entries, and the data is respectively entered thereafter: 72, 69, 90, 47, 76, 71, 88,40, 64, 38 … This process is repeated until completion of the writing column. We can also see that the attributes are correctly displayed for all the columns from gender to writing, so this means that all the code that we previously entered was successfully interpreted by the system and correctly displayed.</w:t>
      </w:r>
    </w:p>
    <w:p w14:paraId="5E390D0F"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67692DEF" wp14:editId="16E60398">
            <wp:extent cx="5299364" cy="1824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834"/>
                    <a:stretch/>
                  </pic:blipFill>
                  <pic:spPr bwMode="auto">
                    <a:xfrm>
                      <a:off x="0" y="0"/>
                      <a:ext cx="5300929" cy="1825529"/>
                    </a:xfrm>
                    <a:prstGeom prst="rect">
                      <a:avLst/>
                    </a:prstGeom>
                    <a:noFill/>
                    <a:ln>
                      <a:noFill/>
                    </a:ln>
                    <a:extLst>
                      <a:ext uri="{53640926-AAD7-44D8-BBD7-CCE9431645EC}">
                        <a14:shadowObscured xmlns:a14="http://schemas.microsoft.com/office/drawing/2010/main"/>
                      </a:ext>
                    </a:extLst>
                  </pic:spPr>
                </pic:pic>
              </a:graphicData>
            </a:graphic>
          </wp:inline>
        </w:drawing>
      </w:r>
    </w:p>
    <w:p w14:paraId="21BD288D" w14:textId="6F6729B6" w:rsidR="00364CCF" w:rsidRPr="00BC5C63" w:rsidRDefault="00364CCF" w:rsidP="00364CCF">
      <w:pPr>
        <w:pStyle w:val="Caption"/>
        <w:rPr>
          <w:sz w:val="24"/>
          <w:szCs w:val="24"/>
        </w:rPr>
      </w:pPr>
      <w:bookmarkStart w:id="4" w:name="_Ref60571010"/>
      <w:r>
        <w:t xml:space="preserve">Figure </w:t>
      </w:r>
      <w:r>
        <w:fldChar w:fldCharType="begin"/>
      </w:r>
      <w:r>
        <w:instrText xml:space="preserve"> SEQ Figure \* ARABIC </w:instrText>
      </w:r>
      <w:r>
        <w:fldChar w:fldCharType="separate"/>
      </w:r>
      <w:r w:rsidR="00AF65D8">
        <w:rPr>
          <w:noProof/>
        </w:rPr>
        <w:t>2</w:t>
      </w:r>
      <w:r>
        <w:fldChar w:fldCharType="end"/>
      </w:r>
      <w:bookmarkEnd w:id="4"/>
      <w:r>
        <w:t>. str() of the dataset</w:t>
      </w:r>
    </w:p>
    <w:p w14:paraId="22D56D64" w14:textId="4A285220" w:rsidR="006A5A2E" w:rsidRDefault="00092466" w:rsidP="006A5A2E">
      <w:pPr>
        <w:shd w:val="clear" w:color="auto" w:fill="FFFFFF"/>
        <w:spacing w:after="0"/>
        <w:rPr>
          <w:color w:val="000000"/>
          <w:lang w:val="en-ZA"/>
        </w:rPr>
      </w:pPr>
      <w:r>
        <w:rPr>
          <w:color w:val="000000"/>
          <w:shd w:val="clear" w:color="auto" w:fill="FFFFFF"/>
          <w:lang w:val="en-ZA"/>
        </w:rPr>
        <w:t>T</w:t>
      </w:r>
      <w:r w:rsidR="006A5A2E">
        <w:rPr>
          <w:color w:val="000000"/>
          <w:shd w:val="clear" w:color="auto" w:fill="FFFFFF"/>
          <w:lang w:val="en-ZA"/>
        </w:rPr>
        <w:t xml:space="preserve">he </w:t>
      </w:r>
      <w:proofErr w:type="gramStart"/>
      <w:r w:rsidR="006A5A2E" w:rsidRPr="000F4826">
        <w:rPr>
          <w:rStyle w:val="CodeChar0"/>
        </w:rPr>
        <w:t>summary(</w:t>
      </w:r>
      <w:proofErr w:type="gramEnd"/>
      <w:r w:rsidR="006A5A2E" w:rsidRPr="000F4826">
        <w:rPr>
          <w:rStyle w:val="CodeChar0"/>
        </w:rPr>
        <w:t>)</w:t>
      </w:r>
      <w:r w:rsidR="006A5A2E">
        <w:rPr>
          <w:color w:val="000000"/>
          <w:shd w:val="clear" w:color="auto" w:fill="FFFFFF"/>
          <w:lang w:val="en-ZA"/>
        </w:rPr>
        <w:t xml:space="preserve"> function is used to produce result summaries of the various models and their functions (R documentation, n.d.-b)</w:t>
      </w:r>
      <w:r w:rsidR="00E90495">
        <w:rPr>
          <w:color w:val="000000"/>
          <w:shd w:val="clear" w:color="auto" w:fill="FFFFFF"/>
          <w:lang w:val="en-ZA"/>
        </w:rPr>
        <w:t>.</w:t>
      </w:r>
      <w:r w:rsidR="006A5A2E">
        <w:rPr>
          <w:color w:val="000000"/>
          <w:shd w:val="clear" w:color="auto" w:fill="FFFFFF"/>
          <w:lang w:val="en-ZA"/>
        </w:rPr>
        <w:t xml:space="preserve"> </w:t>
      </w:r>
    </w:p>
    <w:p w14:paraId="7E38A3FF"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21D18BEE" wp14:editId="0F9EF6C9">
            <wp:extent cx="5299075" cy="1294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7535"/>
                    <a:stretch/>
                  </pic:blipFill>
                  <pic:spPr bwMode="auto">
                    <a:xfrm>
                      <a:off x="0" y="0"/>
                      <a:ext cx="5299075" cy="1294765"/>
                    </a:xfrm>
                    <a:prstGeom prst="rect">
                      <a:avLst/>
                    </a:prstGeom>
                    <a:noFill/>
                    <a:ln>
                      <a:noFill/>
                    </a:ln>
                    <a:extLst>
                      <a:ext uri="{53640926-AAD7-44D8-BBD7-CCE9431645EC}">
                        <a14:shadowObscured xmlns:a14="http://schemas.microsoft.com/office/drawing/2010/main"/>
                      </a:ext>
                    </a:extLst>
                  </pic:spPr>
                </pic:pic>
              </a:graphicData>
            </a:graphic>
          </wp:inline>
        </w:drawing>
      </w:r>
    </w:p>
    <w:p w14:paraId="7A37D6B4" w14:textId="6937C925" w:rsidR="00364CCF" w:rsidRDefault="00364CCF" w:rsidP="00364CCF">
      <w:pPr>
        <w:pStyle w:val="Caption"/>
      </w:pPr>
      <w:r>
        <w:t xml:space="preserve">Figure </w:t>
      </w:r>
      <w:r>
        <w:fldChar w:fldCharType="begin"/>
      </w:r>
      <w:r>
        <w:instrText xml:space="preserve"> SEQ Figure \* ARABIC </w:instrText>
      </w:r>
      <w:r>
        <w:fldChar w:fldCharType="separate"/>
      </w:r>
      <w:r w:rsidR="00AF65D8">
        <w:rPr>
          <w:noProof/>
        </w:rPr>
        <w:t>3</w:t>
      </w:r>
      <w:r>
        <w:fldChar w:fldCharType="end"/>
      </w:r>
      <w:r>
        <w:t>. Dataset summary</w:t>
      </w:r>
    </w:p>
    <w:p w14:paraId="07E37802" w14:textId="414724F5" w:rsidR="009F1486" w:rsidRDefault="009F1486" w:rsidP="009F1486">
      <w:pPr>
        <w:shd w:val="clear" w:color="auto" w:fill="FFFFFF"/>
        <w:spacing w:after="0"/>
        <w:rPr>
          <w:color w:val="000000"/>
          <w:lang w:val="en-ZA"/>
        </w:rPr>
      </w:pPr>
      <w:r>
        <w:rPr>
          <w:color w:val="000000"/>
          <w:shd w:val="clear" w:color="auto" w:fill="FFFFFF"/>
          <w:lang w:val="en-ZA"/>
        </w:rPr>
        <w:t>For example</w:t>
      </w:r>
      <w:r w:rsidR="00D45ACD">
        <w:rPr>
          <w:color w:val="000000"/>
          <w:shd w:val="clear" w:color="auto" w:fill="FFFFFF"/>
          <w:lang w:val="en-ZA"/>
        </w:rPr>
        <w:t>,</w:t>
      </w:r>
      <w:r>
        <w:rPr>
          <w:color w:val="000000"/>
          <w:shd w:val="clear" w:color="auto" w:fill="FFFFFF"/>
          <w:lang w:val="en-ZA"/>
        </w:rPr>
        <w:t xml:space="preserve"> in Figure 3, under the gender column we see that the data set has 518 females and 482 males, and in ethnicity we see how many people belong to which certain group for example 89 in group A, 190 in group B, 319 in group C, 262 in group D, and 140 in group E, this process is repeated for each of the categorical sections. For the numerical columns, the </w:t>
      </w:r>
      <w:r>
        <w:rPr>
          <w:color w:val="000000"/>
          <w:shd w:val="clear" w:color="auto" w:fill="FFFFFF"/>
          <w:lang w:val="en-ZA"/>
        </w:rPr>
        <w:lastRenderedPageBreak/>
        <w:t xml:space="preserve">scores of each column are added together and then displayed in terms of minimum and maximum, </w:t>
      </w:r>
      <w:proofErr w:type="gramStart"/>
      <w:r>
        <w:rPr>
          <w:color w:val="000000"/>
          <w:shd w:val="clear" w:color="auto" w:fill="FFFFFF"/>
          <w:lang w:val="en-ZA"/>
        </w:rPr>
        <w:t>1</w:t>
      </w:r>
      <w:r w:rsidRPr="008C06A9">
        <w:rPr>
          <w:color w:val="000000"/>
          <w:shd w:val="clear" w:color="auto" w:fill="FFFFFF"/>
          <w:vertAlign w:val="superscript"/>
          <w:lang w:val="en-ZA"/>
        </w:rPr>
        <w:t>st</w:t>
      </w:r>
      <w:proofErr w:type="gramEnd"/>
      <w:r>
        <w:rPr>
          <w:color w:val="000000"/>
          <w:shd w:val="clear" w:color="auto" w:fill="FFFFFF"/>
          <w:lang w:val="en-ZA"/>
        </w:rPr>
        <w:t xml:space="preserve"> and 3</w:t>
      </w:r>
      <w:r w:rsidRPr="008C06A9">
        <w:rPr>
          <w:color w:val="000000"/>
          <w:shd w:val="clear" w:color="auto" w:fill="FFFFFF"/>
          <w:vertAlign w:val="superscript"/>
          <w:lang w:val="en-ZA"/>
        </w:rPr>
        <w:t>rd</w:t>
      </w:r>
      <w:r>
        <w:rPr>
          <w:color w:val="000000"/>
          <w:shd w:val="clear" w:color="auto" w:fill="FFFFFF"/>
          <w:lang w:val="en-ZA"/>
        </w:rPr>
        <w:t xml:space="preserve"> </w:t>
      </w:r>
      <w:r w:rsidRPr="008C06A9">
        <w:rPr>
          <w:color w:val="000000"/>
          <w:shd w:val="clear" w:color="auto" w:fill="FFFFFF"/>
          <w:lang w:val="en-ZA"/>
        </w:rPr>
        <w:t>quartile</w:t>
      </w:r>
      <w:r>
        <w:rPr>
          <w:color w:val="000000"/>
          <w:shd w:val="clear" w:color="auto" w:fill="FFFFFF"/>
          <w:lang w:val="en-ZA"/>
        </w:rPr>
        <w:t>, as well as the mean and median. For example, the Math score column shows: minimum score = 0, 1</w:t>
      </w:r>
      <w:r w:rsidRPr="008C06A9">
        <w:rPr>
          <w:color w:val="000000"/>
          <w:shd w:val="clear" w:color="auto" w:fill="FFFFFF"/>
          <w:vertAlign w:val="superscript"/>
          <w:lang w:val="en-ZA"/>
        </w:rPr>
        <w:t>st</w:t>
      </w:r>
      <w:r>
        <w:rPr>
          <w:color w:val="000000"/>
          <w:shd w:val="clear" w:color="auto" w:fill="FFFFFF"/>
          <w:lang w:val="en-ZA"/>
        </w:rPr>
        <w:t xml:space="preserve"> quartile = 57, median = </w:t>
      </w:r>
      <w:proofErr w:type="gramStart"/>
      <w:r>
        <w:rPr>
          <w:color w:val="000000"/>
          <w:shd w:val="clear" w:color="auto" w:fill="FFFFFF"/>
          <w:lang w:val="en-ZA"/>
        </w:rPr>
        <w:t>66 ,</w:t>
      </w:r>
      <w:proofErr w:type="gramEnd"/>
      <w:r>
        <w:rPr>
          <w:color w:val="000000"/>
          <w:shd w:val="clear" w:color="auto" w:fill="FFFFFF"/>
          <w:lang w:val="en-ZA"/>
        </w:rPr>
        <w:t xml:space="preserve"> mean = 66, 3</w:t>
      </w:r>
      <w:r w:rsidRPr="008C06A9">
        <w:rPr>
          <w:color w:val="000000"/>
          <w:shd w:val="clear" w:color="auto" w:fill="FFFFFF"/>
          <w:vertAlign w:val="superscript"/>
          <w:lang w:val="en-ZA"/>
        </w:rPr>
        <w:t>rd</w:t>
      </w:r>
      <w:r>
        <w:rPr>
          <w:color w:val="000000"/>
          <w:shd w:val="clear" w:color="auto" w:fill="FFFFFF"/>
          <w:lang w:val="en-ZA"/>
        </w:rPr>
        <w:t xml:space="preserve"> quartile = 77  and maximum score = 100. This process is repeated for each of the numerical columns.</w:t>
      </w:r>
    </w:p>
    <w:p w14:paraId="4B34A084" w14:textId="34BB4D97" w:rsidR="00364CCF" w:rsidRPr="001E06EC" w:rsidRDefault="00E15204" w:rsidP="00CC772E">
      <w:pPr>
        <w:pStyle w:val="Heading1modified"/>
        <w:rPr>
          <w:sz w:val="36"/>
          <w:szCs w:val="36"/>
        </w:rPr>
      </w:pPr>
      <w:bookmarkStart w:id="5" w:name="_Toc60514703"/>
      <w:bookmarkStart w:id="6" w:name="_Toc60591332"/>
      <w:r>
        <w:t>Prediction and discussion of the standardized test results and plot against the used variables</w:t>
      </w:r>
      <w:bookmarkEnd w:id="5"/>
      <w:bookmarkEnd w:id="6"/>
    </w:p>
    <w:p w14:paraId="109C695C" w14:textId="331B447B" w:rsidR="001E06EC" w:rsidRPr="00BC5C63" w:rsidRDefault="001E06EC" w:rsidP="001E06EC">
      <w:pPr>
        <w:rPr>
          <w:sz w:val="36"/>
          <w:szCs w:val="36"/>
        </w:rPr>
      </w:pPr>
      <w:r>
        <w:t xml:space="preserve">To analyze the relation that the categorical data has to the end scores that were achieved by the individuals, we created numerous boxplots for each of the categories and compared them to the numerical data sets. For example, gender versus math, gender versus writing, and gender versus reading. We repeated this step for all the categorical sets and compared them to all the numerical data sets (Figure 4). </w:t>
      </w:r>
    </w:p>
    <w:p w14:paraId="7B2B5191" w14:textId="7B8356A1" w:rsidR="00364CCF" w:rsidRDefault="009562C0" w:rsidP="00EB6DA1">
      <w:r w:rsidRPr="009562C0">
        <w:rPr>
          <w:noProof/>
        </w:rPr>
        <w:drawing>
          <wp:inline distT="0" distB="0" distL="0" distR="0" wp14:anchorId="789F5ED6" wp14:editId="6276BBE4">
            <wp:extent cx="5299364" cy="35278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002"/>
                    <a:stretch/>
                  </pic:blipFill>
                  <pic:spPr bwMode="auto">
                    <a:xfrm>
                      <a:off x="0" y="0"/>
                      <a:ext cx="5299684" cy="3528060"/>
                    </a:xfrm>
                    <a:prstGeom prst="rect">
                      <a:avLst/>
                    </a:prstGeom>
                    <a:ln>
                      <a:noFill/>
                    </a:ln>
                    <a:extLst>
                      <a:ext uri="{53640926-AAD7-44D8-BBD7-CCE9431645EC}">
                        <a14:shadowObscured xmlns:a14="http://schemas.microsoft.com/office/drawing/2010/main"/>
                      </a:ext>
                    </a:extLst>
                  </pic:spPr>
                </pic:pic>
              </a:graphicData>
            </a:graphic>
          </wp:inline>
        </w:drawing>
      </w:r>
    </w:p>
    <w:p w14:paraId="3CFEBBCC" w14:textId="412E08B4" w:rsidR="00364CCF" w:rsidRPr="00BC5C63" w:rsidRDefault="00364CCF" w:rsidP="00364CCF">
      <w:pPr>
        <w:pStyle w:val="Caption"/>
        <w:rPr>
          <w:sz w:val="24"/>
          <w:szCs w:val="24"/>
        </w:rPr>
      </w:pPr>
      <w:r>
        <w:t xml:space="preserve">Figure </w:t>
      </w:r>
      <w:r>
        <w:fldChar w:fldCharType="begin"/>
      </w:r>
      <w:r>
        <w:instrText xml:space="preserve"> SEQ Figure \* ARABIC </w:instrText>
      </w:r>
      <w:r>
        <w:fldChar w:fldCharType="separate"/>
      </w:r>
      <w:r w:rsidR="00AF65D8">
        <w:rPr>
          <w:noProof/>
        </w:rPr>
        <w:t>4</w:t>
      </w:r>
      <w:r>
        <w:fldChar w:fldCharType="end"/>
      </w:r>
      <w:r>
        <w:t>. Use variables against test results variables</w:t>
      </w:r>
    </w:p>
    <w:p w14:paraId="6A9A58E3" w14:textId="77777777" w:rsidR="0076423F" w:rsidRDefault="0076423F">
      <w:pPr>
        <w:spacing w:line="259" w:lineRule="auto"/>
        <w:ind w:firstLine="0"/>
        <w:jc w:val="left"/>
        <w:textAlignment w:val="auto"/>
      </w:pPr>
      <w:r>
        <w:br w:type="page"/>
      </w:r>
    </w:p>
    <w:p w14:paraId="19455AAD" w14:textId="23616632" w:rsidR="001E06EC" w:rsidRDefault="001E06EC" w:rsidP="00364CCF">
      <w:pPr>
        <w:shd w:val="clear" w:color="auto" w:fill="FFFFFF"/>
        <w:spacing w:after="0"/>
      </w:pPr>
      <w:r w:rsidRPr="00BC5C63">
        <w:lastRenderedPageBreak/>
        <w:t>The</w:t>
      </w:r>
      <w:r>
        <w:t>se</w:t>
      </w:r>
      <w:r w:rsidRPr="00BC5C63">
        <w:t xml:space="preserve"> graphs can be found in Appendix A.</w:t>
      </w:r>
      <w:r>
        <w:t xml:space="preserve"> For simplicity we have created tables to summarize the information found on the graphs.</w:t>
      </w:r>
    </w:p>
    <w:tbl>
      <w:tblPr>
        <w:tblStyle w:val="TableGrid"/>
        <w:tblW w:w="0" w:type="auto"/>
        <w:tblLook w:val="04A0" w:firstRow="1" w:lastRow="0" w:firstColumn="1" w:lastColumn="0" w:noHBand="0" w:noVBand="1"/>
      </w:tblPr>
      <w:tblGrid>
        <w:gridCol w:w="3020"/>
        <w:gridCol w:w="3021"/>
        <w:gridCol w:w="3021"/>
      </w:tblGrid>
      <w:tr w:rsidR="007F230E" w14:paraId="4463732F" w14:textId="77777777" w:rsidTr="00E22B2B">
        <w:tc>
          <w:tcPr>
            <w:tcW w:w="3020" w:type="dxa"/>
          </w:tcPr>
          <w:p w14:paraId="4DC18395" w14:textId="77777777" w:rsidR="007F230E" w:rsidRDefault="007F230E" w:rsidP="00E22B2B">
            <w:pPr>
              <w:ind w:firstLine="0"/>
              <w:rPr>
                <w:color w:val="000000"/>
              </w:rPr>
            </w:pPr>
          </w:p>
        </w:tc>
        <w:tc>
          <w:tcPr>
            <w:tcW w:w="3021" w:type="dxa"/>
          </w:tcPr>
          <w:p w14:paraId="13E1BD07" w14:textId="77777777" w:rsidR="007F230E" w:rsidRDefault="007F230E" w:rsidP="00E22B2B">
            <w:pPr>
              <w:ind w:firstLine="0"/>
              <w:rPr>
                <w:color w:val="000000"/>
              </w:rPr>
            </w:pPr>
            <w:r>
              <w:rPr>
                <w:color w:val="000000"/>
              </w:rPr>
              <w:t xml:space="preserve">Male </w:t>
            </w:r>
          </w:p>
        </w:tc>
        <w:tc>
          <w:tcPr>
            <w:tcW w:w="3021" w:type="dxa"/>
          </w:tcPr>
          <w:p w14:paraId="561D7D79" w14:textId="77777777" w:rsidR="007F230E" w:rsidRDefault="007F230E" w:rsidP="00E22B2B">
            <w:pPr>
              <w:ind w:firstLine="0"/>
              <w:rPr>
                <w:color w:val="000000"/>
              </w:rPr>
            </w:pPr>
            <w:r>
              <w:rPr>
                <w:color w:val="000000"/>
              </w:rPr>
              <w:t>Female</w:t>
            </w:r>
          </w:p>
        </w:tc>
      </w:tr>
      <w:tr w:rsidR="007F230E" w14:paraId="0B293418" w14:textId="77777777" w:rsidTr="00E22B2B">
        <w:tc>
          <w:tcPr>
            <w:tcW w:w="3020" w:type="dxa"/>
          </w:tcPr>
          <w:p w14:paraId="36469EF4" w14:textId="77777777" w:rsidR="007F230E" w:rsidRDefault="007F230E" w:rsidP="00E22B2B">
            <w:pPr>
              <w:ind w:firstLine="0"/>
              <w:rPr>
                <w:color w:val="000000"/>
              </w:rPr>
            </w:pPr>
            <w:r>
              <w:rPr>
                <w:color w:val="000000"/>
              </w:rPr>
              <w:t xml:space="preserve">Math </w:t>
            </w:r>
          </w:p>
        </w:tc>
        <w:tc>
          <w:tcPr>
            <w:tcW w:w="3021" w:type="dxa"/>
          </w:tcPr>
          <w:p w14:paraId="4E4CB80D" w14:textId="77777777" w:rsidR="007F230E" w:rsidRPr="00F341C5" w:rsidRDefault="007F230E" w:rsidP="00E22B2B">
            <w:pPr>
              <w:ind w:firstLine="0"/>
              <w:jc w:val="center"/>
              <w:rPr>
                <w:lang w:val="en-ZA"/>
              </w:rPr>
            </w:pPr>
            <w:r>
              <w:rPr>
                <w:rFonts w:ascii="Segoe UI Symbol" w:hAnsi="Segoe UI Symbol" w:cs="Segoe UI Symbol"/>
              </w:rPr>
              <w:t>1</w:t>
            </w:r>
            <w:r w:rsidRPr="005610BC">
              <w:rPr>
                <w:rFonts w:ascii="Segoe UI Symbol" w:hAnsi="Segoe UI Symbol" w:cs="Segoe UI Symbol"/>
                <w:vertAlign w:val="superscript"/>
              </w:rPr>
              <w:t>st</w:t>
            </w:r>
          </w:p>
        </w:tc>
        <w:tc>
          <w:tcPr>
            <w:tcW w:w="3021" w:type="dxa"/>
          </w:tcPr>
          <w:p w14:paraId="703DBA83" w14:textId="77777777" w:rsidR="007F230E" w:rsidRDefault="007F230E" w:rsidP="00E22B2B">
            <w:pPr>
              <w:ind w:firstLine="0"/>
              <w:jc w:val="center"/>
              <w:rPr>
                <w:color w:val="000000"/>
              </w:rPr>
            </w:pPr>
            <w:r>
              <w:rPr>
                <w:color w:val="000000"/>
              </w:rPr>
              <w:t>2</w:t>
            </w:r>
            <w:r w:rsidRPr="005610BC">
              <w:rPr>
                <w:color w:val="000000"/>
                <w:vertAlign w:val="superscript"/>
              </w:rPr>
              <w:t>nd</w:t>
            </w:r>
          </w:p>
        </w:tc>
      </w:tr>
      <w:tr w:rsidR="007F230E" w14:paraId="557DF21B" w14:textId="77777777" w:rsidTr="00E22B2B">
        <w:tc>
          <w:tcPr>
            <w:tcW w:w="3020" w:type="dxa"/>
          </w:tcPr>
          <w:p w14:paraId="46C043FA" w14:textId="77777777" w:rsidR="007F230E" w:rsidRDefault="007F230E" w:rsidP="00E22B2B">
            <w:pPr>
              <w:ind w:firstLine="0"/>
              <w:rPr>
                <w:color w:val="000000"/>
              </w:rPr>
            </w:pPr>
            <w:r>
              <w:rPr>
                <w:color w:val="000000"/>
              </w:rPr>
              <w:t>Writing</w:t>
            </w:r>
          </w:p>
        </w:tc>
        <w:tc>
          <w:tcPr>
            <w:tcW w:w="3021" w:type="dxa"/>
          </w:tcPr>
          <w:p w14:paraId="58FC9DB1"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6E3A8144" w14:textId="77777777" w:rsidR="007F230E" w:rsidRDefault="007F230E" w:rsidP="00E22B2B">
            <w:pPr>
              <w:ind w:firstLine="0"/>
              <w:jc w:val="center"/>
              <w:rPr>
                <w:color w:val="000000"/>
              </w:rPr>
            </w:pPr>
            <w:r>
              <w:rPr>
                <w:rFonts w:ascii="Segoe UI Symbol" w:hAnsi="Segoe UI Symbol" w:cs="Segoe UI Symbol"/>
              </w:rPr>
              <w:t>1</w:t>
            </w:r>
            <w:r w:rsidRPr="005610BC">
              <w:rPr>
                <w:rFonts w:ascii="Segoe UI Symbol" w:hAnsi="Segoe UI Symbol" w:cs="Segoe UI Symbol"/>
                <w:vertAlign w:val="superscript"/>
              </w:rPr>
              <w:t>st</w:t>
            </w:r>
          </w:p>
        </w:tc>
      </w:tr>
      <w:tr w:rsidR="007F230E" w14:paraId="79BDE334" w14:textId="77777777" w:rsidTr="00E22B2B">
        <w:tc>
          <w:tcPr>
            <w:tcW w:w="3020" w:type="dxa"/>
          </w:tcPr>
          <w:p w14:paraId="5BBDDEEE" w14:textId="77777777" w:rsidR="007F230E" w:rsidRDefault="007F230E" w:rsidP="00E22B2B">
            <w:pPr>
              <w:tabs>
                <w:tab w:val="right" w:pos="2804"/>
              </w:tabs>
              <w:ind w:firstLine="0"/>
              <w:rPr>
                <w:color w:val="000000"/>
              </w:rPr>
            </w:pPr>
            <w:r>
              <w:rPr>
                <w:color w:val="000000"/>
              </w:rPr>
              <w:t>Reading</w:t>
            </w:r>
            <w:r>
              <w:rPr>
                <w:color w:val="000000"/>
              </w:rPr>
              <w:tab/>
            </w:r>
          </w:p>
        </w:tc>
        <w:tc>
          <w:tcPr>
            <w:tcW w:w="3021" w:type="dxa"/>
          </w:tcPr>
          <w:p w14:paraId="1E1E4A99"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0B2085E9" w14:textId="77777777" w:rsidR="007F230E" w:rsidRDefault="007F230E" w:rsidP="00E22B2B">
            <w:pPr>
              <w:keepNext/>
              <w:ind w:firstLine="0"/>
              <w:jc w:val="center"/>
              <w:rPr>
                <w:color w:val="000000"/>
              </w:rPr>
            </w:pPr>
            <w:r>
              <w:rPr>
                <w:color w:val="000000"/>
              </w:rPr>
              <w:t>1</w:t>
            </w:r>
            <w:r w:rsidRPr="005610BC">
              <w:rPr>
                <w:color w:val="000000"/>
                <w:vertAlign w:val="superscript"/>
              </w:rPr>
              <w:t>st</w:t>
            </w:r>
          </w:p>
        </w:tc>
      </w:tr>
    </w:tbl>
    <w:p w14:paraId="04C23E80" w14:textId="2A1284B2" w:rsidR="007F230E" w:rsidRDefault="007F230E" w:rsidP="007F230E">
      <w:pPr>
        <w:pStyle w:val="Caption"/>
      </w:pPr>
      <w:r>
        <w:t xml:space="preserve">Table </w:t>
      </w:r>
      <w:r>
        <w:fldChar w:fldCharType="begin"/>
      </w:r>
      <w:r>
        <w:instrText xml:space="preserve"> SEQ Table \* ARABIC </w:instrText>
      </w:r>
      <w:r>
        <w:fldChar w:fldCharType="separate"/>
      </w:r>
      <w:r w:rsidR="00AF65D8">
        <w:rPr>
          <w:noProof/>
        </w:rPr>
        <w:t>1</w:t>
      </w:r>
      <w:r>
        <w:fldChar w:fldCharType="end"/>
      </w:r>
      <w:r>
        <w:t>: Gender versus score</w:t>
      </w:r>
    </w:p>
    <w:p w14:paraId="1B5AA63B" w14:textId="2F2EE6C9" w:rsidR="007F230E" w:rsidRPr="00AC48DD" w:rsidRDefault="007F230E" w:rsidP="007F230E">
      <w:r>
        <w:t>Based on the boxplot, we can say that males are on average better at math, whereas on average females are better at reading and writing.</w:t>
      </w:r>
    </w:p>
    <w:tbl>
      <w:tblPr>
        <w:tblStyle w:val="TableGrid"/>
        <w:tblW w:w="0" w:type="auto"/>
        <w:tblLook w:val="04A0" w:firstRow="1" w:lastRow="0" w:firstColumn="1" w:lastColumn="0" w:noHBand="0" w:noVBand="1"/>
      </w:tblPr>
      <w:tblGrid>
        <w:gridCol w:w="1649"/>
        <w:gridCol w:w="1843"/>
        <w:gridCol w:w="1673"/>
        <w:gridCol w:w="1299"/>
        <w:gridCol w:w="1299"/>
        <w:gridCol w:w="1299"/>
      </w:tblGrid>
      <w:tr w:rsidR="007F230E" w14:paraId="6C2C0219" w14:textId="77777777" w:rsidTr="00E22B2B">
        <w:tc>
          <w:tcPr>
            <w:tcW w:w="1649" w:type="dxa"/>
          </w:tcPr>
          <w:p w14:paraId="7FA7DAC7" w14:textId="77777777" w:rsidR="007F230E" w:rsidRDefault="007F230E" w:rsidP="00E22B2B">
            <w:pPr>
              <w:ind w:firstLine="0"/>
              <w:rPr>
                <w:color w:val="000000"/>
              </w:rPr>
            </w:pPr>
          </w:p>
        </w:tc>
        <w:tc>
          <w:tcPr>
            <w:tcW w:w="1843" w:type="dxa"/>
          </w:tcPr>
          <w:p w14:paraId="65811115" w14:textId="77777777" w:rsidR="007F230E" w:rsidRDefault="007F230E" w:rsidP="00E22B2B">
            <w:pPr>
              <w:ind w:firstLine="0"/>
              <w:rPr>
                <w:color w:val="000000"/>
              </w:rPr>
            </w:pPr>
            <w:r>
              <w:rPr>
                <w:color w:val="000000"/>
              </w:rPr>
              <w:t>Group A</w:t>
            </w:r>
          </w:p>
        </w:tc>
        <w:tc>
          <w:tcPr>
            <w:tcW w:w="1673" w:type="dxa"/>
          </w:tcPr>
          <w:p w14:paraId="23793829" w14:textId="77777777" w:rsidR="007F230E" w:rsidRDefault="007F230E" w:rsidP="00E22B2B">
            <w:pPr>
              <w:ind w:firstLine="0"/>
              <w:rPr>
                <w:color w:val="000000"/>
              </w:rPr>
            </w:pPr>
            <w:r>
              <w:rPr>
                <w:color w:val="000000"/>
              </w:rPr>
              <w:t>Group B</w:t>
            </w:r>
          </w:p>
        </w:tc>
        <w:tc>
          <w:tcPr>
            <w:tcW w:w="1299" w:type="dxa"/>
          </w:tcPr>
          <w:p w14:paraId="7C6C3516" w14:textId="77777777" w:rsidR="007F230E" w:rsidRDefault="007F230E" w:rsidP="00E22B2B">
            <w:pPr>
              <w:ind w:firstLine="0"/>
              <w:rPr>
                <w:color w:val="000000"/>
              </w:rPr>
            </w:pPr>
            <w:r>
              <w:rPr>
                <w:color w:val="000000"/>
              </w:rPr>
              <w:t>Group C</w:t>
            </w:r>
          </w:p>
        </w:tc>
        <w:tc>
          <w:tcPr>
            <w:tcW w:w="1299" w:type="dxa"/>
          </w:tcPr>
          <w:p w14:paraId="5E3D9609" w14:textId="77777777" w:rsidR="007F230E" w:rsidRDefault="007F230E" w:rsidP="00E22B2B">
            <w:pPr>
              <w:ind w:firstLine="0"/>
              <w:rPr>
                <w:color w:val="000000"/>
              </w:rPr>
            </w:pPr>
            <w:r>
              <w:rPr>
                <w:color w:val="000000"/>
              </w:rPr>
              <w:t>Group D</w:t>
            </w:r>
          </w:p>
        </w:tc>
        <w:tc>
          <w:tcPr>
            <w:tcW w:w="1299" w:type="dxa"/>
          </w:tcPr>
          <w:p w14:paraId="7BB1B9A6" w14:textId="77777777" w:rsidR="007F230E" w:rsidRDefault="007F230E" w:rsidP="00E22B2B">
            <w:pPr>
              <w:ind w:firstLine="0"/>
              <w:rPr>
                <w:color w:val="000000"/>
              </w:rPr>
            </w:pPr>
            <w:r>
              <w:rPr>
                <w:color w:val="000000"/>
              </w:rPr>
              <w:t>Group E</w:t>
            </w:r>
          </w:p>
        </w:tc>
      </w:tr>
      <w:tr w:rsidR="007F230E" w14:paraId="455C3643" w14:textId="77777777" w:rsidTr="00E22B2B">
        <w:tc>
          <w:tcPr>
            <w:tcW w:w="1649" w:type="dxa"/>
          </w:tcPr>
          <w:p w14:paraId="6F596F64" w14:textId="77777777" w:rsidR="007F230E" w:rsidRDefault="007F230E" w:rsidP="00E22B2B">
            <w:pPr>
              <w:ind w:firstLine="0"/>
              <w:rPr>
                <w:color w:val="000000"/>
              </w:rPr>
            </w:pPr>
            <w:r>
              <w:rPr>
                <w:color w:val="000000"/>
              </w:rPr>
              <w:t xml:space="preserve">Math </w:t>
            </w:r>
          </w:p>
        </w:tc>
        <w:tc>
          <w:tcPr>
            <w:tcW w:w="1843" w:type="dxa"/>
          </w:tcPr>
          <w:p w14:paraId="55134856" w14:textId="77777777" w:rsidR="007F230E" w:rsidRPr="00F341C5" w:rsidRDefault="007F230E" w:rsidP="00E22B2B">
            <w:pPr>
              <w:ind w:firstLine="0"/>
              <w:jc w:val="center"/>
              <w:rPr>
                <w:lang w:val="en-ZA"/>
              </w:rPr>
            </w:pPr>
            <w:r>
              <w:rPr>
                <w:lang w:val="en-ZA"/>
              </w:rPr>
              <w:t>5</w:t>
            </w:r>
            <w:r w:rsidRPr="00931E01">
              <w:rPr>
                <w:vertAlign w:val="superscript"/>
                <w:lang w:val="en-ZA"/>
              </w:rPr>
              <w:t>th</w:t>
            </w:r>
          </w:p>
        </w:tc>
        <w:tc>
          <w:tcPr>
            <w:tcW w:w="1673" w:type="dxa"/>
          </w:tcPr>
          <w:p w14:paraId="5FCAF291" w14:textId="77777777" w:rsidR="007F230E" w:rsidRDefault="007F230E" w:rsidP="00E22B2B">
            <w:pPr>
              <w:ind w:firstLine="0"/>
              <w:jc w:val="center"/>
              <w:rPr>
                <w:color w:val="000000"/>
              </w:rPr>
            </w:pPr>
            <w:r>
              <w:rPr>
                <w:color w:val="000000"/>
              </w:rPr>
              <w:t>4</w:t>
            </w:r>
            <w:r w:rsidRPr="00931E01">
              <w:rPr>
                <w:color w:val="000000"/>
                <w:vertAlign w:val="superscript"/>
              </w:rPr>
              <w:t>th</w:t>
            </w:r>
          </w:p>
        </w:tc>
        <w:tc>
          <w:tcPr>
            <w:tcW w:w="1299" w:type="dxa"/>
          </w:tcPr>
          <w:p w14:paraId="07C89107" w14:textId="77777777" w:rsidR="007F230E" w:rsidRDefault="007F230E" w:rsidP="00E22B2B">
            <w:pPr>
              <w:ind w:firstLine="0"/>
              <w:jc w:val="center"/>
              <w:rPr>
                <w:color w:val="000000"/>
              </w:rPr>
            </w:pPr>
            <w:r>
              <w:rPr>
                <w:color w:val="000000"/>
              </w:rPr>
              <w:t>3</w:t>
            </w:r>
            <w:r w:rsidRPr="00931E01">
              <w:rPr>
                <w:color w:val="000000"/>
                <w:vertAlign w:val="superscript"/>
              </w:rPr>
              <w:t>rd</w:t>
            </w:r>
          </w:p>
        </w:tc>
        <w:tc>
          <w:tcPr>
            <w:tcW w:w="1299" w:type="dxa"/>
          </w:tcPr>
          <w:p w14:paraId="34705FAF" w14:textId="77777777" w:rsidR="007F230E" w:rsidRDefault="007F230E" w:rsidP="00E22B2B">
            <w:pPr>
              <w:ind w:firstLine="0"/>
              <w:jc w:val="center"/>
              <w:rPr>
                <w:color w:val="000000"/>
              </w:rPr>
            </w:pPr>
            <w:r>
              <w:rPr>
                <w:color w:val="000000"/>
              </w:rPr>
              <w:t>2</w:t>
            </w:r>
            <w:r w:rsidRPr="00931E01">
              <w:rPr>
                <w:color w:val="000000"/>
                <w:vertAlign w:val="superscript"/>
              </w:rPr>
              <w:t>nd</w:t>
            </w:r>
            <w:r>
              <w:rPr>
                <w:color w:val="000000"/>
              </w:rPr>
              <w:t xml:space="preserve"> </w:t>
            </w:r>
          </w:p>
        </w:tc>
        <w:tc>
          <w:tcPr>
            <w:tcW w:w="1299" w:type="dxa"/>
          </w:tcPr>
          <w:p w14:paraId="56138182" w14:textId="77777777" w:rsidR="007F230E" w:rsidRDefault="007F230E" w:rsidP="00E22B2B">
            <w:pPr>
              <w:ind w:firstLine="0"/>
              <w:jc w:val="center"/>
              <w:rPr>
                <w:color w:val="000000"/>
              </w:rPr>
            </w:pPr>
            <w:r>
              <w:rPr>
                <w:rFonts w:ascii="Segoe UI Symbol" w:hAnsi="Segoe UI Symbol" w:cs="Segoe UI Symbol"/>
              </w:rPr>
              <w:t>1</w:t>
            </w:r>
            <w:r w:rsidRPr="00931E01">
              <w:rPr>
                <w:rFonts w:ascii="Segoe UI Symbol" w:hAnsi="Segoe UI Symbol" w:cs="Segoe UI Symbol"/>
                <w:vertAlign w:val="superscript"/>
              </w:rPr>
              <w:t>st</w:t>
            </w:r>
            <w:r>
              <w:rPr>
                <w:rFonts w:ascii="Segoe UI Symbol" w:hAnsi="Segoe UI Symbol" w:cs="Segoe UI Symbol"/>
              </w:rPr>
              <w:t xml:space="preserve"> </w:t>
            </w:r>
          </w:p>
        </w:tc>
      </w:tr>
      <w:tr w:rsidR="007F230E" w14:paraId="333B6EFA" w14:textId="77777777" w:rsidTr="00E22B2B">
        <w:tc>
          <w:tcPr>
            <w:tcW w:w="1649" w:type="dxa"/>
          </w:tcPr>
          <w:p w14:paraId="7D9A809A" w14:textId="77777777" w:rsidR="007F230E" w:rsidRDefault="007F230E" w:rsidP="00E22B2B">
            <w:pPr>
              <w:ind w:firstLine="0"/>
              <w:rPr>
                <w:color w:val="000000"/>
              </w:rPr>
            </w:pPr>
            <w:r>
              <w:rPr>
                <w:color w:val="000000"/>
              </w:rPr>
              <w:t>Writing</w:t>
            </w:r>
          </w:p>
        </w:tc>
        <w:tc>
          <w:tcPr>
            <w:tcW w:w="1843" w:type="dxa"/>
          </w:tcPr>
          <w:p w14:paraId="2B44931A" w14:textId="77777777" w:rsidR="007F230E" w:rsidRDefault="007F230E" w:rsidP="00E22B2B">
            <w:pPr>
              <w:ind w:firstLine="0"/>
              <w:jc w:val="center"/>
              <w:rPr>
                <w:color w:val="000000"/>
              </w:rPr>
            </w:pPr>
            <w:r>
              <w:rPr>
                <w:color w:val="000000"/>
              </w:rPr>
              <w:t>5</w:t>
            </w:r>
            <w:r w:rsidRPr="00931E01">
              <w:rPr>
                <w:color w:val="000000"/>
                <w:vertAlign w:val="superscript"/>
              </w:rPr>
              <w:t>th</w:t>
            </w:r>
          </w:p>
        </w:tc>
        <w:tc>
          <w:tcPr>
            <w:tcW w:w="1673" w:type="dxa"/>
          </w:tcPr>
          <w:p w14:paraId="00CC095E" w14:textId="77777777" w:rsidR="007F230E" w:rsidRDefault="007F230E" w:rsidP="00E22B2B">
            <w:pPr>
              <w:ind w:firstLine="0"/>
              <w:jc w:val="center"/>
              <w:rPr>
                <w:color w:val="000000"/>
              </w:rPr>
            </w:pPr>
            <w:r>
              <w:rPr>
                <w:rFonts w:ascii="Segoe UI Symbol" w:hAnsi="Segoe UI Symbol" w:cs="Segoe UI Symbol"/>
              </w:rPr>
              <w:t>2</w:t>
            </w:r>
            <w:r w:rsidRPr="00931E01">
              <w:rPr>
                <w:rFonts w:ascii="Segoe UI Symbol" w:hAnsi="Segoe UI Symbol" w:cs="Segoe UI Symbol"/>
                <w:vertAlign w:val="superscript"/>
              </w:rPr>
              <w:t>nd</w:t>
            </w:r>
          </w:p>
        </w:tc>
        <w:tc>
          <w:tcPr>
            <w:tcW w:w="1299" w:type="dxa"/>
          </w:tcPr>
          <w:p w14:paraId="2E90021D" w14:textId="77777777" w:rsidR="007F230E" w:rsidRPr="00F341C5" w:rsidRDefault="007F230E" w:rsidP="00E22B2B">
            <w:pPr>
              <w:ind w:firstLine="0"/>
              <w:jc w:val="center"/>
              <w:rPr>
                <w:rFonts w:ascii="Segoe UI Symbol" w:hAnsi="Segoe UI Symbol" w:cs="Segoe UI Symbol"/>
              </w:rPr>
            </w:pPr>
            <w:r>
              <w:rPr>
                <w:rFonts w:ascii="Segoe UI Symbol" w:hAnsi="Segoe UI Symbol" w:cs="Segoe UI Symbol"/>
              </w:rPr>
              <w:t>2</w:t>
            </w:r>
            <w:r w:rsidRPr="00931E01">
              <w:rPr>
                <w:rFonts w:ascii="Segoe UI Symbol" w:hAnsi="Segoe UI Symbol" w:cs="Segoe UI Symbol"/>
                <w:vertAlign w:val="superscript"/>
              </w:rPr>
              <w:t>nd</w:t>
            </w:r>
          </w:p>
        </w:tc>
        <w:tc>
          <w:tcPr>
            <w:tcW w:w="1299" w:type="dxa"/>
          </w:tcPr>
          <w:p w14:paraId="65ADD765" w14:textId="77777777" w:rsidR="007F230E" w:rsidRPr="00F341C5" w:rsidRDefault="007F230E" w:rsidP="00E22B2B">
            <w:pPr>
              <w:ind w:firstLine="0"/>
              <w:jc w:val="center"/>
              <w:rPr>
                <w:rFonts w:ascii="Segoe UI Symbol" w:hAnsi="Segoe UI Symbol" w:cs="Segoe UI Symbol"/>
              </w:rPr>
            </w:pPr>
            <w:r>
              <w:rPr>
                <w:rFonts w:ascii="Segoe UI Symbol" w:hAnsi="Segoe UI Symbol" w:cs="Segoe UI Symbol"/>
              </w:rPr>
              <w:t>2</w:t>
            </w:r>
            <w:r w:rsidRPr="00931E01">
              <w:rPr>
                <w:rFonts w:ascii="Segoe UI Symbol" w:hAnsi="Segoe UI Symbol" w:cs="Segoe UI Symbol"/>
                <w:vertAlign w:val="superscript"/>
              </w:rPr>
              <w:t>nd</w:t>
            </w:r>
          </w:p>
        </w:tc>
        <w:tc>
          <w:tcPr>
            <w:tcW w:w="1299" w:type="dxa"/>
          </w:tcPr>
          <w:p w14:paraId="592D2042" w14:textId="77777777" w:rsidR="007F230E" w:rsidRPr="00F341C5" w:rsidRDefault="007F230E" w:rsidP="00E22B2B">
            <w:pPr>
              <w:ind w:firstLine="0"/>
              <w:jc w:val="center"/>
              <w:rPr>
                <w:rFonts w:ascii="Segoe UI Symbol" w:hAnsi="Segoe UI Symbol" w:cs="Segoe UI Symbol"/>
              </w:rPr>
            </w:pPr>
            <w:r>
              <w:rPr>
                <w:rFonts w:ascii="Segoe UI Symbol" w:hAnsi="Segoe UI Symbol" w:cs="Segoe UI Symbol"/>
              </w:rPr>
              <w:t>1</w:t>
            </w:r>
            <w:r w:rsidRPr="00931E01">
              <w:rPr>
                <w:rFonts w:ascii="Segoe UI Symbol" w:hAnsi="Segoe UI Symbol" w:cs="Segoe UI Symbol"/>
                <w:vertAlign w:val="superscript"/>
              </w:rPr>
              <w:t>st</w:t>
            </w:r>
            <w:r>
              <w:rPr>
                <w:rFonts w:ascii="Segoe UI Symbol" w:hAnsi="Segoe UI Symbol" w:cs="Segoe UI Symbol"/>
              </w:rPr>
              <w:t xml:space="preserve"> </w:t>
            </w:r>
          </w:p>
        </w:tc>
      </w:tr>
      <w:tr w:rsidR="007F230E" w14:paraId="664AEDE2" w14:textId="77777777" w:rsidTr="00E22B2B">
        <w:tc>
          <w:tcPr>
            <w:tcW w:w="1649" w:type="dxa"/>
          </w:tcPr>
          <w:p w14:paraId="0A1D2EFC" w14:textId="77777777" w:rsidR="007F230E" w:rsidRDefault="007F230E" w:rsidP="00E22B2B">
            <w:pPr>
              <w:ind w:firstLine="0"/>
              <w:rPr>
                <w:color w:val="000000"/>
              </w:rPr>
            </w:pPr>
            <w:r>
              <w:rPr>
                <w:color w:val="000000"/>
              </w:rPr>
              <w:t>Reading</w:t>
            </w:r>
          </w:p>
        </w:tc>
        <w:tc>
          <w:tcPr>
            <w:tcW w:w="1843" w:type="dxa"/>
          </w:tcPr>
          <w:p w14:paraId="1CA03BF0" w14:textId="77777777" w:rsidR="007F230E" w:rsidRDefault="007F230E" w:rsidP="00E22B2B">
            <w:pPr>
              <w:ind w:firstLine="0"/>
              <w:jc w:val="center"/>
              <w:rPr>
                <w:color w:val="000000"/>
              </w:rPr>
            </w:pPr>
            <w:r>
              <w:rPr>
                <w:color w:val="000000"/>
              </w:rPr>
              <w:t>5</w:t>
            </w:r>
            <w:r w:rsidRPr="00931E01">
              <w:rPr>
                <w:color w:val="000000"/>
                <w:vertAlign w:val="superscript"/>
              </w:rPr>
              <w:t>th</w:t>
            </w:r>
          </w:p>
        </w:tc>
        <w:tc>
          <w:tcPr>
            <w:tcW w:w="1673" w:type="dxa"/>
          </w:tcPr>
          <w:p w14:paraId="4A28171E" w14:textId="77777777" w:rsidR="007F230E" w:rsidRDefault="007F230E" w:rsidP="00E22B2B">
            <w:pPr>
              <w:ind w:firstLine="0"/>
              <w:jc w:val="center"/>
              <w:rPr>
                <w:color w:val="000000"/>
              </w:rPr>
            </w:pPr>
            <w:r>
              <w:rPr>
                <w:color w:val="000000"/>
              </w:rPr>
              <w:t>4</w:t>
            </w:r>
            <w:r w:rsidRPr="00931E01">
              <w:rPr>
                <w:color w:val="000000"/>
                <w:vertAlign w:val="superscript"/>
              </w:rPr>
              <w:t>th</w:t>
            </w:r>
          </w:p>
        </w:tc>
        <w:tc>
          <w:tcPr>
            <w:tcW w:w="1299" w:type="dxa"/>
          </w:tcPr>
          <w:p w14:paraId="7F0BA4D3" w14:textId="77777777" w:rsidR="007F230E" w:rsidRPr="00F341C5" w:rsidRDefault="007F230E" w:rsidP="00E22B2B">
            <w:pPr>
              <w:ind w:firstLine="0"/>
              <w:jc w:val="center"/>
              <w:rPr>
                <w:rFonts w:ascii="Segoe UI Symbol" w:hAnsi="Segoe UI Symbol" w:cs="Segoe UI Symbol"/>
              </w:rPr>
            </w:pPr>
            <w:r>
              <w:rPr>
                <w:rFonts w:ascii="Segoe UI Symbol" w:hAnsi="Segoe UI Symbol" w:cs="Segoe UI Symbol"/>
              </w:rPr>
              <w:t>3</w:t>
            </w:r>
            <w:r w:rsidRPr="00931E01">
              <w:rPr>
                <w:rFonts w:ascii="Segoe UI Symbol" w:hAnsi="Segoe UI Symbol" w:cs="Segoe UI Symbol"/>
                <w:vertAlign w:val="superscript"/>
              </w:rPr>
              <w:t>rd</w:t>
            </w:r>
          </w:p>
        </w:tc>
        <w:tc>
          <w:tcPr>
            <w:tcW w:w="1299" w:type="dxa"/>
          </w:tcPr>
          <w:p w14:paraId="7CBF2511" w14:textId="77777777" w:rsidR="007F230E" w:rsidRPr="00F341C5" w:rsidRDefault="007F230E" w:rsidP="00E22B2B">
            <w:pPr>
              <w:ind w:firstLine="0"/>
              <w:jc w:val="center"/>
              <w:rPr>
                <w:rFonts w:ascii="Segoe UI Symbol" w:hAnsi="Segoe UI Symbol" w:cs="Segoe UI Symbol"/>
              </w:rPr>
            </w:pPr>
            <w:r>
              <w:rPr>
                <w:rFonts w:ascii="Segoe UI Symbol" w:hAnsi="Segoe UI Symbol" w:cs="Segoe UI Symbol"/>
              </w:rPr>
              <w:t>1</w:t>
            </w:r>
            <w:r w:rsidRPr="00931E01">
              <w:rPr>
                <w:rFonts w:ascii="Segoe UI Symbol" w:hAnsi="Segoe UI Symbol" w:cs="Segoe UI Symbol"/>
                <w:vertAlign w:val="superscript"/>
              </w:rPr>
              <w:t>st</w:t>
            </w:r>
            <w:r>
              <w:rPr>
                <w:rFonts w:ascii="Segoe UI Symbol" w:hAnsi="Segoe UI Symbol" w:cs="Segoe UI Symbol"/>
              </w:rPr>
              <w:t xml:space="preserve"> </w:t>
            </w:r>
          </w:p>
        </w:tc>
        <w:tc>
          <w:tcPr>
            <w:tcW w:w="1299" w:type="dxa"/>
          </w:tcPr>
          <w:p w14:paraId="4BFDE51A" w14:textId="77777777" w:rsidR="007F230E" w:rsidRPr="00F341C5" w:rsidRDefault="007F230E" w:rsidP="00E22B2B">
            <w:pPr>
              <w:keepNext/>
              <w:ind w:firstLine="0"/>
              <w:jc w:val="center"/>
              <w:rPr>
                <w:rFonts w:ascii="Segoe UI Symbol" w:hAnsi="Segoe UI Symbol" w:cs="Segoe UI Symbol"/>
              </w:rPr>
            </w:pPr>
            <w:r>
              <w:rPr>
                <w:rFonts w:ascii="Segoe UI Symbol" w:hAnsi="Segoe UI Symbol" w:cs="Segoe UI Symbol"/>
              </w:rPr>
              <w:t>1</w:t>
            </w:r>
            <w:r w:rsidRPr="00931E01">
              <w:rPr>
                <w:rFonts w:ascii="Segoe UI Symbol" w:hAnsi="Segoe UI Symbol" w:cs="Segoe UI Symbol"/>
                <w:vertAlign w:val="superscript"/>
              </w:rPr>
              <w:t>st</w:t>
            </w:r>
            <w:r>
              <w:rPr>
                <w:rFonts w:ascii="Segoe UI Symbol" w:hAnsi="Segoe UI Symbol" w:cs="Segoe UI Symbol"/>
              </w:rPr>
              <w:t xml:space="preserve"> </w:t>
            </w:r>
          </w:p>
        </w:tc>
      </w:tr>
    </w:tbl>
    <w:p w14:paraId="6394F654" w14:textId="1C1ED3CB" w:rsidR="007F230E" w:rsidRDefault="007F230E" w:rsidP="007F230E">
      <w:pPr>
        <w:pStyle w:val="Caption"/>
      </w:pPr>
      <w:r>
        <w:t xml:space="preserve">Table </w:t>
      </w:r>
      <w:r>
        <w:fldChar w:fldCharType="begin"/>
      </w:r>
      <w:r>
        <w:instrText xml:space="preserve"> SEQ Table \* ARABIC </w:instrText>
      </w:r>
      <w:r>
        <w:fldChar w:fldCharType="separate"/>
      </w:r>
      <w:r w:rsidR="00AF65D8">
        <w:rPr>
          <w:noProof/>
        </w:rPr>
        <w:t>2</w:t>
      </w:r>
      <w:r>
        <w:fldChar w:fldCharType="end"/>
      </w:r>
      <w:r>
        <w:t>: Ethnicity versus score</w:t>
      </w:r>
    </w:p>
    <w:p w14:paraId="6FFDEE89" w14:textId="355867FD" w:rsidR="007F230E" w:rsidRDefault="007F230E" w:rsidP="007F230E">
      <w:r>
        <w:t>Based on the boxplot, we can say that group E, outperforms all other ethnicities in math and writing, however, they seem to tie with group D in relation to reading because their Median, max, and min scores are all similar. Regarding writing, group D, group C, and group B are tied because their Median, max, and min scores are all similar. Other than that, on average group A comes in 1</w:t>
      </w:r>
      <w:r w:rsidRPr="0092224E">
        <w:rPr>
          <w:vertAlign w:val="superscript"/>
        </w:rPr>
        <w:t>st</w:t>
      </w:r>
      <w:r>
        <w:t>, group D comes in 2</w:t>
      </w:r>
      <w:r w:rsidRPr="0092224E">
        <w:rPr>
          <w:vertAlign w:val="superscript"/>
        </w:rPr>
        <w:t>nd</w:t>
      </w:r>
      <w:r>
        <w:t>, group C comes in 3</w:t>
      </w:r>
      <w:r w:rsidRPr="0092224E">
        <w:rPr>
          <w:vertAlign w:val="superscript"/>
        </w:rPr>
        <w:t>rd</w:t>
      </w:r>
      <w:r>
        <w:t>, group B comes in 4</w:t>
      </w:r>
      <w:r w:rsidRPr="0092224E">
        <w:rPr>
          <w:vertAlign w:val="superscript"/>
        </w:rPr>
        <w:t>th</w:t>
      </w:r>
      <w:r>
        <w:t>, and group A comes in 5</w:t>
      </w:r>
      <w:r w:rsidRPr="0092224E">
        <w:rPr>
          <w:vertAlign w:val="superscript"/>
        </w:rPr>
        <w:t>th</w:t>
      </w:r>
      <w:r>
        <w:t>.</w:t>
      </w:r>
    </w:p>
    <w:tbl>
      <w:tblPr>
        <w:tblStyle w:val="TableGrid"/>
        <w:tblW w:w="0" w:type="auto"/>
        <w:tblLook w:val="04A0" w:firstRow="1" w:lastRow="0" w:firstColumn="1" w:lastColumn="0" w:noHBand="0" w:noVBand="1"/>
      </w:tblPr>
      <w:tblGrid>
        <w:gridCol w:w="1129"/>
        <w:gridCol w:w="1459"/>
        <w:gridCol w:w="1294"/>
        <w:gridCol w:w="1216"/>
        <w:gridCol w:w="1374"/>
        <w:gridCol w:w="1295"/>
        <w:gridCol w:w="1295"/>
      </w:tblGrid>
      <w:tr w:rsidR="007F230E" w14:paraId="79AB41E2" w14:textId="77777777" w:rsidTr="00E22B2B">
        <w:tc>
          <w:tcPr>
            <w:tcW w:w="1129" w:type="dxa"/>
          </w:tcPr>
          <w:p w14:paraId="7BB4ED7C" w14:textId="77777777" w:rsidR="007F230E" w:rsidRDefault="007F230E" w:rsidP="00E22B2B">
            <w:pPr>
              <w:ind w:firstLine="0"/>
            </w:pPr>
          </w:p>
        </w:tc>
        <w:tc>
          <w:tcPr>
            <w:tcW w:w="1459" w:type="dxa"/>
          </w:tcPr>
          <w:p w14:paraId="6707A7A7" w14:textId="77777777" w:rsidR="007F230E" w:rsidRDefault="007F230E" w:rsidP="00E22B2B">
            <w:pPr>
              <w:ind w:firstLine="0"/>
            </w:pPr>
            <w:r>
              <w:t>High school</w:t>
            </w:r>
          </w:p>
        </w:tc>
        <w:tc>
          <w:tcPr>
            <w:tcW w:w="1294" w:type="dxa"/>
          </w:tcPr>
          <w:p w14:paraId="2BB7AA61" w14:textId="77777777" w:rsidR="007F230E" w:rsidRDefault="007F230E" w:rsidP="00E22B2B">
            <w:pPr>
              <w:ind w:firstLine="0"/>
            </w:pPr>
            <w:r>
              <w:t>Some high school</w:t>
            </w:r>
          </w:p>
        </w:tc>
        <w:tc>
          <w:tcPr>
            <w:tcW w:w="1216" w:type="dxa"/>
          </w:tcPr>
          <w:p w14:paraId="4010169E" w14:textId="77777777" w:rsidR="007F230E" w:rsidRDefault="007F230E" w:rsidP="00E22B2B">
            <w:pPr>
              <w:ind w:firstLine="0"/>
            </w:pPr>
            <w:r>
              <w:t>Some college</w:t>
            </w:r>
          </w:p>
        </w:tc>
        <w:tc>
          <w:tcPr>
            <w:tcW w:w="1374" w:type="dxa"/>
          </w:tcPr>
          <w:p w14:paraId="44407AE6" w14:textId="77777777" w:rsidR="007F230E" w:rsidRDefault="007F230E" w:rsidP="00E22B2B">
            <w:pPr>
              <w:ind w:firstLine="0"/>
            </w:pPr>
            <w:r>
              <w:t>Associates degree</w:t>
            </w:r>
          </w:p>
        </w:tc>
        <w:tc>
          <w:tcPr>
            <w:tcW w:w="1295" w:type="dxa"/>
          </w:tcPr>
          <w:p w14:paraId="78B798AD" w14:textId="77777777" w:rsidR="007F230E" w:rsidRDefault="007F230E" w:rsidP="00E22B2B">
            <w:pPr>
              <w:ind w:firstLine="0"/>
            </w:pPr>
            <w:r>
              <w:t>Bachelor’s degree</w:t>
            </w:r>
          </w:p>
        </w:tc>
        <w:tc>
          <w:tcPr>
            <w:tcW w:w="1295" w:type="dxa"/>
          </w:tcPr>
          <w:p w14:paraId="36691DDC" w14:textId="77777777" w:rsidR="007F230E" w:rsidRDefault="007F230E" w:rsidP="00E22B2B">
            <w:pPr>
              <w:ind w:firstLine="0"/>
            </w:pPr>
            <w:r>
              <w:t>Master’s degree</w:t>
            </w:r>
          </w:p>
        </w:tc>
      </w:tr>
      <w:tr w:rsidR="007F230E" w14:paraId="0FDDDC7E" w14:textId="77777777" w:rsidTr="00E22B2B">
        <w:tc>
          <w:tcPr>
            <w:tcW w:w="1129" w:type="dxa"/>
          </w:tcPr>
          <w:p w14:paraId="3A0B6773" w14:textId="77777777" w:rsidR="007F230E" w:rsidRDefault="007F230E" w:rsidP="00E22B2B">
            <w:pPr>
              <w:ind w:firstLine="0"/>
            </w:pPr>
            <w:r>
              <w:rPr>
                <w:color w:val="000000"/>
              </w:rPr>
              <w:t xml:space="preserve">Math </w:t>
            </w:r>
          </w:p>
        </w:tc>
        <w:tc>
          <w:tcPr>
            <w:tcW w:w="1459" w:type="dxa"/>
          </w:tcPr>
          <w:p w14:paraId="628C736D" w14:textId="77777777" w:rsidR="007F230E" w:rsidRDefault="007F230E" w:rsidP="00E22B2B">
            <w:pPr>
              <w:ind w:firstLine="0"/>
              <w:jc w:val="center"/>
            </w:pPr>
            <w:r>
              <w:t>6</w:t>
            </w:r>
            <w:r w:rsidRPr="005610BC">
              <w:rPr>
                <w:vertAlign w:val="superscript"/>
              </w:rPr>
              <w:t>th</w:t>
            </w:r>
          </w:p>
        </w:tc>
        <w:tc>
          <w:tcPr>
            <w:tcW w:w="1294" w:type="dxa"/>
          </w:tcPr>
          <w:p w14:paraId="413515D5" w14:textId="77777777" w:rsidR="007F230E" w:rsidRDefault="007F230E" w:rsidP="00E22B2B">
            <w:pPr>
              <w:ind w:firstLine="0"/>
              <w:jc w:val="center"/>
            </w:pPr>
            <w:r>
              <w:t>5</w:t>
            </w:r>
            <w:r>
              <w:rPr>
                <w:vertAlign w:val="superscript"/>
              </w:rPr>
              <w:t>th</w:t>
            </w:r>
          </w:p>
        </w:tc>
        <w:tc>
          <w:tcPr>
            <w:tcW w:w="1216" w:type="dxa"/>
          </w:tcPr>
          <w:p w14:paraId="2C93622C" w14:textId="77777777" w:rsidR="007F230E" w:rsidRDefault="007F230E" w:rsidP="00E22B2B">
            <w:pPr>
              <w:ind w:firstLine="0"/>
              <w:jc w:val="center"/>
            </w:pPr>
            <w:r>
              <w:t>2</w:t>
            </w:r>
            <w:r w:rsidRPr="005610BC">
              <w:rPr>
                <w:vertAlign w:val="superscript"/>
              </w:rPr>
              <w:t>nd</w:t>
            </w:r>
          </w:p>
        </w:tc>
        <w:tc>
          <w:tcPr>
            <w:tcW w:w="1374" w:type="dxa"/>
          </w:tcPr>
          <w:p w14:paraId="2D2A0B00" w14:textId="77777777" w:rsidR="007F230E" w:rsidRDefault="007F230E" w:rsidP="00E22B2B">
            <w:pPr>
              <w:ind w:firstLine="0"/>
              <w:jc w:val="center"/>
            </w:pPr>
            <w:r>
              <w:t>2</w:t>
            </w:r>
            <w:r w:rsidRPr="005610BC">
              <w:rPr>
                <w:vertAlign w:val="superscript"/>
              </w:rPr>
              <w:t>nd</w:t>
            </w:r>
          </w:p>
        </w:tc>
        <w:tc>
          <w:tcPr>
            <w:tcW w:w="1295" w:type="dxa"/>
          </w:tcPr>
          <w:p w14:paraId="40F4D0BF" w14:textId="77777777" w:rsidR="007F230E" w:rsidRDefault="007F230E" w:rsidP="00E22B2B">
            <w:pPr>
              <w:ind w:firstLine="0"/>
              <w:jc w:val="center"/>
            </w:pPr>
            <w:r>
              <w:t>2</w:t>
            </w:r>
            <w:r w:rsidRPr="005610BC">
              <w:rPr>
                <w:vertAlign w:val="superscript"/>
              </w:rPr>
              <w:t>nd</w:t>
            </w:r>
          </w:p>
        </w:tc>
        <w:tc>
          <w:tcPr>
            <w:tcW w:w="1295" w:type="dxa"/>
          </w:tcPr>
          <w:p w14:paraId="0AF90FC0" w14:textId="77777777" w:rsidR="007F230E" w:rsidRDefault="007F230E" w:rsidP="00E22B2B">
            <w:pPr>
              <w:ind w:firstLine="0"/>
              <w:jc w:val="center"/>
            </w:pPr>
            <w:r>
              <w:rPr>
                <w:rFonts w:ascii="Segoe UI Symbol" w:hAnsi="Segoe UI Symbol" w:cs="Segoe UI Symbol"/>
              </w:rPr>
              <w:t>1</w:t>
            </w:r>
            <w:r w:rsidRPr="00931E01">
              <w:rPr>
                <w:rFonts w:ascii="Segoe UI Symbol" w:hAnsi="Segoe UI Symbol" w:cs="Segoe UI Symbol"/>
                <w:vertAlign w:val="superscript"/>
              </w:rPr>
              <w:t>st</w:t>
            </w:r>
          </w:p>
        </w:tc>
      </w:tr>
      <w:tr w:rsidR="007F230E" w14:paraId="55553BA7" w14:textId="77777777" w:rsidTr="00E22B2B">
        <w:tc>
          <w:tcPr>
            <w:tcW w:w="1129" w:type="dxa"/>
          </w:tcPr>
          <w:p w14:paraId="4D6099E6" w14:textId="77777777" w:rsidR="007F230E" w:rsidRDefault="007F230E" w:rsidP="00E22B2B">
            <w:pPr>
              <w:ind w:firstLine="0"/>
            </w:pPr>
            <w:r>
              <w:rPr>
                <w:color w:val="000000"/>
              </w:rPr>
              <w:t>Writing</w:t>
            </w:r>
          </w:p>
        </w:tc>
        <w:tc>
          <w:tcPr>
            <w:tcW w:w="1459" w:type="dxa"/>
          </w:tcPr>
          <w:p w14:paraId="0DFCFB61" w14:textId="77777777" w:rsidR="007F230E" w:rsidRDefault="007F230E" w:rsidP="00E22B2B">
            <w:pPr>
              <w:ind w:firstLine="0"/>
              <w:jc w:val="center"/>
            </w:pPr>
            <w:r>
              <w:t>6</w:t>
            </w:r>
            <w:r w:rsidRPr="005610BC">
              <w:rPr>
                <w:vertAlign w:val="superscript"/>
              </w:rPr>
              <w:t>th</w:t>
            </w:r>
          </w:p>
        </w:tc>
        <w:tc>
          <w:tcPr>
            <w:tcW w:w="1294" w:type="dxa"/>
          </w:tcPr>
          <w:p w14:paraId="3D445E27" w14:textId="77777777" w:rsidR="007F230E" w:rsidRDefault="007F230E" w:rsidP="00E22B2B">
            <w:pPr>
              <w:ind w:firstLine="0"/>
              <w:jc w:val="center"/>
            </w:pPr>
            <w:r>
              <w:t>5</w:t>
            </w:r>
            <w:r w:rsidRPr="005610BC">
              <w:rPr>
                <w:vertAlign w:val="superscript"/>
              </w:rPr>
              <w:t>th</w:t>
            </w:r>
          </w:p>
        </w:tc>
        <w:tc>
          <w:tcPr>
            <w:tcW w:w="1216" w:type="dxa"/>
          </w:tcPr>
          <w:p w14:paraId="02DCD490" w14:textId="77777777" w:rsidR="007F230E" w:rsidRDefault="007F230E" w:rsidP="00E22B2B">
            <w:pPr>
              <w:ind w:firstLine="0"/>
              <w:jc w:val="center"/>
            </w:pPr>
            <w:r>
              <w:t>4</w:t>
            </w:r>
            <w:r w:rsidRPr="005610BC">
              <w:rPr>
                <w:vertAlign w:val="superscript"/>
              </w:rPr>
              <w:t>th</w:t>
            </w:r>
          </w:p>
        </w:tc>
        <w:tc>
          <w:tcPr>
            <w:tcW w:w="1374" w:type="dxa"/>
          </w:tcPr>
          <w:p w14:paraId="6CD35C58" w14:textId="77777777" w:rsidR="007F230E" w:rsidRDefault="007F230E" w:rsidP="00E22B2B">
            <w:pPr>
              <w:ind w:firstLine="0"/>
              <w:jc w:val="center"/>
            </w:pPr>
            <w:r>
              <w:t>3</w:t>
            </w:r>
            <w:r w:rsidRPr="005610BC">
              <w:rPr>
                <w:vertAlign w:val="superscript"/>
              </w:rPr>
              <w:t>rd</w:t>
            </w:r>
          </w:p>
        </w:tc>
        <w:tc>
          <w:tcPr>
            <w:tcW w:w="1295" w:type="dxa"/>
          </w:tcPr>
          <w:p w14:paraId="038A997B" w14:textId="77777777" w:rsidR="007F230E" w:rsidRDefault="007F230E" w:rsidP="00E22B2B">
            <w:pPr>
              <w:ind w:firstLine="0"/>
              <w:jc w:val="center"/>
            </w:pPr>
            <w:r>
              <w:t>2</w:t>
            </w:r>
            <w:r w:rsidRPr="005610BC">
              <w:rPr>
                <w:vertAlign w:val="superscript"/>
              </w:rPr>
              <w:t>nd</w:t>
            </w:r>
          </w:p>
        </w:tc>
        <w:tc>
          <w:tcPr>
            <w:tcW w:w="1295" w:type="dxa"/>
          </w:tcPr>
          <w:p w14:paraId="772EB150" w14:textId="77777777" w:rsidR="007F230E" w:rsidRDefault="007F230E" w:rsidP="00E22B2B">
            <w:pPr>
              <w:ind w:firstLine="0"/>
              <w:jc w:val="center"/>
            </w:pPr>
            <w:r>
              <w:rPr>
                <w:rFonts w:ascii="Segoe UI Symbol" w:hAnsi="Segoe UI Symbol" w:cs="Segoe UI Symbol"/>
              </w:rPr>
              <w:t>1</w:t>
            </w:r>
            <w:r w:rsidRPr="00931E01">
              <w:rPr>
                <w:rFonts w:ascii="Segoe UI Symbol" w:hAnsi="Segoe UI Symbol" w:cs="Segoe UI Symbol"/>
                <w:vertAlign w:val="superscript"/>
              </w:rPr>
              <w:t>st</w:t>
            </w:r>
          </w:p>
        </w:tc>
      </w:tr>
      <w:tr w:rsidR="007F230E" w14:paraId="0E38CE9E" w14:textId="77777777" w:rsidTr="00E22B2B">
        <w:tc>
          <w:tcPr>
            <w:tcW w:w="1129" w:type="dxa"/>
          </w:tcPr>
          <w:p w14:paraId="41DE5D98" w14:textId="77777777" w:rsidR="007F230E" w:rsidRDefault="007F230E" w:rsidP="00E22B2B">
            <w:pPr>
              <w:ind w:firstLine="0"/>
            </w:pPr>
            <w:r>
              <w:rPr>
                <w:color w:val="000000"/>
              </w:rPr>
              <w:t>Reading</w:t>
            </w:r>
          </w:p>
        </w:tc>
        <w:tc>
          <w:tcPr>
            <w:tcW w:w="1459" w:type="dxa"/>
          </w:tcPr>
          <w:p w14:paraId="0AB96797" w14:textId="77777777" w:rsidR="007F230E" w:rsidRDefault="007F230E" w:rsidP="00E22B2B">
            <w:pPr>
              <w:ind w:firstLine="0"/>
              <w:jc w:val="center"/>
            </w:pPr>
            <w:r>
              <w:t>6</w:t>
            </w:r>
            <w:r w:rsidRPr="005610BC">
              <w:rPr>
                <w:vertAlign w:val="superscript"/>
              </w:rPr>
              <w:t>th</w:t>
            </w:r>
          </w:p>
        </w:tc>
        <w:tc>
          <w:tcPr>
            <w:tcW w:w="1294" w:type="dxa"/>
          </w:tcPr>
          <w:p w14:paraId="05C7B765" w14:textId="77777777" w:rsidR="007F230E" w:rsidRDefault="007F230E" w:rsidP="00E22B2B">
            <w:pPr>
              <w:ind w:firstLine="0"/>
              <w:jc w:val="center"/>
            </w:pPr>
            <w:r>
              <w:t>5</w:t>
            </w:r>
            <w:r w:rsidRPr="005610BC">
              <w:rPr>
                <w:vertAlign w:val="superscript"/>
              </w:rPr>
              <w:t>th</w:t>
            </w:r>
          </w:p>
        </w:tc>
        <w:tc>
          <w:tcPr>
            <w:tcW w:w="1216" w:type="dxa"/>
          </w:tcPr>
          <w:p w14:paraId="59D33F42" w14:textId="77777777" w:rsidR="007F230E" w:rsidRDefault="007F230E" w:rsidP="00E22B2B">
            <w:pPr>
              <w:ind w:firstLine="0"/>
              <w:jc w:val="center"/>
            </w:pPr>
            <w:r>
              <w:t>3</w:t>
            </w:r>
            <w:r w:rsidRPr="00931E01">
              <w:rPr>
                <w:vertAlign w:val="superscript"/>
              </w:rPr>
              <w:t>rd</w:t>
            </w:r>
          </w:p>
        </w:tc>
        <w:tc>
          <w:tcPr>
            <w:tcW w:w="1374" w:type="dxa"/>
          </w:tcPr>
          <w:p w14:paraId="182EAF34" w14:textId="77777777" w:rsidR="007F230E" w:rsidRDefault="007F230E" w:rsidP="00E22B2B">
            <w:pPr>
              <w:ind w:firstLine="0"/>
              <w:jc w:val="center"/>
            </w:pPr>
            <w:r>
              <w:t>3</w:t>
            </w:r>
            <w:r w:rsidRPr="00931E01">
              <w:rPr>
                <w:vertAlign w:val="superscript"/>
              </w:rPr>
              <w:t>rd</w:t>
            </w:r>
          </w:p>
        </w:tc>
        <w:tc>
          <w:tcPr>
            <w:tcW w:w="1295" w:type="dxa"/>
          </w:tcPr>
          <w:p w14:paraId="52042AC4" w14:textId="77777777" w:rsidR="007F230E" w:rsidRDefault="007F230E" w:rsidP="00E22B2B">
            <w:pPr>
              <w:ind w:firstLine="0"/>
              <w:jc w:val="center"/>
            </w:pPr>
            <w:r>
              <w:t>2</w:t>
            </w:r>
            <w:r w:rsidRPr="00931E01">
              <w:rPr>
                <w:vertAlign w:val="superscript"/>
              </w:rPr>
              <w:t>nd</w:t>
            </w:r>
          </w:p>
        </w:tc>
        <w:tc>
          <w:tcPr>
            <w:tcW w:w="1295" w:type="dxa"/>
          </w:tcPr>
          <w:p w14:paraId="04E988FC" w14:textId="77777777" w:rsidR="007F230E" w:rsidRDefault="007F230E" w:rsidP="00E22B2B">
            <w:pPr>
              <w:keepNext/>
              <w:ind w:firstLine="0"/>
              <w:jc w:val="center"/>
            </w:pPr>
            <w:r>
              <w:rPr>
                <w:rFonts w:ascii="Segoe UI Symbol" w:hAnsi="Segoe UI Symbol" w:cs="Segoe UI Symbol"/>
              </w:rPr>
              <w:t>1</w:t>
            </w:r>
            <w:r w:rsidRPr="00931E01">
              <w:rPr>
                <w:rFonts w:ascii="Segoe UI Symbol" w:hAnsi="Segoe UI Symbol" w:cs="Segoe UI Symbol"/>
                <w:vertAlign w:val="superscript"/>
              </w:rPr>
              <w:t>st</w:t>
            </w:r>
          </w:p>
        </w:tc>
      </w:tr>
    </w:tbl>
    <w:p w14:paraId="345B372D" w14:textId="4E169427" w:rsidR="007F230E" w:rsidRPr="00931E01" w:rsidRDefault="007F230E" w:rsidP="007F230E">
      <w:pPr>
        <w:pStyle w:val="Caption"/>
      </w:pPr>
      <w:r>
        <w:t xml:space="preserve">Table </w:t>
      </w:r>
      <w:r>
        <w:fldChar w:fldCharType="begin"/>
      </w:r>
      <w:r>
        <w:instrText xml:space="preserve"> SEQ Table \* ARABIC </w:instrText>
      </w:r>
      <w:r>
        <w:fldChar w:fldCharType="separate"/>
      </w:r>
      <w:r w:rsidR="00AF65D8">
        <w:rPr>
          <w:noProof/>
        </w:rPr>
        <w:t>3</w:t>
      </w:r>
      <w:r>
        <w:fldChar w:fldCharType="end"/>
      </w:r>
      <w:r>
        <w:t>: Parental education</w:t>
      </w:r>
      <w:r>
        <w:rPr>
          <w:noProof/>
        </w:rPr>
        <w:t xml:space="preserve"> versus score</w:t>
      </w:r>
    </w:p>
    <w:p w14:paraId="532FAA50" w14:textId="499D19C5" w:rsidR="007F230E" w:rsidRDefault="007F230E" w:rsidP="008B7564">
      <w:pPr>
        <w:shd w:val="clear" w:color="auto" w:fill="FFFFFF"/>
        <w:spacing w:after="0"/>
      </w:pPr>
      <w:r>
        <w:t>Based on the boxplot, we can say that children who have parents with a master’s degree score higher on average in math, writing and reading, regardless of the average low minimum score for math.</w:t>
      </w:r>
    </w:p>
    <w:p w14:paraId="7863990C" w14:textId="449763AA" w:rsidR="007F230E" w:rsidRDefault="007F230E" w:rsidP="003915A6">
      <w:pPr>
        <w:shd w:val="clear" w:color="auto" w:fill="FFFFFF"/>
        <w:spacing w:after="0"/>
      </w:pPr>
      <w:r>
        <w:t>Overall, children with parents who have a bachelor’s degree come in 2</w:t>
      </w:r>
      <w:r w:rsidRPr="00670F66">
        <w:rPr>
          <w:vertAlign w:val="superscript"/>
        </w:rPr>
        <w:t>nd</w:t>
      </w:r>
      <w:r>
        <w:t xml:space="preserve"> place in terms of reading and writing however, they tie for 2</w:t>
      </w:r>
      <w:r w:rsidRPr="00670F66">
        <w:rPr>
          <w:vertAlign w:val="superscript"/>
        </w:rPr>
        <w:t>nd</w:t>
      </w:r>
      <w:r>
        <w:t xml:space="preserve"> place regarding math with children who have </w:t>
      </w:r>
      <w:r>
        <w:lastRenderedPageBreak/>
        <w:t xml:space="preserve">parents with </w:t>
      </w:r>
      <w:proofErr w:type="gramStart"/>
      <w:r>
        <w:t>associates</w:t>
      </w:r>
      <w:proofErr w:type="gramEnd"/>
      <w:r>
        <w:t xml:space="preserve"> degrees as well as children who have parents with a college degree this is because they all have a very similar median. </w:t>
      </w:r>
    </w:p>
    <w:p w14:paraId="1FF34E02" w14:textId="77777777" w:rsidR="007F230E" w:rsidRDefault="007F230E" w:rsidP="007F230E">
      <w:pPr>
        <w:shd w:val="clear" w:color="auto" w:fill="FFFFFF"/>
        <w:spacing w:after="0"/>
      </w:pPr>
      <w:r>
        <w:t xml:space="preserve"> However, children of parents with an </w:t>
      </w:r>
      <w:proofErr w:type="spellStart"/>
      <w:proofErr w:type="gramStart"/>
      <w:r>
        <w:t>associates</w:t>
      </w:r>
      <w:proofErr w:type="spellEnd"/>
      <w:proofErr w:type="gramEnd"/>
      <w:r>
        <w:t xml:space="preserve"> degree also tie in reading with children who have parents with some college degree, we call this a tie because the median is very similar and although children of associates education have a higher max points scored, children of parents with some college degree have a higher average minimum score. Having said that, on average we can still say that children with parents who have an </w:t>
      </w:r>
      <w:proofErr w:type="spellStart"/>
      <w:proofErr w:type="gramStart"/>
      <w:r>
        <w:t>associates</w:t>
      </w:r>
      <w:proofErr w:type="spellEnd"/>
      <w:proofErr w:type="gramEnd"/>
      <w:r>
        <w:t xml:space="preserve"> degree take the overall 3</w:t>
      </w:r>
      <w:r w:rsidRPr="009B6B13">
        <w:rPr>
          <w:vertAlign w:val="superscript"/>
        </w:rPr>
        <w:t>rd</w:t>
      </w:r>
      <w:r>
        <w:t xml:space="preserve"> place despite the math and reading ties.</w:t>
      </w:r>
    </w:p>
    <w:p w14:paraId="4395B246" w14:textId="578DD89F" w:rsidR="007F230E" w:rsidRDefault="007F230E" w:rsidP="005B292D">
      <w:pPr>
        <w:shd w:val="clear" w:color="auto" w:fill="FFFFFF"/>
        <w:spacing w:after="0"/>
        <w:rPr>
          <w:color w:val="000000"/>
        </w:rPr>
      </w:pPr>
      <w:r>
        <w:t xml:space="preserve"> Children with parents who have some college degree take the overall 4</w:t>
      </w:r>
      <w:r w:rsidRPr="009B6B13">
        <w:rPr>
          <w:vertAlign w:val="superscript"/>
        </w:rPr>
        <w:t>th</w:t>
      </w:r>
      <w:r>
        <w:t xml:space="preserve"> place despite their reading and math ties. Overall, we can say that children of parents with some high school come in at the 5</w:t>
      </w:r>
      <w:r w:rsidRPr="009B6B13">
        <w:rPr>
          <w:vertAlign w:val="superscript"/>
        </w:rPr>
        <w:t>th</w:t>
      </w:r>
      <w:r>
        <w:t xml:space="preserve"> position in terms of score. Lastly, comes the children with parents with high school, taking the 6</w:t>
      </w:r>
      <w:r w:rsidRPr="009B6B13">
        <w:rPr>
          <w:vertAlign w:val="superscript"/>
        </w:rPr>
        <w:t>th</w:t>
      </w:r>
      <w:r>
        <w:t xml:space="preserve"> position with the lowest average scores in reading, math, and writing. </w:t>
      </w:r>
    </w:p>
    <w:tbl>
      <w:tblPr>
        <w:tblStyle w:val="TableGrid"/>
        <w:tblW w:w="0" w:type="auto"/>
        <w:tblLook w:val="04A0" w:firstRow="1" w:lastRow="0" w:firstColumn="1" w:lastColumn="0" w:noHBand="0" w:noVBand="1"/>
      </w:tblPr>
      <w:tblGrid>
        <w:gridCol w:w="3020"/>
        <w:gridCol w:w="3021"/>
        <w:gridCol w:w="3021"/>
      </w:tblGrid>
      <w:tr w:rsidR="007F230E" w14:paraId="5B30D199" w14:textId="77777777" w:rsidTr="00E22B2B">
        <w:tc>
          <w:tcPr>
            <w:tcW w:w="3020" w:type="dxa"/>
          </w:tcPr>
          <w:p w14:paraId="60E4F25B" w14:textId="77777777" w:rsidR="007F230E" w:rsidRDefault="007F230E" w:rsidP="00E22B2B">
            <w:pPr>
              <w:ind w:firstLine="0"/>
              <w:rPr>
                <w:color w:val="000000"/>
              </w:rPr>
            </w:pPr>
          </w:p>
        </w:tc>
        <w:tc>
          <w:tcPr>
            <w:tcW w:w="3021" w:type="dxa"/>
          </w:tcPr>
          <w:p w14:paraId="4A327F79" w14:textId="77777777" w:rsidR="007F230E" w:rsidRDefault="007F230E" w:rsidP="00E22B2B">
            <w:pPr>
              <w:ind w:firstLine="0"/>
              <w:rPr>
                <w:color w:val="000000"/>
              </w:rPr>
            </w:pPr>
            <w:r>
              <w:rPr>
                <w:color w:val="000000"/>
              </w:rPr>
              <w:t>Free/reduced</w:t>
            </w:r>
          </w:p>
        </w:tc>
        <w:tc>
          <w:tcPr>
            <w:tcW w:w="3021" w:type="dxa"/>
          </w:tcPr>
          <w:p w14:paraId="0E512CD0" w14:textId="77777777" w:rsidR="007F230E" w:rsidRDefault="007F230E" w:rsidP="00E22B2B">
            <w:pPr>
              <w:ind w:firstLine="0"/>
              <w:rPr>
                <w:color w:val="000000"/>
              </w:rPr>
            </w:pPr>
            <w:r>
              <w:rPr>
                <w:color w:val="000000"/>
              </w:rPr>
              <w:t>Standard</w:t>
            </w:r>
          </w:p>
        </w:tc>
      </w:tr>
      <w:tr w:rsidR="007F230E" w14:paraId="4E71073D" w14:textId="77777777" w:rsidTr="00E22B2B">
        <w:tc>
          <w:tcPr>
            <w:tcW w:w="3020" w:type="dxa"/>
          </w:tcPr>
          <w:p w14:paraId="7AE5B099" w14:textId="77777777" w:rsidR="007F230E" w:rsidRDefault="007F230E" w:rsidP="00E22B2B">
            <w:pPr>
              <w:ind w:firstLine="0"/>
              <w:rPr>
                <w:color w:val="000000"/>
              </w:rPr>
            </w:pPr>
            <w:r>
              <w:rPr>
                <w:color w:val="000000"/>
              </w:rPr>
              <w:t>Math</w:t>
            </w:r>
          </w:p>
        </w:tc>
        <w:tc>
          <w:tcPr>
            <w:tcW w:w="3021" w:type="dxa"/>
          </w:tcPr>
          <w:p w14:paraId="58B4CB80"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2AEFD953" w14:textId="77777777" w:rsidR="007F230E" w:rsidRDefault="007F230E" w:rsidP="00E22B2B">
            <w:pPr>
              <w:ind w:firstLine="0"/>
              <w:jc w:val="center"/>
              <w:rPr>
                <w:color w:val="000000"/>
              </w:rPr>
            </w:pPr>
            <w:r>
              <w:rPr>
                <w:color w:val="000000"/>
              </w:rPr>
              <w:t>1</w:t>
            </w:r>
            <w:r w:rsidRPr="005610BC">
              <w:rPr>
                <w:color w:val="000000"/>
                <w:vertAlign w:val="superscript"/>
              </w:rPr>
              <w:t>st</w:t>
            </w:r>
          </w:p>
        </w:tc>
      </w:tr>
      <w:tr w:rsidR="007F230E" w14:paraId="27BC1E2C" w14:textId="77777777" w:rsidTr="00E22B2B">
        <w:tc>
          <w:tcPr>
            <w:tcW w:w="3020" w:type="dxa"/>
          </w:tcPr>
          <w:p w14:paraId="612F90F1" w14:textId="77777777" w:rsidR="007F230E" w:rsidRDefault="007F230E" w:rsidP="00E22B2B">
            <w:pPr>
              <w:ind w:firstLine="0"/>
              <w:rPr>
                <w:color w:val="000000"/>
              </w:rPr>
            </w:pPr>
            <w:r>
              <w:rPr>
                <w:color w:val="000000"/>
              </w:rPr>
              <w:t>Writing</w:t>
            </w:r>
          </w:p>
        </w:tc>
        <w:tc>
          <w:tcPr>
            <w:tcW w:w="3021" w:type="dxa"/>
          </w:tcPr>
          <w:p w14:paraId="78D848F6"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1C73F649" w14:textId="77777777" w:rsidR="007F230E" w:rsidRDefault="007F230E" w:rsidP="00E22B2B">
            <w:pPr>
              <w:ind w:firstLine="0"/>
              <w:jc w:val="center"/>
              <w:rPr>
                <w:color w:val="000000"/>
              </w:rPr>
            </w:pPr>
            <w:r>
              <w:rPr>
                <w:color w:val="000000"/>
              </w:rPr>
              <w:t>1</w:t>
            </w:r>
            <w:r w:rsidRPr="005610BC">
              <w:rPr>
                <w:color w:val="000000"/>
                <w:vertAlign w:val="superscript"/>
              </w:rPr>
              <w:t>st</w:t>
            </w:r>
          </w:p>
        </w:tc>
      </w:tr>
      <w:tr w:rsidR="007F230E" w14:paraId="193EBB7F" w14:textId="77777777" w:rsidTr="00E22B2B">
        <w:tc>
          <w:tcPr>
            <w:tcW w:w="3020" w:type="dxa"/>
          </w:tcPr>
          <w:p w14:paraId="76DE34AE" w14:textId="77777777" w:rsidR="007F230E" w:rsidRDefault="007F230E" w:rsidP="00E22B2B">
            <w:pPr>
              <w:ind w:firstLine="0"/>
              <w:rPr>
                <w:color w:val="000000"/>
              </w:rPr>
            </w:pPr>
            <w:r>
              <w:rPr>
                <w:color w:val="000000"/>
              </w:rPr>
              <w:t>Reading</w:t>
            </w:r>
          </w:p>
        </w:tc>
        <w:tc>
          <w:tcPr>
            <w:tcW w:w="3021" w:type="dxa"/>
          </w:tcPr>
          <w:p w14:paraId="4597E7FA"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6FAB49E5" w14:textId="77777777" w:rsidR="007F230E" w:rsidRDefault="007F230E" w:rsidP="00E22B2B">
            <w:pPr>
              <w:keepNext/>
              <w:ind w:firstLine="0"/>
              <w:jc w:val="center"/>
              <w:rPr>
                <w:color w:val="000000"/>
              </w:rPr>
            </w:pPr>
            <w:r>
              <w:rPr>
                <w:color w:val="000000"/>
              </w:rPr>
              <w:t>1</w:t>
            </w:r>
            <w:r w:rsidRPr="005610BC">
              <w:rPr>
                <w:color w:val="000000"/>
                <w:vertAlign w:val="superscript"/>
              </w:rPr>
              <w:t>st</w:t>
            </w:r>
          </w:p>
        </w:tc>
      </w:tr>
    </w:tbl>
    <w:p w14:paraId="16ABC0CB" w14:textId="6AE3BEDF" w:rsidR="007F230E" w:rsidRDefault="007F230E" w:rsidP="007F230E">
      <w:pPr>
        <w:pStyle w:val="Caption"/>
      </w:pPr>
      <w:r>
        <w:t xml:space="preserve">Table </w:t>
      </w:r>
      <w:r>
        <w:fldChar w:fldCharType="begin"/>
      </w:r>
      <w:r>
        <w:instrText xml:space="preserve"> SEQ Table \* ARABIC </w:instrText>
      </w:r>
      <w:r>
        <w:fldChar w:fldCharType="separate"/>
      </w:r>
      <w:r w:rsidR="00AF65D8">
        <w:rPr>
          <w:noProof/>
        </w:rPr>
        <w:t>4</w:t>
      </w:r>
      <w:r>
        <w:fldChar w:fldCharType="end"/>
      </w:r>
      <w:r>
        <w:t>: Lunch versus score</w:t>
      </w:r>
    </w:p>
    <w:p w14:paraId="3D20DAC8" w14:textId="0B5BA3FB" w:rsidR="007F230E" w:rsidRPr="005610BC" w:rsidRDefault="007F230E" w:rsidP="00BA2E97">
      <w:r>
        <w:t>Based on the boxplot, we can say that children who have standard lunch score highest in math reading and writing based on them having higher medians, min, and max values across the variables. Therefore, children with free/reduced lunch come in 2</w:t>
      </w:r>
      <w:r w:rsidRPr="00AD75CC">
        <w:rPr>
          <w:vertAlign w:val="superscript"/>
        </w:rPr>
        <w:t>nd</w:t>
      </w:r>
      <w:r>
        <w:t xml:space="preserve"> place.</w:t>
      </w:r>
    </w:p>
    <w:tbl>
      <w:tblPr>
        <w:tblStyle w:val="TableGrid"/>
        <w:tblW w:w="0" w:type="auto"/>
        <w:tblLook w:val="04A0" w:firstRow="1" w:lastRow="0" w:firstColumn="1" w:lastColumn="0" w:noHBand="0" w:noVBand="1"/>
      </w:tblPr>
      <w:tblGrid>
        <w:gridCol w:w="3020"/>
        <w:gridCol w:w="3021"/>
        <w:gridCol w:w="3021"/>
      </w:tblGrid>
      <w:tr w:rsidR="007F230E" w14:paraId="6CC56F4B" w14:textId="77777777" w:rsidTr="00E22B2B">
        <w:tc>
          <w:tcPr>
            <w:tcW w:w="3020" w:type="dxa"/>
          </w:tcPr>
          <w:p w14:paraId="3075F4B0" w14:textId="77777777" w:rsidR="007F230E" w:rsidRDefault="007F230E" w:rsidP="00E22B2B">
            <w:pPr>
              <w:ind w:firstLine="0"/>
              <w:rPr>
                <w:color w:val="000000"/>
              </w:rPr>
            </w:pPr>
          </w:p>
        </w:tc>
        <w:tc>
          <w:tcPr>
            <w:tcW w:w="3021" w:type="dxa"/>
          </w:tcPr>
          <w:p w14:paraId="3838C919" w14:textId="77777777" w:rsidR="007F230E" w:rsidRDefault="007F230E" w:rsidP="00E22B2B">
            <w:pPr>
              <w:ind w:firstLine="0"/>
              <w:rPr>
                <w:color w:val="000000"/>
              </w:rPr>
            </w:pPr>
            <w:r>
              <w:rPr>
                <w:color w:val="000000"/>
              </w:rPr>
              <w:t>None</w:t>
            </w:r>
          </w:p>
        </w:tc>
        <w:tc>
          <w:tcPr>
            <w:tcW w:w="3021" w:type="dxa"/>
          </w:tcPr>
          <w:p w14:paraId="758790A8" w14:textId="77777777" w:rsidR="007F230E" w:rsidRDefault="007F230E" w:rsidP="00E22B2B">
            <w:pPr>
              <w:ind w:firstLine="0"/>
              <w:rPr>
                <w:color w:val="000000"/>
              </w:rPr>
            </w:pPr>
            <w:r>
              <w:rPr>
                <w:color w:val="000000"/>
              </w:rPr>
              <w:t>Completed</w:t>
            </w:r>
          </w:p>
        </w:tc>
      </w:tr>
      <w:tr w:rsidR="007F230E" w14:paraId="692BD003" w14:textId="77777777" w:rsidTr="00E22B2B">
        <w:tc>
          <w:tcPr>
            <w:tcW w:w="3020" w:type="dxa"/>
          </w:tcPr>
          <w:p w14:paraId="6D4B9099" w14:textId="77777777" w:rsidR="007F230E" w:rsidRDefault="007F230E" w:rsidP="00E22B2B">
            <w:pPr>
              <w:ind w:firstLine="0"/>
              <w:rPr>
                <w:color w:val="000000"/>
              </w:rPr>
            </w:pPr>
            <w:r>
              <w:rPr>
                <w:color w:val="000000"/>
              </w:rPr>
              <w:t>Math</w:t>
            </w:r>
          </w:p>
        </w:tc>
        <w:tc>
          <w:tcPr>
            <w:tcW w:w="3021" w:type="dxa"/>
          </w:tcPr>
          <w:p w14:paraId="06F71D45"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512A91E5" w14:textId="77777777" w:rsidR="007F230E" w:rsidRDefault="007F230E" w:rsidP="00E22B2B">
            <w:pPr>
              <w:ind w:firstLine="0"/>
              <w:jc w:val="center"/>
              <w:rPr>
                <w:color w:val="000000"/>
              </w:rPr>
            </w:pPr>
            <w:r>
              <w:rPr>
                <w:color w:val="000000"/>
              </w:rPr>
              <w:t>1</w:t>
            </w:r>
            <w:r w:rsidRPr="005610BC">
              <w:rPr>
                <w:color w:val="000000"/>
                <w:vertAlign w:val="superscript"/>
              </w:rPr>
              <w:t>st</w:t>
            </w:r>
          </w:p>
        </w:tc>
      </w:tr>
      <w:tr w:rsidR="007F230E" w14:paraId="20D0E0C0" w14:textId="77777777" w:rsidTr="00E22B2B">
        <w:tc>
          <w:tcPr>
            <w:tcW w:w="3020" w:type="dxa"/>
          </w:tcPr>
          <w:p w14:paraId="50D7EA6A" w14:textId="77777777" w:rsidR="007F230E" w:rsidRDefault="007F230E" w:rsidP="00E22B2B">
            <w:pPr>
              <w:ind w:firstLine="0"/>
              <w:rPr>
                <w:color w:val="000000"/>
              </w:rPr>
            </w:pPr>
            <w:r>
              <w:rPr>
                <w:color w:val="000000"/>
              </w:rPr>
              <w:t>Writing</w:t>
            </w:r>
          </w:p>
        </w:tc>
        <w:tc>
          <w:tcPr>
            <w:tcW w:w="3021" w:type="dxa"/>
          </w:tcPr>
          <w:p w14:paraId="0648D0DC"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32812E10" w14:textId="77777777" w:rsidR="007F230E" w:rsidRDefault="007F230E" w:rsidP="00E22B2B">
            <w:pPr>
              <w:ind w:firstLine="0"/>
              <w:jc w:val="center"/>
              <w:rPr>
                <w:color w:val="000000"/>
              </w:rPr>
            </w:pPr>
            <w:r>
              <w:rPr>
                <w:color w:val="000000"/>
              </w:rPr>
              <w:t>1</w:t>
            </w:r>
            <w:r w:rsidRPr="005610BC">
              <w:rPr>
                <w:color w:val="000000"/>
                <w:vertAlign w:val="superscript"/>
              </w:rPr>
              <w:t>st</w:t>
            </w:r>
          </w:p>
        </w:tc>
      </w:tr>
      <w:tr w:rsidR="007F230E" w14:paraId="74D85516" w14:textId="77777777" w:rsidTr="00E22B2B">
        <w:tc>
          <w:tcPr>
            <w:tcW w:w="3020" w:type="dxa"/>
          </w:tcPr>
          <w:p w14:paraId="084ADD6D" w14:textId="77777777" w:rsidR="007F230E" w:rsidRDefault="007F230E" w:rsidP="00E22B2B">
            <w:pPr>
              <w:ind w:firstLine="0"/>
              <w:rPr>
                <w:color w:val="000000"/>
              </w:rPr>
            </w:pPr>
            <w:r>
              <w:rPr>
                <w:color w:val="000000"/>
              </w:rPr>
              <w:t>Reading</w:t>
            </w:r>
          </w:p>
        </w:tc>
        <w:tc>
          <w:tcPr>
            <w:tcW w:w="3021" w:type="dxa"/>
          </w:tcPr>
          <w:p w14:paraId="3B1D5080" w14:textId="77777777" w:rsidR="007F230E" w:rsidRDefault="007F230E" w:rsidP="00E22B2B">
            <w:pPr>
              <w:ind w:firstLine="0"/>
              <w:jc w:val="center"/>
              <w:rPr>
                <w:color w:val="000000"/>
              </w:rPr>
            </w:pPr>
            <w:r>
              <w:rPr>
                <w:color w:val="000000"/>
              </w:rPr>
              <w:t>2</w:t>
            </w:r>
            <w:r w:rsidRPr="005610BC">
              <w:rPr>
                <w:color w:val="000000"/>
                <w:vertAlign w:val="superscript"/>
              </w:rPr>
              <w:t>nd</w:t>
            </w:r>
          </w:p>
        </w:tc>
        <w:tc>
          <w:tcPr>
            <w:tcW w:w="3021" w:type="dxa"/>
          </w:tcPr>
          <w:p w14:paraId="6EA6174A" w14:textId="77777777" w:rsidR="007F230E" w:rsidRDefault="007F230E" w:rsidP="00E22B2B">
            <w:pPr>
              <w:keepNext/>
              <w:ind w:firstLine="0"/>
              <w:jc w:val="center"/>
              <w:rPr>
                <w:color w:val="000000"/>
              </w:rPr>
            </w:pPr>
            <w:r>
              <w:rPr>
                <w:color w:val="000000"/>
              </w:rPr>
              <w:t>1</w:t>
            </w:r>
            <w:r w:rsidRPr="005610BC">
              <w:rPr>
                <w:color w:val="000000"/>
                <w:vertAlign w:val="superscript"/>
              </w:rPr>
              <w:t>st</w:t>
            </w:r>
          </w:p>
        </w:tc>
      </w:tr>
    </w:tbl>
    <w:p w14:paraId="2A4519B7" w14:textId="01ABB99D" w:rsidR="007F230E" w:rsidRDefault="007F230E" w:rsidP="007F230E">
      <w:pPr>
        <w:pStyle w:val="Caption"/>
        <w:rPr>
          <w:color w:val="000000"/>
        </w:rPr>
      </w:pPr>
      <w:r>
        <w:t xml:space="preserve">Table </w:t>
      </w:r>
      <w:r>
        <w:fldChar w:fldCharType="begin"/>
      </w:r>
      <w:r>
        <w:instrText xml:space="preserve"> SEQ Table \* ARABIC </w:instrText>
      </w:r>
      <w:r>
        <w:fldChar w:fldCharType="separate"/>
      </w:r>
      <w:r w:rsidR="00AF65D8">
        <w:rPr>
          <w:noProof/>
        </w:rPr>
        <w:t>5</w:t>
      </w:r>
      <w:r>
        <w:fldChar w:fldCharType="end"/>
      </w:r>
      <w:r>
        <w:t>: Preparation versus scores</w:t>
      </w:r>
    </w:p>
    <w:p w14:paraId="3CD77348" w14:textId="5F13C2D0" w:rsidR="007F230E" w:rsidRDefault="007F230E" w:rsidP="004E0A3E">
      <w:pPr>
        <w:shd w:val="clear" w:color="auto" w:fill="FFFFFF"/>
        <w:spacing w:after="0"/>
      </w:pPr>
      <w:r>
        <w:t>Based on the boxplot, we can clearly see that having completed the preparation directly influences the scores of reading writing and math. Therefore, having completed preparation comes in 1</w:t>
      </w:r>
      <w:r w:rsidRPr="00AD75CC">
        <w:rPr>
          <w:vertAlign w:val="superscript"/>
        </w:rPr>
        <w:t>st</w:t>
      </w:r>
      <w:r>
        <w:t xml:space="preserve"> place and not having completed preparation comes in 2</w:t>
      </w:r>
      <w:r w:rsidRPr="00AD75CC">
        <w:rPr>
          <w:vertAlign w:val="superscript"/>
        </w:rPr>
        <w:t>nd</w:t>
      </w:r>
      <w:r>
        <w:t xml:space="preserve"> place. </w:t>
      </w:r>
    </w:p>
    <w:p w14:paraId="14258699" w14:textId="64D24E0E" w:rsidR="004E0A3E" w:rsidRDefault="004E0A3E" w:rsidP="004E0A3E">
      <w:pPr>
        <w:shd w:val="clear" w:color="auto" w:fill="FFFFFF"/>
        <w:spacing w:after="0"/>
        <w:rPr>
          <w:color w:val="000000"/>
        </w:rPr>
      </w:pPr>
      <w:r>
        <w:t>Finally, to separate data into training and testing set, steps were done (Figure 5)</w:t>
      </w:r>
      <w:r w:rsidR="004353C9">
        <w:t>.</w:t>
      </w:r>
      <w:r>
        <w:t xml:space="preserve"> Line 45 shows the </w:t>
      </w:r>
      <w:proofErr w:type="spellStart"/>
      <w:r w:rsidRPr="004E5106">
        <w:rPr>
          <w:rStyle w:val="CodeChar0"/>
        </w:rPr>
        <w:t>set.seed</w:t>
      </w:r>
      <w:proofErr w:type="spellEnd"/>
      <w:r w:rsidRPr="004E5106">
        <w:rPr>
          <w:rStyle w:val="CodeChar0"/>
        </w:rPr>
        <w:t>()</w:t>
      </w:r>
      <w:r>
        <w:t xml:space="preserve"> function, this generates a random number but with repeatability, this ensures that you get the same result even if you repeat the process </w:t>
      </w:r>
      <w:r>
        <w:rPr>
          <w:color w:val="000000"/>
          <w:shd w:val="clear" w:color="auto" w:fill="FFFFFF"/>
        </w:rPr>
        <w:t>(ETHZ, n.d.-c)</w:t>
      </w:r>
      <w:r>
        <w:t xml:space="preserve">. In Line 46 – 48 we are setting 95% of the data to be stored in a data set called </w:t>
      </w:r>
      <w:proofErr w:type="spellStart"/>
      <w:r w:rsidRPr="00A3280B">
        <w:rPr>
          <w:rStyle w:val="CodeChar0"/>
        </w:rPr>
        <w:t>performance.train</w:t>
      </w:r>
      <w:proofErr w:type="spellEnd"/>
      <w:r w:rsidRPr="00A3280B">
        <w:t xml:space="preserve">.  </w:t>
      </w:r>
      <w:r>
        <w:t xml:space="preserve">In line 49 and 50 we index the remaining data into a data set called </w:t>
      </w:r>
      <w:proofErr w:type="spellStart"/>
      <w:r w:rsidRPr="00A3280B">
        <w:rPr>
          <w:rStyle w:val="CodeChar0"/>
        </w:rPr>
        <w:t>Performance.test</w:t>
      </w:r>
      <w:proofErr w:type="spellEnd"/>
      <w:r w:rsidRPr="00A3280B">
        <w:t>.</w:t>
      </w:r>
    </w:p>
    <w:p w14:paraId="50A2FEC3" w14:textId="0A6640A6" w:rsidR="00364CCF" w:rsidRDefault="00102273" w:rsidP="00364CCF">
      <w:pPr>
        <w:keepNext/>
        <w:shd w:val="clear" w:color="auto" w:fill="FFFFFF"/>
        <w:spacing w:after="0"/>
      </w:pPr>
      <w:r w:rsidRPr="00102273">
        <w:rPr>
          <w:noProof/>
        </w:rPr>
        <w:lastRenderedPageBreak/>
        <w:drawing>
          <wp:inline distT="0" distB="0" distL="0" distR="0" wp14:anchorId="0FCAE8EA" wp14:editId="7300AE72">
            <wp:extent cx="5299075" cy="6972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014"/>
                    <a:stretch/>
                  </pic:blipFill>
                  <pic:spPr bwMode="auto">
                    <a:xfrm>
                      <a:off x="0" y="0"/>
                      <a:ext cx="5299075" cy="697230"/>
                    </a:xfrm>
                    <a:prstGeom prst="rect">
                      <a:avLst/>
                    </a:prstGeom>
                    <a:ln>
                      <a:noFill/>
                    </a:ln>
                    <a:extLst>
                      <a:ext uri="{53640926-AAD7-44D8-BBD7-CCE9431645EC}">
                        <a14:shadowObscured xmlns:a14="http://schemas.microsoft.com/office/drawing/2010/main"/>
                      </a:ext>
                    </a:extLst>
                  </pic:spPr>
                </pic:pic>
              </a:graphicData>
            </a:graphic>
          </wp:inline>
        </w:drawing>
      </w:r>
    </w:p>
    <w:p w14:paraId="13686313" w14:textId="3BDC8291" w:rsidR="00102273" w:rsidRDefault="00364CCF" w:rsidP="00AC65C5">
      <w:pPr>
        <w:pStyle w:val="Caption"/>
      </w:pPr>
      <w:r>
        <w:t xml:space="preserve">Figure </w:t>
      </w:r>
      <w:r>
        <w:fldChar w:fldCharType="begin"/>
      </w:r>
      <w:r>
        <w:instrText xml:space="preserve"> SEQ Figure \* ARABIC </w:instrText>
      </w:r>
      <w:r>
        <w:fldChar w:fldCharType="separate"/>
      </w:r>
      <w:r w:rsidR="00AF65D8">
        <w:rPr>
          <w:noProof/>
        </w:rPr>
        <w:t>5</w:t>
      </w:r>
      <w:r>
        <w:fldChar w:fldCharType="end"/>
      </w:r>
      <w:r>
        <w:t>. Dataset separation</w:t>
      </w:r>
    </w:p>
    <w:p w14:paraId="00E5E4EA" w14:textId="4F4C5598" w:rsidR="00364CCF" w:rsidRPr="0045376D" w:rsidRDefault="00ED0E6B" w:rsidP="00CC772E">
      <w:pPr>
        <w:pStyle w:val="Heading1modified"/>
        <w:rPr>
          <w:sz w:val="36"/>
          <w:szCs w:val="36"/>
        </w:rPr>
      </w:pPr>
      <w:bookmarkStart w:id="7" w:name="_Toc60514705"/>
      <w:bookmarkStart w:id="8" w:name="_Toc60591333"/>
      <w:r>
        <w:t>Creation of simple regression models with variables pairs</w:t>
      </w:r>
      <w:bookmarkEnd w:id="7"/>
      <w:r w:rsidR="00053D17">
        <w:t xml:space="preserve"> and multiple regression models</w:t>
      </w:r>
      <w:bookmarkEnd w:id="8"/>
    </w:p>
    <w:p w14:paraId="6A0951B6" w14:textId="125FC0BC" w:rsidR="0045376D" w:rsidRPr="0045376D" w:rsidRDefault="0045376D" w:rsidP="00BE76AE">
      <w:pPr>
        <w:rPr>
          <w:lang w:eastAsia="en-US"/>
        </w:rPr>
      </w:pPr>
      <w:r w:rsidRPr="0045376D">
        <w:rPr>
          <w:lang w:eastAsia="en-US"/>
        </w:rPr>
        <w:t>This part aims to build the best regression models for Math, Reading</w:t>
      </w:r>
      <w:r w:rsidR="00F634AC">
        <w:rPr>
          <w:lang w:eastAsia="en-US"/>
        </w:rPr>
        <w:t>,</w:t>
      </w:r>
      <w:r w:rsidRPr="0045376D">
        <w:rPr>
          <w:lang w:eastAsia="en-US"/>
        </w:rPr>
        <w:t xml:space="preserve"> and Writing. In other words, Math, Reading, and Writing are dependent variables. Others are independent variables.</w:t>
      </w:r>
      <w:r w:rsidR="00F634AC">
        <w:rPr>
          <w:lang w:eastAsia="en-US"/>
        </w:rPr>
        <w:t xml:space="preserve"> </w:t>
      </w:r>
      <w:r w:rsidRPr="0045376D">
        <w:rPr>
          <w:lang w:eastAsia="en-US"/>
        </w:rPr>
        <w:t xml:space="preserve">Since the model’s goal is to </w:t>
      </w:r>
      <w:r w:rsidR="00777AA1">
        <w:rPr>
          <w:lang w:eastAsia="en-US"/>
        </w:rPr>
        <w:t>observe how numerical variables change based on categorical independent variables</w:t>
      </w:r>
      <w:r w:rsidRPr="0045376D">
        <w:rPr>
          <w:lang w:eastAsia="en-US"/>
        </w:rPr>
        <w:t xml:space="preserve">, it is essential to use </w:t>
      </w:r>
      <w:proofErr w:type="spellStart"/>
      <w:r w:rsidRPr="00BE76AE">
        <w:rPr>
          <w:rStyle w:val="CodeChar0"/>
        </w:rPr>
        <w:t>aov</w:t>
      </w:r>
      <w:proofErr w:type="spellEnd"/>
      <w:r w:rsidRPr="00BE76AE">
        <w:rPr>
          <w:rStyle w:val="CodeChar0"/>
        </w:rPr>
        <w:t>()</w:t>
      </w:r>
      <w:r w:rsidRPr="0045376D">
        <w:rPr>
          <w:lang w:eastAsia="en-US"/>
        </w:rPr>
        <w:t xml:space="preserve"> function</w:t>
      </w:r>
      <w:r w:rsidR="00777AA1">
        <w:rPr>
          <w:lang w:eastAsia="en-US"/>
        </w:rPr>
        <w:t xml:space="preserve"> instead of </w:t>
      </w:r>
      <w:proofErr w:type="spellStart"/>
      <w:r w:rsidR="00777AA1" w:rsidRPr="00BE76AE">
        <w:rPr>
          <w:rStyle w:val="CodeChar0"/>
        </w:rPr>
        <w:t>lm</w:t>
      </w:r>
      <w:proofErr w:type="spellEnd"/>
      <w:r w:rsidR="00777AA1" w:rsidRPr="00BE76AE">
        <w:rPr>
          <w:rStyle w:val="CodeChar0"/>
        </w:rPr>
        <w:t>()</w:t>
      </w:r>
      <w:r w:rsidRPr="0045376D">
        <w:rPr>
          <w:lang w:eastAsia="en-US"/>
        </w:rPr>
        <w:t xml:space="preserve"> </w:t>
      </w:r>
      <w:r w:rsidR="004E538C">
        <w:rPr>
          <w:color w:val="000000"/>
          <w:shd w:val="clear" w:color="auto" w:fill="FFFFFF"/>
        </w:rPr>
        <w:t>(Bevans, 2020).</w:t>
      </w:r>
      <w:r w:rsidR="00CD2952">
        <w:rPr>
          <w:color w:val="000000"/>
          <w:shd w:val="clear" w:color="auto" w:fill="FFFFFF"/>
        </w:rPr>
        <w:t xml:space="preserve"> The function </w:t>
      </w:r>
      <w:proofErr w:type="spellStart"/>
      <w:r w:rsidR="00CD2952" w:rsidRPr="00BE76AE">
        <w:rPr>
          <w:rStyle w:val="CodeChar0"/>
        </w:rPr>
        <w:t>aov</w:t>
      </w:r>
      <w:proofErr w:type="spellEnd"/>
      <w:r w:rsidR="00CD2952" w:rsidRPr="00BE76AE">
        <w:rPr>
          <w:rStyle w:val="CodeChar0"/>
        </w:rPr>
        <w:t>()</w:t>
      </w:r>
      <w:r w:rsidR="00CD2952">
        <w:rPr>
          <w:color w:val="000000"/>
          <w:shd w:val="clear" w:color="auto" w:fill="FFFFFF"/>
        </w:rPr>
        <w:t xml:space="preserve"> is a wrapper to </w:t>
      </w:r>
      <w:proofErr w:type="spellStart"/>
      <w:r w:rsidR="00CD2952" w:rsidRPr="00BE76AE">
        <w:rPr>
          <w:rStyle w:val="CodeChar0"/>
        </w:rPr>
        <w:t>lm</w:t>
      </w:r>
      <w:proofErr w:type="spellEnd"/>
      <w:r w:rsidR="00CD2952">
        <w:rPr>
          <w:color w:val="000000"/>
          <w:shd w:val="clear" w:color="auto" w:fill="FFFFFF"/>
        </w:rPr>
        <w:t xml:space="preserve"> object. The only differences to </w:t>
      </w:r>
      <w:proofErr w:type="spellStart"/>
      <w:r w:rsidR="00CD2952" w:rsidRPr="00BE76AE">
        <w:rPr>
          <w:rStyle w:val="CodeChar0"/>
        </w:rPr>
        <w:t>lm</w:t>
      </w:r>
      <w:proofErr w:type="spellEnd"/>
      <w:r w:rsidR="00CD2952">
        <w:rPr>
          <w:color w:val="000000"/>
          <w:shd w:val="clear" w:color="auto" w:fill="FFFFFF"/>
        </w:rPr>
        <w:t xml:space="preserve"> objects are in the way how </w:t>
      </w:r>
      <w:proofErr w:type="spellStart"/>
      <w:r w:rsidR="00CD2952" w:rsidRPr="00BE76AE">
        <w:rPr>
          <w:rStyle w:val="CodeChar0"/>
        </w:rPr>
        <w:t>aov</w:t>
      </w:r>
      <w:proofErr w:type="spellEnd"/>
      <w:r w:rsidR="00CD2952" w:rsidRPr="00BE76AE">
        <w:rPr>
          <w:rStyle w:val="CodeChar0"/>
        </w:rPr>
        <w:t>()</w:t>
      </w:r>
      <w:r w:rsidR="00CD2952">
        <w:rPr>
          <w:color w:val="000000"/>
          <w:shd w:val="clear" w:color="auto" w:fill="FFFFFF"/>
        </w:rPr>
        <w:t xml:space="preserve"> objects are </w:t>
      </w:r>
      <w:r w:rsidR="00CD2952" w:rsidRPr="00BE76AE">
        <w:rPr>
          <w:rStyle w:val="CodeChar0"/>
        </w:rPr>
        <w:t>print()</w:t>
      </w:r>
      <w:r w:rsidR="00CD2952">
        <w:rPr>
          <w:color w:val="000000"/>
          <w:shd w:val="clear" w:color="auto" w:fill="FFFFFF"/>
        </w:rPr>
        <w:t xml:space="preserve"> and </w:t>
      </w:r>
      <w:r w:rsidR="00CD2952" w:rsidRPr="00BE76AE">
        <w:rPr>
          <w:rStyle w:val="CodeChar0"/>
        </w:rPr>
        <w:t>summary()</w:t>
      </w:r>
      <w:r w:rsidR="00E13719">
        <w:rPr>
          <w:color w:val="000000"/>
          <w:shd w:val="clear" w:color="auto" w:fill="FFFFFF"/>
        </w:rPr>
        <w:t xml:space="preserve"> (R documentation, n.d.</w:t>
      </w:r>
      <w:r w:rsidR="00517D0C">
        <w:rPr>
          <w:color w:val="000000"/>
          <w:shd w:val="clear" w:color="auto" w:fill="FFFFFF"/>
        </w:rPr>
        <w:t>-a</w:t>
      </w:r>
      <w:r w:rsidR="00E13719">
        <w:rPr>
          <w:color w:val="000000"/>
          <w:shd w:val="clear" w:color="auto" w:fill="FFFFFF"/>
        </w:rPr>
        <w:t>)</w:t>
      </w:r>
      <w:r w:rsidR="00CD2952">
        <w:rPr>
          <w:color w:val="000000"/>
          <w:shd w:val="clear" w:color="auto" w:fill="FFFFFF"/>
        </w:rPr>
        <w:t>.</w:t>
      </w:r>
    </w:p>
    <w:p w14:paraId="0F9E41C0" w14:textId="6E3B8DD2" w:rsidR="00491D61" w:rsidRDefault="0045376D" w:rsidP="00491D61">
      <w:pPr>
        <w:rPr>
          <w:lang w:eastAsia="en-US"/>
        </w:rPr>
      </w:pPr>
      <w:proofErr w:type="gramStart"/>
      <w:r w:rsidRPr="0045376D">
        <w:rPr>
          <w:lang w:eastAsia="en-US"/>
        </w:rPr>
        <w:t>In order to</w:t>
      </w:r>
      <w:proofErr w:type="gramEnd"/>
      <w:r w:rsidRPr="0045376D">
        <w:rPr>
          <w:lang w:eastAsia="en-US"/>
        </w:rPr>
        <w:t xml:space="preserve"> build the best</w:t>
      </w:r>
      <w:r w:rsidR="00F634AC">
        <w:rPr>
          <w:lang w:eastAsia="en-US"/>
        </w:rPr>
        <w:t xml:space="preserve"> regression</w:t>
      </w:r>
      <w:r w:rsidRPr="0045376D">
        <w:rPr>
          <w:lang w:eastAsia="en-US"/>
        </w:rPr>
        <w:t xml:space="preserve"> model, we </w:t>
      </w:r>
      <w:r w:rsidR="00491D61">
        <w:rPr>
          <w:lang w:eastAsia="en-US"/>
        </w:rPr>
        <w:t>build</w:t>
      </w:r>
      <w:r w:rsidRPr="0045376D">
        <w:rPr>
          <w:lang w:eastAsia="en-US"/>
        </w:rPr>
        <w:t xml:space="preserve"> simple regression</w:t>
      </w:r>
      <w:r w:rsidR="00491D61" w:rsidRPr="00F81954">
        <w:rPr>
          <w:lang w:eastAsia="en-US"/>
        </w:rPr>
        <w:t xml:space="preserve"> models using one of the categorical vs. test results. It compares Gender to Math, Ethnicity to Math, Parental Education vs. Math, and so on</w:t>
      </w:r>
      <w:r w:rsidR="00491D61">
        <w:rPr>
          <w:lang w:eastAsia="en-US"/>
        </w:rPr>
        <w:t xml:space="preserve"> (</w:t>
      </w:r>
      <w:r w:rsidR="00491D61">
        <w:rPr>
          <w:lang w:eastAsia="en-US"/>
        </w:rPr>
        <w:fldChar w:fldCharType="begin"/>
      </w:r>
      <w:r w:rsidR="00491D61">
        <w:rPr>
          <w:lang w:eastAsia="en-US"/>
        </w:rPr>
        <w:instrText xml:space="preserve"> REF _Ref60515342 \h </w:instrText>
      </w:r>
      <w:r w:rsidR="00491D61">
        <w:rPr>
          <w:lang w:eastAsia="en-US"/>
        </w:rPr>
      </w:r>
      <w:r w:rsidR="00491D61">
        <w:rPr>
          <w:lang w:eastAsia="en-US"/>
        </w:rPr>
        <w:fldChar w:fldCharType="separate"/>
      </w:r>
      <w:r w:rsidR="00AF65D8">
        <w:t xml:space="preserve">Figure </w:t>
      </w:r>
      <w:r w:rsidR="00AF65D8">
        <w:rPr>
          <w:noProof/>
        </w:rPr>
        <w:t>6</w:t>
      </w:r>
      <w:r w:rsidR="00491D61">
        <w:rPr>
          <w:lang w:eastAsia="en-US"/>
        </w:rPr>
        <w:fldChar w:fldCharType="end"/>
      </w:r>
      <w:r w:rsidR="00491D61">
        <w:rPr>
          <w:lang w:eastAsia="en-US"/>
        </w:rPr>
        <w:t>, line 97, 99, 101, 103, 105).</w:t>
      </w:r>
    </w:p>
    <w:p w14:paraId="7E4F716C" w14:textId="77777777" w:rsidR="00491D61" w:rsidRDefault="00491D61" w:rsidP="00EB6DA1">
      <w:pPr>
        <w:keepNext/>
        <w:shd w:val="clear" w:color="auto" w:fill="FFFFFF"/>
        <w:spacing w:after="0"/>
        <w:ind w:firstLine="0"/>
      </w:pPr>
      <w:r w:rsidRPr="00102273">
        <w:rPr>
          <w:noProof/>
        </w:rPr>
        <w:drawing>
          <wp:inline distT="0" distB="0" distL="0" distR="0" wp14:anchorId="68FD6332" wp14:editId="5BD37331">
            <wp:extent cx="5760720" cy="2442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42845"/>
                    </a:xfrm>
                    <a:prstGeom prst="rect">
                      <a:avLst/>
                    </a:prstGeom>
                  </pic:spPr>
                </pic:pic>
              </a:graphicData>
            </a:graphic>
          </wp:inline>
        </w:drawing>
      </w:r>
    </w:p>
    <w:p w14:paraId="08892006" w14:textId="5AD11DA2" w:rsidR="00491D61" w:rsidRDefault="00491D61" w:rsidP="00F57DDC">
      <w:pPr>
        <w:pStyle w:val="Caption"/>
        <w:rPr>
          <w:lang w:eastAsia="en-US"/>
        </w:rPr>
      </w:pPr>
      <w:bookmarkStart w:id="9" w:name="_Ref60515342"/>
      <w:r>
        <w:t xml:space="preserve">Figure </w:t>
      </w:r>
      <w:r>
        <w:fldChar w:fldCharType="begin"/>
      </w:r>
      <w:r>
        <w:instrText xml:space="preserve"> SEQ Figure \* ARABIC </w:instrText>
      </w:r>
      <w:r>
        <w:fldChar w:fldCharType="separate"/>
      </w:r>
      <w:r w:rsidR="00AF65D8">
        <w:rPr>
          <w:noProof/>
        </w:rPr>
        <w:t>6</w:t>
      </w:r>
      <w:r>
        <w:fldChar w:fldCharType="end"/>
      </w:r>
      <w:bookmarkEnd w:id="9"/>
      <w:r>
        <w:t>. Different regression models for Math</w:t>
      </w:r>
    </w:p>
    <w:p w14:paraId="0290A28A" w14:textId="55B98500" w:rsidR="0045376D" w:rsidRDefault="00233C6F" w:rsidP="0045376D">
      <w:pPr>
        <w:rPr>
          <w:lang w:eastAsia="en-US"/>
        </w:rPr>
      </w:pPr>
      <w:r w:rsidRPr="0045376D">
        <w:rPr>
          <w:lang w:eastAsia="en-US"/>
        </w:rPr>
        <w:t>However,</w:t>
      </w:r>
      <w:r w:rsidR="0045376D" w:rsidRPr="0045376D">
        <w:rPr>
          <w:lang w:eastAsia="en-US"/>
        </w:rPr>
        <w:t xml:space="preserve"> upon inspection, the R squared results of those models are not high. Indeed, simple regression between a categorical variable and numerical can never have a high R squared value. This is because of the limitation of the number of categories from a categorical variable. For example, Gender is a categorical variable. It has male and female.</w:t>
      </w:r>
    </w:p>
    <w:p w14:paraId="49302C6A" w14:textId="282C8135" w:rsidR="00F57DDC" w:rsidRDefault="00F57DDC" w:rsidP="0045376D">
      <w:pPr>
        <w:rPr>
          <w:lang w:eastAsia="en-US"/>
        </w:rPr>
      </w:pPr>
      <w:r>
        <w:rPr>
          <w:lang w:eastAsia="en-US"/>
        </w:rPr>
        <w:t xml:space="preserve">Using the </w:t>
      </w:r>
      <w:proofErr w:type="spellStart"/>
      <w:r w:rsidRPr="00BE76AE">
        <w:rPr>
          <w:rStyle w:val="CodeChar0"/>
        </w:rPr>
        <w:t>coef</w:t>
      </w:r>
      <w:proofErr w:type="spellEnd"/>
      <w:r w:rsidRPr="00BE76AE">
        <w:rPr>
          <w:rStyle w:val="CodeChar0"/>
        </w:rPr>
        <w:t>()</w:t>
      </w:r>
      <w:r>
        <w:rPr>
          <w:lang w:eastAsia="en-US"/>
        </w:rPr>
        <w:t xml:space="preserve"> function, one can observe the slope and intercept of a regression model. In this case, we use </w:t>
      </w:r>
      <w:proofErr w:type="spellStart"/>
      <w:r w:rsidRPr="00BE76AE">
        <w:rPr>
          <w:rStyle w:val="CodeChar0"/>
        </w:rPr>
        <w:t>coef</w:t>
      </w:r>
      <w:proofErr w:type="spellEnd"/>
      <w:r w:rsidRPr="00BE76AE">
        <w:rPr>
          <w:rStyle w:val="CodeChar0"/>
        </w:rPr>
        <w:t>(</w:t>
      </w:r>
      <w:proofErr w:type="spellStart"/>
      <w:r w:rsidRPr="00BE76AE">
        <w:rPr>
          <w:rStyle w:val="CodeChar0"/>
        </w:rPr>
        <w:t>Math.Gender</w:t>
      </w:r>
      <w:proofErr w:type="spellEnd"/>
      <w:r w:rsidRPr="00BE76AE">
        <w:rPr>
          <w:rStyle w:val="CodeChar0"/>
        </w:rPr>
        <w:t>)</w:t>
      </w:r>
      <w:r>
        <w:rPr>
          <w:lang w:eastAsia="en-US"/>
        </w:rPr>
        <w:t xml:space="preserve"> to inspect the regression equation of the </w:t>
      </w:r>
      <w:r>
        <w:rPr>
          <w:lang w:eastAsia="en-US"/>
        </w:rPr>
        <w:lastRenderedPageBreak/>
        <w:t>model (</w:t>
      </w:r>
      <w:r>
        <w:rPr>
          <w:lang w:eastAsia="en-US"/>
        </w:rPr>
        <w:fldChar w:fldCharType="begin"/>
      </w:r>
      <w:r>
        <w:rPr>
          <w:lang w:eastAsia="en-US"/>
        </w:rPr>
        <w:instrText xml:space="preserve"> REF _Ref60571377 </w:instrText>
      </w:r>
      <w:r>
        <w:rPr>
          <w:lang w:eastAsia="en-US"/>
        </w:rPr>
        <w:fldChar w:fldCharType="separate"/>
      </w:r>
      <w:r w:rsidR="00AF65D8">
        <w:t xml:space="preserve">Figure </w:t>
      </w:r>
      <w:r w:rsidR="00AF65D8">
        <w:rPr>
          <w:noProof/>
        </w:rPr>
        <w:t>7</w:t>
      </w:r>
      <w:r>
        <w:rPr>
          <w:lang w:eastAsia="en-US"/>
        </w:rPr>
        <w:fldChar w:fldCharType="end"/>
      </w:r>
      <w:r>
        <w:rPr>
          <w:lang w:eastAsia="en-US"/>
        </w:rPr>
        <w:t xml:space="preserve">). </w:t>
      </w:r>
      <w:r w:rsidRPr="00F81954">
        <w:rPr>
          <w:lang w:eastAsia="en-US"/>
        </w:rPr>
        <w:t>The equation of the regression model is y=5.36x+63.54 where y is the result of math score. x = 1 if it is male, 0 if female. The predictions from this model are not reliable since the</w:t>
      </w:r>
      <w:r w:rsidR="00AA14C5">
        <w:rPr>
          <w:lang w:eastAsia="en-US"/>
        </w:rPr>
        <w:t xml:space="preserve"> predicted</w:t>
      </w:r>
      <w:r w:rsidRPr="00F81954">
        <w:rPr>
          <w:lang w:eastAsia="en-US"/>
        </w:rPr>
        <w:t xml:space="preserve"> test result can either be 63.54, or 68.9. That </w:t>
      </w:r>
      <w:r w:rsidR="00D92248">
        <w:rPr>
          <w:lang w:eastAsia="en-US"/>
        </w:rPr>
        <w:t xml:space="preserve">creates </w:t>
      </w:r>
      <w:r w:rsidR="00BE76AE">
        <w:rPr>
          <w:lang w:eastAsia="en-US"/>
        </w:rPr>
        <w:t>many</w:t>
      </w:r>
      <w:r w:rsidR="00D92248">
        <w:rPr>
          <w:lang w:eastAsia="en-US"/>
        </w:rPr>
        <w:t xml:space="preserve"> errors between real values and predicted values, hence explaining the low R-squared value.</w:t>
      </w:r>
    </w:p>
    <w:p w14:paraId="1C0B30C4" w14:textId="78F42766" w:rsidR="0045376D" w:rsidRDefault="002F288D" w:rsidP="0045376D">
      <w:pPr>
        <w:keepNext/>
      </w:pPr>
      <w:r w:rsidRPr="002F288D">
        <w:rPr>
          <w:noProof/>
        </w:rPr>
        <w:drawing>
          <wp:inline distT="0" distB="0" distL="0" distR="0" wp14:anchorId="749BF245" wp14:editId="318A7AF8">
            <wp:extent cx="1134036" cy="28892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0271"/>
                    <a:stretch/>
                  </pic:blipFill>
                  <pic:spPr bwMode="auto">
                    <a:xfrm>
                      <a:off x="0" y="0"/>
                      <a:ext cx="1136528" cy="289560"/>
                    </a:xfrm>
                    <a:prstGeom prst="rect">
                      <a:avLst/>
                    </a:prstGeom>
                    <a:ln>
                      <a:noFill/>
                    </a:ln>
                    <a:extLst>
                      <a:ext uri="{53640926-AAD7-44D8-BBD7-CCE9431645EC}">
                        <a14:shadowObscured xmlns:a14="http://schemas.microsoft.com/office/drawing/2010/main"/>
                      </a:ext>
                    </a:extLst>
                  </pic:spPr>
                </pic:pic>
              </a:graphicData>
            </a:graphic>
          </wp:inline>
        </w:drawing>
      </w:r>
    </w:p>
    <w:p w14:paraId="63E36BF1" w14:textId="1CD48404" w:rsidR="0045376D" w:rsidRPr="0045376D" w:rsidRDefault="0045376D" w:rsidP="0045376D">
      <w:pPr>
        <w:pStyle w:val="Caption"/>
        <w:rPr>
          <w:lang w:eastAsia="en-US"/>
        </w:rPr>
      </w:pPr>
      <w:bookmarkStart w:id="10" w:name="_Ref60571377"/>
      <w:r>
        <w:t xml:space="preserve">Figure </w:t>
      </w:r>
      <w:r>
        <w:fldChar w:fldCharType="begin"/>
      </w:r>
      <w:r>
        <w:instrText xml:space="preserve"> SEQ Figure \* ARABIC </w:instrText>
      </w:r>
      <w:r>
        <w:fldChar w:fldCharType="separate"/>
      </w:r>
      <w:r w:rsidR="00AF65D8">
        <w:rPr>
          <w:noProof/>
        </w:rPr>
        <w:t>7</w:t>
      </w:r>
      <w:r>
        <w:fldChar w:fldCharType="end"/>
      </w:r>
      <w:bookmarkEnd w:id="10"/>
      <w:r>
        <w:t xml:space="preserve">. </w:t>
      </w:r>
      <w:r w:rsidRPr="000C2713">
        <w:t>The slope and intercept of Gender vs. Math regression equation</w:t>
      </w:r>
    </w:p>
    <w:p w14:paraId="1B501672" w14:textId="77777777" w:rsidR="00B53926" w:rsidRDefault="00F81954" w:rsidP="0045376D">
      <w:pPr>
        <w:rPr>
          <w:lang w:eastAsia="en-US"/>
        </w:rPr>
      </w:pPr>
      <w:r w:rsidRPr="00F81954">
        <w:rPr>
          <w:lang w:eastAsia="en-US"/>
        </w:rPr>
        <w:t xml:space="preserve">Therefore, this paper decided to build multiple regression models on top of </w:t>
      </w:r>
      <w:r w:rsidR="00305CEE">
        <w:rPr>
          <w:lang w:eastAsia="en-US"/>
        </w:rPr>
        <w:t>simple regression models</w:t>
      </w:r>
      <w:r w:rsidRPr="00F81954">
        <w:rPr>
          <w:lang w:eastAsia="en-US"/>
        </w:rPr>
        <w:t xml:space="preserve"> get  better </w:t>
      </w:r>
      <w:r w:rsidR="00305CEE">
        <w:rPr>
          <w:lang w:eastAsia="en-US"/>
        </w:rPr>
        <w:t>ones</w:t>
      </w:r>
      <w:r w:rsidRPr="00F81954">
        <w:rPr>
          <w:lang w:eastAsia="en-US"/>
        </w:rPr>
        <w:t>. It does so by examining all categorical variables and the relationship between them. The regression model tests which variables, and their relationships affect the dependent variables. With more combinations of categories, there are more outcomes compared to just two outcomes from the previous example.</w:t>
      </w:r>
      <w:r w:rsidR="00B53926">
        <w:rPr>
          <w:lang w:eastAsia="en-US"/>
        </w:rPr>
        <w:t xml:space="preserve"> </w:t>
      </w:r>
    </w:p>
    <w:p w14:paraId="0F146649" w14:textId="095BFCCB" w:rsidR="0045376D" w:rsidRDefault="00F81954" w:rsidP="0045376D">
      <w:pPr>
        <w:rPr>
          <w:lang w:eastAsia="en-US"/>
        </w:rPr>
      </w:pPr>
      <w:r w:rsidRPr="00F81954">
        <w:rPr>
          <w:lang w:eastAsia="en-US"/>
        </w:rPr>
        <w:t xml:space="preserve">The script then builds multiple regression models for the Math score. The first one is </w:t>
      </w:r>
      <w:r w:rsidRPr="00BE76AE">
        <w:rPr>
          <w:rStyle w:val="CodeChar0"/>
        </w:rPr>
        <w:t>Math.Multiple.1</w:t>
      </w:r>
      <w:r w:rsidRPr="00F81954">
        <w:rPr>
          <w:lang w:eastAsia="en-US"/>
        </w:rPr>
        <w:t xml:space="preserve"> (</w:t>
      </w:r>
      <w:r w:rsidR="00233C6F">
        <w:rPr>
          <w:lang w:eastAsia="en-US"/>
        </w:rPr>
        <w:fldChar w:fldCharType="begin"/>
      </w:r>
      <w:r w:rsidR="00233C6F">
        <w:rPr>
          <w:lang w:eastAsia="en-US"/>
        </w:rPr>
        <w:instrText xml:space="preserve"> REF _Ref60515342 \h </w:instrText>
      </w:r>
      <w:r w:rsidR="00233C6F">
        <w:rPr>
          <w:lang w:eastAsia="en-US"/>
        </w:rPr>
      </w:r>
      <w:r w:rsidR="00233C6F">
        <w:rPr>
          <w:lang w:eastAsia="en-US"/>
        </w:rPr>
        <w:fldChar w:fldCharType="separate"/>
      </w:r>
      <w:r w:rsidR="00AF65D8">
        <w:t xml:space="preserve">Figure </w:t>
      </w:r>
      <w:r w:rsidR="00AF65D8">
        <w:rPr>
          <w:noProof/>
        </w:rPr>
        <w:t>6</w:t>
      </w:r>
      <w:r w:rsidR="00233C6F">
        <w:rPr>
          <w:lang w:eastAsia="en-US"/>
        </w:rPr>
        <w:fldChar w:fldCharType="end"/>
      </w:r>
      <w:r w:rsidRPr="00F81954">
        <w:rPr>
          <w:lang w:eastAsia="en-US"/>
        </w:rPr>
        <w:t>, line 1</w:t>
      </w:r>
      <w:r w:rsidR="001754C4">
        <w:rPr>
          <w:lang w:eastAsia="en-US"/>
        </w:rPr>
        <w:t>07</w:t>
      </w:r>
      <w:r w:rsidRPr="00F81954">
        <w:rPr>
          <w:lang w:eastAsia="en-US"/>
        </w:rPr>
        <w:t>). Again, its goal is to examine every combination of categorical variables possible to discover the best regression model. </w:t>
      </w:r>
    </w:p>
    <w:p w14:paraId="60269FEB" w14:textId="15C0627F" w:rsidR="00C764A9" w:rsidRDefault="00C764A9" w:rsidP="00C764A9">
      <w:r>
        <w:t>After looking at the summary (</w:t>
      </w:r>
      <w:r w:rsidR="00233C6F">
        <w:fldChar w:fldCharType="begin"/>
      </w:r>
      <w:r w:rsidR="00233C6F">
        <w:instrText xml:space="preserve"> REF _Ref60515355 \h </w:instrText>
      </w:r>
      <w:r w:rsidR="00233C6F">
        <w:fldChar w:fldCharType="separate"/>
      </w:r>
      <w:r w:rsidR="00AF65D8">
        <w:t xml:space="preserve">Figure </w:t>
      </w:r>
      <w:r w:rsidR="00AF65D8">
        <w:rPr>
          <w:noProof/>
        </w:rPr>
        <w:t>8</w:t>
      </w:r>
      <w:r w:rsidR="00233C6F">
        <w:fldChar w:fldCharType="end"/>
      </w:r>
      <w:r>
        <w:t xml:space="preserve">) it was </w:t>
      </w:r>
      <w:r w:rsidRPr="00BE76AE">
        <w:t xml:space="preserve">shown that </w:t>
      </w:r>
      <w:r w:rsidRPr="00BE76AE">
        <w:rPr>
          <w:rStyle w:val="CodeChar0"/>
        </w:rPr>
        <w:t>Gender</w:t>
      </w:r>
      <w:r w:rsidRPr="00BE76AE">
        <w:t xml:space="preserve">, </w:t>
      </w:r>
      <w:r w:rsidRPr="00BE76AE">
        <w:rPr>
          <w:rStyle w:val="CodeChar0"/>
        </w:rPr>
        <w:t>Ethnicity</w:t>
      </w:r>
      <w:r w:rsidRPr="00BE76AE">
        <w:t xml:space="preserve">, </w:t>
      </w:r>
      <w:proofErr w:type="spellStart"/>
      <w:r w:rsidRPr="00BE76AE">
        <w:rPr>
          <w:rStyle w:val="CodeChar0"/>
        </w:rPr>
        <w:t>ParentalEducation</w:t>
      </w:r>
      <w:proofErr w:type="spellEnd"/>
      <w:r w:rsidRPr="00BE76AE">
        <w:t xml:space="preserve">, </w:t>
      </w:r>
      <w:r w:rsidRPr="00BE76AE">
        <w:rPr>
          <w:rStyle w:val="CodeChar0"/>
        </w:rPr>
        <w:t>Lunch</w:t>
      </w:r>
      <w:r w:rsidRPr="00BE76AE">
        <w:t xml:space="preserve"> and </w:t>
      </w:r>
      <w:r w:rsidRPr="00BE76AE">
        <w:rPr>
          <w:rStyle w:val="CodeChar0"/>
        </w:rPr>
        <w:t>Preparation</w:t>
      </w:r>
      <w:r w:rsidRPr="00BE76AE">
        <w:t xml:space="preserve"> have low</w:t>
      </w:r>
      <w:r>
        <w:t xml:space="preserve"> p-values. it is less than 0.001. Hence, they are important to be included in further models. In addition, the relationship between </w:t>
      </w:r>
      <w:proofErr w:type="spellStart"/>
      <w:r w:rsidRPr="00BE76AE">
        <w:rPr>
          <w:rStyle w:val="CodeChar0"/>
        </w:rPr>
        <w:t>ParentalEducation:Lunch:Preparation</w:t>
      </w:r>
      <w:proofErr w:type="spellEnd"/>
      <w:r>
        <w:t xml:space="preserve"> seems to affect the Math score with p-value = 0.0437. </w:t>
      </w:r>
      <w:proofErr w:type="spellStart"/>
      <w:r w:rsidRPr="00BE76AE">
        <w:rPr>
          <w:rStyle w:val="CodeChar0"/>
        </w:rPr>
        <w:t>Gender:Lunch:Preparation</w:t>
      </w:r>
      <w:proofErr w:type="spellEnd"/>
      <w:r>
        <w:t xml:space="preserve"> affect the score with lower level of significance with p value at 0.0517.</w:t>
      </w:r>
    </w:p>
    <w:p w14:paraId="699DD66D" w14:textId="77777777" w:rsidR="00C764A9" w:rsidRDefault="00C764A9" w:rsidP="00C764A9">
      <w:pPr>
        <w:keepNext/>
      </w:pPr>
      <w:r>
        <w:rPr>
          <w:noProof/>
          <w:color w:val="44546A"/>
          <w:sz w:val="18"/>
          <w:szCs w:val="18"/>
          <w:bdr w:val="none" w:sz="0" w:space="0" w:color="auto" w:frame="1"/>
        </w:rPr>
        <w:lastRenderedPageBreak/>
        <w:drawing>
          <wp:inline distT="0" distB="0" distL="0" distR="0" wp14:anchorId="1E64B5F6" wp14:editId="2DBC23E2">
            <wp:extent cx="5299364" cy="3166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a:extLst>
                        <a:ext uri="{28A0092B-C50C-407E-A947-70E740481C1C}">
                          <a14:useLocalDpi xmlns:a14="http://schemas.microsoft.com/office/drawing/2010/main" val="0"/>
                        </a:ext>
                      </a:extLst>
                    </a:blip>
                    <a:srcRect r="8009"/>
                    <a:stretch/>
                  </pic:blipFill>
                  <pic:spPr bwMode="auto">
                    <a:xfrm>
                      <a:off x="0" y="0"/>
                      <a:ext cx="5299364" cy="3166110"/>
                    </a:xfrm>
                    <a:prstGeom prst="rect">
                      <a:avLst/>
                    </a:prstGeom>
                    <a:noFill/>
                    <a:ln>
                      <a:noFill/>
                    </a:ln>
                    <a:extLst>
                      <a:ext uri="{53640926-AAD7-44D8-BBD7-CCE9431645EC}">
                        <a14:shadowObscured xmlns:a14="http://schemas.microsoft.com/office/drawing/2010/main"/>
                      </a:ext>
                    </a:extLst>
                  </pic:spPr>
                </pic:pic>
              </a:graphicData>
            </a:graphic>
          </wp:inline>
        </w:drawing>
      </w:r>
    </w:p>
    <w:p w14:paraId="1A080DA3" w14:textId="06965ADE" w:rsidR="00C764A9" w:rsidRDefault="00C764A9" w:rsidP="00C764A9">
      <w:pPr>
        <w:pStyle w:val="Caption"/>
      </w:pPr>
      <w:bookmarkStart w:id="11" w:name="_Ref60515355"/>
      <w:r>
        <w:t xml:space="preserve">Figure </w:t>
      </w:r>
      <w:r>
        <w:fldChar w:fldCharType="begin"/>
      </w:r>
      <w:r>
        <w:instrText xml:space="preserve"> SEQ Figure \* ARABIC </w:instrText>
      </w:r>
      <w:r>
        <w:fldChar w:fldCharType="separate"/>
      </w:r>
      <w:r w:rsidR="00AF65D8">
        <w:rPr>
          <w:noProof/>
        </w:rPr>
        <w:t>8</w:t>
      </w:r>
      <w:r>
        <w:fldChar w:fldCharType="end"/>
      </w:r>
      <w:bookmarkEnd w:id="11"/>
      <w:r>
        <w:t>. Summary of Math.Multiple.1</w:t>
      </w:r>
    </w:p>
    <w:p w14:paraId="76DE6141" w14:textId="5FBBF089" w:rsidR="00173563" w:rsidRDefault="00173563" w:rsidP="00173563">
      <w:pPr>
        <w:rPr>
          <w:lang w:eastAsia="en-US"/>
        </w:rPr>
      </w:pPr>
      <w:r w:rsidRPr="00173563">
        <w:rPr>
          <w:lang w:eastAsia="en-US"/>
        </w:rPr>
        <w:t xml:space="preserve">The discovered significant variables and relationships created a new model </w:t>
      </w:r>
      <w:r w:rsidR="00B7795D">
        <w:rPr>
          <w:lang w:eastAsia="en-US"/>
        </w:rPr>
        <w:t xml:space="preserve">called </w:t>
      </w:r>
      <w:r w:rsidRPr="00BE76AE">
        <w:rPr>
          <w:rStyle w:val="CodeChar0"/>
        </w:rPr>
        <w:t>Math.Mulitple.2</w:t>
      </w:r>
      <w:r w:rsidRPr="00173563">
        <w:rPr>
          <w:lang w:eastAsia="en-US"/>
        </w:rPr>
        <w:t xml:space="preserve"> (</w:t>
      </w:r>
      <w:r w:rsidR="00233C6F">
        <w:rPr>
          <w:lang w:eastAsia="en-US"/>
        </w:rPr>
        <w:fldChar w:fldCharType="begin"/>
      </w:r>
      <w:r w:rsidR="00233C6F">
        <w:rPr>
          <w:lang w:eastAsia="en-US"/>
        </w:rPr>
        <w:instrText xml:space="preserve"> REF _Ref60515342 \h </w:instrText>
      </w:r>
      <w:r w:rsidR="00233C6F">
        <w:rPr>
          <w:lang w:eastAsia="en-US"/>
        </w:rPr>
      </w:r>
      <w:r w:rsidR="00233C6F">
        <w:rPr>
          <w:lang w:eastAsia="en-US"/>
        </w:rPr>
        <w:fldChar w:fldCharType="separate"/>
      </w:r>
      <w:r w:rsidR="00AF65D8">
        <w:t xml:space="preserve">Figure </w:t>
      </w:r>
      <w:r w:rsidR="00AF65D8">
        <w:rPr>
          <w:noProof/>
        </w:rPr>
        <w:t>6</w:t>
      </w:r>
      <w:r w:rsidR="00233C6F">
        <w:rPr>
          <w:lang w:eastAsia="en-US"/>
        </w:rPr>
        <w:fldChar w:fldCharType="end"/>
      </w:r>
      <w:r>
        <w:rPr>
          <w:lang w:eastAsia="en-US"/>
        </w:rPr>
        <w:t>,</w:t>
      </w:r>
      <w:r w:rsidRPr="00173563">
        <w:rPr>
          <w:lang w:eastAsia="en-US"/>
        </w:rPr>
        <w:t xml:space="preserve"> line 1</w:t>
      </w:r>
      <w:r>
        <w:rPr>
          <w:lang w:eastAsia="en-US"/>
        </w:rPr>
        <w:t>10</w:t>
      </w:r>
      <w:r w:rsidRPr="00173563">
        <w:rPr>
          <w:lang w:eastAsia="en-US"/>
        </w:rPr>
        <w:t xml:space="preserve">). With inspecting the </w:t>
      </w:r>
      <w:r w:rsidRPr="00BE76AE">
        <w:rPr>
          <w:rStyle w:val="CodeChar0"/>
        </w:rPr>
        <w:t>Math.Multiple.2</w:t>
      </w:r>
      <w:r w:rsidRPr="00173563">
        <w:rPr>
          <w:lang w:eastAsia="en-US"/>
        </w:rPr>
        <w:t xml:space="preserve"> model, it was shown that only the categorical variables are important for predicting the Math variable</w:t>
      </w:r>
      <w:r w:rsidR="00642D01">
        <w:rPr>
          <w:lang w:eastAsia="en-US"/>
        </w:rPr>
        <w:t xml:space="preserve"> (</w:t>
      </w:r>
      <w:r w:rsidR="004D78FE">
        <w:rPr>
          <w:lang w:eastAsia="en-US"/>
        </w:rPr>
        <w:fldChar w:fldCharType="begin"/>
      </w:r>
      <w:r w:rsidR="004D78FE">
        <w:rPr>
          <w:lang w:eastAsia="en-US"/>
        </w:rPr>
        <w:instrText xml:space="preserve"> REF _Ref60515306 \h </w:instrText>
      </w:r>
      <w:r w:rsidR="004D78FE">
        <w:rPr>
          <w:lang w:eastAsia="en-US"/>
        </w:rPr>
      </w:r>
      <w:r w:rsidR="004D78FE">
        <w:rPr>
          <w:lang w:eastAsia="en-US"/>
        </w:rPr>
        <w:fldChar w:fldCharType="separate"/>
      </w:r>
      <w:r w:rsidR="00AF65D8">
        <w:t xml:space="preserve">Figure </w:t>
      </w:r>
      <w:r w:rsidR="00AF65D8">
        <w:rPr>
          <w:noProof/>
        </w:rPr>
        <w:t>9</w:t>
      </w:r>
      <w:r w:rsidR="004D78FE">
        <w:rPr>
          <w:lang w:eastAsia="en-US"/>
        </w:rPr>
        <w:fldChar w:fldCharType="end"/>
      </w:r>
      <w:r w:rsidR="00642D01">
        <w:rPr>
          <w:lang w:eastAsia="en-US"/>
        </w:rPr>
        <w:t>)</w:t>
      </w:r>
      <w:r w:rsidRPr="00173563">
        <w:rPr>
          <w:lang w:eastAsia="en-US"/>
        </w:rPr>
        <w:t>. </w:t>
      </w:r>
    </w:p>
    <w:p w14:paraId="63201E1B" w14:textId="77777777" w:rsidR="00642D01" w:rsidRDefault="00642D01" w:rsidP="00642D01">
      <w:pPr>
        <w:keepNext/>
      </w:pPr>
      <w:r>
        <w:rPr>
          <w:noProof/>
          <w:color w:val="44546A"/>
          <w:sz w:val="18"/>
          <w:szCs w:val="18"/>
          <w:bdr w:val="none" w:sz="0" w:space="0" w:color="auto" w:frame="1"/>
        </w:rPr>
        <w:drawing>
          <wp:inline distT="0" distB="0" distL="0" distR="0" wp14:anchorId="60A05E93" wp14:editId="06B3B3E1">
            <wp:extent cx="5285509" cy="10661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6">
                      <a:extLst>
                        <a:ext uri="{28A0092B-C50C-407E-A947-70E740481C1C}">
                          <a14:useLocalDpi xmlns:a14="http://schemas.microsoft.com/office/drawing/2010/main" val="0"/>
                        </a:ext>
                      </a:extLst>
                    </a:blip>
                    <a:srcRect r="8249"/>
                    <a:stretch/>
                  </pic:blipFill>
                  <pic:spPr bwMode="auto">
                    <a:xfrm>
                      <a:off x="0" y="0"/>
                      <a:ext cx="5285509" cy="1066165"/>
                    </a:xfrm>
                    <a:prstGeom prst="rect">
                      <a:avLst/>
                    </a:prstGeom>
                    <a:noFill/>
                    <a:ln>
                      <a:noFill/>
                    </a:ln>
                    <a:extLst>
                      <a:ext uri="{53640926-AAD7-44D8-BBD7-CCE9431645EC}">
                        <a14:shadowObscured xmlns:a14="http://schemas.microsoft.com/office/drawing/2010/main"/>
                      </a:ext>
                    </a:extLst>
                  </pic:spPr>
                </pic:pic>
              </a:graphicData>
            </a:graphic>
          </wp:inline>
        </w:drawing>
      </w:r>
    </w:p>
    <w:p w14:paraId="0B71F7C9" w14:textId="28CC613A" w:rsidR="00642D01" w:rsidRDefault="00642D01" w:rsidP="00642D01">
      <w:pPr>
        <w:pStyle w:val="Caption"/>
      </w:pPr>
      <w:bookmarkStart w:id="12" w:name="_Ref60515306"/>
      <w:bookmarkStart w:id="13" w:name="_Ref60515291"/>
      <w:r>
        <w:t xml:space="preserve">Figure </w:t>
      </w:r>
      <w:r>
        <w:fldChar w:fldCharType="begin"/>
      </w:r>
      <w:r>
        <w:instrText xml:space="preserve"> SEQ Figure \* ARABIC </w:instrText>
      </w:r>
      <w:r>
        <w:fldChar w:fldCharType="separate"/>
      </w:r>
      <w:r w:rsidR="00AF65D8">
        <w:rPr>
          <w:noProof/>
        </w:rPr>
        <w:t>9</w:t>
      </w:r>
      <w:r>
        <w:fldChar w:fldCharType="end"/>
      </w:r>
      <w:bookmarkEnd w:id="12"/>
      <w:r>
        <w:t>. Summary of Math.Multiple.2</w:t>
      </w:r>
      <w:bookmarkEnd w:id="13"/>
    </w:p>
    <w:p w14:paraId="6B3A5951" w14:textId="1F38B5AD" w:rsidR="00233C6F" w:rsidRDefault="00233C6F" w:rsidP="00AD7D70">
      <w:r w:rsidRPr="00BE76AE">
        <w:rPr>
          <w:rStyle w:val="CodeChar0"/>
        </w:rPr>
        <w:t>Math.Multiple.3</w:t>
      </w:r>
      <w:r>
        <w:t xml:space="preserve"> model was created consisting of </w:t>
      </w:r>
      <w:r w:rsidRPr="00BE76AE">
        <w:rPr>
          <w:rStyle w:val="CodeChar0"/>
        </w:rPr>
        <w:t>Gender</w:t>
      </w:r>
      <w:r>
        <w:t xml:space="preserve">, </w:t>
      </w:r>
      <w:r w:rsidRPr="00BE76AE">
        <w:rPr>
          <w:rStyle w:val="CodeChar0"/>
        </w:rPr>
        <w:t>Ethnicity</w:t>
      </w:r>
      <w:r>
        <w:t xml:space="preserve">, </w:t>
      </w:r>
      <w:proofErr w:type="spellStart"/>
      <w:r w:rsidRPr="00BE76AE">
        <w:rPr>
          <w:rStyle w:val="CodeChar0"/>
        </w:rPr>
        <w:t>ParentalEducation</w:t>
      </w:r>
      <w:proofErr w:type="spellEnd"/>
      <w:r>
        <w:t xml:space="preserve">, </w:t>
      </w:r>
      <w:r w:rsidRPr="00BE76AE">
        <w:rPr>
          <w:rStyle w:val="CodeChar0"/>
        </w:rPr>
        <w:t>Lunch</w:t>
      </w:r>
      <w:r>
        <w:t xml:space="preserve">, and </w:t>
      </w:r>
      <w:r w:rsidRPr="00BE76AE">
        <w:rPr>
          <w:rStyle w:val="CodeChar0"/>
        </w:rPr>
        <w:t>Preparation</w:t>
      </w:r>
      <w:r>
        <w:t xml:space="preserve"> (</w:t>
      </w:r>
      <w:r>
        <w:fldChar w:fldCharType="begin"/>
      </w:r>
      <w:r>
        <w:instrText xml:space="preserve"> REF _Ref60515342 \h </w:instrText>
      </w:r>
      <w:r>
        <w:fldChar w:fldCharType="separate"/>
      </w:r>
      <w:r w:rsidR="00AF65D8">
        <w:t xml:space="preserve">Figure </w:t>
      </w:r>
      <w:r w:rsidR="00AF65D8">
        <w:rPr>
          <w:noProof/>
        </w:rPr>
        <w:t>6</w:t>
      </w:r>
      <w:r>
        <w:fldChar w:fldCharType="end"/>
      </w:r>
      <w:r>
        <w:t>, line 11</w:t>
      </w:r>
      <w:r w:rsidR="00EE589B">
        <w:t>6</w:t>
      </w:r>
      <w:r>
        <w:t>).</w:t>
      </w:r>
    </w:p>
    <w:p w14:paraId="10C2B89E" w14:textId="7068CB74" w:rsidR="00AD7D70" w:rsidRPr="00233C6F" w:rsidRDefault="00AD7D70" w:rsidP="00AD7D70">
      <w:r>
        <w:t xml:space="preserve">The same procedure was done for </w:t>
      </w:r>
      <w:r w:rsidRPr="00BE76AE">
        <w:rPr>
          <w:rStyle w:val="CodeChar0"/>
        </w:rPr>
        <w:t>Reading</w:t>
      </w:r>
      <w:r>
        <w:t xml:space="preserve"> and </w:t>
      </w:r>
      <w:r w:rsidRPr="00BE76AE">
        <w:rPr>
          <w:rStyle w:val="CodeChar0"/>
        </w:rPr>
        <w:t>Writing</w:t>
      </w:r>
      <w:r>
        <w:t>. To boil it down, the R script builds simple regression models. Subsequently, it builds multiple regression models that reduce</w:t>
      </w:r>
      <w:r w:rsidR="006D67E5">
        <w:t>s</w:t>
      </w:r>
      <w:r>
        <w:t xml:space="preserve"> the number of independent variables based on their p-values. The code of models</w:t>
      </w:r>
      <w:r w:rsidR="006D67E5">
        <w:t>’</w:t>
      </w:r>
      <w:r>
        <w:t xml:space="preserve"> creation for </w:t>
      </w:r>
      <w:r w:rsidRPr="00BE76AE">
        <w:rPr>
          <w:rStyle w:val="CodeChar0"/>
        </w:rPr>
        <w:t>Reading</w:t>
      </w:r>
      <w:r>
        <w:t xml:space="preserve"> and </w:t>
      </w:r>
      <w:r w:rsidRPr="00BE76AE">
        <w:rPr>
          <w:rStyle w:val="CodeChar0"/>
        </w:rPr>
        <w:t>Writing</w:t>
      </w:r>
      <w:r>
        <w:t xml:space="preserve"> can be seen in </w:t>
      </w:r>
      <w:r>
        <w:fldChar w:fldCharType="begin"/>
      </w:r>
      <w:r>
        <w:instrText xml:space="preserve"> REF _Ref60515545 \h </w:instrText>
      </w:r>
      <w:r>
        <w:fldChar w:fldCharType="separate"/>
      </w:r>
      <w:r w:rsidR="00AF65D8">
        <w:t xml:space="preserve">Figure </w:t>
      </w:r>
      <w:r w:rsidR="00AF65D8">
        <w:rPr>
          <w:noProof/>
        </w:rPr>
        <w:t>10</w:t>
      </w:r>
      <w:r>
        <w:fldChar w:fldCharType="end"/>
      </w:r>
      <w:r>
        <w:t xml:space="preserve"> and </w:t>
      </w:r>
      <w:r>
        <w:fldChar w:fldCharType="begin"/>
      </w:r>
      <w:r>
        <w:instrText xml:space="preserve"> REF _Ref60515547 \h </w:instrText>
      </w:r>
      <w:r>
        <w:fldChar w:fldCharType="separate"/>
      </w:r>
      <w:r w:rsidR="00AF65D8">
        <w:t xml:space="preserve">Figure </w:t>
      </w:r>
      <w:r w:rsidR="00AF65D8">
        <w:rPr>
          <w:noProof/>
        </w:rPr>
        <w:t>11</w:t>
      </w:r>
      <w:r>
        <w:fldChar w:fldCharType="end"/>
      </w:r>
      <w:r>
        <w:t>.</w:t>
      </w:r>
    </w:p>
    <w:p w14:paraId="7FF6EC11" w14:textId="67425FAC" w:rsidR="00364CCF" w:rsidRDefault="008464CE" w:rsidP="00EB6DA1">
      <w:pPr>
        <w:keepNext/>
        <w:shd w:val="clear" w:color="auto" w:fill="FFFFFF"/>
        <w:spacing w:after="0"/>
        <w:ind w:firstLine="0"/>
      </w:pPr>
      <w:r w:rsidRPr="008464CE">
        <w:rPr>
          <w:noProof/>
        </w:rPr>
        <w:lastRenderedPageBreak/>
        <w:drawing>
          <wp:inline distT="0" distB="0" distL="0" distR="0" wp14:anchorId="785D4111" wp14:editId="6F28F1D7">
            <wp:extent cx="5760720" cy="24180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18080"/>
                    </a:xfrm>
                    <a:prstGeom prst="rect">
                      <a:avLst/>
                    </a:prstGeom>
                  </pic:spPr>
                </pic:pic>
              </a:graphicData>
            </a:graphic>
          </wp:inline>
        </w:drawing>
      </w:r>
    </w:p>
    <w:p w14:paraId="6C3DB9B6" w14:textId="71AE6873" w:rsidR="00364CCF" w:rsidRPr="00BC5C63" w:rsidRDefault="00364CCF" w:rsidP="00364CCF">
      <w:pPr>
        <w:pStyle w:val="Caption"/>
        <w:rPr>
          <w:sz w:val="24"/>
          <w:szCs w:val="24"/>
        </w:rPr>
      </w:pPr>
      <w:bookmarkStart w:id="14" w:name="_Ref60515545"/>
      <w:r>
        <w:t xml:space="preserve">Figure </w:t>
      </w:r>
      <w:r>
        <w:fldChar w:fldCharType="begin"/>
      </w:r>
      <w:r>
        <w:instrText xml:space="preserve"> SEQ Figure \* ARABIC </w:instrText>
      </w:r>
      <w:r>
        <w:fldChar w:fldCharType="separate"/>
      </w:r>
      <w:r w:rsidR="00AF65D8">
        <w:rPr>
          <w:noProof/>
        </w:rPr>
        <w:t>10</w:t>
      </w:r>
      <w:r>
        <w:fldChar w:fldCharType="end"/>
      </w:r>
      <w:bookmarkEnd w:id="14"/>
      <w:r w:rsidRPr="002C3F06">
        <w:t xml:space="preserve">. Different regression models for </w:t>
      </w:r>
      <w:r>
        <w:t>Reading</w:t>
      </w:r>
    </w:p>
    <w:p w14:paraId="147075CE" w14:textId="1ED6A35F" w:rsidR="00364CCF" w:rsidRDefault="008464CE" w:rsidP="00DE11EB">
      <w:pPr>
        <w:keepNext/>
        <w:shd w:val="clear" w:color="auto" w:fill="FFFFFF"/>
        <w:spacing w:after="0"/>
        <w:ind w:firstLine="0"/>
      </w:pPr>
      <w:r w:rsidRPr="008464CE">
        <w:rPr>
          <w:noProof/>
        </w:rPr>
        <w:drawing>
          <wp:inline distT="0" distB="0" distL="0" distR="0" wp14:anchorId="2B464290" wp14:editId="4B9F860A">
            <wp:extent cx="5760720" cy="2444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4115"/>
                    </a:xfrm>
                    <a:prstGeom prst="rect">
                      <a:avLst/>
                    </a:prstGeom>
                  </pic:spPr>
                </pic:pic>
              </a:graphicData>
            </a:graphic>
          </wp:inline>
        </w:drawing>
      </w:r>
    </w:p>
    <w:p w14:paraId="170A596B" w14:textId="2186C900" w:rsidR="00364CCF" w:rsidRPr="00BC5C63" w:rsidRDefault="00364CCF" w:rsidP="00364CCF">
      <w:pPr>
        <w:pStyle w:val="Caption"/>
        <w:rPr>
          <w:sz w:val="24"/>
          <w:szCs w:val="24"/>
        </w:rPr>
      </w:pPr>
      <w:bookmarkStart w:id="15" w:name="_Ref60515547"/>
      <w:r>
        <w:t xml:space="preserve">Figure </w:t>
      </w:r>
      <w:r>
        <w:fldChar w:fldCharType="begin"/>
      </w:r>
      <w:r>
        <w:instrText xml:space="preserve"> SEQ Figure \* ARABIC </w:instrText>
      </w:r>
      <w:r>
        <w:fldChar w:fldCharType="separate"/>
      </w:r>
      <w:r w:rsidR="00AF65D8">
        <w:rPr>
          <w:noProof/>
        </w:rPr>
        <w:t>11</w:t>
      </w:r>
      <w:r>
        <w:fldChar w:fldCharType="end"/>
      </w:r>
      <w:bookmarkEnd w:id="15"/>
      <w:r w:rsidRPr="00E0238C">
        <w:t xml:space="preserve">. Different regression models for </w:t>
      </w:r>
      <w:r>
        <w:t>Writing</w:t>
      </w:r>
    </w:p>
    <w:p w14:paraId="19806469" w14:textId="22440ECD" w:rsidR="009F3A7A" w:rsidRDefault="00364CCF" w:rsidP="002633FE">
      <w:r w:rsidRPr="00BC5C63">
        <w:t> </w:t>
      </w:r>
      <w:bookmarkStart w:id="16" w:name="_Toc60514706"/>
      <w:r w:rsidR="006D67E5">
        <w:t xml:space="preserve">At the end, apart from simple linear regression models for each dependent </w:t>
      </w:r>
      <w:r w:rsidR="004C0F99">
        <w:t>variable</w:t>
      </w:r>
      <w:r w:rsidR="006D67E5">
        <w:t xml:space="preserve"> </w:t>
      </w:r>
      <w:r w:rsidR="006D67E5" w:rsidRPr="004C0F99">
        <w:rPr>
          <w:rStyle w:val="CodeChar0"/>
        </w:rPr>
        <w:t>Reading</w:t>
      </w:r>
      <w:r w:rsidR="006D67E5">
        <w:t xml:space="preserve"> and </w:t>
      </w:r>
      <w:r w:rsidR="006D67E5" w:rsidRPr="004C0F99">
        <w:rPr>
          <w:rStyle w:val="CodeChar0"/>
        </w:rPr>
        <w:t>Writing</w:t>
      </w:r>
      <w:r w:rsidR="006D67E5">
        <w:t xml:space="preserve">, we have multiple regression models for them as well. They both have </w:t>
      </w:r>
      <w:r w:rsidR="006D67E5" w:rsidRPr="004C0F99">
        <w:rPr>
          <w:rStyle w:val="CodeChar0"/>
        </w:rPr>
        <w:t>Gender</w:t>
      </w:r>
      <w:r w:rsidR="006D67E5">
        <w:t xml:space="preserve">, </w:t>
      </w:r>
      <w:r w:rsidR="006D67E5" w:rsidRPr="004C0F99">
        <w:rPr>
          <w:rStyle w:val="CodeChar0"/>
        </w:rPr>
        <w:t>Ethnicity</w:t>
      </w:r>
      <w:r w:rsidR="006D67E5">
        <w:t xml:space="preserve">, </w:t>
      </w:r>
      <w:proofErr w:type="spellStart"/>
      <w:r w:rsidR="006D67E5" w:rsidRPr="004C0F99">
        <w:rPr>
          <w:rStyle w:val="CodeChar0"/>
        </w:rPr>
        <w:t>ParentalEducation</w:t>
      </w:r>
      <w:proofErr w:type="spellEnd"/>
      <w:r w:rsidR="006D67E5">
        <w:t xml:space="preserve">, </w:t>
      </w:r>
      <w:r w:rsidR="006D67E5" w:rsidRPr="004C0F99">
        <w:rPr>
          <w:rStyle w:val="CodeChar0"/>
        </w:rPr>
        <w:t>Lunch</w:t>
      </w:r>
      <w:r w:rsidR="006D67E5">
        <w:t xml:space="preserve">, and </w:t>
      </w:r>
      <w:r w:rsidR="006D67E5" w:rsidRPr="004C0F99">
        <w:rPr>
          <w:rStyle w:val="CodeChar0"/>
        </w:rPr>
        <w:t>Preparation</w:t>
      </w:r>
      <w:r w:rsidR="006D67E5">
        <w:t xml:space="preserve"> as the predictors in the multiple regression models.</w:t>
      </w:r>
    </w:p>
    <w:p w14:paraId="3B9A1C7F" w14:textId="4A9B1F9B" w:rsidR="00572EA1" w:rsidRPr="00B9542F" w:rsidRDefault="009F3A7A" w:rsidP="00B9542F">
      <w:pPr>
        <w:spacing w:line="259" w:lineRule="auto"/>
        <w:ind w:firstLine="0"/>
        <w:jc w:val="left"/>
        <w:textAlignment w:val="auto"/>
      </w:pPr>
      <w:r>
        <w:br w:type="page"/>
      </w:r>
    </w:p>
    <w:p w14:paraId="5AD70E89" w14:textId="146AE044" w:rsidR="00364CCF" w:rsidRPr="00BC5C63" w:rsidRDefault="00ED0E6B" w:rsidP="00CC772E">
      <w:pPr>
        <w:pStyle w:val="Heading1modified"/>
        <w:rPr>
          <w:sz w:val="36"/>
          <w:szCs w:val="36"/>
        </w:rPr>
      </w:pPr>
      <w:bookmarkStart w:id="17" w:name="_Toc60591334"/>
      <w:r>
        <w:lastRenderedPageBreak/>
        <w:t xml:space="preserve">Best predictor for </w:t>
      </w:r>
      <w:r w:rsidR="00364CCF" w:rsidRPr="00BC5C63">
        <w:t>"math score", for "reading score" and for "writing score", respectively</w:t>
      </w:r>
      <w:r>
        <w:t xml:space="preserve"> based on the R-value</w:t>
      </w:r>
      <w:bookmarkEnd w:id="16"/>
      <w:r w:rsidR="00176BE6">
        <w:t>.</w:t>
      </w:r>
      <w:bookmarkEnd w:id="17"/>
    </w:p>
    <w:p w14:paraId="4E9890E7" w14:textId="39079DCE" w:rsidR="00D20AD1" w:rsidRPr="00EE40BE" w:rsidRDefault="00D20AD1" w:rsidP="00D20AD1">
      <w:r w:rsidRPr="00EE40BE">
        <w:t>To calculate the best predictor, we analyze the lowest score on Akaike's An Information Criterion (AIC) and the lowest Bayesian information criteria</w:t>
      </w:r>
      <w:r>
        <w:rPr>
          <w:rFonts w:ascii="Open Sans" w:hAnsi="Open Sans" w:cs="Open Sans"/>
          <w:color w:val="021B34"/>
          <w:sz w:val="20"/>
          <w:szCs w:val="20"/>
          <w:shd w:val="clear" w:color="auto" w:fill="FFFFFF"/>
        </w:rPr>
        <w:t xml:space="preserve"> (</w:t>
      </w:r>
      <w:r w:rsidRPr="00EE40BE">
        <w:t>BIC</w:t>
      </w:r>
      <w:r>
        <w:t>)</w:t>
      </w:r>
      <w:r w:rsidRPr="00EE40BE">
        <w:t xml:space="preserve">, as well as the </w:t>
      </w:r>
      <w:r>
        <w:t>highest</w:t>
      </w:r>
      <w:r w:rsidRPr="00EE40BE">
        <w:t xml:space="preserve"> score in R2_adjusted. </w:t>
      </w:r>
      <w:r>
        <w:t>The idea of AIC is to punish the inclusion of additional variables and adds a penalty when adding including additional terms. BIC is the same as AIC only with a stronger penalty for including additional variables. The R-squared value is for the proportion of variation, this is to show the correlation between the actual values of the model and the predicted values in other words how efficiently the model was able to predict the values, and the R-squared adjusted simply adjusts for a model with too many variables.</w:t>
      </w:r>
    </w:p>
    <w:p w14:paraId="0597E157"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4672DD1B" wp14:editId="1B300B9A">
            <wp:extent cx="5299364" cy="168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r="1833"/>
                    <a:stretch/>
                  </pic:blipFill>
                  <pic:spPr bwMode="auto">
                    <a:xfrm>
                      <a:off x="0" y="0"/>
                      <a:ext cx="5301007" cy="1680731"/>
                    </a:xfrm>
                    <a:prstGeom prst="rect">
                      <a:avLst/>
                    </a:prstGeom>
                    <a:noFill/>
                    <a:ln>
                      <a:noFill/>
                    </a:ln>
                    <a:extLst>
                      <a:ext uri="{53640926-AAD7-44D8-BBD7-CCE9431645EC}">
                        <a14:shadowObscured xmlns:a14="http://schemas.microsoft.com/office/drawing/2010/main"/>
                      </a:ext>
                    </a:extLst>
                  </pic:spPr>
                </pic:pic>
              </a:graphicData>
            </a:graphic>
          </wp:inline>
        </w:drawing>
      </w:r>
    </w:p>
    <w:p w14:paraId="7866DB7A" w14:textId="6501D3CC" w:rsidR="00364CCF" w:rsidRPr="00BC5C63" w:rsidRDefault="00364CCF" w:rsidP="00364CCF">
      <w:pPr>
        <w:pStyle w:val="Caption"/>
        <w:rPr>
          <w:sz w:val="24"/>
          <w:szCs w:val="24"/>
        </w:rPr>
      </w:pPr>
      <w:r>
        <w:t xml:space="preserve">Figure </w:t>
      </w:r>
      <w:r>
        <w:fldChar w:fldCharType="begin"/>
      </w:r>
      <w:r>
        <w:instrText xml:space="preserve"> SEQ Figure \* ARABIC </w:instrText>
      </w:r>
      <w:r>
        <w:fldChar w:fldCharType="separate"/>
      </w:r>
      <w:r w:rsidR="00AF65D8">
        <w:rPr>
          <w:noProof/>
        </w:rPr>
        <w:t>12</w:t>
      </w:r>
      <w:r>
        <w:fldChar w:fldCharType="end"/>
      </w:r>
      <w:r>
        <w:t>. Comparison between models for Math</w:t>
      </w:r>
    </w:p>
    <w:p w14:paraId="1CFED01B" w14:textId="545B8EB7" w:rsidR="00364CCF" w:rsidRPr="00BC5C63" w:rsidRDefault="00854ADE" w:rsidP="00364CCF">
      <w:pPr>
        <w:shd w:val="clear" w:color="auto" w:fill="FFFFFF"/>
        <w:spacing w:after="0"/>
      </w:pPr>
      <w:r>
        <w:rPr>
          <w:color w:val="000000"/>
        </w:rPr>
        <w:t>From AIC, BIC and R2_adjustd, the best model</w:t>
      </w:r>
      <w:r w:rsidR="00364CCF" w:rsidRPr="00BC5C63">
        <w:rPr>
          <w:color w:val="000000"/>
        </w:rPr>
        <w:t xml:space="preserve"> for Math is the regression model </w:t>
      </w:r>
      <w:r w:rsidR="00364CCF" w:rsidRPr="00A71179">
        <w:rPr>
          <w:rStyle w:val="CodeChar0"/>
        </w:rPr>
        <w:t>Math.Multiple.3</w:t>
      </w:r>
      <w:r w:rsidR="00364CCF" w:rsidRPr="00BC5C63">
        <w:rPr>
          <w:color w:val="000000"/>
        </w:rPr>
        <w:t>.</w:t>
      </w:r>
    </w:p>
    <w:p w14:paraId="279D3DE2"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7121192D" wp14:editId="087662CD">
            <wp:extent cx="5299075" cy="168892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r="1858"/>
                    <a:stretch/>
                  </pic:blipFill>
                  <pic:spPr bwMode="auto">
                    <a:xfrm>
                      <a:off x="0" y="0"/>
                      <a:ext cx="5299659" cy="1689108"/>
                    </a:xfrm>
                    <a:prstGeom prst="rect">
                      <a:avLst/>
                    </a:prstGeom>
                    <a:noFill/>
                    <a:ln>
                      <a:noFill/>
                    </a:ln>
                    <a:extLst>
                      <a:ext uri="{53640926-AAD7-44D8-BBD7-CCE9431645EC}">
                        <a14:shadowObscured xmlns:a14="http://schemas.microsoft.com/office/drawing/2010/main"/>
                      </a:ext>
                    </a:extLst>
                  </pic:spPr>
                </pic:pic>
              </a:graphicData>
            </a:graphic>
          </wp:inline>
        </w:drawing>
      </w:r>
    </w:p>
    <w:p w14:paraId="76826E27" w14:textId="36BB2225" w:rsidR="00364CCF" w:rsidRPr="00BC5C63" w:rsidRDefault="00364CCF" w:rsidP="00364CCF">
      <w:pPr>
        <w:pStyle w:val="Caption"/>
        <w:rPr>
          <w:sz w:val="24"/>
          <w:szCs w:val="24"/>
        </w:rPr>
      </w:pPr>
      <w:r>
        <w:t xml:space="preserve">Figure </w:t>
      </w:r>
      <w:r>
        <w:fldChar w:fldCharType="begin"/>
      </w:r>
      <w:r>
        <w:instrText xml:space="preserve"> SEQ Figure \* ARABIC </w:instrText>
      </w:r>
      <w:r>
        <w:fldChar w:fldCharType="separate"/>
      </w:r>
      <w:r w:rsidR="00AF65D8">
        <w:rPr>
          <w:noProof/>
        </w:rPr>
        <w:t>13</w:t>
      </w:r>
      <w:r>
        <w:fldChar w:fldCharType="end"/>
      </w:r>
      <w:r w:rsidRPr="00B14C2F">
        <w:t xml:space="preserve">. Comparison between models for </w:t>
      </w:r>
      <w:r>
        <w:t>Reading</w:t>
      </w:r>
    </w:p>
    <w:p w14:paraId="71727CD4" w14:textId="173D7389" w:rsidR="00921E73" w:rsidRPr="00BC5C63" w:rsidRDefault="00921E73" w:rsidP="00921E73">
      <w:pPr>
        <w:shd w:val="clear" w:color="auto" w:fill="FFFFFF"/>
        <w:spacing w:after="0"/>
      </w:pPr>
      <w:r>
        <w:rPr>
          <w:color w:val="000000"/>
        </w:rPr>
        <w:t>From AIC, BIC and R2_adjustd, the best model</w:t>
      </w:r>
      <w:r w:rsidRPr="00BC5C63">
        <w:rPr>
          <w:color w:val="000000"/>
        </w:rPr>
        <w:t xml:space="preserve"> for </w:t>
      </w:r>
      <w:r>
        <w:rPr>
          <w:color w:val="000000"/>
        </w:rPr>
        <w:t>Reading</w:t>
      </w:r>
      <w:r w:rsidRPr="00BC5C63">
        <w:rPr>
          <w:color w:val="000000"/>
        </w:rPr>
        <w:t xml:space="preserve"> is the regression model </w:t>
      </w:r>
      <w:r>
        <w:rPr>
          <w:rStyle w:val="CodeChar0"/>
        </w:rPr>
        <w:t>Reading</w:t>
      </w:r>
      <w:r w:rsidRPr="00A71179">
        <w:rPr>
          <w:rStyle w:val="CodeChar0"/>
        </w:rPr>
        <w:t>.Multiple.3</w:t>
      </w:r>
      <w:r w:rsidRPr="00BC5C63">
        <w:rPr>
          <w:color w:val="000000"/>
        </w:rPr>
        <w:t>.</w:t>
      </w:r>
    </w:p>
    <w:p w14:paraId="7889F6E3" w14:textId="77777777" w:rsidR="00364CCF" w:rsidRDefault="00364CCF" w:rsidP="00364CCF">
      <w:pPr>
        <w:keepNext/>
        <w:shd w:val="clear" w:color="auto" w:fill="FFFFFF"/>
        <w:spacing w:after="0"/>
      </w:pPr>
      <w:r w:rsidRPr="00BC5C63">
        <w:rPr>
          <w:noProof/>
          <w:color w:val="000000"/>
          <w:bdr w:val="none" w:sz="0" w:space="0" w:color="auto" w:frame="1"/>
        </w:rPr>
        <w:lastRenderedPageBreak/>
        <w:drawing>
          <wp:inline distT="0" distB="0" distL="0" distR="0" wp14:anchorId="44C929E0" wp14:editId="13DB7BD3">
            <wp:extent cx="5299075" cy="1603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1858"/>
                    <a:stretch/>
                  </pic:blipFill>
                  <pic:spPr bwMode="auto">
                    <a:xfrm>
                      <a:off x="0" y="0"/>
                      <a:ext cx="5299659" cy="1603546"/>
                    </a:xfrm>
                    <a:prstGeom prst="rect">
                      <a:avLst/>
                    </a:prstGeom>
                    <a:noFill/>
                    <a:ln>
                      <a:noFill/>
                    </a:ln>
                    <a:extLst>
                      <a:ext uri="{53640926-AAD7-44D8-BBD7-CCE9431645EC}">
                        <a14:shadowObscured xmlns:a14="http://schemas.microsoft.com/office/drawing/2010/main"/>
                      </a:ext>
                    </a:extLst>
                  </pic:spPr>
                </pic:pic>
              </a:graphicData>
            </a:graphic>
          </wp:inline>
        </w:drawing>
      </w:r>
    </w:p>
    <w:p w14:paraId="24771D4C" w14:textId="57AF1052" w:rsidR="00364CCF" w:rsidRPr="00BC5C63" w:rsidRDefault="00364CCF" w:rsidP="00364CCF">
      <w:pPr>
        <w:pStyle w:val="Caption"/>
        <w:rPr>
          <w:sz w:val="24"/>
          <w:szCs w:val="24"/>
        </w:rPr>
      </w:pPr>
      <w:r>
        <w:t xml:space="preserve">Figure </w:t>
      </w:r>
      <w:r>
        <w:fldChar w:fldCharType="begin"/>
      </w:r>
      <w:r>
        <w:instrText xml:space="preserve"> SEQ Figure \* ARABIC </w:instrText>
      </w:r>
      <w:r>
        <w:fldChar w:fldCharType="separate"/>
      </w:r>
      <w:r w:rsidR="00AF65D8">
        <w:rPr>
          <w:noProof/>
        </w:rPr>
        <w:t>14</w:t>
      </w:r>
      <w:r>
        <w:fldChar w:fldCharType="end"/>
      </w:r>
      <w:r w:rsidRPr="007B6A4E">
        <w:t xml:space="preserve">. Comparison between models for </w:t>
      </w:r>
      <w:r>
        <w:t>Writing</w:t>
      </w:r>
    </w:p>
    <w:p w14:paraId="242A213A" w14:textId="1EE55005" w:rsidR="0085667A" w:rsidRPr="00BC5C63" w:rsidRDefault="0085667A" w:rsidP="0085667A">
      <w:pPr>
        <w:shd w:val="clear" w:color="auto" w:fill="FFFFFF"/>
        <w:spacing w:after="0"/>
      </w:pPr>
      <w:r>
        <w:rPr>
          <w:color w:val="000000"/>
        </w:rPr>
        <w:t>From AIC, BIC and R2_adjustd, the best model</w:t>
      </w:r>
      <w:r w:rsidRPr="00BC5C63">
        <w:rPr>
          <w:color w:val="000000"/>
        </w:rPr>
        <w:t xml:space="preserve"> for </w:t>
      </w:r>
      <w:r>
        <w:rPr>
          <w:color w:val="000000"/>
        </w:rPr>
        <w:t>Writing</w:t>
      </w:r>
      <w:r w:rsidRPr="00BC5C63">
        <w:rPr>
          <w:color w:val="000000"/>
        </w:rPr>
        <w:t xml:space="preserve"> is the regression model </w:t>
      </w:r>
      <w:r w:rsidR="00533A9A">
        <w:rPr>
          <w:rStyle w:val="CodeChar0"/>
        </w:rPr>
        <w:t>Writing</w:t>
      </w:r>
      <w:r w:rsidRPr="00A71179">
        <w:rPr>
          <w:rStyle w:val="CodeChar0"/>
        </w:rPr>
        <w:t>.Multiple.3</w:t>
      </w:r>
      <w:r w:rsidRPr="00BC5C63">
        <w:rPr>
          <w:color w:val="000000"/>
        </w:rPr>
        <w:t>.</w:t>
      </w:r>
    </w:p>
    <w:p w14:paraId="36BAEB77" w14:textId="74467ECE" w:rsidR="00DE56D1" w:rsidRPr="005C77B8" w:rsidRDefault="00EF053C" w:rsidP="005C77B8">
      <w:pPr>
        <w:shd w:val="clear" w:color="auto" w:fill="FFFFFF"/>
        <w:spacing w:after="0"/>
        <w:textAlignment w:val="auto"/>
        <w:rPr>
          <w:lang w:eastAsia="en-US"/>
        </w:rPr>
      </w:pPr>
      <w:r w:rsidRPr="00EF053C">
        <w:rPr>
          <w:color w:val="000000"/>
          <w:lang w:eastAsia="en-US"/>
        </w:rPr>
        <w:t xml:space="preserve">One can see that in each model, the best option was </w:t>
      </w:r>
      <w:r w:rsidRPr="00415ABB">
        <w:rPr>
          <w:rStyle w:val="CodeChar0"/>
        </w:rPr>
        <w:t>Mulitple.3</w:t>
      </w:r>
      <w:r w:rsidRPr="00EF053C">
        <w:rPr>
          <w:color w:val="000000"/>
          <w:lang w:eastAsia="en-US"/>
        </w:rPr>
        <w:t xml:space="preserve">. As explained in the previous section, simple regression models predict a low number of outcomes due to the limitation in the category. Thanks to multiple regression, one can better precise outcomes by increasing the combinations of categories. Take </w:t>
      </w:r>
      <w:r w:rsidRPr="00041E04">
        <w:rPr>
          <w:rStyle w:val="CodeChar0"/>
        </w:rPr>
        <w:t>Math.Mulitple.3</w:t>
      </w:r>
      <w:r w:rsidRPr="00EF053C">
        <w:rPr>
          <w:color w:val="000000"/>
          <w:lang w:eastAsia="en-US"/>
        </w:rPr>
        <w:t xml:space="preserve"> as an example. There are two categories in </w:t>
      </w:r>
      <w:r w:rsidRPr="00041E04">
        <w:rPr>
          <w:rStyle w:val="CodeChar0"/>
        </w:rPr>
        <w:t>Gender</w:t>
      </w:r>
      <w:r w:rsidRPr="00EF053C">
        <w:rPr>
          <w:color w:val="000000"/>
          <w:lang w:eastAsia="en-US"/>
        </w:rPr>
        <w:t xml:space="preserve">, five in </w:t>
      </w:r>
      <w:r w:rsidRPr="00041E04">
        <w:rPr>
          <w:rStyle w:val="CodeChar0"/>
        </w:rPr>
        <w:t>Ethnicit</w:t>
      </w:r>
      <w:r w:rsidR="00041E04" w:rsidRPr="00041E04">
        <w:rPr>
          <w:rStyle w:val="CodeChar0"/>
        </w:rPr>
        <w:t>y</w:t>
      </w:r>
      <w:r w:rsidRPr="00EF053C">
        <w:rPr>
          <w:color w:val="000000"/>
          <w:lang w:eastAsia="en-US"/>
        </w:rPr>
        <w:t xml:space="preserve">, six in </w:t>
      </w:r>
      <w:proofErr w:type="spellStart"/>
      <w:r w:rsidRPr="00041E04">
        <w:rPr>
          <w:rStyle w:val="CodeChar0"/>
        </w:rPr>
        <w:t>ParentalEducation</w:t>
      </w:r>
      <w:proofErr w:type="spellEnd"/>
      <w:r w:rsidRPr="00EF053C">
        <w:rPr>
          <w:color w:val="000000"/>
          <w:lang w:eastAsia="en-US"/>
        </w:rPr>
        <w:t xml:space="preserve">, two in </w:t>
      </w:r>
      <w:r w:rsidRPr="00041E04">
        <w:rPr>
          <w:rStyle w:val="CodeChar0"/>
        </w:rPr>
        <w:t>Lunch</w:t>
      </w:r>
      <w:r w:rsidRPr="00EF053C">
        <w:rPr>
          <w:color w:val="000000"/>
          <w:lang w:eastAsia="en-US"/>
        </w:rPr>
        <w:t xml:space="preserve"> and two in </w:t>
      </w:r>
      <w:r w:rsidRPr="00041E04">
        <w:rPr>
          <w:rStyle w:val="CodeChar0"/>
        </w:rPr>
        <w:t>Preparation</w:t>
      </w:r>
      <w:r w:rsidRPr="00EF053C">
        <w:rPr>
          <w:color w:val="000000"/>
          <w:lang w:eastAsia="en-US"/>
        </w:rPr>
        <w:t>. Combining them together, there are 2*5*6*2*2 = 240 outcomes possible. Each with a different value.</w:t>
      </w:r>
    </w:p>
    <w:p w14:paraId="3E034572" w14:textId="5222FF19" w:rsidR="00364CCF" w:rsidRPr="00894182" w:rsidRDefault="00ED0E6B" w:rsidP="00CC772E">
      <w:pPr>
        <w:pStyle w:val="Heading1modified"/>
        <w:rPr>
          <w:sz w:val="36"/>
          <w:szCs w:val="36"/>
        </w:rPr>
      </w:pPr>
      <w:bookmarkStart w:id="18" w:name="_Toc60514707"/>
      <w:bookmarkStart w:id="19" w:name="_Toc60591335"/>
      <w:r>
        <w:t xml:space="preserve">Comparison </w:t>
      </w:r>
      <w:r w:rsidRPr="00CC772E">
        <w:t>and</w:t>
      </w:r>
      <w:r>
        <w:t xml:space="preserve"> discussion of the s</w:t>
      </w:r>
      <w:r w:rsidR="00364CCF" w:rsidRPr="00BC5C63">
        <w:t>traight-line equations of the models</w:t>
      </w:r>
      <w:bookmarkEnd w:id="18"/>
      <w:bookmarkEnd w:id="19"/>
      <w:r>
        <w:t xml:space="preserve"> </w:t>
      </w:r>
    </w:p>
    <w:p w14:paraId="672A6E85" w14:textId="47920A48" w:rsidR="00176BE6" w:rsidRDefault="00176BE6" w:rsidP="00894182">
      <w:pPr>
        <w:rPr>
          <w:sz w:val="23"/>
          <w:szCs w:val="23"/>
          <w:shd w:val="clear" w:color="auto" w:fill="FFFFFF"/>
          <w:lang w:eastAsia="en-US"/>
        </w:rPr>
      </w:pPr>
      <w:r>
        <w:rPr>
          <w:sz w:val="23"/>
          <w:szCs w:val="23"/>
          <w:shd w:val="clear" w:color="auto" w:fill="FFFFFF"/>
          <w:lang w:eastAsia="en-US"/>
        </w:rPr>
        <w:t>According to Statistics Solution (2021), an equation of multiple regression model is written as follow</w:t>
      </w:r>
      <w:r w:rsidR="00577C3B">
        <w:rPr>
          <w:sz w:val="23"/>
          <w:szCs w:val="23"/>
          <w:shd w:val="clear" w:color="auto" w:fill="FFFFFF"/>
          <w:lang w:eastAsia="en-US"/>
        </w:rPr>
        <w:t>s</w:t>
      </w:r>
      <w:r>
        <w:rPr>
          <w:sz w:val="23"/>
          <w:szCs w:val="23"/>
          <w:shd w:val="clear" w:color="auto" w:fill="FFFFFF"/>
          <w:lang w:eastAsia="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176BE6" w14:paraId="44CA87BD" w14:textId="77777777" w:rsidTr="00176BE6">
        <w:tc>
          <w:tcPr>
            <w:tcW w:w="8500" w:type="dxa"/>
          </w:tcPr>
          <w:p w14:paraId="68242D96" w14:textId="5AF70242" w:rsidR="00176BE6" w:rsidRDefault="00176BE6" w:rsidP="00894182">
            <w:pPr>
              <w:ind w:firstLine="0"/>
              <w:rPr>
                <w:sz w:val="23"/>
                <w:szCs w:val="23"/>
                <w:shd w:val="clear" w:color="auto" w:fill="FFFFFF"/>
                <w:lang w:eastAsia="en-US"/>
              </w:rPr>
            </w:pPr>
            <m:oMathPara>
              <m:oMath>
                <m:r>
                  <w:rPr>
                    <w:rFonts w:ascii="Cambria Math" w:hAnsi="Cambria Math"/>
                    <w:sz w:val="23"/>
                    <w:szCs w:val="23"/>
                    <w:shd w:val="clear" w:color="auto" w:fill="FFFFFF"/>
                    <w:lang w:eastAsia="en-US"/>
                  </w:rPr>
                  <m:t>y=</m:t>
                </m:r>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b</m:t>
                    </m:r>
                  </m:e>
                  <m:sub>
                    <m:r>
                      <w:rPr>
                        <w:rFonts w:ascii="Cambria Math" w:hAnsi="Cambria Math"/>
                        <w:sz w:val="23"/>
                        <w:szCs w:val="23"/>
                        <w:shd w:val="clear" w:color="auto" w:fill="FFFFFF"/>
                        <w:lang w:eastAsia="en-US"/>
                      </w:rPr>
                      <m:t>1</m:t>
                    </m:r>
                  </m:sub>
                </m:sSub>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x</m:t>
                    </m:r>
                  </m:e>
                  <m:sub>
                    <m:r>
                      <w:rPr>
                        <w:rFonts w:ascii="Cambria Math" w:hAnsi="Cambria Math"/>
                        <w:sz w:val="23"/>
                        <w:szCs w:val="23"/>
                        <w:shd w:val="clear" w:color="auto" w:fill="FFFFFF"/>
                        <w:lang w:eastAsia="en-US"/>
                      </w:rPr>
                      <m:t>1</m:t>
                    </m:r>
                  </m:sub>
                </m:sSub>
                <m:r>
                  <w:rPr>
                    <w:rFonts w:ascii="Cambria Math" w:hAnsi="Cambria Math"/>
                    <w:sz w:val="23"/>
                    <w:szCs w:val="23"/>
                    <w:shd w:val="clear" w:color="auto" w:fill="FFFFFF"/>
                    <w:lang w:eastAsia="en-US"/>
                  </w:rPr>
                  <m:t>+</m:t>
                </m:r>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b</m:t>
                    </m:r>
                  </m:e>
                  <m:sub>
                    <m:r>
                      <w:rPr>
                        <w:rFonts w:ascii="Cambria Math" w:hAnsi="Cambria Math"/>
                        <w:sz w:val="23"/>
                        <w:szCs w:val="23"/>
                        <w:shd w:val="clear" w:color="auto" w:fill="FFFFFF"/>
                        <w:lang w:eastAsia="en-US"/>
                      </w:rPr>
                      <m:t>2</m:t>
                    </m:r>
                  </m:sub>
                </m:sSub>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x</m:t>
                    </m:r>
                  </m:e>
                  <m:sub>
                    <m:r>
                      <w:rPr>
                        <w:rFonts w:ascii="Cambria Math" w:hAnsi="Cambria Math"/>
                        <w:sz w:val="23"/>
                        <w:szCs w:val="23"/>
                        <w:shd w:val="clear" w:color="auto" w:fill="FFFFFF"/>
                        <w:lang w:eastAsia="en-US"/>
                      </w:rPr>
                      <m:t>2</m:t>
                    </m:r>
                  </m:sub>
                </m:sSub>
                <m:r>
                  <w:rPr>
                    <w:rFonts w:ascii="Cambria Math" w:hAnsi="Cambria Math"/>
                    <w:sz w:val="23"/>
                    <w:szCs w:val="23"/>
                    <w:shd w:val="clear" w:color="auto" w:fill="FFFFFF"/>
                    <w:lang w:eastAsia="en-US"/>
                  </w:rPr>
                  <m:t>+…+</m:t>
                </m:r>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b</m:t>
                    </m:r>
                  </m:e>
                  <m:sub>
                    <m:r>
                      <w:rPr>
                        <w:rFonts w:ascii="Cambria Math" w:hAnsi="Cambria Math"/>
                        <w:sz w:val="23"/>
                        <w:szCs w:val="23"/>
                        <w:shd w:val="clear" w:color="auto" w:fill="FFFFFF"/>
                        <w:lang w:eastAsia="en-US"/>
                      </w:rPr>
                      <m:t>n</m:t>
                    </m:r>
                  </m:sub>
                </m:sSub>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x</m:t>
                    </m:r>
                  </m:e>
                  <m:sub>
                    <m:r>
                      <w:rPr>
                        <w:rFonts w:ascii="Cambria Math" w:hAnsi="Cambria Math"/>
                        <w:sz w:val="23"/>
                        <w:szCs w:val="23"/>
                        <w:shd w:val="clear" w:color="auto" w:fill="FFFFFF"/>
                        <w:lang w:eastAsia="en-US"/>
                      </w:rPr>
                      <m:t>n</m:t>
                    </m:r>
                  </m:sub>
                </m:sSub>
                <m:r>
                  <w:rPr>
                    <w:rFonts w:ascii="Cambria Math" w:hAnsi="Cambria Math"/>
                    <w:sz w:val="23"/>
                    <w:szCs w:val="23"/>
                    <w:shd w:val="clear" w:color="auto" w:fill="FFFFFF"/>
                    <w:lang w:eastAsia="en-US"/>
                  </w:rPr>
                  <m:t>+c</m:t>
                </m:r>
              </m:oMath>
            </m:oMathPara>
          </w:p>
        </w:tc>
        <w:tc>
          <w:tcPr>
            <w:tcW w:w="562" w:type="dxa"/>
          </w:tcPr>
          <w:p w14:paraId="4EF5BFC3" w14:textId="2383BC60" w:rsidR="00176BE6" w:rsidRDefault="00176BE6" w:rsidP="00176BE6">
            <w:pPr>
              <w:ind w:firstLine="0"/>
              <w:jc w:val="right"/>
              <w:rPr>
                <w:sz w:val="23"/>
                <w:szCs w:val="23"/>
                <w:shd w:val="clear" w:color="auto" w:fill="FFFFFF"/>
                <w:lang w:eastAsia="en-US"/>
              </w:rPr>
            </w:pPr>
            <w:r>
              <w:rPr>
                <w:sz w:val="23"/>
                <w:szCs w:val="23"/>
                <w:shd w:val="clear" w:color="auto" w:fill="FFFFFF"/>
                <w:lang w:eastAsia="en-US"/>
              </w:rPr>
              <w:t>(1)</w:t>
            </w:r>
          </w:p>
        </w:tc>
      </w:tr>
    </w:tbl>
    <w:p w14:paraId="46242401" w14:textId="1763DC58" w:rsidR="00176BE6" w:rsidRDefault="00176BE6" w:rsidP="00113E44">
      <w:pPr>
        <w:ind w:left="708"/>
        <w:rPr>
          <w:sz w:val="23"/>
          <w:szCs w:val="23"/>
          <w:shd w:val="clear" w:color="auto" w:fill="FFFFFF"/>
          <w:lang w:eastAsia="en-US"/>
        </w:rPr>
      </w:pPr>
      <w:r>
        <w:rPr>
          <w:sz w:val="23"/>
          <w:szCs w:val="23"/>
          <w:shd w:val="clear" w:color="auto" w:fill="FFFFFF"/>
          <w:lang w:eastAsia="en-US"/>
        </w:rPr>
        <w:t>Where:</w:t>
      </w:r>
    </w:p>
    <w:p w14:paraId="6D08E1E0" w14:textId="4B4DF1F4" w:rsidR="00577C3B" w:rsidRDefault="00577C3B" w:rsidP="00577C3B">
      <w:pPr>
        <w:ind w:left="708" w:firstLine="708"/>
        <w:rPr>
          <w:sz w:val="23"/>
          <w:szCs w:val="23"/>
          <w:shd w:val="clear" w:color="auto" w:fill="FFFFFF"/>
          <w:lang w:eastAsia="en-US"/>
        </w:rPr>
      </w:pPr>
      <m:oMath>
        <m:r>
          <w:rPr>
            <w:rFonts w:ascii="Cambria Math" w:hAnsi="Cambria Math"/>
            <w:sz w:val="23"/>
            <w:szCs w:val="23"/>
            <w:shd w:val="clear" w:color="auto" w:fill="FFFFFF"/>
            <w:lang w:eastAsia="en-US"/>
          </w:rPr>
          <m:t>y =</m:t>
        </m:r>
      </m:oMath>
      <w:r>
        <w:rPr>
          <w:sz w:val="23"/>
          <w:szCs w:val="23"/>
          <w:shd w:val="clear" w:color="auto" w:fill="FFFFFF"/>
          <w:lang w:eastAsia="en-US"/>
        </w:rPr>
        <w:t xml:space="preserve"> Value of dependent variable</w:t>
      </w:r>
    </w:p>
    <w:p w14:paraId="07E2B665" w14:textId="14D353E1" w:rsidR="00176BE6" w:rsidRPr="00176BE6" w:rsidRDefault="00176BE6" w:rsidP="00113E44">
      <w:pPr>
        <w:ind w:left="708"/>
        <w:rPr>
          <w:sz w:val="23"/>
          <w:szCs w:val="23"/>
          <w:shd w:val="clear" w:color="auto" w:fill="FFFFFF"/>
          <w:lang w:eastAsia="en-US"/>
        </w:rPr>
      </w:pPr>
      <m:oMath>
        <m:r>
          <w:rPr>
            <w:rFonts w:ascii="Cambria Math" w:hAnsi="Cambria Math"/>
            <w:sz w:val="23"/>
            <w:szCs w:val="23"/>
            <w:shd w:val="clear" w:color="auto" w:fill="FFFFFF"/>
            <w:lang w:eastAsia="en-US"/>
          </w:rPr>
          <m:t>i  =1,2,…,n</m:t>
        </m:r>
      </m:oMath>
      <w:r>
        <w:rPr>
          <w:sz w:val="23"/>
          <w:szCs w:val="23"/>
          <w:shd w:val="clear" w:color="auto" w:fill="FFFFFF"/>
          <w:lang w:eastAsia="en-US"/>
        </w:rPr>
        <w:t xml:space="preserve"> </w:t>
      </w:r>
    </w:p>
    <w:p w14:paraId="5E6F1B1E" w14:textId="6B033159" w:rsidR="00176BE6" w:rsidRDefault="00044AA0" w:rsidP="00113E44">
      <w:pPr>
        <w:ind w:left="708"/>
        <w:rPr>
          <w:sz w:val="23"/>
          <w:szCs w:val="23"/>
          <w:shd w:val="clear" w:color="auto" w:fill="FFFFFF"/>
          <w:lang w:eastAsia="en-US"/>
        </w:rPr>
      </w:pPr>
      <m:oMath>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b</m:t>
            </m:r>
          </m:e>
          <m:sub>
            <m:r>
              <w:rPr>
                <w:rFonts w:ascii="Cambria Math" w:hAnsi="Cambria Math"/>
                <w:sz w:val="23"/>
                <w:szCs w:val="23"/>
                <w:shd w:val="clear" w:color="auto" w:fill="FFFFFF"/>
                <w:lang w:eastAsia="en-US"/>
              </w:rPr>
              <m:t>i</m:t>
            </m:r>
          </m:sub>
        </m:sSub>
        <m:r>
          <w:rPr>
            <w:rFonts w:ascii="Cambria Math" w:hAnsi="Cambria Math"/>
            <w:sz w:val="23"/>
            <w:szCs w:val="23"/>
            <w:shd w:val="clear" w:color="auto" w:fill="FFFFFF"/>
            <w:lang w:eastAsia="en-US"/>
          </w:rPr>
          <m:t>=</m:t>
        </m:r>
      </m:oMath>
      <w:r w:rsidR="00176BE6">
        <w:rPr>
          <w:sz w:val="23"/>
          <w:szCs w:val="23"/>
          <w:shd w:val="clear" w:color="auto" w:fill="FFFFFF"/>
          <w:lang w:eastAsia="en-US"/>
        </w:rPr>
        <w:t xml:space="preserve"> Coefficients of the regression </w:t>
      </w:r>
    </w:p>
    <w:p w14:paraId="23A1418B" w14:textId="6AEE4732" w:rsidR="00EB691C" w:rsidRDefault="00044AA0" w:rsidP="00113E44">
      <w:pPr>
        <w:ind w:left="708"/>
        <w:rPr>
          <w:sz w:val="23"/>
          <w:szCs w:val="23"/>
          <w:shd w:val="clear" w:color="auto" w:fill="FFFFFF"/>
          <w:lang w:eastAsia="en-US"/>
        </w:rPr>
      </w:pPr>
      <m:oMath>
        <m:sSub>
          <m:sSubPr>
            <m:ctrlPr>
              <w:rPr>
                <w:rFonts w:ascii="Cambria Math" w:hAnsi="Cambria Math"/>
                <w:i/>
                <w:sz w:val="23"/>
                <w:szCs w:val="23"/>
                <w:shd w:val="clear" w:color="auto" w:fill="FFFFFF"/>
                <w:lang w:eastAsia="en-US"/>
              </w:rPr>
            </m:ctrlPr>
          </m:sSubPr>
          <m:e>
            <m:r>
              <w:rPr>
                <w:rFonts w:ascii="Cambria Math" w:hAnsi="Cambria Math"/>
                <w:sz w:val="23"/>
                <w:szCs w:val="23"/>
                <w:shd w:val="clear" w:color="auto" w:fill="FFFFFF"/>
                <w:lang w:eastAsia="en-US"/>
              </w:rPr>
              <m:t>x</m:t>
            </m:r>
          </m:e>
          <m:sub>
            <m:r>
              <w:rPr>
                <w:rFonts w:ascii="Cambria Math" w:hAnsi="Cambria Math"/>
                <w:sz w:val="23"/>
                <w:szCs w:val="23"/>
                <w:shd w:val="clear" w:color="auto" w:fill="FFFFFF"/>
                <w:lang w:eastAsia="en-US"/>
              </w:rPr>
              <m:t>i</m:t>
            </m:r>
          </m:sub>
        </m:sSub>
        <m:r>
          <w:rPr>
            <w:rFonts w:ascii="Cambria Math" w:hAnsi="Cambria Math"/>
            <w:sz w:val="23"/>
            <w:szCs w:val="23"/>
            <w:shd w:val="clear" w:color="auto" w:fill="FFFFFF"/>
            <w:lang w:eastAsia="en-US"/>
          </w:rPr>
          <m:t>=</m:t>
        </m:r>
      </m:oMath>
      <w:r w:rsidR="00176BE6">
        <w:rPr>
          <w:sz w:val="23"/>
          <w:szCs w:val="23"/>
          <w:shd w:val="clear" w:color="auto" w:fill="FFFFFF"/>
          <w:lang w:eastAsia="en-US"/>
        </w:rPr>
        <w:t xml:space="preserve"> Independent variables’ values </w:t>
      </w:r>
    </w:p>
    <w:p w14:paraId="522E282C" w14:textId="77777777" w:rsidR="00EB691C" w:rsidRDefault="00EB691C">
      <w:pPr>
        <w:spacing w:line="259" w:lineRule="auto"/>
        <w:ind w:firstLine="0"/>
        <w:jc w:val="left"/>
        <w:textAlignment w:val="auto"/>
        <w:rPr>
          <w:sz w:val="23"/>
          <w:szCs w:val="23"/>
          <w:shd w:val="clear" w:color="auto" w:fill="FFFFFF"/>
          <w:lang w:eastAsia="en-US"/>
        </w:rPr>
      </w:pPr>
      <w:r>
        <w:rPr>
          <w:sz w:val="23"/>
          <w:szCs w:val="23"/>
          <w:shd w:val="clear" w:color="auto" w:fill="FFFFFF"/>
          <w:lang w:eastAsia="en-US"/>
        </w:rPr>
        <w:br w:type="page"/>
      </w:r>
    </w:p>
    <w:p w14:paraId="2CC6F994" w14:textId="1DA27061" w:rsidR="00124013" w:rsidRPr="00BC5C63" w:rsidRDefault="00894182" w:rsidP="007B2F44">
      <w:pPr>
        <w:ind w:firstLine="708"/>
        <w:rPr>
          <w:lang w:eastAsia="en-US"/>
        </w:rPr>
      </w:pPr>
      <w:r>
        <w:rPr>
          <w:lang w:eastAsia="en-US"/>
        </w:rPr>
        <w:lastRenderedPageBreak/>
        <w:fldChar w:fldCharType="begin"/>
      </w:r>
      <w:r>
        <w:rPr>
          <w:lang w:eastAsia="en-US"/>
        </w:rPr>
        <w:instrText xml:space="preserve"> REF _Ref60515649 \h </w:instrText>
      </w:r>
      <w:r>
        <w:rPr>
          <w:lang w:eastAsia="en-US"/>
        </w:rPr>
      </w:r>
      <w:r>
        <w:rPr>
          <w:lang w:eastAsia="en-US"/>
        </w:rPr>
        <w:fldChar w:fldCharType="separate"/>
      </w:r>
      <w:r w:rsidR="00AF65D8">
        <w:t xml:space="preserve">Figure </w:t>
      </w:r>
      <w:r w:rsidR="00AF65D8">
        <w:rPr>
          <w:noProof/>
        </w:rPr>
        <w:t>15</w:t>
      </w:r>
      <w:r>
        <w:rPr>
          <w:lang w:eastAsia="en-US"/>
        </w:rPr>
        <w:fldChar w:fldCharType="end"/>
      </w:r>
      <w:r>
        <w:rPr>
          <w:lang w:eastAsia="en-US"/>
        </w:rPr>
        <w:t xml:space="preserve"> presents the</w:t>
      </w:r>
      <w:r w:rsidR="00113E44">
        <w:rPr>
          <w:lang w:eastAsia="en-US"/>
        </w:rPr>
        <w:t xml:space="preserve"> regression coefficients</w:t>
      </w:r>
      <w:r>
        <w:rPr>
          <w:lang w:eastAsia="en-US"/>
        </w:rPr>
        <w:t xml:space="preserve"> and intercept of the </w:t>
      </w:r>
      <w:proofErr w:type="spellStart"/>
      <w:r w:rsidRPr="009860D1">
        <w:rPr>
          <w:rStyle w:val="CodeChar0"/>
        </w:rPr>
        <w:t>Math</w:t>
      </w:r>
      <w:r w:rsidR="009860D1" w:rsidRPr="009860D1">
        <w:rPr>
          <w:rStyle w:val="CodeChar0"/>
        </w:rPr>
        <w:t>.Fit</w:t>
      </w:r>
      <w:proofErr w:type="spellEnd"/>
      <w:r>
        <w:rPr>
          <w:lang w:eastAsia="en-US"/>
        </w:rPr>
        <w:t xml:space="preserve"> model</w:t>
      </w:r>
      <w:r w:rsidR="00681172">
        <w:rPr>
          <w:lang w:eastAsia="en-US"/>
        </w:rPr>
        <w:t>.</w:t>
      </w:r>
      <w:r w:rsidR="007B2F44">
        <w:rPr>
          <w:lang w:eastAsia="en-US"/>
        </w:rPr>
        <w:t xml:space="preserve"> </w:t>
      </w:r>
    </w:p>
    <w:p w14:paraId="436D8F20"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7A214A20" wp14:editId="257768CD">
            <wp:extent cx="5299364" cy="1185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1834"/>
                    <a:stretch/>
                  </pic:blipFill>
                  <pic:spPr bwMode="auto">
                    <a:xfrm>
                      <a:off x="0" y="0"/>
                      <a:ext cx="5300978" cy="1185906"/>
                    </a:xfrm>
                    <a:prstGeom prst="rect">
                      <a:avLst/>
                    </a:prstGeom>
                    <a:noFill/>
                    <a:ln>
                      <a:noFill/>
                    </a:ln>
                    <a:extLst>
                      <a:ext uri="{53640926-AAD7-44D8-BBD7-CCE9431645EC}">
                        <a14:shadowObscured xmlns:a14="http://schemas.microsoft.com/office/drawing/2010/main"/>
                      </a:ext>
                    </a:extLst>
                  </pic:spPr>
                </pic:pic>
              </a:graphicData>
            </a:graphic>
          </wp:inline>
        </w:drawing>
      </w:r>
    </w:p>
    <w:p w14:paraId="1E8C04C0" w14:textId="1399A808" w:rsidR="00364CCF" w:rsidRDefault="00364CCF" w:rsidP="00364CCF">
      <w:pPr>
        <w:pStyle w:val="Caption"/>
      </w:pPr>
      <w:bookmarkStart w:id="20" w:name="_Ref60515649"/>
      <w:r>
        <w:t xml:space="preserve">Figure </w:t>
      </w:r>
      <w:r>
        <w:fldChar w:fldCharType="begin"/>
      </w:r>
      <w:r>
        <w:instrText xml:space="preserve"> SEQ Figure \* ARABIC </w:instrText>
      </w:r>
      <w:r>
        <w:fldChar w:fldCharType="separate"/>
      </w:r>
      <w:r w:rsidR="00AF65D8">
        <w:rPr>
          <w:noProof/>
        </w:rPr>
        <w:t>15</w:t>
      </w:r>
      <w:r>
        <w:fldChar w:fldCharType="end"/>
      </w:r>
      <w:bookmarkEnd w:id="20"/>
      <w:r>
        <w:t xml:space="preserve">. Intercept and slopes of the best model for </w:t>
      </w:r>
      <w:proofErr w:type="spellStart"/>
      <w:r>
        <w:t>Math</w:t>
      </w:r>
      <w:r w:rsidR="005E118D">
        <w:t>.Fit</w:t>
      </w:r>
      <w:proofErr w:type="spellEnd"/>
    </w:p>
    <w:p w14:paraId="1409F595" w14:textId="58BB5487" w:rsidR="00EB3F2A" w:rsidRDefault="007B2F44" w:rsidP="00690D4E">
      <w:pPr>
        <w:rPr>
          <w:lang w:eastAsia="en-US"/>
        </w:rPr>
      </w:pPr>
      <w:r w:rsidRPr="00124013">
        <w:rPr>
          <w:lang w:eastAsia="en-US"/>
        </w:rPr>
        <w:t>Based on th</w:t>
      </w:r>
      <w:r>
        <w:rPr>
          <w:lang w:eastAsia="en-US"/>
        </w:rPr>
        <w:t>e value</w:t>
      </w:r>
      <w:r w:rsidR="00FB5931">
        <w:rPr>
          <w:lang w:eastAsia="en-US"/>
        </w:rPr>
        <w:t>s</w:t>
      </w:r>
      <w:r>
        <w:rPr>
          <w:lang w:eastAsia="en-US"/>
        </w:rPr>
        <w:t xml:space="preserve"> and equation (1),</w:t>
      </w:r>
      <w:r w:rsidRPr="00124013">
        <w:rPr>
          <w:lang w:eastAsia="en-US"/>
        </w:rPr>
        <w:t xml:space="preserve"> a table is </w:t>
      </w:r>
      <w:r w:rsidR="00E42C2D">
        <w:rPr>
          <w:lang w:eastAsia="en-US"/>
        </w:rPr>
        <w:t>created</w:t>
      </w:r>
      <w:r w:rsidRPr="00124013">
        <w:rPr>
          <w:lang w:eastAsia="en-US"/>
        </w:rPr>
        <w:t xml:space="preserve"> as a template to derive a math score from any given data</w:t>
      </w:r>
      <w:r w:rsidR="0081091F">
        <w:rPr>
          <w:lang w:eastAsia="en-US"/>
        </w:rPr>
        <w:t xml:space="preserve"> (</w:t>
      </w:r>
      <w:r w:rsidR="0081091F">
        <w:rPr>
          <w:lang w:eastAsia="en-US"/>
        </w:rPr>
        <w:fldChar w:fldCharType="begin"/>
      </w:r>
      <w:r w:rsidR="0081091F">
        <w:rPr>
          <w:lang w:eastAsia="en-US"/>
        </w:rPr>
        <w:instrText xml:space="preserve"> REF _Ref60572586 </w:instrText>
      </w:r>
      <w:r w:rsidR="0081091F">
        <w:rPr>
          <w:lang w:eastAsia="en-US"/>
        </w:rPr>
        <w:fldChar w:fldCharType="separate"/>
      </w:r>
      <w:r w:rsidR="00AF65D8">
        <w:t xml:space="preserve">Table </w:t>
      </w:r>
      <w:r w:rsidR="00AF65D8">
        <w:rPr>
          <w:noProof/>
        </w:rPr>
        <w:t>6</w:t>
      </w:r>
      <w:r w:rsidR="00AF65D8">
        <w:t xml:space="preserve">. Equation of Math </w:t>
      </w:r>
      <w:proofErr w:type="spellStart"/>
      <w:r w:rsidR="00AF65D8">
        <w:t>model</w:t>
      </w:r>
      <w:r w:rsidR="0081091F">
        <w:rPr>
          <w:lang w:eastAsia="en-US"/>
        </w:rPr>
        <w:fldChar w:fldCharType="end"/>
      </w:r>
      <w:r w:rsidR="0081091F">
        <w:rPr>
          <w:lang w:eastAsia="en-US"/>
        </w:rPr>
        <w:fldChar w:fldCharType="begin"/>
      </w:r>
      <w:r w:rsidR="0081091F">
        <w:rPr>
          <w:lang w:eastAsia="en-US"/>
        </w:rPr>
        <w:instrText xml:space="preserve"> REF _Ref60572590 </w:instrText>
      </w:r>
      <w:r w:rsidR="0081091F">
        <w:rPr>
          <w:lang w:eastAsia="en-US"/>
        </w:rPr>
        <w:fldChar w:fldCharType="separate"/>
      </w:r>
      <w:r w:rsidR="00AF65D8">
        <w:t>Table</w:t>
      </w:r>
      <w:proofErr w:type="spellEnd"/>
      <w:r w:rsidR="00AF65D8">
        <w:t xml:space="preserve"> </w:t>
      </w:r>
      <w:r w:rsidR="00AF65D8">
        <w:rPr>
          <w:noProof/>
        </w:rPr>
        <w:t>6</w:t>
      </w:r>
      <w:r w:rsidR="0081091F">
        <w:rPr>
          <w:lang w:eastAsia="en-US"/>
        </w:rPr>
        <w:fldChar w:fldCharType="end"/>
      </w:r>
      <w:r w:rsidR="0081091F">
        <w:rPr>
          <w:lang w:eastAsia="en-US"/>
        </w:rPr>
        <w:t>)</w:t>
      </w:r>
      <w:r w:rsidRPr="00124013">
        <w:rPr>
          <w:lang w:eastAsia="en-US"/>
        </w:rPr>
        <w:t xml:space="preserve">. </w:t>
      </w:r>
      <w:r w:rsidR="00221CB5">
        <w:rPr>
          <w:lang w:eastAsia="en-US"/>
        </w:rPr>
        <w:t>This template is useful because of its convenient and easy</w:t>
      </w:r>
      <w:r w:rsidR="008574AA">
        <w:rPr>
          <w:lang w:eastAsia="en-US"/>
        </w:rPr>
        <w:t>-</w:t>
      </w:r>
      <w:r w:rsidR="00221CB5">
        <w:rPr>
          <w:lang w:eastAsia="en-US"/>
        </w:rPr>
        <w:t>to</w:t>
      </w:r>
      <w:r w:rsidR="008574AA">
        <w:rPr>
          <w:lang w:eastAsia="en-US"/>
        </w:rPr>
        <w:t>-</w:t>
      </w:r>
      <w:r w:rsidR="00221CB5">
        <w:rPr>
          <w:lang w:eastAsia="en-US"/>
        </w:rPr>
        <w:t>read characteristic.</w:t>
      </w:r>
    </w:p>
    <w:p w14:paraId="64470136" w14:textId="6E2242DF" w:rsidR="00EB3F2A" w:rsidRDefault="00EB3F2A" w:rsidP="00EB3F2A">
      <w:pPr>
        <w:pStyle w:val="Caption"/>
        <w:keepNext/>
      </w:pPr>
      <w:bookmarkStart w:id="21" w:name="_Ref60572590"/>
      <w:bookmarkStart w:id="22" w:name="_Ref60572586"/>
      <w:r>
        <w:t xml:space="preserve">Table </w:t>
      </w:r>
      <w:r>
        <w:fldChar w:fldCharType="begin"/>
      </w:r>
      <w:r>
        <w:instrText xml:space="preserve"> SEQ Table \* ARABIC </w:instrText>
      </w:r>
      <w:r>
        <w:fldChar w:fldCharType="separate"/>
      </w:r>
      <w:r w:rsidR="00AF65D8">
        <w:rPr>
          <w:noProof/>
        </w:rPr>
        <w:t>6</w:t>
      </w:r>
      <w:r>
        <w:fldChar w:fldCharType="end"/>
      </w:r>
      <w:bookmarkEnd w:id="21"/>
      <w:r>
        <w:t>. Equation of Math model</w:t>
      </w:r>
      <w:bookmarkEnd w:id="22"/>
    </w:p>
    <w:tbl>
      <w:tblPr>
        <w:tblStyle w:val="TableGrid1"/>
        <w:tblW w:w="0" w:type="auto"/>
        <w:tblLook w:val="04A0" w:firstRow="1" w:lastRow="0" w:firstColumn="1" w:lastColumn="0" w:noHBand="0" w:noVBand="1"/>
      </w:tblPr>
      <w:tblGrid>
        <w:gridCol w:w="1421"/>
        <w:gridCol w:w="999"/>
        <w:gridCol w:w="321"/>
        <w:gridCol w:w="1003"/>
        <w:gridCol w:w="487"/>
        <w:gridCol w:w="748"/>
        <w:gridCol w:w="115"/>
        <w:gridCol w:w="118"/>
        <w:gridCol w:w="532"/>
        <w:gridCol w:w="674"/>
        <w:gridCol w:w="862"/>
        <w:gridCol w:w="496"/>
        <w:gridCol w:w="1286"/>
      </w:tblGrid>
      <w:tr w:rsidR="00EB3F2A" w:rsidRPr="00124013" w14:paraId="75E83A0F" w14:textId="77777777" w:rsidTr="00690D4E">
        <w:tc>
          <w:tcPr>
            <w:tcW w:w="9062" w:type="dxa"/>
            <w:gridSpan w:val="13"/>
          </w:tcPr>
          <w:p w14:paraId="13065B46" w14:textId="77777777" w:rsidR="00EB3F2A" w:rsidRPr="00124013" w:rsidRDefault="00EB3F2A" w:rsidP="00690D4E">
            <w:pPr>
              <w:spacing w:line="240" w:lineRule="auto"/>
              <w:ind w:firstLine="0"/>
              <w:jc w:val="left"/>
              <w:textAlignment w:val="auto"/>
              <w:rPr>
                <w:rFonts w:eastAsia="Calibri"/>
              </w:rPr>
            </w:pPr>
            <w:r w:rsidRPr="00124013">
              <w:rPr>
                <w:rFonts w:eastAsia="Calibri"/>
              </w:rPr>
              <w:t>Math =</w:t>
            </w:r>
          </w:p>
        </w:tc>
      </w:tr>
      <w:tr w:rsidR="00EB3F2A" w:rsidRPr="00124013" w14:paraId="00A5347A" w14:textId="77777777" w:rsidTr="00690D4E">
        <w:tc>
          <w:tcPr>
            <w:tcW w:w="1421" w:type="dxa"/>
            <w:vMerge w:val="restart"/>
            <w:tcBorders>
              <w:right w:val="single" w:sz="4" w:space="0" w:color="auto"/>
            </w:tcBorders>
          </w:tcPr>
          <w:p w14:paraId="6908430A" w14:textId="77777777" w:rsidR="00EB3F2A" w:rsidRPr="00124013" w:rsidRDefault="00EB3F2A" w:rsidP="00690D4E">
            <w:pPr>
              <w:spacing w:line="240" w:lineRule="auto"/>
              <w:ind w:firstLine="0"/>
              <w:jc w:val="left"/>
              <w:textAlignment w:val="auto"/>
              <w:rPr>
                <w:rFonts w:eastAsia="Calibri"/>
              </w:rPr>
            </w:pPr>
            <w:r w:rsidRPr="00124013">
              <w:rPr>
                <w:rFonts w:eastAsia="Calibri"/>
              </w:rPr>
              <w:t>Gender</w:t>
            </w:r>
          </w:p>
        </w:tc>
        <w:tc>
          <w:tcPr>
            <w:tcW w:w="3558" w:type="dxa"/>
            <w:gridSpan w:val="5"/>
            <w:tcBorders>
              <w:left w:val="single" w:sz="4" w:space="0" w:color="auto"/>
              <w:right w:val="single" w:sz="4" w:space="0" w:color="auto"/>
            </w:tcBorders>
          </w:tcPr>
          <w:p w14:paraId="7D00BE8E" w14:textId="77777777" w:rsidR="00EB3F2A" w:rsidRPr="00124013" w:rsidRDefault="00EB3F2A" w:rsidP="00690D4E">
            <w:pPr>
              <w:spacing w:line="240" w:lineRule="auto"/>
              <w:ind w:firstLine="0"/>
              <w:jc w:val="left"/>
              <w:textAlignment w:val="auto"/>
              <w:rPr>
                <w:rFonts w:eastAsia="Calibri"/>
              </w:rPr>
            </w:pPr>
            <w:r w:rsidRPr="00124013">
              <w:rPr>
                <w:rFonts w:eastAsia="Calibri"/>
              </w:rPr>
              <w:t>Male</w:t>
            </w:r>
          </w:p>
        </w:tc>
        <w:tc>
          <w:tcPr>
            <w:tcW w:w="4083" w:type="dxa"/>
            <w:gridSpan w:val="7"/>
            <w:tcBorders>
              <w:left w:val="single" w:sz="4" w:space="0" w:color="auto"/>
            </w:tcBorders>
          </w:tcPr>
          <w:p w14:paraId="209B4B51" w14:textId="77777777" w:rsidR="00EB3F2A" w:rsidRPr="00124013" w:rsidRDefault="00EB3F2A" w:rsidP="00690D4E">
            <w:pPr>
              <w:spacing w:line="240" w:lineRule="auto"/>
              <w:ind w:firstLine="0"/>
              <w:jc w:val="left"/>
              <w:textAlignment w:val="auto"/>
              <w:rPr>
                <w:rFonts w:eastAsia="Calibri"/>
              </w:rPr>
            </w:pPr>
            <w:r w:rsidRPr="00124013">
              <w:rPr>
                <w:rFonts w:eastAsia="Calibri"/>
              </w:rPr>
              <w:t>Female</w:t>
            </w:r>
          </w:p>
        </w:tc>
      </w:tr>
      <w:tr w:rsidR="00EB3F2A" w:rsidRPr="00124013" w14:paraId="7D5A2C0C" w14:textId="77777777" w:rsidTr="00690D4E">
        <w:tc>
          <w:tcPr>
            <w:tcW w:w="1421" w:type="dxa"/>
            <w:vMerge/>
            <w:tcBorders>
              <w:right w:val="single" w:sz="4" w:space="0" w:color="auto"/>
            </w:tcBorders>
          </w:tcPr>
          <w:p w14:paraId="5CDADBD3" w14:textId="77777777" w:rsidR="00EB3F2A" w:rsidRPr="00124013" w:rsidRDefault="00EB3F2A" w:rsidP="00690D4E">
            <w:pPr>
              <w:spacing w:line="240" w:lineRule="auto"/>
              <w:ind w:firstLine="0"/>
              <w:jc w:val="left"/>
              <w:textAlignment w:val="auto"/>
              <w:rPr>
                <w:rFonts w:eastAsia="Calibri"/>
              </w:rPr>
            </w:pPr>
          </w:p>
        </w:tc>
        <w:tc>
          <w:tcPr>
            <w:tcW w:w="3558" w:type="dxa"/>
            <w:gridSpan w:val="5"/>
            <w:tcBorders>
              <w:left w:val="single" w:sz="4" w:space="0" w:color="auto"/>
              <w:right w:val="single" w:sz="4" w:space="0" w:color="auto"/>
            </w:tcBorders>
          </w:tcPr>
          <w:p w14:paraId="53300DA3" w14:textId="77777777" w:rsidR="00EB3F2A" w:rsidRPr="00124013" w:rsidRDefault="00EB3F2A" w:rsidP="00690D4E">
            <w:pPr>
              <w:spacing w:line="240" w:lineRule="auto"/>
              <w:ind w:firstLine="0"/>
              <w:jc w:val="left"/>
              <w:textAlignment w:val="auto"/>
              <w:rPr>
                <w:rFonts w:eastAsia="Calibri"/>
              </w:rPr>
            </w:pPr>
            <w:r w:rsidRPr="00124013">
              <w:rPr>
                <w:rFonts w:eastAsia="Calibri"/>
              </w:rPr>
              <w:t>5.2</w:t>
            </w:r>
          </w:p>
        </w:tc>
        <w:tc>
          <w:tcPr>
            <w:tcW w:w="4083" w:type="dxa"/>
            <w:gridSpan w:val="7"/>
            <w:tcBorders>
              <w:left w:val="single" w:sz="4" w:space="0" w:color="auto"/>
            </w:tcBorders>
          </w:tcPr>
          <w:p w14:paraId="7587FF4D" w14:textId="77777777" w:rsidR="00EB3F2A" w:rsidRPr="00124013" w:rsidRDefault="00EB3F2A" w:rsidP="00690D4E">
            <w:pPr>
              <w:spacing w:line="240" w:lineRule="auto"/>
              <w:ind w:firstLine="0"/>
              <w:jc w:val="left"/>
              <w:textAlignment w:val="auto"/>
              <w:rPr>
                <w:rFonts w:eastAsia="Calibri"/>
              </w:rPr>
            </w:pPr>
            <w:r w:rsidRPr="00124013">
              <w:rPr>
                <w:rFonts w:eastAsia="Calibri"/>
              </w:rPr>
              <w:t>0</w:t>
            </w:r>
          </w:p>
        </w:tc>
      </w:tr>
      <w:tr w:rsidR="00EB3F2A" w:rsidRPr="00124013" w14:paraId="2ADA8690" w14:textId="77777777" w:rsidTr="00690D4E">
        <w:tc>
          <w:tcPr>
            <w:tcW w:w="1421" w:type="dxa"/>
            <w:vMerge w:val="restart"/>
            <w:tcBorders>
              <w:right w:val="single" w:sz="4" w:space="0" w:color="auto"/>
            </w:tcBorders>
          </w:tcPr>
          <w:p w14:paraId="0758CAF7" w14:textId="77777777" w:rsidR="00EB3F2A" w:rsidRPr="00124013" w:rsidRDefault="00EB3F2A" w:rsidP="00690D4E">
            <w:pPr>
              <w:spacing w:line="240" w:lineRule="auto"/>
              <w:ind w:firstLine="0"/>
              <w:jc w:val="left"/>
              <w:textAlignment w:val="auto"/>
              <w:rPr>
                <w:rFonts w:eastAsia="Calibri"/>
              </w:rPr>
            </w:pPr>
            <w:r w:rsidRPr="00124013">
              <w:rPr>
                <w:rFonts w:eastAsia="Calibri"/>
              </w:rPr>
              <w:t>+ Ethnicity</w:t>
            </w:r>
          </w:p>
        </w:tc>
        <w:tc>
          <w:tcPr>
            <w:tcW w:w="1320" w:type="dxa"/>
            <w:gridSpan w:val="2"/>
            <w:tcBorders>
              <w:left w:val="single" w:sz="4" w:space="0" w:color="auto"/>
              <w:right w:val="single" w:sz="4" w:space="0" w:color="auto"/>
            </w:tcBorders>
          </w:tcPr>
          <w:p w14:paraId="746F09EB" w14:textId="77777777" w:rsidR="00EB3F2A" w:rsidRPr="00124013" w:rsidRDefault="00EB3F2A" w:rsidP="00690D4E">
            <w:pPr>
              <w:spacing w:line="240" w:lineRule="auto"/>
              <w:ind w:firstLine="0"/>
              <w:jc w:val="left"/>
              <w:textAlignment w:val="auto"/>
              <w:rPr>
                <w:rFonts w:eastAsia="Calibri"/>
              </w:rPr>
            </w:pPr>
            <w:r w:rsidRPr="00124013">
              <w:rPr>
                <w:rFonts w:eastAsia="Calibri"/>
              </w:rPr>
              <w:t>A</w:t>
            </w:r>
          </w:p>
        </w:tc>
        <w:tc>
          <w:tcPr>
            <w:tcW w:w="1490" w:type="dxa"/>
            <w:gridSpan w:val="2"/>
            <w:tcBorders>
              <w:left w:val="single" w:sz="4" w:space="0" w:color="auto"/>
              <w:right w:val="single" w:sz="4" w:space="0" w:color="auto"/>
            </w:tcBorders>
          </w:tcPr>
          <w:p w14:paraId="62DC724E" w14:textId="77777777" w:rsidR="00EB3F2A" w:rsidRPr="00124013" w:rsidRDefault="00EB3F2A" w:rsidP="00690D4E">
            <w:pPr>
              <w:spacing w:line="240" w:lineRule="auto"/>
              <w:ind w:firstLine="0"/>
              <w:jc w:val="left"/>
              <w:textAlignment w:val="auto"/>
              <w:rPr>
                <w:rFonts w:eastAsia="Calibri"/>
              </w:rPr>
            </w:pPr>
            <w:r w:rsidRPr="00124013">
              <w:rPr>
                <w:rFonts w:eastAsia="Calibri"/>
              </w:rPr>
              <w:t>B</w:t>
            </w:r>
          </w:p>
        </w:tc>
        <w:tc>
          <w:tcPr>
            <w:tcW w:w="1513" w:type="dxa"/>
            <w:gridSpan w:val="4"/>
            <w:tcBorders>
              <w:left w:val="single" w:sz="4" w:space="0" w:color="auto"/>
              <w:right w:val="single" w:sz="4" w:space="0" w:color="auto"/>
            </w:tcBorders>
          </w:tcPr>
          <w:p w14:paraId="3E1A16F1" w14:textId="77777777" w:rsidR="00EB3F2A" w:rsidRPr="00124013" w:rsidRDefault="00EB3F2A" w:rsidP="00690D4E">
            <w:pPr>
              <w:spacing w:line="240" w:lineRule="auto"/>
              <w:ind w:firstLine="0"/>
              <w:jc w:val="left"/>
              <w:textAlignment w:val="auto"/>
              <w:rPr>
                <w:rFonts w:eastAsia="Calibri"/>
              </w:rPr>
            </w:pPr>
            <w:r w:rsidRPr="00124013">
              <w:rPr>
                <w:rFonts w:eastAsia="Calibri"/>
              </w:rPr>
              <w:t>C</w:t>
            </w:r>
          </w:p>
        </w:tc>
        <w:tc>
          <w:tcPr>
            <w:tcW w:w="1536" w:type="dxa"/>
            <w:gridSpan w:val="2"/>
            <w:tcBorders>
              <w:left w:val="single" w:sz="4" w:space="0" w:color="auto"/>
              <w:right w:val="single" w:sz="4" w:space="0" w:color="auto"/>
            </w:tcBorders>
          </w:tcPr>
          <w:p w14:paraId="09EEF804" w14:textId="77777777" w:rsidR="00EB3F2A" w:rsidRPr="00124013" w:rsidRDefault="00EB3F2A" w:rsidP="00690D4E">
            <w:pPr>
              <w:spacing w:line="240" w:lineRule="auto"/>
              <w:ind w:firstLine="0"/>
              <w:jc w:val="left"/>
              <w:textAlignment w:val="auto"/>
              <w:rPr>
                <w:rFonts w:eastAsia="Calibri"/>
              </w:rPr>
            </w:pPr>
            <w:r w:rsidRPr="00124013">
              <w:rPr>
                <w:rFonts w:eastAsia="Calibri"/>
              </w:rPr>
              <w:t>D</w:t>
            </w:r>
          </w:p>
        </w:tc>
        <w:tc>
          <w:tcPr>
            <w:tcW w:w="1782" w:type="dxa"/>
            <w:gridSpan w:val="2"/>
            <w:tcBorders>
              <w:left w:val="single" w:sz="4" w:space="0" w:color="auto"/>
            </w:tcBorders>
          </w:tcPr>
          <w:p w14:paraId="2FAD6A7A" w14:textId="77777777" w:rsidR="00EB3F2A" w:rsidRPr="00124013" w:rsidRDefault="00EB3F2A" w:rsidP="00690D4E">
            <w:pPr>
              <w:spacing w:line="240" w:lineRule="auto"/>
              <w:ind w:firstLine="0"/>
              <w:jc w:val="left"/>
              <w:textAlignment w:val="auto"/>
              <w:rPr>
                <w:rFonts w:eastAsia="Calibri"/>
              </w:rPr>
            </w:pPr>
            <w:r w:rsidRPr="00124013">
              <w:rPr>
                <w:rFonts w:eastAsia="Calibri"/>
              </w:rPr>
              <w:t>E</w:t>
            </w:r>
          </w:p>
        </w:tc>
      </w:tr>
      <w:tr w:rsidR="00EB3F2A" w:rsidRPr="00124013" w14:paraId="2AD87B25" w14:textId="77777777" w:rsidTr="00690D4E">
        <w:tc>
          <w:tcPr>
            <w:tcW w:w="1421" w:type="dxa"/>
            <w:vMerge/>
            <w:tcBorders>
              <w:right w:val="single" w:sz="4" w:space="0" w:color="auto"/>
            </w:tcBorders>
          </w:tcPr>
          <w:p w14:paraId="1C691DA7" w14:textId="77777777" w:rsidR="00EB3F2A" w:rsidRPr="00124013" w:rsidRDefault="00EB3F2A" w:rsidP="00690D4E">
            <w:pPr>
              <w:spacing w:line="240" w:lineRule="auto"/>
              <w:ind w:firstLine="0"/>
              <w:jc w:val="left"/>
              <w:textAlignment w:val="auto"/>
              <w:rPr>
                <w:rFonts w:eastAsia="Calibri"/>
              </w:rPr>
            </w:pPr>
          </w:p>
        </w:tc>
        <w:tc>
          <w:tcPr>
            <w:tcW w:w="1320" w:type="dxa"/>
            <w:gridSpan w:val="2"/>
            <w:tcBorders>
              <w:left w:val="single" w:sz="4" w:space="0" w:color="auto"/>
              <w:right w:val="single" w:sz="4" w:space="0" w:color="auto"/>
            </w:tcBorders>
          </w:tcPr>
          <w:p w14:paraId="07A35342" w14:textId="77777777" w:rsidR="00EB3F2A" w:rsidRPr="00124013" w:rsidRDefault="00EB3F2A" w:rsidP="00690D4E">
            <w:pPr>
              <w:spacing w:line="240" w:lineRule="auto"/>
              <w:ind w:firstLine="0"/>
              <w:jc w:val="left"/>
              <w:textAlignment w:val="auto"/>
              <w:rPr>
                <w:rFonts w:eastAsia="Calibri"/>
              </w:rPr>
            </w:pPr>
            <w:r w:rsidRPr="00124013">
              <w:rPr>
                <w:rFonts w:eastAsia="Calibri"/>
              </w:rPr>
              <w:t>0</w:t>
            </w:r>
          </w:p>
        </w:tc>
        <w:tc>
          <w:tcPr>
            <w:tcW w:w="1490" w:type="dxa"/>
            <w:gridSpan w:val="2"/>
            <w:tcBorders>
              <w:left w:val="single" w:sz="4" w:space="0" w:color="auto"/>
              <w:right w:val="single" w:sz="4" w:space="0" w:color="auto"/>
            </w:tcBorders>
          </w:tcPr>
          <w:p w14:paraId="1FBDB84F" w14:textId="77777777" w:rsidR="00EB3F2A" w:rsidRPr="00124013" w:rsidRDefault="00EB3F2A" w:rsidP="00690D4E">
            <w:pPr>
              <w:spacing w:line="240" w:lineRule="auto"/>
              <w:ind w:firstLine="0"/>
              <w:jc w:val="left"/>
              <w:textAlignment w:val="auto"/>
              <w:rPr>
                <w:rFonts w:eastAsia="Calibri"/>
              </w:rPr>
            </w:pPr>
            <w:r w:rsidRPr="00124013">
              <w:rPr>
                <w:rFonts w:eastAsia="Calibri"/>
              </w:rPr>
              <w:t>1.84</w:t>
            </w:r>
          </w:p>
        </w:tc>
        <w:tc>
          <w:tcPr>
            <w:tcW w:w="1513" w:type="dxa"/>
            <w:gridSpan w:val="4"/>
            <w:tcBorders>
              <w:left w:val="single" w:sz="4" w:space="0" w:color="auto"/>
              <w:right w:val="single" w:sz="4" w:space="0" w:color="auto"/>
            </w:tcBorders>
          </w:tcPr>
          <w:p w14:paraId="4C54846B" w14:textId="77777777" w:rsidR="00EB3F2A" w:rsidRPr="00124013" w:rsidRDefault="00EB3F2A" w:rsidP="00690D4E">
            <w:pPr>
              <w:spacing w:line="240" w:lineRule="auto"/>
              <w:ind w:firstLine="0"/>
              <w:jc w:val="left"/>
              <w:textAlignment w:val="auto"/>
              <w:rPr>
                <w:rFonts w:eastAsia="Calibri"/>
              </w:rPr>
            </w:pPr>
            <w:r w:rsidRPr="00124013">
              <w:rPr>
                <w:rFonts w:eastAsia="Calibri"/>
              </w:rPr>
              <w:t>2.49</w:t>
            </w:r>
          </w:p>
        </w:tc>
        <w:tc>
          <w:tcPr>
            <w:tcW w:w="1536" w:type="dxa"/>
            <w:gridSpan w:val="2"/>
            <w:tcBorders>
              <w:left w:val="single" w:sz="4" w:space="0" w:color="auto"/>
              <w:right w:val="single" w:sz="4" w:space="0" w:color="auto"/>
            </w:tcBorders>
          </w:tcPr>
          <w:p w14:paraId="6168CEEA" w14:textId="77777777" w:rsidR="00EB3F2A" w:rsidRPr="00124013" w:rsidRDefault="00EB3F2A" w:rsidP="00690D4E">
            <w:pPr>
              <w:spacing w:line="240" w:lineRule="auto"/>
              <w:ind w:firstLine="0"/>
              <w:jc w:val="left"/>
              <w:textAlignment w:val="auto"/>
              <w:rPr>
                <w:rFonts w:eastAsia="Calibri"/>
              </w:rPr>
            </w:pPr>
            <w:r w:rsidRPr="00124013">
              <w:rPr>
                <w:rFonts w:eastAsia="Calibri"/>
              </w:rPr>
              <w:t>5.4</w:t>
            </w:r>
          </w:p>
        </w:tc>
        <w:tc>
          <w:tcPr>
            <w:tcW w:w="1782" w:type="dxa"/>
            <w:gridSpan w:val="2"/>
            <w:tcBorders>
              <w:left w:val="single" w:sz="4" w:space="0" w:color="auto"/>
            </w:tcBorders>
          </w:tcPr>
          <w:p w14:paraId="0CD6E33E" w14:textId="77777777" w:rsidR="00EB3F2A" w:rsidRPr="00124013" w:rsidRDefault="00EB3F2A" w:rsidP="00690D4E">
            <w:pPr>
              <w:spacing w:line="240" w:lineRule="auto"/>
              <w:ind w:firstLine="0"/>
              <w:jc w:val="left"/>
              <w:textAlignment w:val="auto"/>
              <w:rPr>
                <w:rFonts w:eastAsia="Calibri"/>
              </w:rPr>
            </w:pPr>
            <w:r w:rsidRPr="00124013">
              <w:rPr>
                <w:rFonts w:eastAsia="Calibri"/>
              </w:rPr>
              <w:t>10.13</w:t>
            </w:r>
          </w:p>
        </w:tc>
      </w:tr>
      <w:tr w:rsidR="00EB3F2A" w:rsidRPr="00124013" w14:paraId="7DA5F4FE" w14:textId="77777777" w:rsidTr="00690D4E">
        <w:tc>
          <w:tcPr>
            <w:tcW w:w="1421" w:type="dxa"/>
            <w:vMerge w:val="restart"/>
            <w:tcBorders>
              <w:right w:val="single" w:sz="4" w:space="0" w:color="auto"/>
            </w:tcBorders>
          </w:tcPr>
          <w:p w14:paraId="4DF90811" w14:textId="77777777" w:rsidR="00EB3F2A" w:rsidRPr="00124013" w:rsidRDefault="00EB3F2A" w:rsidP="00690D4E">
            <w:pPr>
              <w:spacing w:line="240" w:lineRule="auto"/>
              <w:ind w:firstLine="0"/>
              <w:jc w:val="left"/>
              <w:textAlignment w:val="auto"/>
              <w:rPr>
                <w:rFonts w:eastAsia="Calibri"/>
              </w:rPr>
            </w:pPr>
            <w:r w:rsidRPr="00124013">
              <w:rPr>
                <w:rFonts w:eastAsia="Calibri"/>
              </w:rPr>
              <w:t>+ Parental Education</w:t>
            </w:r>
          </w:p>
        </w:tc>
        <w:tc>
          <w:tcPr>
            <w:tcW w:w="999" w:type="dxa"/>
            <w:tcBorders>
              <w:left w:val="single" w:sz="4" w:space="0" w:color="auto"/>
              <w:right w:val="single" w:sz="4" w:space="0" w:color="auto"/>
            </w:tcBorders>
          </w:tcPr>
          <w:p w14:paraId="65B754E8" w14:textId="77777777" w:rsidR="00EB3F2A" w:rsidRPr="00124013" w:rsidRDefault="00EB3F2A" w:rsidP="00690D4E">
            <w:pPr>
              <w:spacing w:line="240" w:lineRule="auto"/>
              <w:ind w:firstLine="0"/>
              <w:jc w:val="left"/>
              <w:textAlignment w:val="auto"/>
              <w:rPr>
                <w:rFonts w:eastAsia="Calibri"/>
              </w:rPr>
            </w:pPr>
            <w:r w:rsidRPr="00124013">
              <w:rPr>
                <w:rFonts w:eastAsia="Calibri"/>
              </w:rPr>
              <w:t>High school</w:t>
            </w:r>
          </w:p>
        </w:tc>
        <w:tc>
          <w:tcPr>
            <w:tcW w:w="1324" w:type="dxa"/>
            <w:gridSpan w:val="2"/>
            <w:tcBorders>
              <w:left w:val="single" w:sz="4" w:space="0" w:color="auto"/>
              <w:right w:val="single" w:sz="4" w:space="0" w:color="auto"/>
            </w:tcBorders>
          </w:tcPr>
          <w:p w14:paraId="4541353A" w14:textId="77777777" w:rsidR="00EB3F2A" w:rsidRPr="00124013" w:rsidRDefault="00EB3F2A" w:rsidP="00690D4E">
            <w:pPr>
              <w:spacing w:line="240" w:lineRule="auto"/>
              <w:ind w:firstLine="0"/>
              <w:jc w:val="left"/>
              <w:textAlignment w:val="auto"/>
              <w:rPr>
                <w:rFonts w:eastAsia="Calibri"/>
              </w:rPr>
            </w:pPr>
            <w:r w:rsidRPr="00124013">
              <w:rPr>
                <w:rFonts w:eastAsia="Calibri"/>
              </w:rPr>
              <w:t>Some high schools</w:t>
            </w:r>
          </w:p>
        </w:tc>
        <w:tc>
          <w:tcPr>
            <w:tcW w:w="1350" w:type="dxa"/>
            <w:gridSpan w:val="3"/>
            <w:tcBorders>
              <w:left w:val="single" w:sz="4" w:space="0" w:color="auto"/>
              <w:right w:val="single" w:sz="4" w:space="0" w:color="auto"/>
            </w:tcBorders>
          </w:tcPr>
          <w:p w14:paraId="71A3CFF4" w14:textId="77777777" w:rsidR="00EB3F2A" w:rsidRPr="00124013" w:rsidRDefault="00EB3F2A" w:rsidP="00690D4E">
            <w:pPr>
              <w:spacing w:line="240" w:lineRule="auto"/>
              <w:ind w:firstLine="0"/>
              <w:jc w:val="left"/>
              <w:textAlignment w:val="auto"/>
              <w:rPr>
                <w:rFonts w:eastAsia="Calibri"/>
              </w:rPr>
            </w:pPr>
            <w:r w:rsidRPr="00124013">
              <w:rPr>
                <w:rFonts w:eastAsia="Calibri"/>
              </w:rPr>
              <w:t>Some college</w:t>
            </w:r>
          </w:p>
        </w:tc>
        <w:tc>
          <w:tcPr>
            <w:tcW w:w="1324" w:type="dxa"/>
            <w:gridSpan w:val="3"/>
            <w:tcBorders>
              <w:left w:val="single" w:sz="4" w:space="0" w:color="auto"/>
              <w:right w:val="single" w:sz="4" w:space="0" w:color="auto"/>
            </w:tcBorders>
          </w:tcPr>
          <w:p w14:paraId="346DB455" w14:textId="77777777" w:rsidR="00EB3F2A" w:rsidRPr="00124013" w:rsidRDefault="00EB3F2A" w:rsidP="00690D4E">
            <w:pPr>
              <w:spacing w:line="240" w:lineRule="auto"/>
              <w:ind w:firstLine="0"/>
              <w:jc w:val="left"/>
              <w:textAlignment w:val="auto"/>
              <w:rPr>
                <w:rFonts w:eastAsia="Calibri"/>
              </w:rPr>
            </w:pPr>
            <w:r w:rsidRPr="00124013">
              <w:rPr>
                <w:rFonts w:eastAsia="Calibri"/>
              </w:rPr>
              <w:t>Associate’s degree</w:t>
            </w:r>
          </w:p>
        </w:tc>
        <w:tc>
          <w:tcPr>
            <w:tcW w:w="1358" w:type="dxa"/>
            <w:gridSpan w:val="2"/>
            <w:tcBorders>
              <w:left w:val="single" w:sz="4" w:space="0" w:color="auto"/>
              <w:right w:val="single" w:sz="4" w:space="0" w:color="auto"/>
            </w:tcBorders>
          </w:tcPr>
          <w:p w14:paraId="6FAC01E9" w14:textId="77777777" w:rsidR="00EB3F2A" w:rsidRPr="00124013" w:rsidRDefault="00EB3F2A" w:rsidP="00690D4E">
            <w:pPr>
              <w:spacing w:line="240" w:lineRule="auto"/>
              <w:ind w:firstLine="0"/>
              <w:jc w:val="left"/>
              <w:textAlignment w:val="auto"/>
              <w:rPr>
                <w:rFonts w:eastAsia="Calibri"/>
              </w:rPr>
            </w:pPr>
            <w:r w:rsidRPr="00124013">
              <w:rPr>
                <w:rFonts w:eastAsia="Calibri"/>
              </w:rPr>
              <w:t>Bachelor’s degree</w:t>
            </w:r>
          </w:p>
        </w:tc>
        <w:tc>
          <w:tcPr>
            <w:tcW w:w="1286" w:type="dxa"/>
            <w:tcBorders>
              <w:left w:val="single" w:sz="4" w:space="0" w:color="auto"/>
            </w:tcBorders>
          </w:tcPr>
          <w:p w14:paraId="34D22A1A" w14:textId="77777777" w:rsidR="00EB3F2A" w:rsidRPr="00124013" w:rsidRDefault="00EB3F2A" w:rsidP="00690D4E">
            <w:pPr>
              <w:spacing w:line="240" w:lineRule="auto"/>
              <w:ind w:firstLine="0"/>
              <w:jc w:val="left"/>
              <w:textAlignment w:val="auto"/>
              <w:rPr>
                <w:rFonts w:eastAsia="Calibri"/>
              </w:rPr>
            </w:pPr>
            <w:r w:rsidRPr="00124013">
              <w:rPr>
                <w:rFonts w:eastAsia="Calibri"/>
              </w:rPr>
              <w:t>Master’s degree</w:t>
            </w:r>
          </w:p>
        </w:tc>
      </w:tr>
      <w:tr w:rsidR="00EB3F2A" w:rsidRPr="00124013" w14:paraId="288E74CD" w14:textId="77777777" w:rsidTr="00690D4E">
        <w:tc>
          <w:tcPr>
            <w:tcW w:w="1421" w:type="dxa"/>
            <w:vMerge/>
            <w:tcBorders>
              <w:right w:val="single" w:sz="4" w:space="0" w:color="auto"/>
            </w:tcBorders>
          </w:tcPr>
          <w:p w14:paraId="62B4B466" w14:textId="77777777" w:rsidR="00EB3F2A" w:rsidRPr="00124013" w:rsidRDefault="00EB3F2A" w:rsidP="00690D4E">
            <w:pPr>
              <w:spacing w:line="240" w:lineRule="auto"/>
              <w:ind w:firstLine="0"/>
              <w:jc w:val="left"/>
              <w:textAlignment w:val="auto"/>
              <w:rPr>
                <w:rFonts w:eastAsia="Calibri"/>
              </w:rPr>
            </w:pPr>
          </w:p>
        </w:tc>
        <w:tc>
          <w:tcPr>
            <w:tcW w:w="999" w:type="dxa"/>
            <w:tcBorders>
              <w:left w:val="single" w:sz="4" w:space="0" w:color="auto"/>
              <w:right w:val="single" w:sz="4" w:space="0" w:color="auto"/>
            </w:tcBorders>
          </w:tcPr>
          <w:p w14:paraId="49799E45" w14:textId="77777777" w:rsidR="00EB3F2A" w:rsidRPr="00124013" w:rsidRDefault="00EB3F2A" w:rsidP="00690D4E">
            <w:pPr>
              <w:spacing w:line="240" w:lineRule="auto"/>
              <w:ind w:firstLine="0"/>
              <w:jc w:val="left"/>
              <w:textAlignment w:val="auto"/>
              <w:rPr>
                <w:rFonts w:eastAsia="Calibri"/>
              </w:rPr>
            </w:pPr>
            <w:r w:rsidRPr="00124013">
              <w:rPr>
                <w:rFonts w:eastAsia="Calibri"/>
              </w:rPr>
              <w:t>0</w:t>
            </w:r>
          </w:p>
        </w:tc>
        <w:tc>
          <w:tcPr>
            <w:tcW w:w="1324" w:type="dxa"/>
            <w:gridSpan w:val="2"/>
            <w:tcBorders>
              <w:left w:val="single" w:sz="4" w:space="0" w:color="auto"/>
              <w:right w:val="single" w:sz="4" w:space="0" w:color="auto"/>
            </w:tcBorders>
          </w:tcPr>
          <w:p w14:paraId="59B9A883" w14:textId="77777777" w:rsidR="00EB3F2A" w:rsidRPr="00124013" w:rsidRDefault="00EB3F2A" w:rsidP="00690D4E">
            <w:pPr>
              <w:spacing w:line="240" w:lineRule="auto"/>
              <w:ind w:firstLine="0"/>
              <w:jc w:val="left"/>
              <w:textAlignment w:val="auto"/>
              <w:rPr>
                <w:rFonts w:eastAsia="Calibri"/>
              </w:rPr>
            </w:pPr>
            <w:r w:rsidRPr="00124013">
              <w:rPr>
                <w:rFonts w:eastAsia="Calibri"/>
              </w:rPr>
              <w:t>0.58</w:t>
            </w:r>
          </w:p>
        </w:tc>
        <w:tc>
          <w:tcPr>
            <w:tcW w:w="1350" w:type="dxa"/>
            <w:gridSpan w:val="3"/>
            <w:tcBorders>
              <w:left w:val="single" w:sz="4" w:space="0" w:color="auto"/>
              <w:right w:val="single" w:sz="4" w:space="0" w:color="auto"/>
            </w:tcBorders>
          </w:tcPr>
          <w:p w14:paraId="42829590" w14:textId="77777777" w:rsidR="00EB3F2A" w:rsidRPr="00124013" w:rsidRDefault="00EB3F2A" w:rsidP="00690D4E">
            <w:pPr>
              <w:spacing w:line="240" w:lineRule="auto"/>
              <w:ind w:firstLine="0"/>
              <w:jc w:val="left"/>
              <w:textAlignment w:val="auto"/>
              <w:rPr>
                <w:rFonts w:eastAsia="Calibri"/>
              </w:rPr>
            </w:pPr>
            <w:r w:rsidRPr="00124013">
              <w:rPr>
                <w:rFonts w:eastAsia="Calibri"/>
              </w:rPr>
              <w:t>4.45</w:t>
            </w:r>
          </w:p>
        </w:tc>
        <w:tc>
          <w:tcPr>
            <w:tcW w:w="1324" w:type="dxa"/>
            <w:gridSpan w:val="3"/>
            <w:tcBorders>
              <w:left w:val="single" w:sz="4" w:space="0" w:color="auto"/>
              <w:right w:val="single" w:sz="4" w:space="0" w:color="auto"/>
            </w:tcBorders>
          </w:tcPr>
          <w:p w14:paraId="26B08556" w14:textId="77777777" w:rsidR="00EB3F2A" w:rsidRPr="00124013" w:rsidRDefault="00EB3F2A" w:rsidP="00690D4E">
            <w:pPr>
              <w:spacing w:line="240" w:lineRule="auto"/>
              <w:ind w:firstLine="0"/>
              <w:jc w:val="left"/>
              <w:textAlignment w:val="auto"/>
              <w:rPr>
                <w:rFonts w:eastAsia="Calibri"/>
              </w:rPr>
            </w:pPr>
            <w:r w:rsidRPr="00124013">
              <w:rPr>
                <w:rFonts w:eastAsia="Calibri"/>
              </w:rPr>
              <w:t>4.79</w:t>
            </w:r>
          </w:p>
        </w:tc>
        <w:tc>
          <w:tcPr>
            <w:tcW w:w="1358" w:type="dxa"/>
            <w:gridSpan w:val="2"/>
            <w:tcBorders>
              <w:left w:val="single" w:sz="4" w:space="0" w:color="auto"/>
              <w:right w:val="single" w:sz="4" w:space="0" w:color="auto"/>
            </w:tcBorders>
          </w:tcPr>
          <w:p w14:paraId="5CF80DC8" w14:textId="77777777" w:rsidR="00EB3F2A" w:rsidRPr="00124013" w:rsidRDefault="00EB3F2A" w:rsidP="00690D4E">
            <w:pPr>
              <w:spacing w:line="240" w:lineRule="auto"/>
              <w:ind w:firstLine="0"/>
              <w:jc w:val="left"/>
              <w:textAlignment w:val="auto"/>
              <w:rPr>
                <w:rFonts w:eastAsia="Calibri"/>
              </w:rPr>
            </w:pPr>
            <w:r w:rsidRPr="00124013">
              <w:rPr>
                <w:rFonts w:eastAsia="Calibri"/>
              </w:rPr>
              <w:t>6.59</w:t>
            </w:r>
          </w:p>
        </w:tc>
        <w:tc>
          <w:tcPr>
            <w:tcW w:w="1286" w:type="dxa"/>
            <w:tcBorders>
              <w:left w:val="single" w:sz="4" w:space="0" w:color="auto"/>
            </w:tcBorders>
          </w:tcPr>
          <w:p w14:paraId="33358DD2" w14:textId="77777777" w:rsidR="00EB3F2A" w:rsidRPr="00124013" w:rsidRDefault="00EB3F2A" w:rsidP="00690D4E">
            <w:pPr>
              <w:spacing w:line="240" w:lineRule="auto"/>
              <w:ind w:firstLine="0"/>
              <w:jc w:val="left"/>
              <w:textAlignment w:val="auto"/>
              <w:rPr>
                <w:rFonts w:eastAsia="Calibri"/>
              </w:rPr>
            </w:pPr>
            <w:r w:rsidRPr="00124013">
              <w:rPr>
                <w:rFonts w:eastAsia="Calibri"/>
              </w:rPr>
              <w:t>7.66</w:t>
            </w:r>
          </w:p>
        </w:tc>
      </w:tr>
      <w:tr w:rsidR="00EB3F2A" w:rsidRPr="00124013" w14:paraId="6C16579F" w14:textId="77777777" w:rsidTr="00690D4E">
        <w:tc>
          <w:tcPr>
            <w:tcW w:w="1421" w:type="dxa"/>
            <w:vMerge w:val="restart"/>
            <w:tcBorders>
              <w:right w:val="single" w:sz="4" w:space="0" w:color="auto"/>
            </w:tcBorders>
          </w:tcPr>
          <w:p w14:paraId="7C23A932" w14:textId="77777777" w:rsidR="00EB3F2A" w:rsidRPr="00124013" w:rsidRDefault="00EB3F2A" w:rsidP="00690D4E">
            <w:pPr>
              <w:spacing w:line="240" w:lineRule="auto"/>
              <w:ind w:firstLine="0"/>
              <w:jc w:val="left"/>
              <w:textAlignment w:val="auto"/>
              <w:rPr>
                <w:rFonts w:eastAsia="Calibri"/>
              </w:rPr>
            </w:pPr>
            <w:r w:rsidRPr="00124013">
              <w:rPr>
                <w:rFonts w:eastAsia="Calibri"/>
              </w:rPr>
              <w:t>+ Lunch</w:t>
            </w:r>
          </w:p>
        </w:tc>
        <w:tc>
          <w:tcPr>
            <w:tcW w:w="3791" w:type="dxa"/>
            <w:gridSpan w:val="7"/>
            <w:tcBorders>
              <w:left w:val="single" w:sz="4" w:space="0" w:color="auto"/>
              <w:right w:val="single" w:sz="4" w:space="0" w:color="auto"/>
            </w:tcBorders>
          </w:tcPr>
          <w:p w14:paraId="7F1EE35D" w14:textId="77777777" w:rsidR="00EB3F2A" w:rsidRPr="00124013" w:rsidRDefault="00EB3F2A" w:rsidP="00690D4E">
            <w:pPr>
              <w:spacing w:line="240" w:lineRule="auto"/>
              <w:ind w:firstLine="0"/>
              <w:jc w:val="left"/>
              <w:textAlignment w:val="auto"/>
              <w:rPr>
                <w:rFonts w:eastAsia="Calibri"/>
              </w:rPr>
            </w:pPr>
            <w:r w:rsidRPr="00124013">
              <w:rPr>
                <w:rFonts w:eastAsia="Calibri"/>
              </w:rPr>
              <w:t>Free/Reduced</w:t>
            </w:r>
          </w:p>
        </w:tc>
        <w:tc>
          <w:tcPr>
            <w:tcW w:w="3850" w:type="dxa"/>
            <w:gridSpan w:val="5"/>
            <w:tcBorders>
              <w:left w:val="single" w:sz="4" w:space="0" w:color="auto"/>
            </w:tcBorders>
          </w:tcPr>
          <w:p w14:paraId="5F055EE5" w14:textId="77777777" w:rsidR="00EB3F2A" w:rsidRPr="00124013" w:rsidRDefault="00EB3F2A" w:rsidP="00690D4E">
            <w:pPr>
              <w:spacing w:line="240" w:lineRule="auto"/>
              <w:ind w:firstLine="0"/>
              <w:jc w:val="left"/>
              <w:textAlignment w:val="auto"/>
              <w:rPr>
                <w:rFonts w:eastAsia="Calibri"/>
              </w:rPr>
            </w:pPr>
            <w:r w:rsidRPr="00124013">
              <w:rPr>
                <w:rFonts w:eastAsia="Calibri"/>
              </w:rPr>
              <w:t>Standard</w:t>
            </w:r>
          </w:p>
        </w:tc>
      </w:tr>
      <w:tr w:rsidR="00EB3F2A" w:rsidRPr="00124013" w14:paraId="61FD8A7B" w14:textId="77777777" w:rsidTr="00690D4E">
        <w:tc>
          <w:tcPr>
            <w:tcW w:w="1421" w:type="dxa"/>
            <w:vMerge/>
            <w:tcBorders>
              <w:right w:val="single" w:sz="4" w:space="0" w:color="auto"/>
            </w:tcBorders>
          </w:tcPr>
          <w:p w14:paraId="302C6633" w14:textId="77777777" w:rsidR="00EB3F2A" w:rsidRPr="00124013" w:rsidRDefault="00EB3F2A" w:rsidP="00690D4E">
            <w:pPr>
              <w:spacing w:line="240" w:lineRule="auto"/>
              <w:ind w:firstLine="0"/>
              <w:jc w:val="left"/>
              <w:textAlignment w:val="auto"/>
              <w:rPr>
                <w:rFonts w:eastAsia="Calibri"/>
              </w:rPr>
            </w:pPr>
          </w:p>
        </w:tc>
        <w:tc>
          <w:tcPr>
            <w:tcW w:w="3791" w:type="dxa"/>
            <w:gridSpan w:val="7"/>
            <w:tcBorders>
              <w:left w:val="single" w:sz="4" w:space="0" w:color="auto"/>
              <w:right w:val="single" w:sz="4" w:space="0" w:color="auto"/>
            </w:tcBorders>
          </w:tcPr>
          <w:p w14:paraId="32597AAF" w14:textId="77777777" w:rsidR="00EB3F2A" w:rsidRPr="00124013" w:rsidRDefault="00EB3F2A" w:rsidP="00690D4E">
            <w:pPr>
              <w:spacing w:line="240" w:lineRule="auto"/>
              <w:ind w:firstLine="0"/>
              <w:jc w:val="left"/>
              <w:textAlignment w:val="auto"/>
              <w:rPr>
                <w:rFonts w:eastAsia="Calibri"/>
              </w:rPr>
            </w:pPr>
            <w:r w:rsidRPr="00124013">
              <w:rPr>
                <w:rFonts w:eastAsia="Calibri"/>
              </w:rPr>
              <w:t>0</w:t>
            </w:r>
          </w:p>
        </w:tc>
        <w:tc>
          <w:tcPr>
            <w:tcW w:w="3850" w:type="dxa"/>
            <w:gridSpan w:val="5"/>
            <w:tcBorders>
              <w:left w:val="single" w:sz="4" w:space="0" w:color="auto"/>
            </w:tcBorders>
          </w:tcPr>
          <w:p w14:paraId="2DC46258" w14:textId="77777777" w:rsidR="00EB3F2A" w:rsidRPr="00124013" w:rsidRDefault="00EB3F2A" w:rsidP="00690D4E">
            <w:pPr>
              <w:spacing w:line="240" w:lineRule="auto"/>
              <w:ind w:firstLine="0"/>
              <w:jc w:val="left"/>
              <w:textAlignment w:val="auto"/>
              <w:rPr>
                <w:rFonts w:eastAsia="Calibri"/>
              </w:rPr>
            </w:pPr>
            <w:r w:rsidRPr="00124013">
              <w:rPr>
                <w:rFonts w:eastAsia="Calibri"/>
              </w:rPr>
              <w:t>10.51</w:t>
            </w:r>
          </w:p>
        </w:tc>
      </w:tr>
      <w:tr w:rsidR="00EB3F2A" w:rsidRPr="00124013" w14:paraId="3652F8F9" w14:textId="77777777" w:rsidTr="00690D4E">
        <w:tc>
          <w:tcPr>
            <w:tcW w:w="1421" w:type="dxa"/>
            <w:vMerge w:val="restart"/>
            <w:tcBorders>
              <w:right w:val="single" w:sz="4" w:space="0" w:color="auto"/>
            </w:tcBorders>
          </w:tcPr>
          <w:p w14:paraId="56B67995" w14:textId="77777777" w:rsidR="00EB3F2A" w:rsidRPr="00124013" w:rsidRDefault="00EB3F2A" w:rsidP="00690D4E">
            <w:pPr>
              <w:spacing w:line="240" w:lineRule="auto"/>
              <w:ind w:firstLine="0"/>
              <w:jc w:val="left"/>
              <w:textAlignment w:val="auto"/>
              <w:rPr>
                <w:rFonts w:eastAsia="Calibri"/>
              </w:rPr>
            </w:pPr>
            <w:r w:rsidRPr="00124013">
              <w:rPr>
                <w:rFonts w:eastAsia="Calibri"/>
              </w:rPr>
              <w:t>+ Preparation</w:t>
            </w:r>
          </w:p>
        </w:tc>
        <w:tc>
          <w:tcPr>
            <w:tcW w:w="3791" w:type="dxa"/>
            <w:gridSpan w:val="7"/>
            <w:tcBorders>
              <w:left w:val="single" w:sz="4" w:space="0" w:color="auto"/>
              <w:right w:val="single" w:sz="4" w:space="0" w:color="auto"/>
            </w:tcBorders>
          </w:tcPr>
          <w:p w14:paraId="31632E5C" w14:textId="77777777" w:rsidR="00EB3F2A" w:rsidRPr="00124013" w:rsidRDefault="00EB3F2A" w:rsidP="00690D4E">
            <w:pPr>
              <w:spacing w:line="240" w:lineRule="auto"/>
              <w:ind w:firstLine="0"/>
              <w:jc w:val="left"/>
              <w:textAlignment w:val="auto"/>
              <w:rPr>
                <w:rFonts w:eastAsia="Calibri"/>
              </w:rPr>
            </w:pPr>
            <w:r w:rsidRPr="00124013">
              <w:rPr>
                <w:rFonts w:eastAsia="Calibri"/>
              </w:rPr>
              <w:t>None</w:t>
            </w:r>
          </w:p>
        </w:tc>
        <w:tc>
          <w:tcPr>
            <w:tcW w:w="3850" w:type="dxa"/>
            <w:gridSpan w:val="5"/>
            <w:tcBorders>
              <w:left w:val="single" w:sz="4" w:space="0" w:color="auto"/>
            </w:tcBorders>
          </w:tcPr>
          <w:p w14:paraId="44F6421C" w14:textId="77777777" w:rsidR="00EB3F2A" w:rsidRPr="00124013" w:rsidRDefault="00EB3F2A" w:rsidP="00690D4E">
            <w:pPr>
              <w:spacing w:line="240" w:lineRule="auto"/>
              <w:ind w:firstLine="0"/>
              <w:jc w:val="left"/>
              <w:textAlignment w:val="auto"/>
              <w:rPr>
                <w:rFonts w:eastAsia="Calibri"/>
              </w:rPr>
            </w:pPr>
            <w:r w:rsidRPr="00124013">
              <w:rPr>
                <w:rFonts w:eastAsia="Calibri"/>
              </w:rPr>
              <w:t>Completed</w:t>
            </w:r>
          </w:p>
        </w:tc>
      </w:tr>
      <w:tr w:rsidR="00EB3F2A" w:rsidRPr="00124013" w14:paraId="6A1509F1" w14:textId="77777777" w:rsidTr="00690D4E">
        <w:tc>
          <w:tcPr>
            <w:tcW w:w="1421" w:type="dxa"/>
            <w:vMerge/>
            <w:tcBorders>
              <w:right w:val="single" w:sz="4" w:space="0" w:color="auto"/>
            </w:tcBorders>
          </w:tcPr>
          <w:p w14:paraId="28264944" w14:textId="77777777" w:rsidR="00EB3F2A" w:rsidRPr="00124013" w:rsidRDefault="00EB3F2A" w:rsidP="00690D4E">
            <w:pPr>
              <w:spacing w:line="240" w:lineRule="auto"/>
              <w:ind w:firstLine="0"/>
              <w:jc w:val="left"/>
              <w:textAlignment w:val="auto"/>
              <w:rPr>
                <w:rFonts w:eastAsia="Calibri"/>
              </w:rPr>
            </w:pPr>
          </w:p>
        </w:tc>
        <w:tc>
          <w:tcPr>
            <w:tcW w:w="3791" w:type="dxa"/>
            <w:gridSpan w:val="7"/>
            <w:tcBorders>
              <w:left w:val="single" w:sz="4" w:space="0" w:color="auto"/>
              <w:right w:val="single" w:sz="4" w:space="0" w:color="auto"/>
            </w:tcBorders>
          </w:tcPr>
          <w:p w14:paraId="5FD58341" w14:textId="77777777" w:rsidR="00EB3F2A" w:rsidRPr="00124013" w:rsidRDefault="00EB3F2A" w:rsidP="00690D4E">
            <w:pPr>
              <w:spacing w:line="240" w:lineRule="auto"/>
              <w:ind w:firstLine="0"/>
              <w:jc w:val="left"/>
              <w:textAlignment w:val="auto"/>
              <w:rPr>
                <w:rFonts w:eastAsia="Calibri"/>
              </w:rPr>
            </w:pPr>
            <w:r w:rsidRPr="00124013">
              <w:rPr>
                <w:rFonts w:eastAsia="Calibri"/>
              </w:rPr>
              <w:t>0</w:t>
            </w:r>
          </w:p>
        </w:tc>
        <w:tc>
          <w:tcPr>
            <w:tcW w:w="3850" w:type="dxa"/>
            <w:gridSpan w:val="5"/>
            <w:tcBorders>
              <w:left w:val="single" w:sz="4" w:space="0" w:color="auto"/>
            </w:tcBorders>
          </w:tcPr>
          <w:p w14:paraId="1D192E61" w14:textId="77777777" w:rsidR="00EB3F2A" w:rsidRPr="00124013" w:rsidRDefault="00EB3F2A" w:rsidP="00690D4E">
            <w:pPr>
              <w:spacing w:line="240" w:lineRule="auto"/>
              <w:ind w:firstLine="0"/>
              <w:jc w:val="left"/>
              <w:textAlignment w:val="auto"/>
              <w:rPr>
                <w:rFonts w:eastAsia="Calibri"/>
              </w:rPr>
            </w:pPr>
            <w:r w:rsidRPr="00124013">
              <w:rPr>
                <w:rFonts w:eastAsia="Calibri"/>
              </w:rPr>
              <w:t>5.58</w:t>
            </w:r>
          </w:p>
        </w:tc>
      </w:tr>
      <w:tr w:rsidR="00EB3F2A" w:rsidRPr="00124013" w14:paraId="65731008" w14:textId="77777777" w:rsidTr="00690D4E">
        <w:tc>
          <w:tcPr>
            <w:tcW w:w="1421" w:type="dxa"/>
            <w:tcBorders>
              <w:right w:val="single" w:sz="4" w:space="0" w:color="auto"/>
            </w:tcBorders>
          </w:tcPr>
          <w:p w14:paraId="442B4010" w14:textId="77777777" w:rsidR="00EB3F2A" w:rsidRPr="00124013" w:rsidRDefault="00EB3F2A" w:rsidP="00690D4E">
            <w:pPr>
              <w:spacing w:line="240" w:lineRule="auto"/>
              <w:ind w:firstLine="0"/>
              <w:jc w:val="left"/>
              <w:textAlignment w:val="auto"/>
              <w:rPr>
                <w:rFonts w:eastAsia="Calibri"/>
              </w:rPr>
            </w:pPr>
            <w:r w:rsidRPr="00124013">
              <w:rPr>
                <w:rFonts w:eastAsia="Calibri"/>
              </w:rPr>
              <w:t>+ Intercept</w:t>
            </w:r>
          </w:p>
        </w:tc>
        <w:tc>
          <w:tcPr>
            <w:tcW w:w="7641" w:type="dxa"/>
            <w:gridSpan w:val="12"/>
            <w:tcBorders>
              <w:left w:val="single" w:sz="4" w:space="0" w:color="auto"/>
            </w:tcBorders>
          </w:tcPr>
          <w:p w14:paraId="4A4573AA" w14:textId="77777777" w:rsidR="00EB3F2A" w:rsidRPr="00124013" w:rsidRDefault="00EB3F2A" w:rsidP="00690D4E">
            <w:pPr>
              <w:spacing w:line="240" w:lineRule="auto"/>
              <w:ind w:firstLine="0"/>
              <w:jc w:val="left"/>
              <w:textAlignment w:val="auto"/>
              <w:rPr>
                <w:rFonts w:eastAsia="Calibri"/>
              </w:rPr>
            </w:pPr>
            <w:r w:rsidRPr="00124013">
              <w:rPr>
                <w:rFonts w:eastAsia="Calibri"/>
              </w:rPr>
              <w:t>47.42</w:t>
            </w:r>
          </w:p>
        </w:tc>
      </w:tr>
    </w:tbl>
    <w:p w14:paraId="3D18806A" w14:textId="7296BAF5" w:rsidR="00E6432D" w:rsidRDefault="002F5A9B" w:rsidP="00EA513C">
      <w:pPr>
        <w:spacing w:before="120"/>
        <w:rPr>
          <w:lang w:eastAsia="en-US"/>
        </w:rPr>
      </w:pPr>
      <w:r w:rsidRPr="00124013">
        <w:rPr>
          <w:lang w:eastAsia="en-US"/>
        </w:rPr>
        <w:t xml:space="preserve">Math equal to the sum of the intercept and </w:t>
      </w:r>
      <w:r>
        <w:rPr>
          <w:lang w:eastAsia="en-US"/>
        </w:rPr>
        <w:t>the sum of each row</w:t>
      </w:r>
      <w:r w:rsidRPr="00124013">
        <w:rPr>
          <w:lang w:eastAsia="en-US"/>
        </w:rPr>
        <w:t>. </w:t>
      </w:r>
      <w:r>
        <w:rPr>
          <w:lang w:eastAsia="en-US"/>
        </w:rPr>
        <w:t>The sum of each row is calculated as each column times the value under it.</w:t>
      </w:r>
      <w:r w:rsidR="00E6432D">
        <w:rPr>
          <w:lang w:eastAsia="en-US"/>
        </w:rPr>
        <w:t xml:space="preserve"> For instance, if </w:t>
      </w:r>
      <w:r w:rsidR="00083DB9">
        <w:rPr>
          <w:lang w:eastAsia="en-US"/>
        </w:rPr>
        <w:t>a</w:t>
      </w:r>
      <w:r w:rsidR="00E6432D">
        <w:rPr>
          <w:lang w:eastAsia="en-US"/>
        </w:rPr>
        <w:t xml:space="preserve"> student is a female, her Gender score would be:</w:t>
      </w:r>
    </w:p>
    <w:p w14:paraId="704328E7" w14:textId="1D853E60" w:rsidR="00E6432D" w:rsidRPr="00083DB9" w:rsidRDefault="00E6432D" w:rsidP="007B2F44">
      <w:pPr>
        <w:rPr>
          <w:lang w:eastAsia="en-US"/>
        </w:rPr>
      </w:pPr>
      <m:oMathPara>
        <m:oMath>
          <m:r>
            <w:rPr>
              <w:rFonts w:ascii="Cambria Math" w:hAnsi="Cambria Math"/>
              <w:lang w:eastAsia="en-US"/>
            </w:rPr>
            <m:t>GenderMale*5.2+GenderFemale*0=0*5.2+1*0=0</m:t>
          </m:r>
        </m:oMath>
      </m:oMathPara>
    </w:p>
    <w:p w14:paraId="1BB6B275" w14:textId="33B76442" w:rsidR="00083DB9" w:rsidRDefault="00083DB9" w:rsidP="007B2F44">
      <w:pPr>
        <w:rPr>
          <w:lang w:eastAsia="en-US"/>
        </w:rPr>
      </w:pPr>
      <w:r>
        <w:rPr>
          <w:lang w:eastAsia="en-US"/>
        </w:rPr>
        <w:t>I</w:t>
      </w:r>
      <w:r w:rsidR="003B10A2">
        <w:rPr>
          <w:lang w:eastAsia="en-US"/>
        </w:rPr>
        <w:t xml:space="preserve">n this case, she is a female, hence, </w:t>
      </w:r>
      <m:oMath>
        <m:r>
          <w:rPr>
            <w:rFonts w:ascii="Cambria Math" w:hAnsi="Cambria Math"/>
            <w:lang w:eastAsia="en-US"/>
          </w:rPr>
          <m:t>GenderMale=0,  GenderFemale=1</m:t>
        </m:r>
      </m:oMath>
      <w:r w:rsidR="003B10A2">
        <w:rPr>
          <w:lang w:eastAsia="en-US"/>
        </w:rPr>
        <w:t>. Finally, we can write the equation as follow:</w:t>
      </w:r>
    </w:p>
    <w:p w14:paraId="49F4F758" w14:textId="27094AFA" w:rsidR="001B32EF" w:rsidRDefault="002F5A9B" w:rsidP="00C07264">
      <w:pPr>
        <w:ind w:firstLine="708"/>
      </w:pPr>
      <m:oMathPara>
        <m:oMathParaPr>
          <m:jc m:val="left"/>
        </m:oMathParaPr>
        <m:oMath>
          <m:r>
            <w:rPr>
              <w:rFonts w:ascii="Cambria Math" w:hAnsi="Cambria Math"/>
              <w:lang w:eastAsia="en-US"/>
            </w:rPr>
            <m:t>Math=GenderMale*5.2+GenderFemale*0</m:t>
          </m:r>
          <m:r>
            <m:rPr>
              <m:sty m:val="p"/>
            </m:rPr>
            <w:rPr>
              <w:rFonts w:ascii="Cambria Math" w:hAnsi="Cambria Math"/>
              <w:lang w:eastAsia="en-US"/>
            </w:rPr>
            <w:br/>
          </m:r>
        </m:oMath>
        <m:oMath>
          <m:r>
            <w:rPr>
              <w:rFonts w:ascii="Cambria Math" w:hAnsi="Cambria Math"/>
              <w:lang w:eastAsia="en-US"/>
            </w:rPr>
            <m:t xml:space="preserve">            +EthnicityA*0+EthnicityB*1.84+EthinicityC*2.49+EthnicityD*5.4</m:t>
          </m:r>
          <m:r>
            <m:rPr>
              <m:sty m:val="p"/>
            </m:rPr>
            <w:rPr>
              <w:rFonts w:ascii="Cambria Math" w:hAnsi="Cambria Math"/>
              <w:lang w:eastAsia="en-US"/>
            </w:rPr>
            <w:br/>
          </m:r>
        </m:oMath>
        <m:oMath>
          <m:r>
            <w:rPr>
              <w:rFonts w:ascii="Cambria Math" w:hAnsi="Cambria Math"/>
              <w:lang w:eastAsia="en-US"/>
            </w:rPr>
            <m:t xml:space="preserve">            +…</m:t>
          </m:r>
          <m:r>
            <m:rPr>
              <m:sty m:val="p"/>
            </m:rPr>
            <w:rPr>
              <w:rFonts w:ascii="Cambria Math" w:hAnsi="Cambria Math"/>
              <w:lang w:eastAsia="en-US"/>
            </w:rPr>
            <w:br/>
          </m:r>
        </m:oMath>
        <m:oMath>
          <m:r>
            <w:rPr>
              <w:rFonts w:ascii="Cambria Math" w:hAnsi="Cambria Math"/>
              <w:lang w:eastAsia="en-US"/>
            </w:rPr>
            <m:t xml:space="preserve">            +PreparationCompleted*5.58+47.42 </m:t>
          </m:r>
        </m:oMath>
      </m:oMathPara>
    </w:p>
    <w:p w14:paraId="467DF8F9" w14:textId="77777777" w:rsidR="00AF65D8" w:rsidRPr="0092209F" w:rsidRDefault="00124013" w:rsidP="0092209F">
      <w:pPr>
        <w:pStyle w:val="Caption"/>
      </w:pPr>
      <w:r>
        <w:t>Based on</w:t>
      </w:r>
      <w:r w:rsidR="00F0002C">
        <w:t xml:space="preserve"> </w:t>
      </w:r>
      <w:r w:rsidR="00F0002C">
        <w:fldChar w:fldCharType="begin"/>
      </w:r>
      <w:r w:rsidR="00F0002C">
        <w:instrText xml:space="preserve"> REF _Ref60515896 \h </w:instrText>
      </w:r>
      <w:r w:rsidR="00F0002C">
        <w:fldChar w:fldCharType="separate"/>
      </w:r>
      <w:r w:rsidR="00AF65D8">
        <w:t xml:space="preserve">Figure </w:t>
      </w:r>
      <w:r w:rsidR="00AF65D8">
        <w:rPr>
          <w:noProof/>
        </w:rPr>
        <w:t>16</w:t>
      </w:r>
      <w:r w:rsidR="00F0002C">
        <w:fldChar w:fldCharType="end"/>
      </w:r>
      <w:r w:rsidR="00F0002C">
        <w:t xml:space="preserve">, and </w:t>
      </w:r>
      <w:r w:rsidR="00F0002C">
        <w:fldChar w:fldCharType="begin"/>
      </w:r>
      <w:r w:rsidR="00F0002C">
        <w:instrText xml:space="preserve"> REF _Ref60515897 \h </w:instrText>
      </w:r>
      <w:r w:rsidR="00F0002C">
        <w:fldChar w:fldCharType="separate"/>
      </w:r>
      <w:r w:rsidR="00AF65D8">
        <w:t xml:space="preserve">Figure </w:t>
      </w:r>
      <w:r w:rsidR="00AF65D8">
        <w:rPr>
          <w:noProof/>
        </w:rPr>
        <w:t>17</w:t>
      </w:r>
      <w:r w:rsidR="00F0002C">
        <w:fldChar w:fldCharType="end"/>
      </w:r>
      <w:r>
        <w:t>, the same kind of table was done for Writing and Reading</w:t>
      </w:r>
      <w:r w:rsidR="00C25176">
        <w:t xml:space="preserve"> (</w:t>
      </w:r>
      <w:r w:rsidR="009B1816">
        <w:fldChar w:fldCharType="begin"/>
      </w:r>
      <w:r w:rsidR="009B1816">
        <w:instrText xml:space="preserve"> REF _Ref60516018 \h </w:instrText>
      </w:r>
      <w:r w:rsidR="009B1816">
        <w:fldChar w:fldCharType="separate"/>
      </w:r>
    </w:p>
    <w:p w14:paraId="33FDB237" w14:textId="77777777" w:rsidR="00AF65D8" w:rsidRDefault="00AF65D8" w:rsidP="00C34CB4">
      <w:pPr>
        <w:pStyle w:val="Caption"/>
        <w:keepNext/>
        <w:ind w:firstLine="0"/>
      </w:pPr>
      <w:r>
        <w:lastRenderedPageBreak/>
        <w:t xml:space="preserve">Table </w:t>
      </w:r>
      <w:r>
        <w:rPr>
          <w:noProof/>
        </w:rPr>
        <w:t>7</w:t>
      </w:r>
      <w:r w:rsidR="009B1816">
        <w:fldChar w:fldCharType="end"/>
      </w:r>
      <w:r w:rsidR="009B1816">
        <w:t>,</w:t>
      </w:r>
      <w:r w:rsidR="00635279">
        <w:t xml:space="preserve"> </w:t>
      </w:r>
      <w:r w:rsidR="009B1816">
        <w:fldChar w:fldCharType="begin"/>
      </w:r>
      <w:r w:rsidR="009B1816">
        <w:instrText xml:space="preserve"> REF _Ref60516019 \h </w:instrText>
      </w:r>
      <w:r w:rsidR="009B1816">
        <w:fldChar w:fldCharType="separate"/>
      </w:r>
    </w:p>
    <w:p w14:paraId="69E12E29" w14:textId="7C81CD7F" w:rsidR="00124013" w:rsidRPr="00124013" w:rsidRDefault="00AF65D8" w:rsidP="00124013">
      <w:r>
        <w:t xml:space="preserve">Table </w:t>
      </w:r>
      <w:r>
        <w:rPr>
          <w:noProof/>
        </w:rPr>
        <w:t>8</w:t>
      </w:r>
      <w:r w:rsidR="009B1816">
        <w:fldChar w:fldCharType="end"/>
      </w:r>
      <w:r w:rsidR="009B1816">
        <w:t>)</w:t>
      </w:r>
    </w:p>
    <w:p w14:paraId="73E6E1CA"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40C44432" wp14:editId="5339082C">
            <wp:extent cx="5299364" cy="1185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r="1834"/>
                    <a:stretch/>
                  </pic:blipFill>
                  <pic:spPr bwMode="auto">
                    <a:xfrm>
                      <a:off x="0" y="0"/>
                      <a:ext cx="5300978" cy="1185906"/>
                    </a:xfrm>
                    <a:prstGeom prst="rect">
                      <a:avLst/>
                    </a:prstGeom>
                    <a:noFill/>
                    <a:ln>
                      <a:noFill/>
                    </a:ln>
                    <a:extLst>
                      <a:ext uri="{53640926-AAD7-44D8-BBD7-CCE9431645EC}">
                        <a14:shadowObscured xmlns:a14="http://schemas.microsoft.com/office/drawing/2010/main"/>
                      </a:ext>
                    </a:extLst>
                  </pic:spPr>
                </pic:pic>
              </a:graphicData>
            </a:graphic>
          </wp:inline>
        </w:drawing>
      </w:r>
    </w:p>
    <w:p w14:paraId="7C9F0786" w14:textId="3FADA56A" w:rsidR="00364CCF" w:rsidRPr="00BC5C63" w:rsidRDefault="00364CCF" w:rsidP="00364CCF">
      <w:pPr>
        <w:pStyle w:val="Caption"/>
        <w:rPr>
          <w:sz w:val="24"/>
          <w:szCs w:val="24"/>
        </w:rPr>
      </w:pPr>
      <w:bookmarkStart w:id="23" w:name="_Ref60515896"/>
      <w:r>
        <w:t xml:space="preserve">Figure </w:t>
      </w:r>
      <w:r>
        <w:fldChar w:fldCharType="begin"/>
      </w:r>
      <w:r>
        <w:instrText xml:space="preserve"> SEQ Figure \* ARABIC </w:instrText>
      </w:r>
      <w:r>
        <w:fldChar w:fldCharType="separate"/>
      </w:r>
      <w:r w:rsidR="00AF65D8">
        <w:rPr>
          <w:noProof/>
        </w:rPr>
        <w:t>16</w:t>
      </w:r>
      <w:r>
        <w:fldChar w:fldCharType="end"/>
      </w:r>
      <w:bookmarkEnd w:id="23"/>
      <w:r w:rsidRPr="007A69E8">
        <w:t xml:space="preserve">. Intercept and slopes of the best model for </w:t>
      </w:r>
      <w:r>
        <w:t>Reading</w:t>
      </w:r>
    </w:p>
    <w:p w14:paraId="678E78CE" w14:textId="77777777" w:rsidR="00364CCF" w:rsidRDefault="00364CCF" w:rsidP="00364CCF">
      <w:pPr>
        <w:keepNext/>
        <w:shd w:val="clear" w:color="auto" w:fill="FFFFFF"/>
        <w:spacing w:after="0"/>
      </w:pPr>
      <w:r w:rsidRPr="00BC5C63">
        <w:rPr>
          <w:noProof/>
          <w:color w:val="000000"/>
          <w:bdr w:val="none" w:sz="0" w:space="0" w:color="auto" w:frame="1"/>
        </w:rPr>
        <w:drawing>
          <wp:inline distT="0" distB="0" distL="0" distR="0" wp14:anchorId="73A02A97" wp14:editId="1B66AAD0">
            <wp:extent cx="5299075" cy="1185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5300689" cy="1185906"/>
                    </a:xfrm>
                    <a:prstGeom prst="rect">
                      <a:avLst/>
                    </a:prstGeom>
                    <a:noFill/>
                    <a:ln>
                      <a:noFill/>
                    </a:ln>
                    <a:extLst>
                      <a:ext uri="{53640926-AAD7-44D8-BBD7-CCE9431645EC}">
                        <a14:shadowObscured xmlns:a14="http://schemas.microsoft.com/office/drawing/2010/main"/>
                      </a:ext>
                    </a:extLst>
                  </pic:spPr>
                </pic:pic>
              </a:graphicData>
            </a:graphic>
          </wp:inline>
        </w:drawing>
      </w:r>
    </w:p>
    <w:p w14:paraId="4DA92EEC" w14:textId="545F3344" w:rsidR="0092209F" w:rsidRPr="0092209F" w:rsidRDefault="00364CCF" w:rsidP="0092209F">
      <w:pPr>
        <w:pStyle w:val="Caption"/>
      </w:pPr>
      <w:bookmarkStart w:id="24" w:name="_Ref60515897"/>
      <w:r>
        <w:t xml:space="preserve">Figure </w:t>
      </w:r>
      <w:r>
        <w:fldChar w:fldCharType="begin"/>
      </w:r>
      <w:r>
        <w:instrText xml:space="preserve"> SEQ Figure \* ARABIC </w:instrText>
      </w:r>
      <w:r>
        <w:fldChar w:fldCharType="separate"/>
      </w:r>
      <w:r w:rsidR="00AF65D8">
        <w:rPr>
          <w:noProof/>
        </w:rPr>
        <w:t>17</w:t>
      </w:r>
      <w:r>
        <w:fldChar w:fldCharType="end"/>
      </w:r>
      <w:bookmarkEnd w:id="24"/>
      <w:r w:rsidRPr="00F952FD">
        <w:t xml:space="preserve">. Intercept and slopes of the best model for </w:t>
      </w:r>
      <w:r>
        <w:t>Writing</w:t>
      </w:r>
      <w:bookmarkStart w:id="25" w:name="_Ref60516018"/>
    </w:p>
    <w:p w14:paraId="5A3AC6CE" w14:textId="5747664C" w:rsidR="00C25176" w:rsidRDefault="00C25176" w:rsidP="00C25176">
      <w:pPr>
        <w:pStyle w:val="Caption"/>
        <w:keepNext/>
      </w:pPr>
      <w:r>
        <w:t xml:space="preserve">Table </w:t>
      </w:r>
      <w:r>
        <w:fldChar w:fldCharType="begin"/>
      </w:r>
      <w:r>
        <w:instrText xml:space="preserve"> SEQ Table \* ARABIC </w:instrText>
      </w:r>
      <w:r>
        <w:fldChar w:fldCharType="separate"/>
      </w:r>
      <w:r w:rsidR="00AF65D8">
        <w:rPr>
          <w:noProof/>
        </w:rPr>
        <w:t>7</w:t>
      </w:r>
      <w:r>
        <w:fldChar w:fldCharType="end"/>
      </w:r>
      <w:bookmarkEnd w:id="25"/>
      <w:r>
        <w:t>.Equation of Reading model</w:t>
      </w:r>
    </w:p>
    <w:tbl>
      <w:tblPr>
        <w:tblStyle w:val="TableGrid2"/>
        <w:tblW w:w="0" w:type="auto"/>
        <w:tblLook w:val="04A0" w:firstRow="1" w:lastRow="0" w:firstColumn="1" w:lastColumn="0" w:noHBand="0" w:noVBand="1"/>
      </w:tblPr>
      <w:tblGrid>
        <w:gridCol w:w="1422"/>
        <w:gridCol w:w="997"/>
        <w:gridCol w:w="322"/>
        <w:gridCol w:w="1000"/>
        <w:gridCol w:w="488"/>
        <w:gridCol w:w="749"/>
        <w:gridCol w:w="115"/>
        <w:gridCol w:w="116"/>
        <w:gridCol w:w="532"/>
        <w:gridCol w:w="679"/>
        <w:gridCol w:w="861"/>
        <w:gridCol w:w="496"/>
        <w:gridCol w:w="1285"/>
      </w:tblGrid>
      <w:tr w:rsidR="00C25176" w:rsidRPr="00C25176" w14:paraId="38B19096" w14:textId="77777777" w:rsidTr="00C25176">
        <w:tc>
          <w:tcPr>
            <w:tcW w:w="9062" w:type="dxa"/>
            <w:gridSpan w:val="13"/>
          </w:tcPr>
          <w:p w14:paraId="3A2F03CD"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Reading =</w:t>
            </w:r>
          </w:p>
        </w:tc>
      </w:tr>
      <w:tr w:rsidR="00C25176" w:rsidRPr="00C25176" w14:paraId="2B29193E" w14:textId="77777777" w:rsidTr="00C25176">
        <w:tc>
          <w:tcPr>
            <w:tcW w:w="1422" w:type="dxa"/>
            <w:vMerge w:val="restart"/>
            <w:tcBorders>
              <w:right w:val="single" w:sz="4" w:space="0" w:color="auto"/>
            </w:tcBorders>
          </w:tcPr>
          <w:p w14:paraId="0F049E6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Gender</w:t>
            </w:r>
          </w:p>
        </w:tc>
        <w:tc>
          <w:tcPr>
            <w:tcW w:w="3556" w:type="dxa"/>
            <w:gridSpan w:val="5"/>
            <w:tcBorders>
              <w:left w:val="single" w:sz="4" w:space="0" w:color="auto"/>
              <w:right w:val="single" w:sz="4" w:space="0" w:color="auto"/>
            </w:tcBorders>
          </w:tcPr>
          <w:p w14:paraId="3F3E0CC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Male</w:t>
            </w:r>
          </w:p>
        </w:tc>
        <w:tc>
          <w:tcPr>
            <w:tcW w:w="4084" w:type="dxa"/>
            <w:gridSpan w:val="7"/>
            <w:tcBorders>
              <w:left w:val="single" w:sz="4" w:space="0" w:color="auto"/>
            </w:tcBorders>
          </w:tcPr>
          <w:p w14:paraId="4A7CA740"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Female</w:t>
            </w:r>
          </w:p>
        </w:tc>
      </w:tr>
      <w:tr w:rsidR="00C25176" w:rsidRPr="00C25176" w14:paraId="21B18675" w14:textId="77777777" w:rsidTr="00C25176">
        <w:tc>
          <w:tcPr>
            <w:tcW w:w="1422" w:type="dxa"/>
            <w:vMerge/>
            <w:tcBorders>
              <w:right w:val="single" w:sz="4" w:space="0" w:color="auto"/>
            </w:tcBorders>
          </w:tcPr>
          <w:p w14:paraId="62BA34F1" w14:textId="77777777" w:rsidR="00C25176" w:rsidRPr="002719B0" w:rsidRDefault="00C25176" w:rsidP="00C25176">
            <w:pPr>
              <w:spacing w:line="240" w:lineRule="auto"/>
              <w:ind w:firstLine="0"/>
              <w:jc w:val="left"/>
              <w:textAlignment w:val="auto"/>
              <w:rPr>
                <w:rFonts w:eastAsia="Calibri"/>
                <w:sz w:val="22"/>
                <w:szCs w:val="22"/>
              </w:rPr>
            </w:pPr>
          </w:p>
        </w:tc>
        <w:tc>
          <w:tcPr>
            <w:tcW w:w="3556" w:type="dxa"/>
            <w:gridSpan w:val="5"/>
            <w:tcBorders>
              <w:left w:val="single" w:sz="4" w:space="0" w:color="auto"/>
              <w:right w:val="single" w:sz="4" w:space="0" w:color="auto"/>
            </w:tcBorders>
          </w:tcPr>
          <w:p w14:paraId="1C8DDE17"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-6.92</w:t>
            </w:r>
          </w:p>
        </w:tc>
        <w:tc>
          <w:tcPr>
            <w:tcW w:w="4084" w:type="dxa"/>
            <w:gridSpan w:val="7"/>
            <w:tcBorders>
              <w:left w:val="single" w:sz="4" w:space="0" w:color="auto"/>
            </w:tcBorders>
          </w:tcPr>
          <w:p w14:paraId="098DD859"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r>
      <w:tr w:rsidR="00C25176" w:rsidRPr="00C25176" w14:paraId="27733607" w14:textId="77777777" w:rsidTr="00C25176">
        <w:tc>
          <w:tcPr>
            <w:tcW w:w="1422" w:type="dxa"/>
            <w:vMerge w:val="restart"/>
            <w:tcBorders>
              <w:right w:val="single" w:sz="4" w:space="0" w:color="auto"/>
            </w:tcBorders>
          </w:tcPr>
          <w:p w14:paraId="327FEBDB"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Ethnicity</w:t>
            </w:r>
          </w:p>
        </w:tc>
        <w:tc>
          <w:tcPr>
            <w:tcW w:w="1319" w:type="dxa"/>
            <w:gridSpan w:val="2"/>
            <w:tcBorders>
              <w:left w:val="single" w:sz="4" w:space="0" w:color="auto"/>
              <w:right w:val="single" w:sz="4" w:space="0" w:color="auto"/>
            </w:tcBorders>
          </w:tcPr>
          <w:p w14:paraId="7087F09F"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A</w:t>
            </w:r>
          </w:p>
        </w:tc>
        <w:tc>
          <w:tcPr>
            <w:tcW w:w="1488" w:type="dxa"/>
            <w:gridSpan w:val="2"/>
            <w:tcBorders>
              <w:left w:val="single" w:sz="4" w:space="0" w:color="auto"/>
              <w:right w:val="single" w:sz="4" w:space="0" w:color="auto"/>
            </w:tcBorders>
          </w:tcPr>
          <w:p w14:paraId="2A26E937"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B</w:t>
            </w:r>
          </w:p>
        </w:tc>
        <w:tc>
          <w:tcPr>
            <w:tcW w:w="1512" w:type="dxa"/>
            <w:gridSpan w:val="4"/>
            <w:tcBorders>
              <w:left w:val="single" w:sz="4" w:space="0" w:color="auto"/>
              <w:right w:val="single" w:sz="4" w:space="0" w:color="auto"/>
            </w:tcBorders>
          </w:tcPr>
          <w:p w14:paraId="31CDBAB9"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C</w:t>
            </w:r>
          </w:p>
        </w:tc>
        <w:tc>
          <w:tcPr>
            <w:tcW w:w="1540" w:type="dxa"/>
            <w:gridSpan w:val="2"/>
            <w:tcBorders>
              <w:left w:val="single" w:sz="4" w:space="0" w:color="auto"/>
              <w:right w:val="single" w:sz="4" w:space="0" w:color="auto"/>
            </w:tcBorders>
          </w:tcPr>
          <w:p w14:paraId="3C81199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D</w:t>
            </w:r>
          </w:p>
        </w:tc>
        <w:tc>
          <w:tcPr>
            <w:tcW w:w="1781" w:type="dxa"/>
            <w:gridSpan w:val="2"/>
            <w:tcBorders>
              <w:left w:val="single" w:sz="4" w:space="0" w:color="auto"/>
            </w:tcBorders>
          </w:tcPr>
          <w:p w14:paraId="3FBF42D2"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E</w:t>
            </w:r>
          </w:p>
        </w:tc>
      </w:tr>
      <w:tr w:rsidR="00C25176" w:rsidRPr="00C25176" w14:paraId="055356CD" w14:textId="77777777" w:rsidTr="00C25176">
        <w:tc>
          <w:tcPr>
            <w:tcW w:w="1422" w:type="dxa"/>
            <w:vMerge/>
            <w:tcBorders>
              <w:right w:val="single" w:sz="4" w:space="0" w:color="auto"/>
            </w:tcBorders>
          </w:tcPr>
          <w:p w14:paraId="09EC65D1" w14:textId="77777777" w:rsidR="00C25176" w:rsidRPr="002719B0" w:rsidRDefault="00C25176" w:rsidP="00C25176">
            <w:pPr>
              <w:spacing w:line="240" w:lineRule="auto"/>
              <w:ind w:firstLine="0"/>
              <w:jc w:val="left"/>
              <w:textAlignment w:val="auto"/>
              <w:rPr>
                <w:rFonts w:eastAsia="Calibri"/>
                <w:sz w:val="22"/>
                <w:szCs w:val="22"/>
              </w:rPr>
            </w:pPr>
          </w:p>
        </w:tc>
        <w:tc>
          <w:tcPr>
            <w:tcW w:w="1319" w:type="dxa"/>
            <w:gridSpan w:val="2"/>
            <w:tcBorders>
              <w:left w:val="single" w:sz="4" w:space="0" w:color="auto"/>
              <w:right w:val="single" w:sz="4" w:space="0" w:color="auto"/>
            </w:tcBorders>
          </w:tcPr>
          <w:p w14:paraId="4D0AAA0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1488" w:type="dxa"/>
            <w:gridSpan w:val="2"/>
            <w:tcBorders>
              <w:left w:val="single" w:sz="4" w:space="0" w:color="auto"/>
              <w:right w:val="single" w:sz="4" w:space="0" w:color="auto"/>
            </w:tcBorders>
          </w:tcPr>
          <w:p w14:paraId="2D2A146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1.16</w:t>
            </w:r>
          </w:p>
        </w:tc>
        <w:tc>
          <w:tcPr>
            <w:tcW w:w="1512" w:type="dxa"/>
            <w:gridSpan w:val="4"/>
            <w:tcBorders>
              <w:left w:val="single" w:sz="4" w:space="0" w:color="auto"/>
              <w:right w:val="single" w:sz="4" w:space="0" w:color="auto"/>
            </w:tcBorders>
          </w:tcPr>
          <w:p w14:paraId="425E8EC9"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2.38</w:t>
            </w:r>
          </w:p>
        </w:tc>
        <w:tc>
          <w:tcPr>
            <w:tcW w:w="1540" w:type="dxa"/>
            <w:gridSpan w:val="2"/>
            <w:tcBorders>
              <w:left w:val="single" w:sz="4" w:space="0" w:color="auto"/>
              <w:right w:val="single" w:sz="4" w:space="0" w:color="auto"/>
            </w:tcBorders>
          </w:tcPr>
          <w:p w14:paraId="40989228"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4.12</w:t>
            </w:r>
          </w:p>
        </w:tc>
        <w:tc>
          <w:tcPr>
            <w:tcW w:w="1781" w:type="dxa"/>
            <w:gridSpan w:val="2"/>
            <w:tcBorders>
              <w:left w:val="single" w:sz="4" w:space="0" w:color="auto"/>
            </w:tcBorders>
          </w:tcPr>
          <w:p w14:paraId="382BD9E7"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5.52</w:t>
            </w:r>
          </w:p>
        </w:tc>
      </w:tr>
      <w:tr w:rsidR="00C25176" w:rsidRPr="00C25176" w14:paraId="7E440356" w14:textId="77777777" w:rsidTr="00C25176">
        <w:tc>
          <w:tcPr>
            <w:tcW w:w="1422" w:type="dxa"/>
            <w:vMerge w:val="restart"/>
            <w:tcBorders>
              <w:right w:val="single" w:sz="4" w:space="0" w:color="auto"/>
            </w:tcBorders>
          </w:tcPr>
          <w:p w14:paraId="6935AED1"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Parental Education</w:t>
            </w:r>
          </w:p>
        </w:tc>
        <w:tc>
          <w:tcPr>
            <w:tcW w:w="997" w:type="dxa"/>
            <w:tcBorders>
              <w:left w:val="single" w:sz="4" w:space="0" w:color="auto"/>
              <w:right w:val="single" w:sz="4" w:space="0" w:color="auto"/>
            </w:tcBorders>
          </w:tcPr>
          <w:p w14:paraId="4B80788B"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High school</w:t>
            </w:r>
          </w:p>
        </w:tc>
        <w:tc>
          <w:tcPr>
            <w:tcW w:w="1322" w:type="dxa"/>
            <w:gridSpan w:val="2"/>
            <w:tcBorders>
              <w:left w:val="single" w:sz="4" w:space="0" w:color="auto"/>
              <w:right w:val="single" w:sz="4" w:space="0" w:color="auto"/>
            </w:tcBorders>
          </w:tcPr>
          <w:p w14:paraId="1A9D4690"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Some high schools</w:t>
            </w:r>
          </w:p>
        </w:tc>
        <w:tc>
          <w:tcPr>
            <w:tcW w:w="1352" w:type="dxa"/>
            <w:gridSpan w:val="3"/>
            <w:tcBorders>
              <w:left w:val="single" w:sz="4" w:space="0" w:color="auto"/>
              <w:right w:val="single" w:sz="4" w:space="0" w:color="auto"/>
            </w:tcBorders>
          </w:tcPr>
          <w:p w14:paraId="1EA8C287"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Some college</w:t>
            </w:r>
          </w:p>
        </w:tc>
        <w:tc>
          <w:tcPr>
            <w:tcW w:w="1327" w:type="dxa"/>
            <w:gridSpan w:val="3"/>
            <w:tcBorders>
              <w:left w:val="single" w:sz="4" w:space="0" w:color="auto"/>
              <w:right w:val="single" w:sz="4" w:space="0" w:color="auto"/>
            </w:tcBorders>
          </w:tcPr>
          <w:p w14:paraId="4B3B8212"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Associate’s degree</w:t>
            </w:r>
          </w:p>
        </w:tc>
        <w:tc>
          <w:tcPr>
            <w:tcW w:w="1357" w:type="dxa"/>
            <w:gridSpan w:val="2"/>
            <w:tcBorders>
              <w:left w:val="single" w:sz="4" w:space="0" w:color="auto"/>
              <w:right w:val="single" w:sz="4" w:space="0" w:color="auto"/>
            </w:tcBorders>
          </w:tcPr>
          <w:p w14:paraId="44F9BBE3"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Bachelor’s degree</w:t>
            </w:r>
          </w:p>
        </w:tc>
        <w:tc>
          <w:tcPr>
            <w:tcW w:w="1285" w:type="dxa"/>
            <w:tcBorders>
              <w:left w:val="single" w:sz="4" w:space="0" w:color="auto"/>
            </w:tcBorders>
          </w:tcPr>
          <w:p w14:paraId="3BA9DB04"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Master’s degree</w:t>
            </w:r>
          </w:p>
        </w:tc>
      </w:tr>
      <w:tr w:rsidR="00C25176" w:rsidRPr="00C25176" w14:paraId="6EE70EE9" w14:textId="77777777" w:rsidTr="00C25176">
        <w:tc>
          <w:tcPr>
            <w:tcW w:w="1422" w:type="dxa"/>
            <w:vMerge/>
            <w:tcBorders>
              <w:right w:val="single" w:sz="4" w:space="0" w:color="auto"/>
            </w:tcBorders>
          </w:tcPr>
          <w:p w14:paraId="1241071C" w14:textId="77777777" w:rsidR="00C25176" w:rsidRPr="002719B0" w:rsidRDefault="00C25176" w:rsidP="00C25176">
            <w:pPr>
              <w:spacing w:line="240" w:lineRule="auto"/>
              <w:ind w:firstLine="0"/>
              <w:jc w:val="left"/>
              <w:textAlignment w:val="auto"/>
              <w:rPr>
                <w:rFonts w:eastAsia="Calibri"/>
                <w:sz w:val="22"/>
                <w:szCs w:val="22"/>
              </w:rPr>
            </w:pPr>
          </w:p>
        </w:tc>
        <w:tc>
          <w:tcPr>
            <w:tcW w:w="997" w:type="dxa"/>
            <w:tcBorders>
              <w:left w:val="single" w:sz="4" w:space="0" w:color="auto"/>
              <w:right w:val="single" w:sz="4" w:space="0" w:color="auto"/>
            </w:tcBorders>
          </w:tcPr>
          <w:p w14:paraId="63BA833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1322" w:type="dxa"/>
            <w:gridSpan w:val="2"/>
            <w:tcBorders>
              <w:left w:val="single" w:sz="4" w:space="0" w:color="auto"/>
              <w:right w:val="single" w:sz="4" w:space="0" w:color="auto"/>
            </w:tcBorders>
          </w:tcPr>
          <w:p w14:paraId="054941E8"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0.96</w:t>
            </w:r>
          </w:p>
        </w:tc>
        <w:tc>
          <w:tcPr>
            <w:tcW w:w="1352" w:type="dxa"/>
            <w:gridSpan w:val="3"/>
            <w:tcBorders>
              <w:left w:val="single" w:sz="4" w:space="0" w:color="auto"/>
              <w:right w:val="single" w:sz="4" w:space="0" w:color="auto"/>
            </w:tcBorders>
          </w:tcPr>
          <w:p w14:paraId="66722218"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3.76</w:t>
            </w:r>
          </w:p>
        </w:tc>
        <w:tc>
          <w:tcPr>
            <w:tcW w:w="1327" w:type="dxa"/>
            <w:gridSpan w:val="3"/>
            <w:tcBorders>
              <w:left w:val="single" w:sz="4" w:space="0" w:color="auto"/>
              <w:right w:val="single" w:sz="4" w:space="0" w:color="auto"/>
            </w:tcBorders>
          </w:tcPr>
          <w:p w14:paraId="4392D121"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4.98</w:t>
            </w:r>
          </w:p>
        </w:tc>
        <w:tc>
          <w:tcPr>
            <w:tcW w:w="1357" w:type="dxa"/>
            <w:gridSpan w:val="2"/>
            <w:tcBorders>
              <w:left w:val="single" w:sz="4" w:space="0" w:color="auto"/>
              <w:right w:val="single" w:sz="4" w:space="0" w:color="auto"/>
            </w:tcBorders>
          </w:tcPr>
          <w:p w14:paraId="726DB3BB"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6.88</w:t>
            </w:r>
          </w:p>
        </w:tc>
        <w:tc>
          <w:tcPr>
            <w:tcW w:w="1285" w:type="dxa"/>
            <w:tcBorders>
              <w:left w:val="single" w:sz="4" w:space="0" w:color="auto"/>
            </w:tcBorders>
          </w:tcPr>
          <w:p w14:paraId="7594F77B"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9.26</w:t>
            </w:r>
          </w:p>
        </w:tc>
      </w:tr>
      <w:tr w:rsidR="00C25176" w:rsidRPr="00C25176" w14:paraId="422BB347" w14:textId="77777777" w:rsidTr="00C25176">
        <w:tc>
          <w:tcPr>
            <w:tcW w:w="1422" w:type="dxa"/>
            <w:vMerge w:val="restart"/>
            <w:tcBorders>
              <w:right w:val="single" w:sz="4" w:space="0" w:color="auto"/>
            </w:tcBorders>
          </w:tcPr>
          <w:p w14:paraId="3133E9C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Lunch</w:t>
            </w:r>
          </w:p>
        </w:tc>
        <w:tc>
          <w:tcPr>
            <w:tcW w:w="3787" w:type="dxa"/>
            <w:gridSpan w:val="7"/>
            <w:tcBorders>
              <w:left w:val="single" w:sz="4" w:space="0" w:color="auto"/>
              <w:right w:val="single" w:sz="4" w:space="0" w:color="auto"/>
            </w:tcBorders>
          </w:tcPr>
          <w:p w14:paraId="2F9BFE6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Free/Reduced</w:t>
            </w:r>
          </w:p>
        </w:tc>
        <w:tc>
          <w:tcPr>
            <w:tcW w:w="3853" w:type="dxa"/>
            <w:gridSpan w:val="5"/>
            <w:tcBorders>
              <w:left w:val="single" w:sz="4" w:space="0" w:color="auto"/>
            </w:tcBorders>
          </w:tcPr>
          <w:p w14:paraId="0E7BE5CD"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Standard</w:t>
            </w:r>
          </w:p>
        </w:tc>
      </w:tr>
      <w:tr w:rsidR="00C25176" w:rsidRPr="00C25176" w14:paraId="492FEA0C" w14:textId="77777777" w:rsidTr="00C25176">
        <w:tc>
          <w:tcPr>
            <w:tcW w:w="1422" w:type="dxa"/>
            <w:vMerge/>
            <w:tcBorders>
              <w:right w:val="single" w:sz="4" w:space="0" w:color="auto"/>
            </w:tcBorders>
          </w:tcPr>
          <w:p w14:paraId="2189816A" w14:textId="77777777" w:rsidR="00C25176" w:rsidRPr="002719B0" w:rsidRDefault="00C25176" w:rsidP="00C25176">
            <w:pPr>
              <w:spacing w:line="240" w:lineRule="auto"/>
              <w:ind w:firstLine="0"/>
              <w:jc w:val="left"/>
              <w:textAlignment w:val="auto"/>
              <w:rPr>
                <w:rFonts w:eastAsia="Calibri"/>
                <w:sz w:val="22"/>
                <w:szCs w:val="22"/>
              </w:rPr>
            </w:pPr>
          </w:p>
        </w:tc>
        <w:tc>
          <w:tcPr>
            <w:tcW w:w="3787" w:type="dxa"/>
            <w:gridSpan w:val="7"/>
            <w:tcBorders>
              <w:left w:val="single" w:sz="4" w:space="0" w:color="auto"/>
              <w:right w:val="single" w:sz="4" w:space="0" w:color="auto"/>
            </w:tcBorders>
          </w:tcPr>
          <w:p w14:paraId="33367216"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3853" w:type="dxa"/>
            <w:gridSpan w:val="5"/>
            <w:tcBorders>
              <w:left w:val="single" w:sz="4" w:space="0" w:color="auto"/>
            </w:tcBorders>
          </w:tcPr>
          <w:p w14:paraId="4AC380C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6.82</w:t>
            </w:r>
          </w:p>
        </w:tc>
      </w:tr>
      <w:tr w:rsidR="00C25176" w:rsidRPr="00C25176" w14:paraId="31840101" w14:textId="77777777" w:rsidTr="00C25176">
        <w:tc>
          <w:tcPr>
            <w:tcW w:w="1422" w:type="dxa"/>
            <w:vMerge w:val="restart"/>
            <w:tcBorders>
              <w:right w:val="single" w:sz="4" w:space="0" w:color="auto"/>
            </w:tcBorders>
          </w:tcPr>
          <w:p w14:paraId="4E329817"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Preparation</w:t>
            </w:r>
          </w:p>
        </w:tc>
        <w:tc>
          <w:tcPr>
            <w:tcW w:w="3787" w:type="dxa"/>
            <w:gridSpan w:val="7"/>
            <w:tcBorders>
              <w:left w:val="single" w:sz="4" w:space="0" w:color="auto"/>
              <w:right w:val="single" w:sz="4" w:space="0" w:color="auto"/>
            </w:tcBorders>
          </w:tcPr>
          <w:p w14:paraId="06017A02"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None</w:t>
            </w:r>
          </w:p>
        </w:tc>
        <w:tc>
          <w:tcPr>
            <w:tcW w:w="3853" w:type="dxa"/>
            <w:gridSpan w:val="5"/>
            <w:tcBorders>
              <w:left w:val="single" w:sz="4" w:space="0" w:color="auto"/>
            </w:tcBorders>
          </w:tcPr>
          <w:p w14:paraId="01B2556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Completed</w:t>
            </w:r>
          </w:p>
        </w:tc>
      </w:tr>
      <w:tr w:rsidR="00C25176" w:rsidRPr="00C25176" w14:paraId="5EC678A1" w14:textId="77777777" w:rsidTr="00C25176">
        <w:tc>
          <w:tcPr>
            <w:tcW w:w="1422" w:type="dxa"/>
            <w:vMerge/>
            <w:tcBorders>
              <w:right w:val="single" w:sz="4" w:space="0" w:color="auto"/>
            </w:tcBorders>
          </w:tcPr>
          <w:p w14:paraId="30274501" w14:textId="77777777" w:rsidR="00C25176" w:rsidRPr="002719B0" w:rsidRDefault="00C25176" w:rsidP="00C25176">
            <w:pPr>
              <w:spacing w:line="240" w:lineRule="auto"/>
              <w:ind w:firstLine="0"/>
              <w:jc w:val="left"/>
              <w:textAlignment w:val="auto"/>
              <w:rPr>
                <w:rFonts w:eastAsia="Calibri"/>
                <w:sz w:val="22"/>
                <w:szCs w:val="22"/>
              </w:rPr>
            </w:pPr>
          </w:p>
        </w:tc>
        <w:tc>
          <w:tcPr>
            <w:tcW w:w="3787" w:type="dxa"/>
            <w:gridSpan w:val="7"/>
            <w:tcBorders>
              <w:left w:val="single" w:sz="4" w:space="0" w:color="auto"/>
              <w:right w:val="single" w:sz="4" w:space="0" w:color="auto"/>
            </w:tcBorders>
          </w:tcPr>
          <w:p w14:paraId="6D8F0656"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3853" w:type="dxa"/>
            <w:gridSpan w:val="5"/>
            <w:tcBorders>
              <w:left w:val="single" w:sz="4" w:space="0" w:color="auto"/>
            </w:tcBorders>
          </w:tcPr>
          <w:p w14:paraId="22F2FC51"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7.47</w:t>
            </w:r>
          </w:p>
        </w:tc>
      </w:tr>
      <w:tr w:rsidR="00C25176" w:rsidRPr="00C25176" w14:paraId="42297CFD" w14:textId="77777777" w:rsidTr="00C25176">
        <w:tc>
          <w:tcPr>
            <w:tcW w:w="1422" w:type="dxa"/>
            <w:tcBorders>
              <w:right w:val="single" w:sz="4" w:space="0" w:color="auto"/>
            </w:tcBorders>
          </w:tcPr>
          <w:p w14:paraId="7F0EA41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Intercept</w:t>
            </w:r>
          </w:p>
        </w:tc>
        <w:tc>
          <w:tcPr>
            <w:tcW w:w="7640" w:type="dxa"/>
            <w:gridSpan w:val="12"/>
            <w:tcBorders>
              <w:left w:val="single" w:sz="4" w:space="0" w:color="auto"/>
            </w:tcBorders>
          </w:tcPr>
          <w:p w14:paraId="6FB9B389"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59</w:t>
            </w:r>
          </w:p>
        </w:tc>
      </w:tr>
    </w:tbl>
    <w:p w14:paraId="3112F5DA" w14:textId="77777777" w:rsidR="00616053" w:rsidRDefault="00616053" w:rsidP="00C34CB4">
      <w:pPr>
        <w:pStyle w:val="Caption"/>
        <w:keepNext/>
        <w:ind w:firstLine="0"/>
      </w:pPr>
      <w:bookmarkStart w:id="26" w:name="_Ref60516019"/>
    </w:p>
    <w:p w14:paraId="0635B0DB" w14:textId="2CB9E732" w:rsidR="00C03C6D" w:rsidRDefault="00C03C6D" w:rsidP="00C03C6D">
      <w:pPr>
        <w:pStyle w:val="Caption"/>
        <w:keepNext/>
      </w:pPr>
      <w:r>
        <w:t xml:space="preserve">Table </w:t>
      </w:r>
      <w:r>
        <w:fldChar w:fldCharType="begin"/>
      </w:r>
      <w:r>
        <w:instrText xml:space="preserve"> SEQ Table \* ARABIC </w:instrText>
      </w:r>
      <w:r>
        <w:fldChar w:fldCharType="separate"/>
      </w:r>
      <w:r w:rsidR="00AF65D8">
        <w:rPr>
          <w:noProof/>
        </w:rPr>
        <w:t>8</w:t>
      </w:r>
      <w:r>
        <w:fldChar w:fldCharType="end"/>
      </w:r>
      <w:bookmarkEnd w:id="26"/>
      <w:r>
        <w:t>. Equation of Writing model</w:t>
      </w:r>
    </w:p>
    <w:tbl>
      <w:tblPr>
        <w:tblStyle w:val="TableGrid2"/>
        <w:tblW w:w="0" w:type="auto"/>
        <w:tblLook w:val="04A0" w:firstRow="1" w:lastRow="0" w:firstColumn="1" w:lastColumn="0" w:noHBand="0" w:noVBand="1"/>
      </w:tblPr>
      <w:tblGrid>
        <w:gridCol w:w="1420"/>
        <w:gridCol w:w="997"/>
        <w:gridCol w:w="322"/>
        <w:gridCol w:w="1000"/>
        <w:gridCol w:w="488"/>
        <w:gridCol w:w="748"/>
        <w:gridCol w:w="115"/>
        <w:gridCol w:w="116"/>
        <w:gridCol w:w="532"/>
        <w:gridCol w:w="679"/>
        <w:gridCol w:w="861"/>
        <w:gridCol w:w="495"/>
        <w:gridCol w:w="1289"/>
      </w:tblGrid>
      <w:tr w:rsidR="00C25176" w:rsidRPr="00C25176" w14:paraId="72A5C7B0" w14:textId="77777777" w:rsidTr="00C03C6D">
        <w:tc>
          <w:tcPr>
            <w:tcW w:w="9062" w:type="dxa"/>
            <w:gridSpan w:val="13"/>
          </w:tcPr>
          <w:p w14:paraId="1DCA3D7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Writing =</w:t>
            </w:r>
          </w:p>
        </w:tc>
      </w:tr>
      <w:tr w:rsidR="00C25176" w:rsidRPr="00C25176" w14:paraId="145A6172" w14:textId="77777777" w:rsidTr="00C03C6D">
        <w:tc>
          <w:tcPr>
            <w:tcW w:w="1420" w:type="dxa"/>
            <w:vMerge w:val="restart"/>
            <w:tcBorders>
              <w:right w:val="single" w:sz="4" w:space="0" w:color="auto"/>
            </w:tcBorders>
          </w:tcPr>
          <w:p w14:paraId="5CEA9EA0"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Gender</w:t>
            </w:r>
          </w:p>
        </w:tc>
        <w:tc>
          <w:tcPr>
            <w:tcW w:w="3555" w:type="dxa"/>
            <w:gridSpan w:val="5"/>
            <w:tcBorders>
              <w:left w:val="single" w:sz="4" w:space="0" w:color="auto"/>
              <w:right w:val="single" w:sz="4" w:space="0" w:color="auto"/>
            </w:tcBorders>
          </w:tcPr>
          <w:p w14:paraId="2FD44B59"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Male</w:t>
            </w:r>
          </w:p>
        </w:tc>
        <w:tc>
          <w:tcPr>
            <w:tcW w:w="4087" w:type="dxa"/>
            <w:gridSpan w:val="7"/>
            <w:tcBorders>
              <w:left w:val="single" w:sz="4" w:space="0" w:color="auto"/>
            </w:tcBorders>
          </w:tcPr>
          <w:p w14:paraId="7E5B6C6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Female</w:t>
            </w:r>
          </w:p>
        </w:tc>
      </w:tr>
      <w:tr w:rsidR="00C25176" w:rsidRPr="00C25176" w14:paraId="4612D57A" w14:textId="77777777" w:rsidTr="00C03C6D">
        <w:tc>
          <w:tcPr>
            <w:tcW w:w="1420" w:type="dxa"/>
            <w:vMerge/>
            <w:tcBorders>
              <w:right w:val="single" w:sz="4" w:space="0" w:color="auto"/>
            </w:tcBorders>
          </w:tcPr>
          <w:p w14:paraId="6A59048A" w14:textId="77777777" w:rsidR="00C25176" w:rsidRPr="002719B0" w:rsidRDefault="00C25176" w:rsidP="00C25176">
            <w:pPr>
              <w:spacing w:line="240" w:lineRule="auto"/>
              <w:ind w:firstLine="0"/>
              <w:jc w:val="left"/>
              <w:textAlignment w:val="auto"/>
              <w:rPr>
                <w:rFonts w:eastAsia="Calibri"/>
                <w:sz w:val="22"/>
                <w:szCs w:val="22"/>
              </w:rPr>
            </w:pPr>
          </w:p>
        </w:tc>
        <w:tc>
          <w:tcPr>
            <w:tcW w:w="3555" w:type="dxa"/>
            <w:gridSpan w:val="5"/>
            <w:tcBorders>
              <w:left w:val="single" w:sz="4" w:space="0" w:color="auto"/>
              <w:right w:val="single" w:sz="4" w:space="0" w:color="auto"/>
            </w:tcBorders>
          </w:tcPr>
          <w:p w14:paraId="74100FD3"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-8.96</w:t>
            </w:r>
          </w:p>
        </w:tc>
        <w:tc>
          <w:tcPr>
            <w:tcW w:w="4087" w:type="dxa"/>
            <w:gridSpan w:val="7"/>
            <w:tcBorders>
              <w:left w:val="single" w:sz="4" w:space="0" w:color="auto"/>
            </w:tcBorders>
          </w:tcPr>
          <w:p w14:paraId="273C0EDC"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r>
      <w:tr w:rsidR="00C25176" w:rsidRPr="00C25176" w14:paraId="6ED7F60E" w14:textId="77777777" w:rsidTr="00C03C6D">
        <w:tc>
          <w:tcPr>
            <w:tcW w:w="1420" w:type="dxa"/>
            <w:vMerge w:val="restart"/>
            <w:tcBorders>
              <w:right w:val="single" w:sz="4" w:space="0" w:color="auto"/>
            </w:tcBorders>
          </w:tcPr>
          <w:p w14:paraId="5B949511"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Ethnicity</w:t>
            </w:r>
          </w:p>
        </w:tc>
        <w:tc>
          <w:tcPr>
            <w:tcW w:w="1319" w:type="dxa"/>
            <w:gridSpan w:val="2"/>
            <w:tcBorders>
              <w:left w:val="single" w:sz="4" w:space="0" w:color="auto"/>
              <w:right w:val="single" w:sz="4" w:space="0" w:color="auto"/>
            </w:tcBorders>
          </w:tcPr>
          <w:p w14:paraId="6E278EA8"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A</w:t>
            </w:r>
          </w:p>
        </w:tc>
        <w:tc>
          <w:tcPr>
            <w:tcW w:w="1488" w:type="dxa"/>
            <w:gridSpan w:val="2"/>
            <w:tcBorders>
              <w:left w:val="single" w:sz="4" w:space="0" w:color="auto"/>
              <w:right w:val="single" w:sz="4" w:space="0" w:color="auto"/>
            </w:tcBorders>
          </w:tcPr>
          <w:p w14:paraId="7E98A8E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B</w:t>
            </w:r>
          </w:p>
        </w:tc>
        <w:tc>
          <w:tcPr>
            <w:tcW w:w="1511" w:type="dxa"/>
            <w:gridSpan w:val="4"/>
            <w:tcBorders>
              <w:left w:val="single" w:sz="4" w:space="0" w:color="auto"/>
              <w:right w:val="single" w:sz="4" w:space="0" w:color="auto"/>
            </w:tcBorders>
          </w:tcPr>
          <w:p w14:paraId="4195B3DD"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C</w:t>
            </w:r>
          </w:p>
        </w:tc>
        <w:tc>
          <w:tcPr>
            <w:tcW w:w="1540" w:type="dxa"/>
            <w:gridSpan w:val="2"/>
            <w:tcBorders>
              <w:left w:val="single" w:sz="4" w:space="0" w:color="auto"/>
              <w:right w:val="single" w:sz="4" w:space="0" w:color="auto"/>
            </w:tcBorders>
          </w:tcPr>
          <w:p w14:paraId="2721F370"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D</w:t>
            </w:r>
          </w:p>
        </w:tc>
        <w:tc>
          <w:tcPr>
            <w:tcW w:w="1784" w:type="dxa"/>
            <w:gridSpan w:val="2"/>
            <w:tcBorders>
              <w:left w:val="single" w:sz="4" w:space="0" w:color="auto"/>
            </w:tcBorders>
          </w:tcPr>
          <w:p w14:paraId="5C84D478"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E</w:t>
            </w:r>
          </w:p>
        </w:tc>
      </w:tr>
      <w:tr w:rsidR="00C25176" w:rsidRPr="00C25176" w14:paraId="70CFF86F" w14:textId="77777777" w:rsidTr="00C03C6D">
        <w:tc>
          <w:tcPr>
            <w:tcW w:w="1420" w:type="dxa"/>
            <w:vMerge/>
            <w:tcBorders>
              <w:right w:val="single" w:sz="4" w:space="0" w:color="auto"/>
            </w:tcBorders>
          </w:tcPr>
          <w:p w14:paraId="6E075797" w14:textId="77777777" w:rsidR="00C25176" w:rsidRPr="002719B0" w:rsidRDefault="00C25176" w:rsidP="00C25176">
            <w:pPr>
              <w:spacing w:line="240" w:lineRule="auto"/>
              <w:ind w:firstLine="0"/>
              <w:jc w:val="left"/>
              <w:textAlignment w:val="auto"/>
              <w:rPr>
                <w:rFonts w:eastAsia="Calibri"/>
                <w:sz w:val="22"/>
                <w:szCs w:val="22"/>
              </w:rPr>
            </w:pPr>
          </w:p>
        </w:tc>
        <w:tc>
          <w:tcPr>
            <w:tcW w:w="1319" w:type="dxa"/>
            <w:gridSpan w:val="2"/>
            <w:tcBorders>
              <w:left w:val="single" w:sz="4" w:space="0" w:color="auto"/>
              <w:right w:val="single" w:sz="4" w:space="0" w:color="auto"/>
            </w:tcBorders>
          </w:tcPr>
          <w:p w14:paraId="2AB83A43"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1488" w:type="dxa"/>
            <w:gridSpan w:val="2"/>
            <w:tcBorders>
              <w:left w:val="single" w:sz="4" w:space="0" w:color="auto"/>
              <w:right w:val="single" w:sz="4" w:space="0" w:color="auto"/>
            </w:tcBorders>
          </w:tcPr>
          <w:p w14:paraId="789FE04C"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1.12</w:t>
            </w:r>
          </w:p>
        </w:tc>
        <w:tc>
          <w:tcPr>
            <w:tcW w:w="1511" w:type="dxa"/>
            <w:gridSpan w:val="4"/>
            <w:tcBorders>
              <w:left w:val="single" w:sz="4" w:space="0" w:color="auto"/>
              <w:right w:val="single" w:sz="4" w:space="0" w:color="auto"/>
            </w:tcBorders>
          </w:tcPr>
          <w:p w14:paraId="286CBA26"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2.52</w:t>
            </w:r>
          </w:p>
        </w:tc>
        <w:tc>
          <w:tcPr>
            <w:tcW w:w="1540" w:type="dxa"/>
            <w:gridSpan w:val="2"/>
            <w:tcBorders>
              <w:left w:val="single" w:sz="4" w:space="0" w:color="auto"/>
              <w:right w:val="single" w:sz="4" w:space="0" w:color="auto"/>
            </w:tcBorders>
          </w:tcPr>
          <w:p w14:paraId="6E2E0511"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5.93</w:t>
            </w:r>
          </w:p>
        </w:tc>
        <w:tc>
          <w:tcPr>
            <w:tcW w:w="1784" w:type="dxa"/>
            <w:gridSpan w:val="2"/>
            <w:tcBorders>
              <w:left w:val="single" w:sz="4" w:space="0" w:color="auto"/>
            </w:tcBorders>
          </w:tcPr>
          <w:p w14:paraId="76853F07"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5.13</w:t>
            </w:r>
          </w:p>
        </w:tc>
      </w:tr>
      <w:tr w:rsidR="00C25176" w:rsidRPr="00C25176" w14:paraId="7010ABB9" w14:textId="77777777" w:rsidTr="00C03C6D">
        <w:tc>
          <w:tcPr>
            <w:tcW w:w="1420" w:type="dxa"/>
            <w:vMerge w:val="restart"/>
            <w:tcBorders>
              <w:right w:val="single" w:sz="4" w:space="0" w:color="auto"/>
            </w:tcBorders>
          </w:tcPr>
          <w:p w14:paraId="757AB521"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Parental Education</w:t>
            </w:r>
          </w:p>
        </w:tc>
        <w:tc>
          <w:tcPr>
            <w:tcW w:w="997" w:type="dxa"/>
            <w:tcBorders>
              <w:left w:val="single" w:sz="4" w:space="0" w:color="auto"/>
              <w:right w:val="single" w:sz="4" w:space="0" w:color="auto"/>
            </w:tcBorders>
          </w:tcPr>
          <w:p w14:paraId="7F83A819"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High school</w:t>
            </w:r>
          </w:p>
        </w:tc>
        <w:tc>
          <w:tcPr>
            <w:tcW w:w="1322" w:type="dxa"/>
            <w:gridSpan w:val="2"/>
            <w:tcBorders>
              <w:left w:val="single" w:sz="4" w:space="0" w:color="auto"/>
              <w:right w:val="single" w:sz="4" w:space="0" w:color="auto"/>
            </w:tcBorders>
          </w:tcPr>
          <w:p w14:paraId="78D4C3AF"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Some high schools</w:t>
            </w:r>
          </w:p>
        </w:tc>
        <w:tc>
          <w:tcPr>
            <w:tcW w:w="1351" w:type="dxa"/>
            <w:gridSpan w:val="3"/>
            <w:tcBorders>
              <w:left w:val="single" w:sz="4" w:space="0" w:color="auto"/>
              <w:right w:val="single" w:sz="4" w:space="0" w:color="auto"/>
            </w:tcBorders>
          </w:tcPr>
          <w:p w14:paraId="1564137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Some college</w:t>
            </w:r>
          </w:p>
        </w:tc>
        <w:tc>
          <w:tcPr>
            <w:tcW w:w="1327" w:type="dxa"/>
            <w:gridSpan w:val="3"/>
            <w:tcBorders>
              <w:left w:val="single" w:sz="4" w:space="0" w:color="auto"/>
              <w:right w:val="single" w:sz="4" w:space="0" w:color="auto"/>
            </w:tcBorders>
          </w:tcPr>
          <w:p w14:paraId="3B4BEF62"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Associate’s degree</w:t>
            </w:r>
          </w:p>
        </w:tc>
        <w:tc>
          <w:tcPr>
            <w:tcW w:w="1356" w:type="dxa"/>
            <w:gridSpan w:val="2"/>
            <w:tcBorders>
              <w:left w:val="single" w:sz="4" w:space="0" w:color="auto"/>
              <w:right w:val="single" w:sz="4" w:space="0" w:color="auto"/>
            </w:tcBorders>
          </w:tcPr>
          <w:p w14:paraId="6B2B680D"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Bachelor’s degree</w:t>
            </w:r>
          </w:p>
        </w:tc>
        <w:tc>
          <w:tcPr>
            <w:tcW w:w="1289" w:type="dxa"/>
            <w:tcBorders>
              <w:left w:val="single" w:sz="4" w:space="0" w:color="auto"/>
            </w:tcBorders>
          </w:tcPr>
          <w:p w14:paraId="7B43B8AC"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Master’s degree</w:t>
            </w:r>
          </w:p>
        </w:tc>
      </w:tr>
      <w:tr w:rsidR="00C25176" w:rsidRPr="00C25176" w14:paraId="1B6882CC" w14:textId="77777777" w:rsidTr="00C03C6D">
        <w:tc>
          <w:tcPr>
            <w:tcW w:w="1420" w:type="dxa"/>
            <w:vMerge/>
            <w:tcBorders>
              <w:right w:val="single" w:sz="4" w:space="0" w:color="auto"/>
            </w:tcBorders>
          </w:tcPr>
          <w:p w14:paraId="4A98C12E" w14:textId="77777777" w:rsidR="00C25176" w:rsidRPr="002719B0" w:rsidRDefault="00C25176" w:rsidP="00C25176">
            <w:pPr>
              <w:spacing w:line="240" w:lineRule="auto"/>
              <w:ind w:firstLine="0"/>
              <w:jc w:val="left"/>
              <w:textAlignment w:val="auto"/>
              <w:rPr>
                <w:rFonts w:eastAsia="Calibri"/>
                <w:sz w:val="22"/>
                <w:szCs w:val="22"/>
              </w:rPr>
            </w:pPr>
          </w:p>
        </w:tc>
        <w:tc>
          <w:tcPr>
            <w:tcW w:w="997" w:type="dxa"/>
            <w:tcBorders>
              <w:left w:val="single" w:sz="4" w:space="0" w:color="auto"/>
              <w:right w:val="single" w:sz="4" w:space="0" w:color="auto"/>
            </w:tcBorders>
          </w:tcPr>
          <w:p w14:paraId="6137EDFB"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1322" w:type="dxa"/>
            <w:gridSpan w:val="2"/>
            <w:tcBorders>
              <w:left w:val="single" w:sz="4" w:space="0" w:color="auto"/>
              <w:right w:val="single" w:sz="4" w:space="0" w:color="auto"/>
            </w:tcBorders>
          </w:tcPr>
          <w:p w14:paraId="39B1A215"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0.55</w:t>
            </w:r>
          </w:p>
        </w:tc>
        <w:tc>
          <w:tcPr>
            <w:tcW w:w="1351" w:type="dxa"/>
            <w:gridSpan w:val="3"/>
            <w:tcBorders>
              <w:left w:val="single" w:sz="4" w:space="0" w:color="auto"/>
              <w:right w:val="single" w:sz="4" w:space="0" w:color="auto"/>
            </w:tcBorders>
          </w:tcPr>
          <w:p w14:paraId="6EA3C8A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5.16</w:t>
            </w:r>
          </w:p>
        </w:tc>
        <w:tc>
          <w:tcPr>
            <w:tcW w:w="1327" w:type="dxa"/>
            <w:gridSpan w:val="3"/>
            <w:tcBorders>
              <w:left w:val="single" w:sz="4" w:space="0" w:color="auto"/>
              <w:right w:val="single" w:sz="4" w:space="0" w:color="auto"/>
            </w:tcBorders>
          </w:tcPr>
          <w:p w14:paraId="1C56BF3D"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5.91</w:t>
            </w:r>
          </w:p>
        </w:tc>
        <w:tc>
          <w:tcPr>
            <w:tcW w:w="1356" w:type="dxa"/>
            <w:gridSpan w:val="2"/>
            <w:tcBorders>
              <w:left w:val="single" w:sz="4" w:space="0" w:color="auto"/>
              <w:right w:val="single" w:sz="4" w:space="0" w:color="auto"/>
            </w:tcBorders>
          </w:tcPr>
          <w:p w14:paraId="46F33CBC"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9.19</w:t>
            </w:r>
          </w:p>
        </w:tc>
        <w:tc>
          <w:tcPr>
            <w:tcW w:w="1289" w:type="dxa"/>
            <w:tcBorders>
              <w:left w:val="single" w:sz="4" w:space="0" w:color="auto"/>
            </w:tcBorders>
          </w:tcPr>
          <w:p w14:paraId="7C6DCD43"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11.12</w:t>
            </w:r>
          </w:p>
        </w:tc>
      </w:tr>
      <w:tr w:rsidR="00C25176" w:rsidRPr="00C25176" w14:paraId="0D7886B2" w14:textId="77777777" w:rsidTr="00C03C6D">
        <w:tc>
          <w:tcPr>
            <w:tcW w:w="1420" w:type="dxa"/>
            <w:vMerge w:val="restart"/>
            <w:tcBorders>
              <w:right w:val="single" w:sz="4" w:space="0" w:color="auto"/>
            </w:tcBorders>
          </w:tcPr>
          <w:p w14:paraId="136E7E8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Lunch</w:t>
            </w:r>
          </w:p>
        </w:tc>
        <w:tc>
          <w:tcPr>
            <w:tcW w:w="3786" w:type="dxa"/>
            <w:gridSpan w:val="7"/>
            <w:tcBorders>
              <w:left w:val="single" w:sz="4" w:space="0" w:color="auto"/>
              <w:right w:val="single" w:sz="4" w:space="0" w:color="auto"/>
            </w:tcBorders>
          </w:tcPr>
          <w:p w14:paraId="10F930F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Free/Reduced</w:t>
            </w:r>
          </w:p>
        </w:tc>
        <w:tc>
          <w:tcPr>
            <w:tcW w:w="3856" w:type="dxa"/>
            <w:gridSpan w:val="5"/>
            <w:tcBorders>
              <w:left w:val="single" w:sz="4" w:space="0" w:color="auto"/>
            </w:tcBorders>
          </w:tcPr>
          <w:p w14:paraId="42D8AD2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Standard</w:t>
            </w:r>
          </w:p>
        </w:tc>
      </w:tr>
      <w:tr w:rsidR="00C25176" w:rsidRPr="00C25176" w14:paraId="418479CA" w14:textId="77777777" w:rsidTr="00C03C6D">
        <w:tc>
          <w:tcPr>
            <w:tcW w:w="1420" w:type="dxa"/>
            <w:vMerge/>
            <w:tcBorders>
              <w:right w:val="single" w:sz="4" w:space="0" w:color="auto"/>
            </w:tcBorders>
          </w:tcPr>
          <w:p w14:paraId="63D40AFE" w14:textId="77777777" w:rsidR="00C25176" w:rsidRPr="002719B0" w:rsidRDefault="00C25176" w:rsidP="00C25176">
            <w:pPr>
              <w:spacing w:line="240" w:lineRule="auto"/>
              <w:ind w:firstLine="0"/>
              <w:jc w:val="left"/>
              <w:textAlignment w:val="auto"/>
              <w:rPr>
                <w:rFonts w:eastAsia="Calibri"/>
                <w:sz w:val="22"/>
                <w:szCs w:val="22"/>
              </w:rPr>
            </w:pPr>
          </w:p>
        </w:tc>
        <w:tc>
          <w:tcPr>
            <w:tcW w:w="3786" w:type="dxa"/>
            <w:gridSpan w:val="7"/>
            <w:tcBorders>
              <w:left w:val="single" w:sz="4" w:space="0" w:color="auto"/>
              <w:right w:val="single" w:sz="4" w:space="0" w:color="auto"/>
            </w:tcBorders>
          </w:tcPr>
          <w:p w14:paraId="58B6922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3856" w:type="dxa"/>
            <w:gridSpan w:val="5"/>
            <w:tcBorders>
              <w:left w:val="single" w:sz="4" w:space="0" w:color="auto"/>
            </w:tcBorders>
          </w:tcPr>
          <w:p w14:paraId="6F12DBBB"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7.77</w:t>
            </w:r>
          </w:p>
        </w:tc>
      </w:tr>
      <w:tr w:rsidR="00C25176" w:rsidRPr="00C25176" w14:paraId="06B8B3FF" w14:textId="77777777" w:rsidTr="00C03C6D">
        <w:tc>
          <w:tcPr>
            <w:tcW w:w="1420" w:type="dxa"/>
            <w:vMerge w:val="restart"/>
            <w:tcBorders>
              <w:right w:val="single" w:sz="4" w:space="0" w:color="auto"/>
            </w:tcBorders>
          </w:tcPr>
          <w:p w14:paraId="124100B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Preparation</w:t>
            </w:r>
          </w:p>
        </w:tc>
        <w:tc>
          <w:tcPr>
            <w:tcW w:w="3786" w:type="dxa"/>
            <w:gridSpan w:val="7"/>
            <w:tcBorders>
              <w:left w:val="single" w:sz="4" w:space="0" w:color="auto"/>
              <w:right w:val="single" w:sz="4" w:space="0" w:color="auto"/>
            </w:tcBorders>
          </w:tcPr>
          <w:p w14:paraId="62C64200"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None</w:t>
            </w:r>
          </w:p>
        </w:tc>
        <w:tc>
          <w:tcPr>
            <w:tcW w:w="3856" w:type="dxa"/>
            <w:gridSpan w:val="5"/>
            <w:tcBorders>
              <w:left w:val="single" w:sz="4" w:space="0" w:color="auto"/>
            </w:tcBorders>
          </w:tcPr>
          <w:p w14:paraId="6ADEF70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Completed</w:t>
            </w:r>
          </w:p>
        </w:tc>
      </w:tr>
      <w:tr w:rsidR="00C25176" w:rsidRPr="00C25176" w14:paraId="701E8CD0" w14:textId="77777777" w:rsidTr="00C03C6D">
        <w:tc>
          <w:tcPr>
            <w:tcW w:w="1420" w:type="dxa"/>
            <w:vMerge/>
            <w:tcBorders>
              <w:right w:val="single" w:sz="4" w:space="0" w:color="auto"/>
            </w:tcBorders>
          </w:tcPr>
          <w:p w14:paraId="76DE044B" w14:textId="77777777" w:rsidR="00C25176" w:rsidRPr="002719B0" w:rsidRDefault="00C25176" w:rsidP="00C25176">
            <w:pPr>
              <w:spacing w:line="240" w:lineRule="auto"/>
              <w:ind w:firstLine="0"/>
              <w:jc w:val="left"/>
              <w:textAlignment w:val="auto"/>
              <w:rPr>
                <w:rFonts w:eastAsia="Calibri"/>
                <w:sz w:val="22"/>
                <w:szCs w:val="22"/>
              </w:rPr>
            </w:pPr>
          </w:p>
        </w:tc>
        <w:tc>
          <w:tcPr>
            <w:tcW w:w="3786" w:type="dxa"/>
            <w:gridSpan w:val="7"/>
            <w:tcBorders>
              <w:left w:val="single" w:sz="4" w:space="0" w:color="auto"/>
              <w:right w:val="single" w:sz="4" w:space="0" w:color="auto"/>
            </w:tcBorders>
          </w:tcPr>
          <w:p w14:paraId="3E57961A"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0</w:t>
            </w:r>
          </w:p>
        </w:tc>
        <w:tc>
          <w:tcPr>
            <w:tcW w:w="3856" w:type="dxa"/>
            <w:gridSpan w:val="5"/>
            <w:tcBorders>
              <w:left w:val="single" w:sz="4" w:space="0" w:color="auto"/>
            </w:tcBorders>
          </w:tcPr>
          <w:p w14:paraId="412629C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10.08</w:t>
            </w:r>
          </w:p>
        </w:tc>
      </w:tr>
      <w:tr w:rsidR="00C25176" w:rsidRPr="00C25176" w14:paraId="1D7CDA3B" w14:textId="77777777" w:rsidTr="00C03C6D">
        <w:tc>
          <w:tcPr>
            <w:tcW w:w="1420" w:type="dxa"/>
            <w:tcBorders>
              <w:right w:val="single" w:sz="4" w:space="0" w:color="auto"/>
            </w:tcBorders>
          </w:tcPr>
          <w:p w14:paraId="5F0D049E"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 Intercept</w:t>
            </w:r>
          </w:p>
        </w:tc>
        <w:tc>
          <w:tcPr>
            <w:tcW w:w="7642" w:type="dxa"/>
            <w:gridSpan w:val="12"/>
            <w:tcBorders>
              <w:left w:val="single" w:sz="4" w:space="0" w:color="auto"/>
            </w:tcBorders>
          </w:tcPr>
          <w:p w14:paraId="11770162" w14:textId="77777777" w:rsidR="00C25176" w:rsidRPr="002719B0" w:rsidRDefault="00C25176" w:rsidP="00C25176">
            <w:pPr>
              <w:spacing w:line="240" w:lineRule="auto"/>
              <w:ind w:firstLine="0"/>
              <w:jc w:val="left"/>
              <w:textAlignment w:val="auto"/>
              <w:rPr>
                <w:rFonts w:eastAsia="Calibri"/>
                <w:sz w:val="22"/>
                <w:szCs w:val="22"/>
              </w:rPr>
            </w:pPr>
            <w:r w:rsidRPr="002719B0">
              <w:rPr>
                <w:rFonts w:eastAsia="Calibri"/>
                <w:sz w:val="22"/>
                <w:szCs w:val="22"/>
              </w:rPr>
              <w:t>56.07</w:t>
            </w:r>
          </w:p>
        </w:tc>
      </w:tr>
    </w:tbl>
    <w:p w14:paraId="4763EB56" w14:textId="7E5EF0A3" w:rsidR="00690D4E" w:rsidRDefault="00690D4E" w:rsidP="00690D4E">
      <w:bookmarkStart w:id="27" w:name="_Toc60514708"/>
      <w:r>
        <w:lastRenderedPageBreak/>
        <w:t xml:space="preserve">Analyzing the tables, especially </w:t>
      </w:r>
      <w:r>
        <w:fldChar w:fldCharType="begin"/>
      </w:r>
      <w:r>
        <w:instrText xml:space="preserve"> REF _Ref60572590 </w:instrText>
      </w:r>
      <w:r>
        <w:fldChar w:fldCharType="separate"/>
      </w:r>
      <w:r w:rsidR="00AF65D8">
        <w:t xml:space="preserve">Table </w:t>
      </w:r>
      <w:r w:rsidR="00AF65D8">
        <w:rPr>
          <w:noProof/>
        </w:rPr>
        <w:t>6</w:t>
      </w:r>
      <w:r>
        <w:fldChar w:fldCharType="end"/>
      </w:r>
      <w:r>
        <w:t>, the smallest possible predicted Math score is a student who is female, belong to ethnicity group A. She has parents that finishes high school. She has free or reduced lunch and does not have prior preparation course. Her predicted Math score would be nothing but the intercept, which is 4</w:t>
      </w:r>
      <w:r w:rsidR="003A5DEA">
        <w:t>7.42</w:t>
      </w:r>
      <w:r>
        <w:t xml:space="preserve">. </w:t>
      </w:r>
    </w:p>
    <w:p w14:paraId="51891333" w14:textId="3CDF980E" w:rsidR="00690D4E" w:rsidRDefault="00690D4E" w:rsidP="00690D4E">
      <w:r>
        <w:t xml:space="preserve">The highest Math score would be one who is male, ethnicity group E, has parents with </w:t>
      </w:r>
      <w:r w:rsidR="003A5DEA">
        <w:t>master’s degree, standard lunch, and completed his preparation course. His predicted Math score would be</w:t>
      </w:r>
      <w:r w:rsidR="00B67B9F">
        <w:t>:</w:t>
      </w:r>
    </w:p>
    <w:p w14:paraId="6B487AAF" w14:textId="4DD58771" w:rsidR="00B67B9F" w:rsidRPr="00B67B9F" w:rsidRDefault="00B67B9F" w:rsidP="00B67B9F">
      <w:pPr>
        <w:rPr>
          <w:lang w:eastAsia="en-US"/>
        </w:rPr>
      </w:pPr>
      <m:oMathPara>
        <m:oMath>
          <m:r>
            <w:rPr>
              <w:rFonts w:ascii="Cambria Math" w:hAnsi="Cambria Math"/>
              <w:lang w:eastAsia="en-US"/>
            </w:rPr>
            <m:t>5.2+10.13+7.66+10.51+5.58+47.42=86.5</m:t>
          </m:r>
        </m:oMath>
      </m:oMathPara>
    </w:p>
    <w:p w14:paraId="13B9D8B0" w14:textId="4E835D9D" w:rsidR="00B67B9F" w:rsidRDefault="00B67B9F" w:rsidP="00B67B9F">
      <w:pPr>
        <w:rPr>
          <w:lang w:eastAsia="en-US"/>
        </w:rPr>
      </w:pPr>
      <w:r>
        <w:rPr>
          <w:lang w:eastAsia="en-US"/>
        </w:rPr>
        <w:t xml:space="preserve">Therefore, the predicted Math score would always be in between 47.42 to 86.5. This will affect the residual plots later. </w:t>
      </w:r>
    </w:p>
    <w:p w14:paraId="23DD6A48" w14:textId="1941A086" w:rsidR="00887E17" w:rsidRDefault="00B67B9F" w:rsidP="00690D4E">
      <w:r>
        <w:rPr>
          <w:lang w:eastAsia="en-US"/>
        </w:rPr>
        <w:t>Since categorical variables affect Math; Reading and Writing are no exception. They both are always in a range that is not from 0 to 100. Rather than that of Reading, it is between 52.08 and 88.07, and from 47.11 to 81.21</w:t>
      </w:r>
      <w:r w:rsidR="00A13419">
        <w:rPr>
          <w:lang w:eastAsia="en-US"/>
        </w:rPr>
        <w:t xml:space="preserve"> for </w:t>
      </w:r>
      <w:r w:rsidR="00AE28A9">
        <w:rPr>
          <w:lang w:eastAsia="en-US"/>
        </w:rPr>
        <w:t>Writing.</w:t>
      </w:r>
    </w:p>
    <w:p w14:paraId="2EFA1C54" w14:textId="52662493" w:rsidR="00D5399D" w:rsidRPr="0039528E" w:rsidRDefault="00ED0E6B" w:rsidP="00D5399D">
      <w:pPr>
        <w:pStyle w:val="Heading1modified"/>
        <w:rPr>
          <w:sz w:val="36"/>
          <w:szCs w:val="36"/>
        </w:rPr>
      </w:pPr>
      <w:bookmarkStart w:id="28" w:name="_Toc60591336"/>
      <w:r>
        <w:t>Residual plots for the models</w:t>
      </w:r>
      <w:bookmarkEnd w:id="27"/>
      <w:bookmarkEnd w:id="28"/>
    </w:p>
    <w:p w14:paraId="5C3040DD" w14:textId="252C9259" w:rsidR="00BE76AE" w:rsidRDefault="0039528E" w:rsidP="003B4AEA">
      <w:r>
        <w:t xml:space="preserve">To calculate the residual of each value, it is equal to the predicted value minus the actual value. We get the predicted value by calling function </w:t>
      </w:r>
      <w:r w:rsidRPr="003B4AEA">
        <w:rPr>
          <w:rStyle w:val="CodeChar0"/>
        </w:rPr>
        <w:t>predict()</w:t>
      </w:r>
      <w:r>
        <w:t xml:space="preserve"> (</w:t>
      </w:r>
      <w:r>
        <w:fldChar w:fldCharType="begin"/>
      </w:r>
      <w:r>
        <w:instrText xml:space="preserve"> REF _Ref60576515 </w:instrText>
      </w:r>
      <w:r>
        <w:fldChar w:fldCharType="separate"/>
      </w:r>
      <w:r w:rsidR="00AF65D8">
        <w:t xml:space="preserve">Figure </w:t>
      </w:r>
      <w:r w:rsidR="00AF65D8">
        <w:rPr>
          <w:noProof/>
        </w:rPr>
        <w:t>18</w:t>
      </w:r>
      <w:r>
        <w:fldChar w:fldCharType="end"/>
      </w:r>
      <w:r>
        <w:t>, line 131).</w:t>
      </w:r>
    </w:p>
    <w:p w14:paraId="0AECC3F3" w14:textId="744E2517" w:rsidR="003B4AEA" w:rsidRPr="00D5399D" w:rsidRDefault="003B4AEA" w:rsidP="00E4503E">
      <w:r>
        <w:t xml:space="preserve">The function </w:t>
      </w:r>
      <w:r w:rsidRPr="00E16BD8">
        <w:t>return</w:t>
      </w:r>
      <w:r w:rsidR="00E16BD8" w:rsidRPr="00E16BD8">
        <w:t>s</w:t>
      </w:r>
      <w:r>
        <w:t xml:space="preserve"> a list of predicted values based on linear model object (</w:t>
      </w:r>
      <w:r>
        <w:rPr>
          <w:color w:val="000000"/>
          <w:shd w:val="clear" w:color="auto" w:fill="FFFFFF"/>
        </w:rPr>
        <w:t>ETHZ, n.d.-b</w:t>
      </w:r>
      <w:r>
        <w:t xml:space="preserve">). </w:t>
      </w:r>
      <w:r w:rsidR="00E16BD8">
        <w:t>Sinc</w:t>
      </w:r>
      <w:r w:rsidR="00E4503E">
        <w:t>e</w:t>
      </w:r>
      <w:r w:rsidR="00E16BD8">
        <w:t xml:space="preserve"> </w:t>
      </w:r>
      <w:proofErr w:type="spellStart"/>
      <w:r w:rsidR="00E16BD8" w:rsidRPr="00E16BD8">
        <w:rPr>
          <w:rStyle w:val="CodeChar0"/>
        </w:rPr>
        <w:t>aov</w:t>
      </w:r>
      <w:proofErr w:type="spellEnd"/>
      <w:r w:rsidR="00E16BD8">
        <w:t xml:space="preserve"> object is a wrapper of </w:t>
      </w:r>
      <w:proofErr w:type="spellStart"/>
      <w:r w:rsidR="00E16BD8" w:rsidRPr="00E16BD8">
        <w:rPr>
          <w:rStyle w:val="CodeChar0"/>
        </w:rPr>
        <w:t>lm</w:t>
      </w:r>
      <w:proofErr w:type="spellEnd"/>
      <w:r w:rsidR="00E16BD8">
        <w:t xml:space="preserve"> objects, the function extends to them as well. That is why we could predict values using our regression models. For </w:t>
      </w:r>
      <w:r w:rsidR="00E4503E">
        <w:t>Math score</w:t>
      </w:r>
      <w:r w:rsidR="00E4503E" w:rsidRPr="00E4503E">
        <w:t>,</w:t>
      </w:r>
      <w:r w:rsidR="00E4503E">
        <w:rPr>
          <w:rStyle w:val="CodeChar0"/>
        </w:rPr>
        <w:t xml:space="preserve"> </w:t>
      </w:r>
      <w:r w:rsidR="00E4503E">
        <w:t xml:space="preserve">we use the </w:t>
      </w:r>
      <w:proofErr w:type="spellStart"/>
      <w:r w:rsidR="00E4503E" w:rsidRPr="00E4503E">
        <w:rPr>
          <w:rStyle w:val="CodeChar0"/>
        </w:rPr>
        <w:t>Math.Fit</w:t>
      </w:r>
      <w:proofErr w:type="spellEnd"/>
      <w:r w:rsidR="00E4503E">
        <w:t xml:space="preserve"> as our model, and predict the </w:t>
      </w:r>
      <w:r w:rsidR="00E4503E" w:rsidRPr="00E4503E">
        <w:rPr>
          <w:rStyle w:val="CodeChar0"/>
        </w:rPr>
        <w:t>Math</w:t>
      </w:r>
      <w:r w:rsidR="00E4503E">
        <w:t xml:space="preserve"> value based on </w:t>
      </w:r>
      <w:proofErr w:type="spellStart"/>
      <w:r w:rsidR="00E4503E" w:rsidRPr="00E4503E">
        <w:rPr>
          <w:rStyle w:val="CodeChar0"/>
        </w:rPr>
        <w:t>Performance.test</w:t>
      </w:r>
      <w:proofErr w:type="spellEnd"/>
      <w:r w:rsidR="00E4503E">
        <w:t xml:space="preserve"> dataset. </w:t>
      </w:r>
      <w:r w:rsidR="001640AB">
        <w:t xml:space="preserve">The values of predicted Math scores are stored into </w:t>
      </w:r>
      <w:proofErr w:type="spellStart"/>
      <w:r w:rsidR="001640AB" w:rsidRPr="001640AB">
        <w:rPr>
          <w:rStyle w:val="CodeChar0"/>
        </w:rPr>
        <w:t>predicted.Math</w:t>
      </w:r>
      <w:proofErr w:type="spellEnd"/>
      <w:r w:rsidR="001640AB">
        <w:t xml:space="preserve"> object.</w:t>
      </w:r>
      <w:r w:rsidR="004B4501">
        <w:t xml:space="preserve"> A new data frame is then created for plotting and calculating residual values (line 135). </w:t>
      </w:r>
      <w:proofErr w:type="spellStart"/>
      <w:r w:rsidR="00FA2D9C" w:rsidRPr="00FA2D9C">
        <w:rPr>
          <w:rStyle w:val="CodeChar0"/>
        </w:rPr>
        <w:t>r</w:t>
      </w:r>
      <w:r w:rsidR="004B4501" w:rsidRPr="00FA2D9C">
        <w:rPr>
          <w:rStyle w:val="CodeChar0"/>
        </w:rPr>
        <w:t>esidual.Math</w:t>
      </w:r>
      <w:r w:rsidR="00855BB8">
        <w:t>’s</w:t>
      </w:r>
      <w:proofErr w:type="spellEnd"/>
      <w:r w:rsidR="00855BB8">
        <w:t xml:space="preserve"> first column is the predicted values. The next column is the real values, following by</w:t>
      </w:r>
      <w:r w:rsidR="00A9510D">
        <w:t xml:space="preserve"> a column</w:t>
      </w:r>
      <w:r w:rsidR="00855BB8">
        <w:t xml:space="preserve"> n as an index</w:t>
      </w:r>
      <w:r w:rsidR="00965BB1">
        <w:t xml:space="preserve">. </w:t>
      </w:r>
      <w:r w:rsidR="0099346B">
        <w:t>Finally,</w:t>
      </w:r>
      <w:r w:rsidR="00965BB1">
        <w:t xml:space="preserve"> the last column is the</w:t>
      </w:r>
      <w:r w:rsidR="00855BB8">
        <w:t xml:space="preserve"> residuals values </w:t>
      </w:r>
      <w:r w:rsidR="00965BB1">
        <w:t xml:space="preserve">which is </w:t>
      </w:r>
      <w:r w:rsidR="00855BB8">
        <w:t>the differences between predicted values and real values</w:t>
      </w:r>
      <w:r w:rsidR="004A6C02">
        <w:t>.</w:t>
      </w:r>
      <w:r w:rsidR="00D346D3">
        <w:t xml:space="preserve"> The values are then </w:t>
      </w:r>
      <w:r w:rsidR="00DC52AE">
        <w:t>rearranged</w:t>
      </w:r>
      <w:r w:rsidR="00D346D3">
        <w:t xml:space="preserve"> from </w:t>
      </w:r>
      <w:r w:rsidR="001D5C08">
        <w:t xml:space="preserve">the </w:t>
      </w:r>
      <w:r w:rsidR="00D346D3">
        <w:t xml:space="preserve">lowest real score to </w:t>
      </w:r>
      <w:r w:rsidR="001D5C08">
        <w:t xml:space="preserve">the </w:t>
      </w:r>
      <w:r w:rsidR="00D346D3">
        <w:t>highest score</w:t>
      </w:r>
      <w:r w:rsidR="00887DE2">
        <w:t>.</w:t>
      </w:r>
    </w:p>
    <w:p w14:paraId="6CFECB9E" w14:textId="3B06F117" w:rsidR="00D5399D" w:rsidRDefault="00820C53" w:rsidP="00D5399D">
      <w:pPr>
        <w:keepNext/>
      </w:pPr>
      <w:r w:rsidRPr="00820C53">
        <w:rPr>
          <w:noProof/>
        </w:rPr>
        <w:lastRenderedPageBreak/>
        <w:drawing>
          <wp:inline distT="0" distB="0" distL="0" distR="0" wp14:anchorId="145BDD52" wp14:editId="1510984A">
            <wp:extent cx="5309986" cy="1362591"/>
            <wp:effectExtent l="0" t="0" r="508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 r="7812"/>
                    <a:stretch/>
                  </pic:blipFill>
                  <pic:spPr bwMode="auto">
                    <a:xfrm>
                      <a:off x="0" y="0"/>
                      <a:ext cx="5310451" cy="1362710"/>
                    </a:xfrm>
                    <a:prstGeom prst="rect">
                      <a:avLst/>
                    </a:prstGeom>
                    <a:ln>
                      <a:noFill/>
                    </a:ln>
                    <a:extLst>
                      <a:ext uri="{53640926-AAD7-44D8-BBD7-CCE9431645EC}">
                        <a14:shadowObscured xmlns:a14="http://schemas.microsoft.com/office/drawing/2010/main"/>
                      </a:ext>
                    </a:extLst>
                  </pic:spPr>
                </pic:pic>
              </a:graphicData>
            </a:graphic>
          </wp:inline>
        </w:drawing>
      </w:r>
    </w:p>
    <w:p w14:paraId="0034E06C" w14:textId="21F3B7DA" w:rsidR="00B679B6" w:rsidRDefault="00D5399D" w:rsidP="00D5399D">
      <w:pPr>
        <w:pStyle w:val="Caption"/>
      </w:pPr>
      <w:bookmarkStart w:id="29" w:name="_Ref60576515"/>
      <w:bookmarkStart w:id="30" w:name="_Ref60576510"/>
      <w:r>
        <w:t xml:space="preserve">Figure </w:t>
      </w:r>
      <w:r>
        <w:fldChar w:fldCharType="begin"/>
      </w:r>
      <w:r>
        <w:instrText xml:space="preserve"> SEQ Figure \* ARABIC </w:instrText>
      </w:r>
      <w:r>
        <w:fldChar w:fldCharType="separate"/>
      </w:r>
      <w:r w:rsidR="00AF65D8">
        <w:rPr>
          <w:noProof/>
        </w:rPr>
        <w:t>18</w:t>
      </w:r>
      <w:r>
        <w:fldChar w:fldCharType="end"/>
      </w:r>
      <w:bookmarkEnd w:id="29"/>
      <w:r>
        <w:t>. Predict Math scores and plot residuals</w:t>
      </w:r>
      <w:bookmarkEnd w:id="30"/>
    </w:p>
    <w:p w14:paraId="1C18C1C9" w14:textId="36F9CCF3" w:rsidR="001D558A" w:rsidRDefault="006D39AE" w:rsidP="007268DF">
      <w:r>
        <w:rPr>
          <w:noProof/>
        </w:rPr>
        <mc:AlternateContent>
          <mc:Choice Requires="wps">
            <w:drawing>
              <wp:anchor distT="0" distB="0" distL="114300" distR="114300" simplePos="0" relativeHeight="251658240" behindDoc="0" locked="0" layoutInCell="1" allowOverlap="1" wp14:anchorId="6459BBA6" wp14:editId="169DA968">
                <wp:simplePos x="0" y="0"/>
                <wp:positionH relativeFrom="margin">
                  <wp:posOffset>3274877</wp:posOffset>
                </wp:positionH>
                <wp:positionV relativeFrom="paragraph">
                  <wp:posOffset>2658473</wp:posOffset>
                </wp:positionV>
                <wp:extent cx="2464980" cy="250372"/>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64980" cy="250372"/>
                        </a:xfrm>
                        <a:prstGeom prst="rect">
                          <a:avLst/>
                        </a:prstGeom>
                        <a:solidFill>
                          <a:schemeClr val="lt1"/>
                        </a:solidFill>
                        <a:ln w="6350">
                          <a:noFill/>
                        </a:ln>
                      </wps:spPr>
                      <wps:txbx>
                        <w:txbxContent>
                          <w:p w14:paraId="12795EBA" w14:textId="59A91857" w:rsidR="006D39AE" w:rsidRDefault="006D39AE" w:rsidP="006D39AE">
                            <w:pPr>
                              <w:pStyle w:val="Caption"/>
                              <w:jc w:val="center"/>
                            </w:pPr>
                            <w:bookmarkStart w:id="31" w:name="_Ref60579792"/>
                            <w:r>
                              <w:t xml:space="preserve">Figure </w:t>
                            </w:r>
                            <w:r>
                              <w:fldChar w:fldCharType="begin"/>
                            </w:r>
                            <w:r>
                              <w:instrText xml:space="preserve"> SEQ Figure \* ARABIC </w:instrText>
                            </w:r>
                            <w:r>
                              <w:fldChar w:fldCharType="separate"/>
                            </w:r>
                            <w:r w:rsidR="00AF65D8">
                              <w:rPr>
                                <w:noProof/>
                              </w:rPr>
                              <w:t>19</w:t>
                            </w:r>
                            <w:r>
                              <w:fldChar w:fldCharType="end"/>
                            </w:r>
                            <w:bookmarkEnd w:id="31"/>
                            <w:r>
                              <w:t>. Residuals plot of Math</w:t>
                            </w:r>
                          </w:p>
                          <w:p w14:paraId="040C99EB" w14:textId="77777777" w:rsidR="006D39AE" w:rsidRDefault="006D39AE" w:rsidP="006D39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9BBA6" id="_x0000_t202" coordsize="21600,21600" o:spt="202" path="m,l,21600r21600,l21600,xe">
                <v:stroke joinstyle="miter"/>
                <v:path gradientshapeok="t" o:connecttype="rect"/>
              </v:shapetype>
              <v:shape id="Text Box 49" o:spid="_x0000_s1026" type="#_x0000_t202" style="position:absolute;left:0;text-align:left;margin-left:257.85pt;margin-top:209.35pt;width:194.1pt;height:19.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" fillcolor="white [3201]" stroked="f" strokeweight=".5pt">
                <v:textbox>
                  <w:txbxContent>
                    <w:p w14:paraId="12795EBA" w14:textId="59A91857" w:rsidR="006D39AE" w:rsidRDefault="006D39AE" w:rsidP="006D39AE">
                      <w:pPr>
                        <w:pStyle w:val="Caption"/>
                        <w:jc w:val="center"/>
                      </w:pPr>
                      <w:bookmarkStart w:id="32" w:name="_Ref60579792"/>
                      <w:r>
                        <w:t xml:space="preserve">Figure </w:t>
                      </w:r>
                      <w:r>
                        <w:fldChar w:fldCharType="begin"/>
                      </w:r>
                      <w:r>
                        <w:instrText xml:space="preserve"> SEQ Figure \* ARABIC </w:instrText>
                      </w:r>
                      <w:r>
                        <w:fldChar w:fldCharType="separate"/>
                      </w:r>
                      <w:r w:rsidR="00AF65D8">
                        <w:rPr>
                          <w:noProof/>
                        </w:rPr>
                        <w:t>19</w:t>
                      </w:r>
                      <w:r>
                        <w:fldChar w:fldCharType="end"/>
                      </w:r>
                      <w:bookmarkEnd w:id="32"/>
                      <w:r>
                        <w:t>. Residuals plot of Math</w:t>
                      </w:r>
                    </w:p>
                    <w:p w14:paraId="040C99EB" w14:textId="77777777" w:rsidR="006D39AE" w:rsidRDefault="006D39AE" w:rsidP="006D39AE">
                      <w:pPr>
                        <w:jc w:val="center"/>
                      </w:pPr>
                    </w:p>
                  </w:txbxContent>
                </v:textbox>
                <w10:wrap anchorx="margin"/>
              </v:shape>
            </w:pict>
          </mc:Fallback>
        </mc:AlternateContent>
      </w:r>
      <w:r w:rsidRPr="00D5399D">
        <w:rPr>
          <w:noProof/>
        </w:rPr>
        <w:drawing>
          <wp:anchor distT="0" distB="0" distL="114300" distR="114300" simplePos="0" relativeHeight="251657216" behindDoc="0" locked="0" layoutInCell="1" allowOverlap="1" wp14:anchorId="38BAF5A4" wp14:editId="3978AF3B">
            <wp:simplePos x="0" y="0"/>
            <wp:positionH relativeFrom="margin">
              <wp:align>right</wp:align>
            </wp:positionH>
            <wp:positionV relativeFrom="paragraph">
              <wp:posOffset>135346</wp:posOffset>
            </wp:positionV>
            <wp:extent cx="2580640" cy="25196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80640" cy="2519680"/>
                    </a:xfrm>
                    <a:prstGeom prst="rect">
                      <a:avLst/>
                    </a:prstGeom>
                  </pic:spPr>
                </pic:pic>
              </a:graphicData>
            </a:graphic>
            <wp14:sizeRelH relativeFrom="page">
              <wp14:pctWidth>0</wp14:pctWidth>
            </wp14:sizeRelH>
            <wp14:sizeRelV relativeFrom="page">
              <wp14:pctHeight>0</wp14:pctHeight>
            </wp14:sizeRelV>
          </wp:anchor>
        </w:drawing>
      </w:r>
      <w:r w:rsidR="00CF30F9">
        <w:t xml:space="preserve">Line 140 of </w:t>
      </w:r>
      <w:r w:rsidR="00D13BF1">
        <w:fldChar w:fldCharType="begin"/>
      </w:r>
      <w:r w:rsidR="00D13BF1">
        <w:instrText xml:space="preserve"> REF _Ref60576515 </w:instrText>
      </w:r>
      <w:r w:rsidR="00D13BF1">
        <w:fldChar w:fldCharType="separate"/>
      </w:r>
      <w:r w:rsidR="00AF65D8">
        <w:t xml:space="preserve">Figure </w:t>
      </w:r>
      <w:r w:rsidR="00AF65D8">
        <w:rPr>
          <w:noProof/>
        </w:rPr>
        <w:t>18</w:t>
      </w:r>
      <w:r w:rsidR="00D13BF1">
        <w:fldChar w:fldCharType="end"/>
      </w:r>
      <w:r w:rsidR="00D13BF1">
        <w:t xml:space="preserve"> </w:t>
      </w:r>
      <w:r w:rsidR="00CF30F9">
        <w:t xml:space="preserve">is used  for graphing out the residual. Because errors are the differences between real values and predicted values, it can be negative or </w:t>
      </w:r>
      <w:r w:rsidR="00D13BF1">
        <w:t>positive. The errors are plotted (</w:t>
      </w:r>
      <w:r w:rsidR="00D13BF1">
        <w:fldChar w:fldCharType="begin"/>
      </w:r>
      <w:r w:rsidR="00D13BF1">
        <w:instrText xml:space="preserve"> REF _Ref60579792 </w:instrText>
      </w:r>
      <w:r w:rsidR="00D13BF1">
        <w:fldChar w:fldCharType="separate"/>
      </w:r>
      <w:r w:rsidR="00AF65D8">
        <w:t xml:space="preserve">Figure </w:t>
      </w:r>
      <w:r w:rsidR="00AF65D8">
        <w:rPr>
          <w:noProof/>
        </w:rPr>
        <w:t>19</w:t>
      </w:r>
      <w:r w:rsidR="00D13BF1">
        <w:fldChar w:fldCharType="end"/>
      </w:r>
      <w:r w:rsidR="00D13BF1">
        <w:t xml:space="preserve">). </w:t>
      </w:r>
      <w:proofErr w:type="gramStart"/>
      <w:r w:rsidR="00D13BF1">
        <w:t>It is clear that for</w:t>
      </w:r>
      <w:proofErr w:type="gramEnd"/>
      <w:r w:rsidR="00D13BF1">
        <w:t xml:space="preserve"> smaller real values, the model tends to predict them higher (positive errors)</w:t>
      </w:r>
      <w:r w:rsidR="00BF4886">
        <w:t>,</w:t>
      </w:r>
      <w:r w:rsidR="00D13BF1">
        <w:t xml:space="preserve"> </w:t>
      </w:r>
      <w:r w:rsidR="00BF4886">
        <w:t>w</w:t>
      </w:r>
      <w:r w:rsidR="00D13BF1">
        <w:t>hereas, for larger values, models predicted them to be smaller</w:t>
      </w:r>
      <w:r w:rsidR="00830BCC">
        <w:t xml:space="preserve"> (negative errors)</w:t>
      </w:r>
      <w:r w:rsidR="00D13BF1">
        <w:t xml:space="preserve">. </w:t>
      </w:r>
      <w:r w:rsidR="001D558A">
        <w:t xml:space="preserve">Another observation is the errors seem to be smallest when real value </w:t>
      </w:r>
      <w:proofErr w:type="gramStart"/>
      <w:r w:rsidR="001D558A">
        <w:t>are</w:t>
      </w:r>
      <w:proofErr w:type="gramEnd"/>
      <w:r w:rsidR="001D558A">
        <w:t xml:space="preserve"> around the middle of the range. That error gets bigger as the real value increases to the upper limit</w:t>
      </w:r>
      <w:r w:rsidR="009A2518">
        <w:t xml:space="preserve"> (100)</w:t>
      </w:r>
      <w:r w:rsidR="001D558A">
        <w:t xml:space="preserve"> or decreases to the lower limit (0)</w:t>
      </w:r>
    </w:p>
    <w:p w14:paraId="52429DE2" w14:textId="7A975EB2" w:rsidR="004775B6" w:rsidRDefault="00D24580" w:rsidP="007268DF">
      <w:r>
        <w:t xml:space="preserve">An explanation for this is </w:t>
      </w:r>
      <w:r w:rsidR="001A5B69">
        <w:t>explained from previous section</w:t>
      </w:r>
      <w:r w:rsidR="00294EE8">
        <w:t>.</w:t>
      </w:r>
      <w:r w:rsidR="001A5B69">
        <w:t xml:space="preserve"> Math predicted value</w:t>
      </w:r>
      <w:r>
        <w:t>s</w:t>
      </w:r>
      <w:r w:rsidR="001A5B69">
        <w:t xml:space="preserve"> will always fall between 47.42 and 86.5</w:t>
      </w:r>
      <w:r w:rsidR="00294EE8">
        <w:t>, whereas the real score can be anywhere from 0 to 100.</w:t>
      </w:r>
      <w:r w:rsidR="006D39AE">
        <w:t xml:space="preserve"> </w:t>
      </w:r>
    </w:p>
    <w:p w14:paraId="533DDB5A" w14:textId="4A8CF070" w:rsidR="00904FD6" w:rsidRDefault="00AC7777" w:rsidP="007268DF">
      <w:r>
        <w:t>The same lines of codes were done for Reading and Writing (</w:t>
      </w:r>
      <w:r>
        <w:fldChar w:fldCharType="begin"/>
      </w:r>
      <w:r>
        <w:instrText xml:space="preserve"> REF _Ref60582220 </w:instrText>
      </w:r>
      <w:r>
        <w:fldChar w:fldCharType="separate"/>
      </w:r>
      <w:r w:rsidR="00AF65D8">
        <w:t xml:space="preserve">Figure </w:t>
      </w:r>
      <w:r w:rsidR="00AF65D8">
        <w:rPr>
          <w:noProof/>
        </w:rPr>
        <w:t>25</w:t>
      </w:r>
      <w:r w:rsidR="00AF65D8" w:rsidRPr="006F3F39">
        <w:t>. Code of the residual plot</w:t>
      </w:r>
      <w:r w:rsidR="00AF65D8">
        <w:t>s</w:t>
      </w:r>
      <w:r w:rsidR="00AF65D8" w:rsidRPr="006F3F39">
        <w:t xml:space="preserve"> for </w:t>
      </w:r>
      <w:r w:rsidR="00AF65D8">
        <w:t>Reading</w:t>
      </w:r>
      <w:r>
        <w:fldChar w:fldCharType="end"/>
      </w:r>
      <w:r w:rsidR="00D6388C">
        <w:t xml:space="preserve">, </w:t>
      </w:r>
      <w:r w:rsidR="00DB503D">
        <w:fldChar w:fldCharType="begin"/>
      </w:r>
      <w:r w:rsidR="00DB503D">
        <w:instrText xml:space="preserve"> REF _Ref60582609 </w:instrText>
      </w:r>
      <w:r w:rsidR="00DB503D">
        <w:fldChar w:fldCharType="separate"/>
      </w:r>
      <w:r w:rsidR="00AF65D8">
        <w:t xml:space="preserve">Figure </w:t>
      </w:r>
      <w:r w:rsidR="00AF65D8">
        <w:rPr>
          <w:noProof/>
        </w:rPr>
        <w:t>20</w:t>
      </w:r>
      <w:r w:rsidR="00DB503D">
        <w:fldChar w:fldCharType="end"/>
      </w:r>
      <w:r w:rsidR="00696BFF">
        <w:t xml:space="preserve">, </w:t>
      </w:r>
      <w:r w:rsidR="00DB503D">
        <w:fldChar w:fldCharType="begin"/>
      </w:r>
      <w:r w:rsidR="00DB503D">
        <w:instrText xml:space="preserve"> REF _Ref60582614 </w:instrText>
      </w:r>
      <w:r w:rsidR="00DB503D">
        <w:fldChar w:fldCharType="separate"/>
      </w:r>
      <w:r w:rsidR="00AF65D8">
        <w:t xml:space="preserve">Figure </w:t>
      </w:r>
      <w:r w:rsidR="00AF65D8">
        <w:rPr>
          <w:noProof/>
        </w:rPr>
        <w:t>21</w:t>
      </w:r>
      <w:r w:rsidR="00DB503D">
        <w:fldChar w:fldCharType="end"/>
      </w:r>
      <w:r>
        <w:t>)</w:t>
      </w:r>
      <w:r w:rsidR="00DB503D">
        <w:t>. The res</w:t>
      </w:r>
      <w:r w:rsidR="00BD2FD8">
        <w:t>ults are plotted in Figure 22, and Figure 23.</w:t>
      </w:r>
      <w:r w:rsidR="00C82E63">
        <w:t xml:space="preserve"> We can see that Reading and Writing suffer from the same condition as Math. </w:t>
      </w:r>
      <w:r w:rsidR="00402B49">
        <w:t>Both models</w:t>
      </w:r>
      <w:r w:rsidR="00C82E63">
        <w:t xml:space="preserve"> predict higher values for lower real scores and </w:t>
      </w:r>
      <w:r w:rsidR="00747F68">
        <w:t>lower</w:t>
      </w:r>
      <w:r w:rsidR="00C82E63">
        <w:t xml:space="preserve"> values for </w:t>
      </w:r>
      <w:r w:rsidR="00747F68">
        <w:t>higher</w:t>
      </w:r>
      <w:r w:rsidR="00C82E63">
        <w:t xml:space="preserve"> scores.</w:t>
      </w:r>
      <w:r w:rsidR="00402B49">
        <w:t xml:space="preserve"> </w:t>
      </w:r>
      <w:r w:rsidR="00904FD6">
        <w:t>The error tends to be low when the real value is in the middle of value range. It increases as the value progresses to either side of the limit</w:t>
      </w:r>
      <w:r w:rsidR="00DD6ED9">
        <w:t xml:space="preserve"> range.</w:t>
      </w:r>
    </w:p>
    <w:p w14:paraId="4EE52BAB" w14:textId="0F2D2DAC" w:rsidR="00AC7777" w:rsidRPr="004775B6" w:rsidRDefault="00402B49" w:rsidP="007268DF">
      <w:r>
        <w:t>Again, this is the result of the constraints of prediction. Predicted reading and writing scores always fall on to a range from around 50 to around 80</w:t>
      </w:r>
      <w:r w:rsidR="00D6249F">
        <w:t>, wh</w:t>
      </w:r>
      <w:r w:rsidR="005E14EA">
        <w:t>ile</w:t>
      </w:r>
      <w:r w:rsidR="00D6249F">
        <w:t xml:space="preserve"> in real scenario, it could be anywhere between 0 and 100</w:t>
      </w:r>
      <w:r w:rsidR="004152E1">
        <w:t>.</w:t>
      </w:r>
    </w:p>
    <w:p w14:paraId="2D3F44AE" w14:textId="77777777" w:rsidR="00D5399D" w:rsidRDefault="00D5399D" w:rsidP="00D5399D">
      <w:pPr>
        <w:keepNext/>
      </w:pPr>
      <w:r w:rsidRPr="00D5399D">
        <w:rPr>
          <w:noProof/>
        </w:rPr>
        <w:lastRenderedPageBreak/>
        <w:drawing>
          <wp:inline distT="0" distB="0" distL="0" distR="0" wp14:anchorId="5EF90F46" wp14:editId="505942CB">
            <wp:extent cx="5310000" cy="1368111"/>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7888"/>
                    <a:stretch/>
                  </pic:blipFill>
                  <pic:spPr bwMode="auto">
                    <a:xfrm>
                      <a:off x="0" y="0"/>
                      <a:ext cx="5310000" cy="1368111"/>
                    </a:xfrm>
                    <a:prstGeom prst="rect">
                      <a:avLst/>
                    </a:prstGeom>
                    <a:ln>
                      <a:noFill/>
                    </a:ln>
                    <a:extLst>
                      <a:ext uri="{53640926-AAD7-44D8-BBD7-CCE9431645EC}">
                        <a14:shadowObscured xmlns:a14="http://schemas.microsoft.com/office/drawing/2010/main"/>
                      </a:ext>
                    </a:extLst>
                  </pic:spPr>
                </pic:pic>
              </a:graphicData>
            </a:graphic>
          </wp:inline>
        </w:drawing>
      </w:r>
    </w:p>
    <w:p w14:paraId="36F70E34" w14:textId="040D22ED" w:rsidR="00D5399D" w:rsidRDefault="00D5399D" w:rsidP="00D5399D">
      <w:pPr>
        <w:pStyle w:val="Caption"/>
      </w:pPr>
      <w:bookmarkStart w:id="33" w:name="_Ref60582609"/>
      <w:r>
        <w:t xml:space="preserve">Figure </w:t>
      </w:r>
      <w:r>
        <w:fldChar w:fldCharType="begin"/>
      </w:r>
      <w:r>
        <w:instrText xml:space="preserve"> SEQ Figure \* ARABIC </w:instrText>
      </w:r>
      <w:r>
        <w:fldChar w:fldCharType="separate"/>
      </w:r>
      <w:r w:rsidR="00AF65D8">
        <w:rPr>
          <w:noProof/>
        </w:rPr>
        <w:t>20</w:t>
      </w:r>
      <w:r>
        <w:fldChar w:fldCharType="end"/>
      </w:r>
      <w:bookmarkEnd w:id="33"/>
      <w:r>
        <w:t xml:space="preserve">. </w:t>
      </w:r>
      <w:r w:rsidRPr="007F13B7">
        <w:t xml:space="preserve">Predict </w:t>
      </w:r>
      <w:r w:rsidR="00F129A9">
        <w:t>Reading</w:t>
      </w:r>
      <w:r w:rsidRPr="007F13B7">
        <w:t xml:space="preserve"> scores and plot residuals</w:t>
      </w:r>
    </w:p>
    <w:p w14:paraId="0D3E64C2" w14:textId="3B82C677" w:rsidR="00D5399D" w:rsidRDefault="00D5399D" w:rsidP="00D5399D">
      <w:pPr>
        <w:keepNext/>
      </w:pPr>
      <w:r w:rsidRPr="00D5399D">
        <w:rPr>
          <w:noProof/>
        </w:rPr>
        <w:drawing>
          <wp:inline distT="0" distB="0" distL="0" distR="0" wp14:anchorId="1C2BB920" wp14:editId="3EC32B9E">
            <wp:extent cx="5310000" cy="13756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882"/>
                    <a:stretch/>
                  </pic:blipFill>
                  <pic:spPr bwMode="auto">
                    <a:xfrm>
                      <a:off x="0" y="0"/>
                      <a:ext cx="5310000" cy="1375625"/>
                    </a:xfrm>
                    <a:prstGeom prst="rect">
                      <a:avLst/>
                    </a:prstGeom>
                    <a:ln>
                      <a:noFill/>
                    </a:ln>
                    <a:extLst>
                      <a:ext uri="{53640926-AAD7-44D8-BBD7-CCE9431645EC}">
                        <a14:shadowObscured xmlns:a14="http://schemas.microsoft.com/office/drawing/2010/main"/>
                      </a:ext>
                    </a:extLst>
                  </pic:spPr>
                </pic:pic>
              </a:graphicData>
            </a:graphic>
          </wp:inline>
        </w:drawing>
      </w:r>
    </w:p>
    <w:p w14:paraId="5361C461" w14:textId="34FD1809" w:rsidR="00D5399D" w:rsidRDefault="00D5399D" w:rsidP="00D5399D">
      <w:pPr>
        <w:pStyle w:val="Caption"/>
      </w:pPr>
      <w:bookmarkStart w:id="34" w:name="_Ref60582614"/>
      <w:r>
        <w:t xml:space="preserve">Figure </w:t>
      </w:r>
      <w:r>
        <w:fldChar w:fldCharType="begin"/>
      </w:r>
      <w:r>
        <w:instrText xml:space="preserve"> SEQ Figure \* ARABIC </w:instrText>
      </w:r>
      <w:r>
        <w:fldChar w:fldCharType="separate"/>
      </w:r>
      <w:r w:rsidR="00AF65D8">
        <w:rPr>
          <w:noProof/>
        </w:rPr>
        <w:t>21</w:t>
      </w:r>
      <w:r>
        <w:fldChar w:fldCharType="end"/>
      </w:r>
      <w:bookmarkEnd w:id="34"/>
      <w:r>
        <w:t xml:space="preserve">. </w:t>
      </w:r>
      <w:r w:rsidRPr="00860FE9">
        <w:t xml:space="preserve">Predict </w:t>
      </w:r>
      <w:r w:rsidR="00DB503D">
        <w:t>Writing</w:t>
      </w:r>
      <w:r w:rsidRPr="00860FE9">
        <w:t xml:space="preserve"> scores and plot residuals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64A3" w14:paraId="65D2C37E" w14:textId="77777777" w:rsidTr="003064A3">
        <w:tc>
          <w:tcPr>
            <w:tcW w:w="4531" w:type="dxa"/>
          </w:tcPr>
          <w:p w14:paraId="1B1A13EF" w14:textId="3595BEB9" w:rsidR="003064A3" w:rsidRDefault="003064A3" w:rsidP="00D92587">
            <w:pPr>
              <w:ind w:firstLine="0"/>
            </w:pPr>
            <w:r>
              <w:rPr>
                <w:noProof/>
              </w:rPr>
              <mc:AlternateContent>
                <mc:Choice Requires="wpg">
                  <w:drawing>
                    <wp:inline distT="0" distB="0" distL="0" distR="0" wp14:anchorId="4CC288B6" wp14:editId="40FB7B83">
                      <wp:extent cx="2566670" cy="2873738"/>
                      <wp:effectExtent l="0" t="0" r="5080" b="3175"/>
                      <wp:docPr id="54" name="Group 54"/>
                      <wp:cNvGraphicFramePr/>
                      <a:graphic xmlns:a="http://schemas.openxmlformats.org/drawingml/2006/main">
                        <a:graphicData uri="http://schemas.microsoft.com/office/word/2010/wordprocessingGroup">
                          <wpg:wgp>
                            <wpg:cNvGrpSpPr/>
                            <wpg:grpSpPr>
                              <a:xfrm>
                                <a:off x="0" y="0"/>
                                <a:ext cx="2566670" cy="2873738"/>
                                <a:chOff x="0" y="0"/>
                                <a:chExt cx="2566670" cy="2873738"/>
                              </a:xfrm>
                            </wpg:grpSpPr>
                            <wps:wsp>
                              <wps:cNvPr id="52" name="Text Box 52"/>
                              <wps:cNvSpPr txBox="1"/>
                              <wps:spPr>
                                <a:xfrm>
                                  <a:off x="43543" y="2596243"/>
                                  <a:ext cx="2296795" cy="277495"/>
                                </a:xfrm>
                                <a:prstGeom prst="rect">
                                  <a:avLst/>
                                </a:prstGeom>
                                <a:solidFill>
                                  <a:schemeClr val="lt1"/>
                                </a:solidFill>
                                <a:ln w="6350">
                                  <a:noFill/>
                                </a:ln>
                              </wps:spPr>
                              <wps:txbx>
                                <w:txbxContent>
                                  <w:p w14:paraId="1ACECB79" w14:textId="14022EEF" w:rsidR="003064A3" w:rsidRPr="00D5399D" w:rsidRDefault="003064A3" w:rsidP="003064A3">
                                    <w:pPr>
                                      <w:pStyle w:val="Caption"/>
                                    </w:pPr>
                                    <w:r>
                                      <w:t xml:space="preserve">Figure </w:t>
                                    </w:r>
                                    <w:r>
                                      <w:fldChar w:fldCharType="begin"/>
                                    </w:r>
                                    <w:r>
                                      <w:instrText xml:space="preserve"> SEQ Figure \* ARABIC </w:instrText>
                                    </w:r>
                                    <w:r>
                                      <w:fldChar w:fldCharType="separate"/>
                                    </w:r>
                                    <w:r w:rsidR="00AF65D8">
                                      <w:rPr>
                                        <w:noProof/>
                                      </w:rPr>
                                      <w:t>22</w:t>
                                    </w:r>
                                    <w:r>
                                      <w:fldChar w:fldCharType="end"/>
                                    </w:r>
                                    <w:r>
                                      <w:t xml:space="preserve">. </w:t>
                                    </w:r>
                                    <w:r w:rsidRPr="004D76FC">
                                      <w:t xml:space="preserve">Residuals plot of </w:t>
                                    </w:r>
                                    <w:r>
                                      <w:t>Reading</w:t>
                                    </w:r>
                                  </w:p>
                                  <w:p w14:paraId="0A60908A" w14:textId="77777777" w:rsidR="003064A3" w:rsidRPr="00DC3DD0" w:rsidRDefault="003064A3" w:rsidP="003064A3">
                                    <w:pPr>
                                      <w:jc w:val="center"/>
                                      <w:rPr>
                                        <w:i/>
                                        <w:iCs/>
                                        <w:color w:val="44546A" w:themeColor="text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66670" cy="2519680"/>
                                </a:xfrm>
                                <a:prstGeom prst="rect">
                                  <a:avLst/>
                                </a:prstGeom>
                              </pic:spPr>
                            </pic:pic>
                          </wpg:wgp>
                        </a:graphicData>
                      </a:graphic>
                    </wp:inline>
                  </w:drawing>
                </mc:Choice>
                <mc:Fallback>
                  <w:pict>
                    <v:group w14:anchorId="4CC288B6" id="Group 54" o:spid="_x0000_s1027" style="width:202.1pt;height:226.3pt;mso-position-horizontal-relative:char;mso-position-vertical-relative:line" coordsize="25666,28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">
                      <v:shape id="Text Box 52" o:spid="_x0000_s1028" type="#_x0000_t202" style="position:absolute;left:435;top:25962;width:229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1ACECB79" w14:textId="14022EEF" w:rsidR="003064A3" w:rsidRPr="00D5399D" w:rsidRDefault="003064A3" w:rsidP="003064A3">
                              <w:pPr>
                                <w:pStyle w:val="Caption"/>
                              </w:pPr>
                              <w:r>
                                <w:t xml:space="preserve">Figure </w:t>
                              </w:r>
                              <w:r>
                                <w:fldChar w:fldCharType="begin"/>
                              </w:r>
                              <w:r>
                                <w:instrText xml:space="preserve"> SEQ Figure \* ARABIC </w:instrText>
                              </w:r>
                              <w:r>
                                <w:fldChar w:fldCharType="separate"/>
                              </w:r>
                              <w:r w:rsidR="00AF65D8">
                                <w:rPr>
                                  <w:noProof/>
                                </w:rPr>
                                <w:t>22</w:t>
                              </w:r>
                              <w:r>
                                <w:fldChar w:fldCharType="end"/>
                              </w:r>
                              <w:r>
                                <w:t xml:space="preserve">. </w:t>
                              </w:r>
                              <w:r w:rsidRPr="004D76FC">
                                <w:t xml:space="preserve">Residuals plot of </w:t>
                              </w:r>
                              <w:r>
                                <w:t>Reading</w:t>
                              </w:r>
                            </w:p>
                            <w:p w14:paraId="0A60908A" w14:textId="77777777" w:rsidR="003064A3" w:rsidRPr="00DC3DD0" w:rsidRDefault="003064A3" w:rsidP="003064A3">
                              <w:pPr>
                                <w:jc w:val="center"/>
                                <w:rPr>
                                  <w:i/>
                                  <w:iCs/>
                                  <w:color w:val="44546A" w:themeColor="text2"/>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9" type="#_x0000_t75" style="position:absolute;width:2566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">
                        <v:imagedata r:id="rId30" o:title=""/>
                      </v:shape>
                      <w10:anchorlock/>
                    </v:group>
                  </w:pict>
                </mc:Fallback>
              </mc:AlternateContent>
            </w:r>
          </w:p>
        </w:tc>
        <w:tc>
          <w:tcPr>
            <w:tcW w:w="4531" w:type="dxa"/>
          </w:tcPr>
          <w:p w14:paraId="527B78B6" w14:textId="4DA9A765" w:rsidR="003064A3" w:rsidRDefault="003064A3" w:rsidP="00D92587">
            <w:pPr>
              <w:ind w:firstLine="0"/>
            </w:pPr>
            <w:r>
              <w:rPr>
                <w:noProof/>
              </w:rPr>
              <mc:AlternateContent>
                <mc:Choice Requires="wpg">
                  <w:drawing>
                    <wp:anchor distT="0" distB="0" distL="114300" distR="114300" simplePos="0" relativeHeight="251660288" behindDoc="0" locked="0" layoutInCell="1" allowOverlap="1" wp14:anchorId="0087BCE4" wp14:editId="72661938">
                      <wp:simplePos x="0" y="0"/>
                      <wp:positionH relativeFrom="column">
                        <wp:posOffset>-4445</wp:posOffset>
                      </wp:positionH>
                      <wp:positionV relativeFrom="paragraph">
                        <wp:posOffset>1270</wp:posOffset>
                      </wp:positionV>
                      <wp:extent cx="2604770" cy="2851785"/>
                      <wp:effectExtent l="0" t="0" r="5080" b="5715"/>
                      <wp:wrapNone/>
                      <wp:docPr id="53" name="Group 53"/>
                      <wp:cNvGraphicFramePr/>
                      <a:graphic xmlns:a="http://schemas.openxmlformats.org/drawingml/2006/main">
                        <a:graphicData uri="http://schemas.microsoft.com/office/word/2010/wordprocessingGroup">
                          <wpg:wgp>
                            <wpg:cNvGrpSpPr/>
                            <wpg:grpSpPr>
                              <a:xfrm>
                                <a:off x="0" y="0"/>
                                <a:ext cx="2604770" cy="2851785"/>
                                <a:chOff x="0" y="0"/>
                                <a:chExt cx="2604770" cy="2852081"/>
                              </a:xfrm>
                            </wpg:grpSpPr>
                            <wps:wsp>
                              <wps:cNvPr id="51" name="Text Box 51"/>
                              <wps:cNvSpPr txBox="1"/>
                              <wps:spPr>
                                <a:xfrm>
                                  <a:off x="38099" y="2574586"/>
                                  <a:ext cx="2296795" cy="277495"/>
                                </a:xfrm>
                                <a:prstGeom prst="rect">
                                  <a:avLst/>
                                </a:prstGeom>
                                <a:solidFill>
                                  <a:schemeClr val="lt1"/>
                                </a:solidFill>
                                <a:ln w="6350">
                                  <a:noFill/>
                                </a:ln>
                              </wps:spPr>
                              <wps:txbx>
                                <w:txbxContent>
                                  <w:p w14:paraId="1FDF1EB4" w14:textId="6B0E3888" w:rsidR="003064A3" w:rsidRPr="00DC3DD0" w:rsidRDefault="003064A3" w:rsidP="003064A3">
                                    <w:pPr>
                                      <w:jc w:val="center"/>
                                      <w:rPr>
                                        <w:i/>
                                        <w:iCs/>
                                        <w:color w:val="44546A" w:themeColor="text2"/>
                                        <w:sz w:val="18"/>
                                        <w:szCs w:val="18"/>
                                      </w:rPr>
                                    </w:pPr>
                                    <w:r w:rsidRPr="00DC3DD0">
                                      <w:rPr>
                                        <w:i/>
                                        <w:iCs/>
                                        <w:color w:val="44546A" w:themeColor="text2"/>
                                        <w:sz w:val="18"/>
                                        <w:szCs w:val="18"/>
                                      </w:rPr>
                                      <w:t xml:space="preserve">Figure </w:t>
                                    </w:r>
                                    <w:r w:rsidRPr="00DC3DD0">
                                      <w:rPr>
                                        <w:i/>
                                        <w:iCs/>
                                        <w:color w:val="44546A" w:themeColor="text2"/>
                                        <w:sz w:val="18"/>
                                        <w:szCs w:val="18"/>
                                      </w:rPr>
                                      <w:fldChar w:fldCharType="begin"/>
                                    </w:r>
                                    <w:r w:rsidRPr="00DC3DD0">
                                      <w:rPr>
                                        <w:i/>
                                        <w:iCs/>
                                        <w:color w:val="44546A" w:themeColor="text2"/>
                                        <w:sz w:val="18"/>
                                        <w:szCs w:val="18"/>
                                      </w:rPr>
                                      <w:instrText xml:space="preserve"> SEQ Figure \* ARABIC </w:instrText>
                                    </w:r>
                                    <w:r w:rsidRPr="00DC3DD0">
                                      <w:rPr>
                                        <w:i/>
                                        <w:iCs/>
                                        <w:color w:val="44546A" w:themeColor="text2"/>
                                        <w:sz w:val="18"/>
                                        <w:szCs w:val="18"/>
                                      </w:rPr>
                                      <w:fldChar w:fldCharType="separate"/>
                                    </w:r>
                                    <w:r w:rsidR="00AF65D8">
                                      <w:rPr>
                                        <w:i/>
                                        <w:iCs/>
                                        <w:noProof/>
                                        <w:color w:val="44546A" w:themeColor="text2"/>
                                        <w:sz w:val="18"/>
                                        <w:szCs w:val="18"/>
                                      </w:rPr>
                                      <w:t>23</w:t>
                                    </w:r>
                                    <w:r w:rsidRPr="00DC3DD0">
                                      <w:rPr>
                                        <w:i/>
                                        <w:iCs/>
                                        <w:color w:val="44546A" w:themeColor="text2"/>
                                        <w:sz w:val="18"/>
                                        <w:szCs w:val="18"/>
                                      </w:rPr>
                                      <w:fldChar w:fldCharType="end"/>
                                    </w:r>
                                    <w:r w:rsidRPr="00DC3DD0">
                                      <w:rPr>
                                        <w:i/>
                                        <w:iCs/>
                                        <w:color w:val="44546A" w:themeColor="text2"/>
                                        <w:sz w:val="18"/>
                                        <w:szCs w:val="18"/>
                                      </w:rPr>
                                      <w:t>. Residuals plot of Writing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04770" cy="2519680"/>
                                </a:xfrm>
                                <a:prstGeom prst="rect">
                                  <a:avLst/>
                                </a:prstGeom>
                              </pic:spPr>
                            </pic:pic>
                          </wpg:wgp>
                        </a:graphicData>
                      </a:graphic>
                      <wp14:sizeRelV relativeFrom="margin">
                        <wp14:pctHeight>0</wp14:pctHeight>
                      </wp14:sizeRelV>
                    </wp:anchor>
                  </w:drawing>
                </mc:Choice>
                <mc:Fallback>
                  <w:pict>
                    <v:group w14:anchorId="0087BCE4" id="Group 53" o:spid="_x0000_s1030" style="position:absolute;left:0;text-align:left;margin-left:-.35pt;margin-top:.1pt;width:205.1pt;height:224.55pt;z-index:251660288;mso-position-horizontal-relative:text;mso-position-vertical-relative:text;mso-height-relative:margin" coordsize="26047,28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">
                      <v:shape id="Text Box 51" o:spid="_x0000_s1031" type="#_x0000_t202" style="position:absolute;left:380;top:25745;width:229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1FDF1EB4" w14:textId="6B0E3888" w:rsidR="003064A3" w:rsidRPr="00DC3DD0" w:rsidRDefault="003064A3" w:rsidP="003064A3">
                              <w:pPr>
                                <w:jc w:val="center"/>
                                <w:rPr>
                                  <w:i/>
                                  <w:iCs/>
                                  <w:color w:val="44546A" w:themeColor="text2"/>
                                  <w:sz w:val="18"/>
                                  <w:szCs w:val="18"/>
                                </w:rPr>
                              </w:pPr>
                              <w:r w:rsidRPr="00DC3DD0">
                                <w:rPr>
                                  <w:i/>
                                  <w:iCs/>
                                  <w:color w:val="44546A" w:themeColor="text2"/>
                                  <w:sz w:val="18"/>
                                  <w:szCs w:val="18"/>
                                </w:rPr>
                                <w:t xml:space="preserve">Figure </w:t>
                              </w:r>
                              <w:r w:rsidRPr="00DC3DD0">
                                <w:rPr>
                                  <w:i/>
                                  <w:iCs/>
                                  <w:color w:val="44546A" w:themeColor="text2"/>
                                  <w:sz w:val="18"/>
                                  <w:szCs w:val="18"/>
                                </w:rPr>
                                <w:fldChar w:fldCharType="begin"/>
                              </w:r>
                              <w:r w:rsidRPr="00DC3DD0">
                                <w:rPr>
                                  <w:i/>
                                  <w:iCs/>
                                  <w:color w:val="44546A" w:themeColor="text2"/>
                                  <w:sz w:val="18"/>
                                  <w:szCs w:val="18"/>
                                </w:rPr>
                                <w:instrText xml:space="preserve"> SEQ Figure \* ARABIC </w:instrText>
                              </w:r>
                              <w:r w:rsidRPr="00DC3DD0">
                                <w:rPr>
                                  <w:i/>
                                  <w:iCs/>
                                  <w:color w:val="44546A" w:themeColor="text2"/>
                                  <w:sz w:val="18"/>
                                  <w:szCs w:val="18"/>
                                </w:rPr>
                                <w:fldChar w:fldCharType="separate"/>
                              </w:r>
                              <w:r w:rsidR="00AF65D8">
                                <w:rPr>
                                  <w:i/>
                                  <w:iCs/>
                                  <w:noProof/>
                                  <w:color w:val="44546A" w:themeColor="text2"/>
                                  <w:sz w:val="18"/>
                                  <w:szCs w:val="18"/>
                                </w:rPr>
                                <w:t>23</w:t>
                              </w:r>
                              <w:r w:rsidRPr="00DC3DD0">
                                <w:rPr>
                                  <w:i/>
                                  <w:iCs/>
                                  <w:color w:val="44546A" w:themeColor="text2"/>
                                  <w:sz w:val="18"/>
                                  <w:szCs w:val="18"/>
                                </w:rPr>
                                <w:fldChar w:fldCharType="end"/>
                              </w:r>
                              <w:r w:rsidRPr="00DC3DD0">
                                <w:rPr>
                                  <w:i/>
                                  <w:iCs/>
                                  <w:color w:val="44546A" w:themeColor="text2"/>
                                  <w:sz w:val="18"/>
                                  <w:szCs w:val="18"/>
                                </w:rPr>
                                <w:t>. Residuals plot of Writing</w:t>
                              </w:r>
                            </w:p>
                          </w:txbxContent>
                        </v:textbox>
                      </v:shape>
                      <v:shape id="Picture 44" o:spid="_x0000_s1032" type="#_x0000_t75" style="position:absolute;width:2604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">
                        <v:imagedata r:id="rId32" o:title=""/>
                      </v:shape>
                    </v:group>
                  </w:pict>
                </mc:Fallback>
              </mc:AlternateContent>
            </w:r>
          </w:p>
        </w:tc>
      </w:tr>
    </w:tbl>
    <w:p w14:paraId="3A99F0B2" w14:textId="36CB8121" w:rsidR="00364CCF" w:rsidRPr="00A9510D" w:rsidRDefault="00ED0E6B" w:rsidP="00CC772E">
      <w:pPr>
        <w:pStyle w:val="Heading1modified"/>
        <w:rPr>
          <w:sz w:val="36"/>
          <w:szCs w:val="36"/>
        </w:rPr>
      </w:pPr>
      <w:bookmarkStart w:id="35" w:name="_Toc60514709"/>
      <w:bookmarkStart w:id="36" w:name="_Toc60591337"/>
      <w:r>
        <w:t>Discussion and plots of the test values predicted for each instance</w:t>
      </w:r>
      <w:bookmarkEnd w:id="35"/>
      <w:bookmarkEnd w:id="36"/>
      <w:r>
        <w:t xml:space="preserve"> </w:t>
      </w:r>
    </w:p>
    <w:p w14:paraId="053C86D6" w14:textId="66F04E13" w:rsidR="00FF6B3B" w:rsidRDefault="00FA2A83" w:rsidP="00840FA7">
      <w:r>
        <w:t xml:space="preserve">To plot real values and predicted values, we used </w:t>
      </w:r>
      <w:proofErr w:type="spellStart"/>
      <w:r>
        <w:t>residuals.Math</w:t>
      </w:r>
      <w:proofErr w:type="spellEnd"/>
      <w:r>
        <w:t xml:space="preserve"> data frame from the previous section. This plot is a scatter one that has y-axis representing real and predicted value. X-axis represents the index of the point on the data</w:t>
      </w:r>
      <w:r w:rsidR="00221D8A">
        <w:t xml:space="preserve"> </w:t>
      </w:r>
      <w:r>
        <w:t xml:space="preserve">frame. </w:t>
      </w:r>
      <w:r w:rsidR="00221D8A">
        <w:t xml:space="preserve">Blue points are real value from test dataset. Green points are on the other hand predicted values. Between each instance of real value, there is a segment connecting the real value and predicted value. If the segment is red, it means the predicted value is smaller than the actual value. In contrast, if the segment is turquois, the predicted value is higher than the actual value. In addition, there is another black line that </w:t>
      </w:r>
      <w:r w:rsidR="00221D8A">
        <w:lastRenderedPageBreak/>
        <w:t>would run through the middle point of each section. The changes on this line would represent if the model produces in general good predictions or not</w:t>
      </w:r>
      <w:r w:rsidR="000763B7">
        <w:t xml:space="preserve"> (</w:t>
      </w:r>
      <w:r w:rsidR="000763B7">
        <w:fldChar w:fldCharType="begin"/>
      </w:r>
      <w:r w:rsidR="000763B7">
        <w:instrText xml:space="preserve"> REF _Ref60589311 </w:instrText>
      </w:r>
      <w:r w:rsidR="000763B7">
        <w:fldChar w:fldCharType="separate"/>
      </w:r>
      <w:r w:rsidR="00AF65D8">
        <w:t xml:space="preserve">Figure </w:t>
      </w:r>
      <w:r w:rsidR="00AF65D8">
        <w:rPr>
          <w:noProof/>
        </w:rPr>
        <w:t>24</w:t>
      </w:r>
      <w:r w:rsidR="000763B7">
        <w:fldChar w:fldCharType="end"/>
      </w:r>
      <w:r w:rsidR="000763B7">
        <w:t xml:space="preserve">, </w:t>
      </w:r>
      <w:r w:rsidR="000763B7">
        <w:fldChar w:fldCharType="begin"/>
      </w:r>
      <w:r w:rsidR="000763B7">
        <w:instrText xml:space="preserve"> REF _Ref60582225 </w:instrText>
      </w:r>
      <w:r w:rsidR="000763B7">
        <w:fldChar w:fldCharType="separate"/>
      </w:r>
      <w:r w:rsidR="00AF65D8">
        <w:t xml:space="preserve">Figure </w:t>
      </w:r>
      <w:r w:rsidR="00AF65D8">
        <w:rPr>
          <w:noProof/>
        </w:rPr>
        <w:t>25</w:t>
      </w:r>
      <w:r w:rsidR="000763B7">
        <w:fldChar w:fldCharType="end"/>
      </w:r>
      <w:r w:rsidR="000763B7">
        <w:t xml:space="preserve">, </w:t>
      </w:r>
      <w:r w:rsidR="000763B7">
        <w:fldChar w:fldCharType="begin"/>
      </w:r>
      <w:r w:rsidR="000763B7">
        <w:instrText xml:space="preserve"> REF _Ref60582227 </w:instrText>
      </w:r>
      <w:r w:rsidR="000763B7">
        <w:fldChar w:fldCharType="separate"/>
      </w:r>
      <w:r w:rsidR="00AF65D8">
        <w:t xml:space="preserve">Figure </w:t>
      </w:r>
      <w:r w:rsidR="00AF65D8">
        <w:rPr>
          <w:noProof/>
        </w:rPr>
        <w:t>26</w:t>
      </w:r>
      <w:r w:rsidR="000763B7">
        <w:fldChar w:fldCharType="end"/>
      </w:r>
      <w:r w:rsidR="000763B7">
        <w:t>)</w:t>
      </w:r>
      <w:r w:rsidR="00221D8A">
        <w:t>.</w:t>
      </w:r>
    </w:p>
    <w:p w14:paraId="43A26DB3" w14:textId="68FF1C95" w:rsidR="00364CCF" w:rsidRDefault="00840FA7" w:rsidP="004631A8">
      <w:r>
        <w:rPr>
          <w:noProof/>
        </w:rPr>
        <mc:AlternateContent>
          <mc:Choice Requires="wps">
            <w:drawing>
              <wp:anchor distT="0" distB="0" distL="114300" distR="114300" simplePos="0" relativeHeight="251661312" behindDoc="0" locked="0" layoutInCell="1" allowOverlap="1" wp14:anchorId="1DF880C8" wp14:editId="49467C04">
                <wp:simplePos x="0" y="0"/>
                <wp:positionH relativeFrom="column">
                  <wp:posOffset>-110144</wp:posOffset>
                </wp:positionH>
                <wp:positionV relativeFrom="paragraph">
                  <wp:posOffset>1109461</wp:posOffset>
                </wp:positionV>
                <wp:extent cx="4426527" cy="3810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426527" cy="381000"/>
                        </a:xfrm>
                        <a:prstGeom prst="rect">
                          <a:avLst/>
                        </a:prstGeom>
                        <a:solidFill>
                          <a:schemeClr val="lt1"/>
                        </a:solidFill>
                        <a:ln w="6350">
                          <a:noFill/>
                        </a:ln>
                      </wps:spPr>
                      <wps:txbx>
                        <w:txbxContent>
                          <w:p w14:paraId="64354108" w14:textId="0824313F" w:rsidR="00840FA7" w:rsidRPr="00BC5C63" w:rsidRDefault="00840FA7" w:rsidP="00840FA7">
                            <w:pPr>
                              <w:pStyle w:val="Caption"/>
                              <w:rPr>
                                <w:b/>
                                <w:bCs/>
                                <w:sz w:val="36"/>
                                <w:szCs w:val="36"/>
                              </w:rPr>
                            </w:pPr>
                            <w:bookmarkStart w:id="37" w:name="_Ref60589311"/>
                            <w:r>
                              <w:t xml:space="preserve">Figure </w:t>
                            </w:r>
                            <w:r>
                              <w:fldChar w:fldCharType="begin"/>
                            </w:r>
                            <w:r>
                              <w:instrText xml:space="preserve"> SEQ Figure \* ARABIC </w:instrText>
                            </w:r>
                            <w:r>
                              <w:fldChar w:fldCharType="separate"/>
                            </w:r>
                            <w:r w:rsidR="00AF65D8">
                              <w:rPr>
                                <w:noProof/>
                              </w:rPr>
                              <w:t>24</w:t>
                            </w:r>
                            <w:r>
                              <w:fldChar w:fldCharType="end"/>
                            </w:r>
                            <w:bookmarkEnd w:id="37"/>
                            <w:r>
                              <w:t>. Code of the residual plot for Math</w:t>
                            </w:r>
                          </w:p>
                          <w:p w14:paraId="6623067A" w14:textId="77777777" w:rsidR="00840FA7" w:rsidRDefault="00840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880C8" id="Text Box 56" o:spid="_x0000_s1033" type="#_x0000_t202" style="position:absolute;left:0;text-align:left;margin-left:-8.65pt;margin-top:87.35pt;width:348.5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" fillcolor="white [3201]" stroked="f" strokeweight=".5pt">
                <v:textbox>
                  <w:txbxContent>
                    <w:p w14:paraId="64354108" w14:textId="0824313F" w:rsidR="00840FA7" w:rsidRPr="00BC5C63" w:rsidRDefault="00840FA7" w:rsidP="00840FA7">
                      <w:pPr>
                        <w:pStyle w:val="Caption"/>
                        <w:rPr>
                          <w:b/>
                          <w:bCs/>
                          <w:sz w:val="36"/>
                          <w:szCs w:val="36"/>
                        </w:rPr>
                      </w:pPr>
                      <w:bookmarkStart w:id="38" w:name="_Ref60589311"/>
                      <w:r>
                        <w:t xml:space="preserve">Figure </w:t>
                      </w:r>
                      <w:r>
                        <w:fldChar w:fldCharType="begin"/>
                      </w:r>
                      <w:r>
                        <w:instrText xml:space="preserve"> SEQ Figure \* ARABIC </w:instrText>
                      </w:r>
                      <w:r>
                        <w:fldChar w:fldCharType="separate"/>
                      </w:r>
                      <w:r w:rsidR="00AF65D8">
                        <w:rPr>
                          <w:noProof/>
                        </w:rPr>
                        <w:t>24</w:t>
                      </w:r>
                      <w:r>
                        <w:fldChar w:fldCharType="end"/>
                      </w:r>
                      <w:bookmarkEnd w:id="38"/>
                      <w:r>
                        <w:t>. Code of the residual plot for Math</w:t>
                      </w:r>
                    </w:p>
                    <w:p w14:paraId="6623067A" w14:textId="77777777" w:rsidR="00840FA7" w:rsidRDefault="00840FA7"/>
                  </w:txbxContent>
                </v:textbox>
              </v:shape>
            </w:pict>
          </mc:Fallback>
        </mc:AlternateContent>
      </w:r>
      <w:r w:rsidR="00B679B6" w:rsidRPr="00B679B6">
        <w:rPr>
          <w:noProof/>
        </w:rPr>
        <w:drawing>
          <wp:inline distT="0" distB="0" distL="0" distR="0" wp14:anchorId="0D32BF67" wp14:editId="4F8ACA86">
            <wp:extent cx="5299364" cy="1079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009"/>
                    <a:stretch/>
                  </pic:blipFill>
                  <pic:spPr bwMode="auto">
                    <a:xfrm>
                      <a:off x="0" y="0"/>
                      <a:ext cx="5299364" cy="1079500"/>
                    </a:xfrm>
                    <a:prstGeom prst="rect">
                      <a:avLst/>
                    </a:prstGeom>
                    <a:ln>
                      <a:noFill/>
                    </a:ln>
                    <a:extLst>
                      <a:ext uri="{53640926-AAD7-44D8-BBD7-CCE9431645EC}">
                        <a14:shadowObscured xmlns:a14="http://schemas.microsoft.com/office/drawing/2010/main"/>
                      </a:ext>
                    </a:extLst>
                  </pic:spPr>
                </pic:pic>
              </a:graphicData>
            </a:graphic>
          </wp:inline>
        </w:drawing>
      </w:r>
    </w:p>
    <w:p w14:paraId="5B3BA715" w14:textId="51AC3074" w:rsidR="00364CCF" w:rsidRDefault="00B679B6" w:rsidP="004631A8">
      <w:r w:rsidRPr="00B679B6">
        <w:rPr>
          <w:noProof/>
        </w:rPr>
        <w:drawing>
          <wp:inline distT="0" distB="0" distL="0" distR="0" wp14:anchorId="55CBAC6E" wp14:editId="7AC50D24">
            <wp:extent cx="5285509" cy="1072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49"/>
                    <a:stretch/>
                  </pic:blipFill>
                  <pic:spPr bwMode="auto">
                    <a:xfrm>
                      <a:off x="0" y="0"/>
                      <a:ext cx="5285509" cy="1072515"/>
                    </a:xfrm>
                    <a:prstGeom prst="rect">
                      <a:avLst/>
                    </a:prstGeom>
                    <a:ln>
                      <a:noFill/>
                    </a:ln>
                    <a:extLst>
                      <a:ext uri="{53640926-AAD7-44D8-BBD7-CCE9431645EC}">
                        <a14:shadowObscured xmlns:a14="http://schemas.microsoft.com/office/drawing/2010/main"/>
                      </a:ext>
                    </a:extLst>
                  </pic:spPr>
                </pic:pic>
              </a:graphicData>
            </a:graphic>
          </wp:inline>
        </w:drawing>
      </w:r>
    </w:p>
    <w:p w14:paraId="5C1261F1" w14:textId="6C8141E7" w:rsidR="00364CCF" w:rsidRPr="00BC5C63" w:rsidRDefault="00364CCF" w:rsidP="00364CCF">
      <w:pPr>
        <w:pStyle w:val="Caption"/>
        <w:rPr>
          <w:sz w:val="24"/>
          <w:szCs w:val="24"/>
        </w:rPr>
      </w:pPr>
      <w:bookmarkStart w:id="39" w:name="_Ref60582225"/>
      <w:bookmarkStart w:id="40" w:name="_Ref60582220"/>
      <w:r>
        <w:t xml:space="preserve">Figure </w:t>
      </w:r>
      <w:r>
        <w:fldChar w:fldCharType="begin"/>
      </w:r>
      <w:r>
        <w:instrText xml:space="preserve"> SEQ Figure \* ARABIC </w:instrText>
      </w:r>
      <w:r>
        <w:fldChar w:fldCharType="separate"/>
      </w:r>
      <w:r w:rsidR="00AF65D8">
        <w:rPr>
          <w:noProof/>
        </w:rPr>
        <w:t>25</w:t>
      </w:r>
      <w:r>
        <w:fldChar w:fldCharType="end"/>
      </w:r>
      <w:bookmarkEnd w:id="39"/>
      <w:r w:rsidRPr="006F3F39">
        <w:t>. Code of the residual plot</w:t>
      </w:r>
      <w:r>
        <w:t>s</w:t>
      </w:r>
      <w:r w:rsidRPr="006F3F39">
        <w:t xml:space="preserve"> for </w:t>
      </w:r>
      <w:r>
        <w:t>Reading</w:t>
      </w:r>
      <w:bookmarkEnd w:id="40"/>
    </w:p>
    <w:p w14:paraId="688B7483" w14:textId="52726F2E" w:rsidR="00364CCF" w:rsidRDefault="00B679B6" w:rsidP="004631A8">
      <w:r w:rsidRPr="00B679B6">
        <w:rPr>
          <w:noProof/>
        </w:rPr>
        <w:drawing>
          <wp:inline distT="0" distB="0" distL="0" distR="0" wp14:anchorId="0B20196C" wp14:editId="3BEC9ABC">
            <wp:extent cx="5299075" cy="1085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8014"/>
                    <a:stretch/>
                  </pic:blipFill>
                  <pic:spPr bwMode="auto">
                    <a:xfrm>
                      <a:off x="0" y="0"/>
                      <a:ext cx="5299075" cy="1085215"/>
                    </a:xfrm>
                    <a:prstGeom prst="rect">
                      <a:avLst/>
                    </a:prstGeom>
                    <a:ln>
                      <a:noFill/>
                    </a:ln>
                    <a:extLst>
                      <a:ext uri="{53640926-AAD7-44D8-BBD7-CCE9431645EC}">
                        <a14:shadowObscured xmlns:a14="http://schemas.microsoft.com/office/drawing/2010/main"/>
                      </a:ext>
                    </a:extLst>
                  </pic:spPr>
                </pic:pic>
              </a:graphicData>
            </a:graphic>
          </wp:inline>
        </w:drawing>
      </w:r>
    </w:p>
    <w:p w14:paraId="7D91BB5D" w14:textId="3C510D7B" w:rsidR="00364CCF" w:rsidRDefault="00364CCF" w:rsidP="00364CCF">
      <w:pPr>
        <w:pStyle w:val="Caption"/>
      </w:pPr>
      <w:bookmarkStart w:id="41" w:name="_Ref60582227"/>
      <w:r>
        <w:t xml:space="preserve">Figure </w:t>
      </w:r>
      <w:r>
        <w:fldChar w:fldCharType="begin"/>
      </w:r>
      <w:r>
        <w:instrText xml:space="preserve"> SEQ Figure \* ARABIC </w:instrText>
      </w:r>
      <w:r>
        <w:fldChar w:fldCharType="separate"/>
      </w:r>
      <w:r w:rsidR="00AF65D8">
        <w:rPr>
          <w:noProof/>
        </w:rPr>
        <w:t>26</w:t>
      </w:r>
      <w:r>
        <w:fldChar w:fldCharType="end"/>
      </w:r>
      <w:bookmarkEnd w:id="41"/>
      <w:r w:rsidRPr="002B52DC">
        <w:t xml:space="preserve">. Code of </w:t>
      </w:r>
      <w:r>
        <w:t xml:space="preserve">the </w:t>
      </w:r>
      <w:r w:rsidRPr="002B52DC">
        <w:t>residual plot</w:t>
      </w:r>
      <w:r>
        <w:t>s</w:t>
      </w:r>
      <w:r w:rsidRPr="002B52DC">
        <w:t xml:space="preserve"> for </w:t>
      </w:r>
      <w:r>
        <w:t>Writing</w:t>
      </w:r>
    </w:p>
    <w:p w14:paraId="70FAADA5" w14:textId="00283D7E" w:rsidR="00E669F3" w:rsidRDefault="00E669F3" w:rsidP="00E669F3">
      <w:r>
        <w:t xml:space="preserve">The result can be seen in Figures </w:t>
      </w:r>
      <w:r>
        <w:fldChar w:fldCharType="begin"/>
      </w:r>
      <w:r>
        <w:instrText xml:space="preserve"> REF _Ref60589360 </w:instrText>
      </w:r>
      <w:r>
        <w:fldChar w:fldCharType="separate"/>
      </w:r>
      <w:r w:rsidR="00AF65D8">
        <w:t xml:space="preserve">Figure </w:t>
      </w:r>
      <w:r w:rsidR="00AF65D8">
        <w:rPr>
          <w:noProof/>
        </w:rPr>
        <w:t>27</w:t>
      </w:r>
      <w:r>
        <w:fldChar w:fldCharType="end"/>
      </w:r>
      <w:r>
        <w:fldChar w:fldCharType="begin"/>
      </w:r>
      <w:r>
        <w:instrText xml:space="preserve"> REF _Ref60589362 </w:instrText>
      </w:r>
      <w:r>
        <w:fldChar w:fldCharType="separate"/>
      </w:r>
      <w:r w:rsidR="00AF65D8">
        <w:t xml:space="preserve">Figure </w:t>
      </w:r>
      <w:r w:rsidR="00AF65D8">
        <w:rPr>
          <w:noProof/>
        </w:rPr>
        <w:t>28</w:t>
      </w:r>
      <w:r>
        <w:fldChar w:fldCharType="end"/>
      </w:r>
      <w:r>
        <w:fldChar w:fldCharType="begin"/>
      </w:r>
      <w:r>
        <w:instrText xml:space="preserve"> REF _Ref60589364 </w:instrText>
      </w:r>
      <w:r>
        <w:fldChar w:fldCharType="separate"/>
      </w:r>
      <w:r w:rsidR="00AF65D8">
        <w:t xml:space="preserve">Figure </w:t>
      </w:r>
      <w:r w:rsidR="00AF65D8">
        <w:rPr>
          <w:noProof/>
        </w:rPr>
        <w:t>29</w:t>
      </w:r>
      <w:r>
        <w:fldChar w:fldCharType="end"/>
      </w:r>
      <w:r w:rsidR="00C37961">
        <w:t xml:space="preserve">. As suspected in the previous section, the predicted values tend to be higher as the </w:t>
      </w:r>
      <w:r w:rsidR="00B373EA">
        <w:t>real value</w:t>
      </w:r>
      <w:r w:rsidR="00E35D2F">
        <w:t>s</w:t>
      </w:r>
      <w:r w:rsidR="00B373EA">
        <w:t xml:space="preserve"> decrease. Vice versa, the predicted values </w:t>
      </w:r>
      <w:r w:rsidR="00EC367F">
        <w:t>seem</w:t>
      </w:r>
      <w:r w:rsidR="00B373EA">
        <w:t xml:space="preserve"> to be smaller as the real value</w:t>
      </w:r>
      <w:r w:rsidR="00E35D2F">
        <w:t>s</w:t>
      </w:r>
      <w:r w:rsidR="00B373EA">
        <w:t xml:space="preserve"> increase.</w:t>
      </w:r>
      <w:r w:rsidR="00DF5922">
        <w:t xml:space="preserve"> </w:t>
      </w:r>
    </w:p>
    <w:p w14:paraId="441D084C" w14:textId="49B4C8D1" w:rsidR="00DF5922" w:rsidRPr="00E669F3" w:rsidRDefault="00DF5922" w:rsidP="00E669F3">
      <w:r>
        <w:t xml:space="preserve">We can observe that generally, when real values increase, the black lines also </w:t>
      </w:r>
      <w:r w:rsidR="007F4BF0">
        <w:t>go</w:t>
      </w:r>
      <w:r>
        <w:t xml:space="preserve"> up</w:t>
      </w:r>
      <w:r w:rsidR="00C96F88">
        <w:t xml:space="preserve">. </w:t>
      </w:r>
      <w:r w:rsidR="00B93F43">
        <w:t>Therefore,</w:t>
      </w:r>
      <w:r w:rsidR="00C96F88">
        <w:t xml:space="preserve"> it proves that the regression models definitely </w:t>
      </w:r>
      <w:proofErr w:type="gramStart"/>
      <w:r w:rsidR="00C96F88">
        <w:t>has</w:t>
      </w:r>
      <w:proofErr w:type="gramEnd"/>
      <w:r w:rsidR="00C96F88">
        <w:t xml:space="preserve"> a certain relationship with the real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906C5D" w14:paraId="3D06CBF5" w14:textId="77777777" w:rsidTr="00F30C96">
        <w:tc>
          <w:tcPr>
            <w:tcW w:w="3020" w:type="dxa"/>
          </w:tcPr>
          <w:p w14:paraId="45E1D35C" w14:textId="77777777" w:rsidR="00906C5D" w:rsidRDefault="00906C5D" w:rsidP="00906C5D">
            <w:pPr>
              <w:keepNext/>
              <w:shd w:val="clear" w:color="auto" w:fill="FFFFFF"/>
              <w:ind w:firstLine="0"/>
              <w:jc w:val="center"/>
            </w:pPr>
            <w:r w:rsidRPr="00BC5C63">
              <w:rPr>
                <w:noProof/>
                <w:color w:val="000000"/>
                <w:bdr w:val="none" w:sz="0" w:space="0" w:color="auto" w:frame="1"/>
              </w:rPr>
              <w:lastRenderedPageBreak/>
              <w:drawing>
                <wp:inline distT="0" distB="0" distL="0" distR="0" wp14:anchorId="6B7644BC" wp14:editId="3337D02A">
                  <wp:extent cx="1800000" cy="1695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1695892"/>
                          </a:xfrm>
                          <a:prstGeom prst="rect">
                            <a:avLst/>
                          </a:prstGeom>
                          <a:noFill/>
                          <a:ln>
                            <a:noFill/>
                          </a:ln>
                        </pic:spPr>
                      </pic:pic>
                    </a:graphicData>
                  </a:graphic>
                </wp:inline>
              </w:drawing>
            </w:r>
          </w:p>
          <w:p w14:paraId="0376465E" w14:textId="50CE0B14" w:rsidR="00906C5D" w:rsidRPr="00BC5C63" w:rsidRDefault="00906C5D" w:rsidP="00906C5D">
            <w:pPr>
              <w:pStyle w:val="Caption"/>
              <w:ind w:firstLine="0"/>
              <w:rPr>
                <w:sz w:val="24"/>
                <w:szCs w:val="24"/>
              </w:rPr>
            </w:pPr>
            <w:bookmarkStart w:id="42" w:name="_Ref60589360"/>
            <w:r>
              <w:t xml:space="preserve">Figure </w:t>
            </w:r>
            <w:r>
              <w:fldChar w:fldCharType="begin"/>
            </w:r>
            <w:r>
              <w:instrText xml:space="preserve"> SEQ Figure \* ARABIC </w:instrText>
            </w:r>
            <w:r>
              <w:fldChar w:fldCharType="separate"/>
            </w:r>
            <w:r w:rsidR="00AF65D8">
              <w:rPr>
                <w:noProof/>
              </w:rPr>
              <w:t>27</w:t>
            </w:r>
            <w:r>
              <w:fldChar w:fldCharType="end"/>
            </w:r>
            <w:bookmarkEnd w:id="42"/>
            <w:r w:rsidRPr="000104C8">
              <w:t xml:space="preserve">. Ordered residual plot for </w:t>
            </w:r>
            <w:r>
              <w:t>Math</w:t>
            </w:r>
          </w:p>
          <w:p w14:paraId="7CA1D349" w14:textId="77777777" w:rsidR="00906C5D" w:rsidRDefault="00906C5D" w:rsidP="00906C5D">
            <w:pPr>
              <w:ind w:firstLine="0"/>
            </w:pPr>
          </w:p>
        </w:tc>
        <w:tc>
          <w:tcPr>
            <w:tcW w:w="3021" w:type="dxa"/>
          </w:tcPr>
          <w:p w14:paraId="31CD205A" w14:textId="77777777" w:rsidR="00906C5D" w:rsidRDefault="00906C5D" w:rsidP="00906C5D">
            <w:pPr>
              <w:keepNext/>
              <w:shd w:val="clear" w:color="auto" w:fill="FFFFFF"/>
              <w:ind w:firstLine="0"/>
              <w:jc w:val="center"/>
            </w:pPr>
            <w:r w:rsidRPr="00BC5C63">
              <w:rPr>
                <w:noProof/>
                <w:color w:val="000000"/>
                <w:bdr w:val="none" w:sz="0" w:space="0" w:color="auto" w:frame="1"/>
              </w:rPr>
              <w:drawing>
                <wp:inline distT="0" distB="0" distL="0" distR="0" wp14:anchorId="447E55F6" wp14:editId="3DB4A53F">
                  <wp:extent cx="1800000" cy="168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1680850"/>
                          </a:xfrm>
                          <a:prstGeom prst="rect">
                            <a:avLst/>
                          </a:prstGeom>
                          <a:noFill/>
                          <a:ln>
                            <a:noFill/>
                          </a:ln>
                        </pic:spPr>
                      </pic:pic>
                    </a:graphicData>
                  </a:graphic>
                </wp:inline>
              </w:drawing>
            </w:r>
          </w:p>
          <w:p w14:paraId="255EE4DA" w14:textId="701B3959" w:rsidR="00906C5D" w:rsidRPr="00BC5C63" w:rsidRDefault="00906C5D" w:rsidP="00906C5D">
            <w:pPr>
              <w:pStyle w:val="Caption"/>
              <w:ind w:firstLine="0"/>
              <w:rPr>
                <w:sz w:val="24"/>
                <w:szCs w:val="24"/>
              </w:rPr>
            </w:pPr>
            <w:bookmarkStart w:id="43" w:name="_Ref60589362"/>
            <w:r>
              <w:t xml:space="preserve">Figure </w:t>
            </w:r>
            <w:r>
              <w:fldChar w:fldCharType="begin"/>
            </w:r>
            <w:r>
              <w:instrText xml:space="preserve"> SEQ Figure \* ARABIC </w:instrText>
            </w:r>
            <w:r>
              <w:fldChar w:fldCharType="separate"/>
            </w:r>
            <w:r w:rsidR="00AF65D8">
              <w:rPr>
                <w:noProof/>
              </w:rPr>
              <w:t>28</w:t>
            </w:r>
            <w:r>
              <w:fldChar w:fldCharType="end"/>
            </w:r>
            <w:bookmarkEnd w:id="43"/>
            <w:r w:rsidRPr="00B20591">
              <w:t>.</w:t>
            </w:r>
            <w:r>
              <w:t xml:space="preserve"> Ordered</w:t>
            </w:r>
            <w:r w:rsidRPr="00B20591">
              <w:t xml:space="preserve"> residual plot for </w:t>
            </w:r>
            <w:r>
              <w:t>Reading</w:t>
            </w:r>
          </w:p>
          <w:p w14:paraId="67338330" w14:textId="77777777" w:rsidR="00906C5D" w:rsidRDefault="00906C5D" w:rsidP="00906C5D">
            <w:pPr>
              <w:ind w:firstLine="0"/>
            </w:pPr>
          </w:p>
        </w:tc>
        <w:tc>
          <w:tcPr>
            <w:tcW w:w="3021" w:type="dxa"/>
          </w:tcPr>
          <w:p w14:paraId="39B55FB1" w14:textId="77777777" w:rsidR="00906C5D" w:rsidRDefault="00906C5D" w:rsidP="00906C5D">
            <w:pPr>
              <w:keepNext/>
              <w:shd w:val="clear" w:color="auto" w:fill="FFFFFF"/>
              <w:ind w:firstLine="0"/>
              <w:jc w:val="center"/>
            </w:pPr>
            <w:r>
              <w:rPr>
                <w:noProof/>
                <w:color w:val="000000"/>
                <w:bdr w:val="none" w:sz="0" w:space="0" w:color="auto" w:frame="1"/>
              </w:rPr>
              <w:drawing>
                <wp:inline distT="0" distB="0" distL="0" distR="0" wp14:anchorId="69839E3B" wp14:editId="795A1B2A">
                  <wp:extent cx="1800000" cy="1677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1677725"/>
                          </a:xfrm>
                          <a:prstGeom prst="rect">
                            <a:avLst/>
                          </a:prstGeom>
                          <a:noFill/>
                          <a:ln>
                            <a:noFill/>
                          </a:ln>
                        </pic:spPr>
                      </pic:pic>
                    </a:graphicData>
                  </a:graphic>
                </wp:inline>
              </w:drawing>
            </w:r>
          </w:p>
          <w:p w14:paraId="7E24EC21" w14:textId="62F28ED4" w:rsidR="00906C5D" w:rsidRPr="00BC5C63" w:rsidRDefault="00906C5D" w:rsidP="00906C5D">
            <w:pPr>
              <w:pStyle w:val="Caption"/>
              <w:ind w:firstLine="0"/>
              <w:rPr>
                <w:sz w:val="24"/>
                <w:szCs w:val="24"/>
              </w:rPr>
            </w:pPr>
            <w:bookmarkStart w:id="44" w:name="_Ref60589364"/>
            <w:r>
              <w:t xml:space="preserve">Figure </w:t>
            </w:r>
            <w:r>
              <w:fldChar w:fldCharType="begin"/>
            </w:r>
            <w:r>
              <w:instrText xml:space="preserve"> SEQ Figure \* ARABIC </w:instrText>
            </w:r>
            <w:r>
              <w:fldChar w:fldCharType="separate"/>
            </w:r>
            <w:r w:rsidR="00AF65D8">
              <w:rPr>
                <w:noProof/>
              </w:rPr>
              <w:t>29</w:t>
            </w:r>
            <w:r>
              <w:fldChar w:fldCharType="end"/>
            </w:r>
            <w:bookmarkEnd w:id="44"/>
            <w:r w:rsidRPr="00AA7730">
              <w:t xml:space="preserve">. Ordered residual plot for </w:t>
            </w:r>
            <w:r>
              <w:t>Writing</w:t>
            </w:r>
          </w:p>
          <w:p w14:paraId="3E3CC964" w14:textId="77777777" w:rsidR="00906C5D" w:rsidRDefault="00906C5D" w:rsidP="00906C5D">
            <w:pPr>
              <w:ind w:firstLine="0"/>
            </w:pPr>
          </w:p>
        </w:tc>
      </w:tr>
    </w:tbl>
    <w:p w14:paraId="378A89EA" w14:textId="0545DE20" w:rsidR="00364CCF" w:rsidRPr="00BC5C63" w:rsidRDefault="00ED0E6B" w:rsidP="00DE56D1">
      <w:pPr>
        <w:pStyle w:val="Heading1modified"/>
        <w:rPr>
          <w:sz w:val="36"/>
          <w:szCs w:val="36"/>
        </w:rPr>
      </w:pPr>
      <w:bookmarkStart w:id="45" w:name="_Toc60514710"/>
      <w:bookmarkStart w:id="46" w:name="_Toc60591338"/>
      <w:r>
        <w:t xml:space="preserve">Business </w:t>
      </w:r>
      <w:r w:rsidRPr="00DE56D1">
        <w:t>insights</w:t>
      </w:r>
      <w:r>
        <w:t xml:space="preserve"> gained from the data set</w:t>
      </w:r>
      <w:bookmarkEnd w:id="45"/>
      <w:bookmarkEnd w:id="46"/>
    </w:p>
    <w:p w14:paraId="7AE7B744" w14:textId="77777777" w:rsidR="006E7648" w:rsidRDefault="00305636" w:rsidP="00F42943">
      <w:pPr>
        <w:rPr>
          <w:lang w:eastAsia="en-US"/>
        </w:rPr>
      </w:pPr>
      <w:r>
        <w:rPr>
          <w:lang w:eastAsia="en-US"/>
        </w:rPr>
        <w:t xml:space="preserve">Looking at the data description, there is no implication on </w:t>
      </w:r>
      <w:r w:rsidR="003F16C8">
        <w:rPr>
          <w:lang w:eastAsia="en-US"/>
        </w:rPr>
        <w:t>what</w:t>
      </w:r>
      <w:r>
        <w:rPr>
          <w:lang w:eastAsia="en-US"/>
        </w:rPr>
        <w:t xml:space="preserve"> standard lunch </w:t>
      </w:r>
      <w:proofErr w:type="gramStart"/>
      <w:r w:rsidR="003F16C8">
        <w:rPr>
          <w:lang w:eastAsia="en-US"/>
        </w:rPr>
        <w:t>actually means</w:t>
      </w:r>
      <w:proofErr w:type="gramEnd"/>
      <w:r>
        <w:rPr>
          <w:lang w:eastAsia="en-US"/>
        </w:rPr>
        <w:t xml:space="preserve"> </w:t>
      </w:r>
      <w:r>
        <w:rPr>
          <w:color w:val="000000"/>
          <w:shd w:val="clear" w:color="auto" w:fill="FFFFFF"/>
        </w:rPr>
        <w:t xml:space="preserve">(Royce </w:t>
      </w:r>
      <w:proofErr w:type="spellStart"/>
      <w:r>
        <w:rPr>
          <w:color w:val="000000"/>
          <w:shd w:val="clear" w:color="auto" w:fill="FFFFFF"/>
        </w:rPr>
        <w:t>Kimmons</w:t>
      </w:r>
      <w:proofErr w:type="spellEnd"/>
      <w:r>
        <w:rPr>
          <w:color w:val="000000"/>
          <w:shd w:val="clear" w:color="auto" w:fill="FFFFFF"/>
        </w:rPr>
        <w:t>, 2012)</w:t>
      </w:r>
      <w:r>
        <w:rPr>
          <w:lang w:eastAsia="en-US"/>
        </w:rPr>
        <w:t>. The assumption is</w:t>
      </w:r>
      <w:r w:rsidR="001F2A1D">
        <w:rPr>
          <w:lang w:eastAsia="en-US"/>
        </w:rPr>
        <w:t xml:space="preserve"> standard lunch is served from the school’s cafeteria</w:t>
      </w:r>
      <w:r w:rsidR="009A087F">
        <w:rPr>
          <w:lang w:eastAsia="en-US"/>
        </w:rPr>
        <w:t xml:space="preserve"> or brought from home</w:t>
      </w:r>
      <w:r w:rsidR="001F2A1D">
        <w:rPr>
          <w:lang w:eastAsia="en-US"/>
        </w:rPr>
        <w:t xml:space="preserve">. </w:t>
      </w:r>
    </w:p>
    <w:p w14:paraId="7E2022BF" w14:textId="4604F0F3" w:rsidR="00305636" w:rsidRDefault="001F2A1D" w:rsidP="00F42943">
      <w:pPr>
        <w:rPr>
          <w:lang w:eastAsia="en-US"/>
        </w:rPr>
      </w:pPr>
      <w:r w:rsidRPr="00F42943">
        <w:rPr>
          <w:lang w:eastAsia="en-US"/>
        </w:rPr>
        <w:t>From the equation table</w:t>
      </w:r>
      <w:r>
        <w:rPr>
          <w:lang w:eastAsia="en-US"/>
        </w:rPr>
        <w:t>s (1,2,3)</w:t>
      </w:r>
      <w:r w:rsidRPr="00F42943">
        <w:rPr>
          <w:lang w:eastAsia="en-US"/>
        </w:rPr>
        <w:t xml:space="preserve">, one could advertise that, students </w:t>
      </w:r>
      <w:r>
        <w:rPr>
          <w:lang w:eastAsia="en-US"/>
        </w:rPr>
        <w:t>have better scores when their lunch is standard</w:t>
      </w:r>
      <w:r w:rsidR="00CE4CEC">
        <w:rPr>
          <w:lang w:eastAsia="en-US"/>
        </w:rPr>
        <w:t>.</w:t>
      </w:r>
      <w:r w:rsidR="006E7648">
        <w:rPr>
          <w:lang w:eastAsia="en-US"/>
        </w:rPr>
        <w:t xml:space="preserve"> The model predicts ten marks higher for Math, seven for Reading, and eight for Writing. Therefore, school’s administration can encourage students to buy lunch or at least bring one from home. Based on that, they could also improve their menu to make the lunch-buying option more appealing, hence, resulting in more income.</w:t>
      </w:r>
    </w:p>
    <w:p w14:paraId="58D9A235" w14:textId="2F543542" w:rsidR="00364CCF" w:rsidRPr="00BC5C63" w:rsidRDefault="002962B0" w:rsidP="00EC367F">
      <w:pPr>
        <w:rPr>
          <w:lang w:eastAsia="en-US"/>
        </w:rPr>
      </w:pPr>
      <w:r>
        <w:rPr>
          <w:lang w:eastAsia="en-US"/>
        </w:rPr>
        <w:t>Another business relevant insight is how students with preparation courses performed better. E</w:t>
      </w:r>
      <w:r w:rsidR="000C2A21">
        <w:rPr>
          <w:lang w:eastAsia="en-US"/>
        </w:rPr>
        <w:t>thically, the purpose of training and teaching is not to make money, therefore, the administration could make preparation course</w:t>
      </w:r>
      <w:r w:rsidR="00BA2612">
        <w:rPr>
          <w:lang w:eastAsia="en-US"/>
        </w:rPr>
        <w:t>s</w:t>
      </w:r>
      <w:r w:rsidR="000C2A21">
        <w:rPr>
          <w:lang w:eastAsia="en-US"/>
        </w:rPr>
        <w:t xml:space="preserve"> be accessible for every student. </w:t>
      </w:r>
      <w:r w:rsidR="007E0AC2">
        <w:rPr>
          <w:lang w:eastAsia="en-US"/>
        </w:rPr>
        <w:t>Students</w:t>
      </w:r>
      <w:r w:rsidR="000C2A21">
        <w:rPr>
          <w:lang w:eastAsia="en-US"/>
        </w:rPr>
        <w:t xml:space="preserve"> could voluntarily registered if they want to take part in the courses. </w:t>
      </w:r>
    </w:p>
    <w:p w14:paraId="26956945" w14:textId="77777777" w:rsidR="002B2773" w:rsidRDefault="002B2773">
      <w:pPr>
        <w:spacing w:line="259" w:lineRule="auto"/>
        <w:ind w:firstLine="0"/>
        <w:jc w:val="left"/>
        <w:textAlignment w:val="auto"/>
      </w:pPr>
      <w:r>
        <w:br w:type="page"/>
      </w:r>
    </w:p>
    <w:p w14:paraId="1D49A119" w14:textId="2C6E08E7" w:rsidR="005174A9" w:rsidRDefault="002B2773" w:rsidP="005174A9">
      <w:pPr>
        <w:pStyle w:val="Heading1modified"/>
      </w:pPr>
      <w:bookmarkStart w:id="47" w:name="_Toc60591339"/>
      <w:r>
        <w:lastRenderedPageBreak/>
        <w:t>Bibliography</w:t>
      </w:r>
      <w:bookmarkEnd w:id="47"/>
    </w:p>
    <w:p w14:paraId="3849B5DA" w14:textId="77777777" w:rsidR="005174A9" w:rsidRDefault="005174A9" w:rsidP="005174A9">
      <w:pPr>
        <w:widowControl w:val="0"/>
        <w:autoSpaceDE w:val="0"/>
        <w:autoSpaceDN w:val="0"/>
        <w:adjustRightInd w:val="0"/>
        <w:spacing w:after="0" w:line="480" w:lineRule="auto"/>
        <w:ind w:left="720" w:hanging="720"/>
      </w:pPr>
      <w:r>
        <w:t xml:space="preserve">Bevans, R. (2020, March 6). ANOVA in R | A Complete Step-by-Step Guide with Examples. Retrieved January 2, 2021, from </w:t>
      </w:r>
      <w:proofErr w:type="spellStart"/>
      <w:r>
        <w:t>Scribbr</w:t>
      </w:r>
      <w:proofErr w:type="spellEnd"/>
      <w:r>
        <w:t xml:space="preserve"> website: https://www.scribbr.com/statistics/anova-in-r/</w:t>
      </w:r>
    </w:p>
    <w:p w14:paraId="7ED243EF" w14:textId="77777777" w:rsidR="005174A9" w:rsidRDefault="005174A9" w:rsidP="005174A9">
      <w:pPr>
        <w:widowControl w:val="0"/>
        <w:autoSpaceDE w:val="0"/>
        <w:autoSpaceDN w:val="0"/>
        <w:adjustRightInd w:val="0"/>
        <w:spacing w:after="0" w:line="480" w:lineRule="auto"/>
        <w:ind w:left="720" w:hanging="720"/>
      </w:pPr>
      <w:r>
        <w:t xml:space="preserve">Data Novia. (2018). ANOVA in R: The Ultimate Guide. Retrieved from </w:t>
      </w:r>
      <w:proofErr w:type="spellStart"/>
      <w:r>
        <w:t>Datanovia</w:t>
      </w:r>
      <w:proofErr w:type="spellEnd"/>
      <w:r>
        <w:t xml:space="preserve"> website: https://www.datanovia.com/en/lessons/anova-in-r/</w:t>
      </w:r>
    </w:p>
    <w:p w14:paraId="63851C90" w14:textId="77777777" w:rsidR="005174A9" w:rsidRDefault="005174A9" w:rsidP="005174A9">
      <w:pPr>
        <w:widowControl w:val="0"/>
        <w:autoSpaceDE w:val="0"/>
        <w:autoSpaceDN w:val="0"/>
        <w:adjustRightInd w:val="0"/>
        <w:spacing w:after="0" w:line="480" w:lineRule="auto"/>
        <w:ind w:left="720" w:hanging="720"/>
      </w:pPr>
      <w:r>
        <w:t>ETHZ. (n.d.-a). R: Fit an Analysis of Variance Model. Retrieved January 2, 2021, from stat.ethz.ch website: https://stat.ethz.ch/R-manual/R-patched/library/stats/html/aov.html</w:t>
      </w:r>
    </w:p>
    <w:p w14:paraId="04A59A28" w14:textId="77777777" w:rsidR="005174A9" w:rsidRDefault="005174A9" w:rsidP="005174A9">
      <w:pPr>
        <w:widowControl w:val="0"/>
        <w:autoSpaceDE w:val="0"/>
        <w:autoSpaceDN w:val="0"/>
        <w:adjustRightInd w:val="0"/>
        <w:spacing w:after="0" w:line="480" w:lineRule="auto"/>
        <w:ind w:left="720" w:hanging="720"/>
      </w:pPr>
      <w:r>
        <w:t>ETHZ. (n.d.-b). R: Predict method for Linear Model Fits. Retrieved January 3, 2021, from stat.ethz.ch website: https://stat.ethz.ch/R-manual/R-devel/library/stats/html/predict.lm.html</w:t>
      </w:r>
    </w:p>
    <w:p w14:paraId="60179BD7" w14:textId="77777777" w:rsidR="005174A9" w:rsidRDefault="005174A9" w:rsidP="005174A9">
      <w:pPr>
        <w:widowControl w:val="0"/>
        <w:autoSpaceDE w:val="0"/>
        <w:autoSpaceDN w:val="0"/>
        <w:adjustRightInd w:val="0"/>
        <w:spacing w:after="0" w:line="480" w:lineRule="auto"/>
        <w:ind w:left="720" w:hanging="720"/>
      </w:pPr>
      <w:r>
        <w:t>ETHZ. (n.d.-c). R: Random number generation. Retrieved from stat.ethz.ch website: https://stat.ethz.ch/R-manual/R-patched/library/base/html/Random.html</w:t>
      </w:r>
    </w:p>
    <w:p w14:paraId="04C26080" w14:textId="77777777" w:rsidR="005174A9" w:rsidRDefault="005174A9" w:rsidP="005174A9">
      <w:pPr>
        <w:widowControl w:val="0"/>
        <w:autoSpaceDE w:val="0"/>
        <w:autoSpaceDN w:val="0"/>
        <w:adjustRightInd w:val="0"/>
        <w:spacing w:after="0" w:line="480" w:lineRule="auto"/>
        <w:ind w:left="720" w:hanging="720"/>
      </w:pPr>
      <w:r>
        <w:t xml:space="preserve">Hester, J. (n.d.). </w:t>
      </w:r>
      <w:proofErr w:type="spellStart"/>
      <w:r>
        <w:t>Read_delim</w:t>
      </w:r>
      <w:proofErr w:type="spellEnd"/>
      <w:r>
        <w:t xml:space="preserve"> function | r documentation. Retrieved December 14, 2020, from www.rdocumentation.org website: https://www.rdocumentation.org/packages/readr/versions/1.3.1/topics/read_delim</w:t>
      </w:r>
    </w:p>
    <w:p w14:paraId="2FFCB65D" w14:textId="250ED2D7" w:rsidR="005174A9" w:rsidRDefault="005174A9" w:rsidP="005174A9">
      <w:pPr>
        <w:widowControl w:val="0"/>
        <w:autoSpaceDE w:val="0"/>
        <w:autoSpaceDN w:val="0"/>
        <w:adjustRightInd w:val="0"/>
        <w:spacing w:after="0" w:line="480" w:lineRule="auto"/>
        <w:ind w:left="720" w:hanging="720"/>
      </w:pPr>
      <w:r>
        <w:t xml:space="preserve">Long, J., &amp; </w:t>
      </w:r>
      <w:proofErr w:type="spellStart"/>
      <w:r>
        <w:t>Teetor</w:t>
      </w:r>
      <w:proofErr w:type="spellEnd"/>
      <w:r>
        <w:t xml:space="preserve">, P. (2019). 11 Linear Regression and ANOVA | R Cookbook, 2nd Edition. In </w:t>
      </w:r>
      <w:r>
        <w:rPr>
          <w:i/>
          <w:iCs/>
        </w:rPr>
        <w:t>rc2e.com</w:t>
      </w:r>
      <w:r>
        <w:t>. Retrieved from https://rc2e.com/linearregressionandanova#recipe-id218</w:t>
      </w:r>
    </w:p>
    <w:p w14:paraId="0CECD98B" w14:textId="77777777" w:rsidR="005174A9" w:rsidRDefault="005174A9" w:rsidP="005174A9">
      <w:pPr>
        <w:widowControl w:val="0"/>
        <w:autoSpaceDE w:val="0"/>
        <w:autoSpaceDN w:val="0"/>
        <w:adjustRightInd w:val="0"/>
        <w:spacing w:after="0" w:line="480" w:lineRule="auto"/>
        <w:ind w:left="720" w:hanging="720"/>
      </w:pPr>
      <w:r>
        <w:t xml:space="preserve">Prabhakaran, S. (2019). Linear Regression </w:t>
      </w:r>
      <w:proofErr w:type="gramStart"/>
      <w:r>
        <w:t>With</w:t>
      </w:r>
      <w:proofErr w:type="gramEnd"/>
      <w:r>
        <w:t xml:space="preserve"> R. Retrieved from R-statistics.co website: http://r-statistics.co/Linear-Regression.html</w:t>
      </w:r>
    </w:p>
    <w:p w14:paraId="75624F1B" w14:textId="77777777" w:rsidR="005174A9" w:rsidRDefault="005174A9" w:rsidP="005174A9">
      <w:pPr>
        <w:widowControl w:val="0"/>
        <w:autoSpaceDE w:val="0"/>
        <w:autoSpaceDN w:val="0"/>
        <w:adjustRightInd w:val="0"/>
        <w:spacing w:after="0" w:line="480" w:lineRule="auto"/>
        <w:ind w:left="720" w:hanging="720"/>
      </w:pPr>
      <w:r>
        <w:t>R documentation. (2019). Str function | r documentation. Retrieved from Rdocumentation.org website: https://www.rdocumentation.org/packages/utils/versions/3.6.2/topics/str</w:t>
      </w:r>
    </w:p>
    <w:p w14:paraId="5781C60E" w14:textId="77777777" w:rsidR="005174A9" w:rsidRDefault="005174A9" w:rsidP="005174A9">
      <w:pPr>
        <w:widowControl w:val="0"/>
        <w:autoSpaceDE w:val="0"/>
        <w:autoSpaceDN w:val="0"/>
        <w:adjustRightInd w:val="0"/>
        <w:spacing w:after="0" w:line="480" w:lineRule="auto"/>
        <w:ind w:left="720" w:hanging="720"/>
      </w:pPr>
      <w:r>
        <w:t xml:space="preserve">R documentation. (n.d.-a). </w:t>
      </w:r>
      <w:proofErr w:type="spellStart"/>
      <w:r>
        <w:t>aov</w:t>
      </w:r>
      <w:proofErr w:type="spellEnd"/>
      <w:r>
        <w:t xml:space="preserve"> function | R Documentation. Retrieved January 3, 2021, from www.rdocumentation.org website: </w:t>
      </w:r>
      <w:r>
        <w:lastRenderedPageBreak/>
        <w:t>https://www.rdocumentation.org/packages/stats/versions/3.6.2/topics/aov</w:t>
      </w:r>
    </w:p>
    <w:p w14:paraId="2897DBAF" w14:textId="77777777" w:rsidR="005174A9" w:rsidRDefault="005174A9" w:rsidP="005174A9">
      <w:pPr>
        <w:widowControl w:val="0"/>
        <w:autoSpaceDE w:val="0"/>
        <w:autoSpaceDN w:val="0"/>
        <w:adjustRightInd w:val="0"/>
        <w:spacing w:after="0" w:line="480" w:lineRule="auto"/>
        <w:ind w:left="720" w:hanging="720"/>
      </w:pPr>
      <w:r>
        <w:t>R documentation. (n.d.-b). Summary function | r documentation. Retrieved December 23, 2020, from www.rdocumentation.org website: https://www.rdocumentation.org/packages/base/versions/3.6.2/topics/summary</w:t>
      </w:r>
    </w:p>
    <w:p w14:paraId="64D37ED2" w14:textId="77777777" w:rsidR="005174A9" w:rsidRDefault="005174A9" w:rsidP="005174A9">
      <w:pPr>
        <w:widowControl w:val="0"/>
        <w:autoSpaceDE w:val="0"/>
        <w:autoSpaceDN w:val="0"/>
        <w:adjustRightInd w:val="0"/>
        <w:spacing w:after="0" w:line="480" w:lineRule="auto"/>
        <w:ind w:left="720" w:hanging="720"/>
      </w:pPr>
      <w:r>
        <w:t xml:space="preserve">Royce </w:t>
      </w:r>
      <w:proofErr w:type="spellStart"/>
      <w:r>
        <w:t>Kimmons</w:t>
      </w:r>
      <w:proofErr w:type="spellEnd"/>
      <w:r>
        <w:t>. (2012). Exam Scores. Retrieved from roycekimmons.com website: http://roycekimmons.com/tools/generated_data/exams</w:t>
      </w:r>
    </w:p>
    <w:p w14:paraId="20B52B9D" w14:textId="77777777" w:rsidR="005174A9" w:rsidRDefault="005174A9" w:rsidP="005174A9">
      <w:pPr>
        <w:widowControl w:val="0"/>
        <w:autoSpaceDE w:val="0"/>
        <w:autoSpaceDN w:val="0"/>
        <w:adjustRightInd w:val="0"/>
        <w:spacing w:after="0" w:line="480" w:lineRule="auto"/>
        <w:ind w:left="720" w:hanging="720"/>
      </w:pPr>
      <w:r>
        <w:t>Statistics Solution. (2021). Multiple Regression. Retrieved January 2, 2021, from Statistics Solutions website: https://www.statisticssolutions.com/regression-analysis-multiple-regression/#:~:text=Multiple%20regression%20requires%20two%20or</w:t>
      </w:r>
    </w:p>
    <w:p w14:paraId="6156DA09" w14:textId="77777777" w:rsidR="005174A9" w:rsidRDefault="005174A9" w:rsidP="005174A9">
      <w:pPr>
        <w:widowControl w:val="0"/>
        <w:autoSpaceDE w:val="0"/>
        <w:autoSpaceDN w:val="0"/>
        <w:adjustRightInd w:val="0"/>
        <w:spacing w:after="0" w:line="480" w:lineRule="auto"/>
        <w:ind w:left="720" w:hanging="720"/>
      </w:pPr>
      <w:r>
        <w:t>STHDA. (n.d.). One-Way ANOVA Test in R - Easy Guides - Wiki - STHDA. Retrieved from www.sthda.com website: http://www.sthda.com/english/wiki/one-way-anova-test-in-r#what-is-one-way-anova-test</w:t>
      </w:r>
    </w:p>
    <w:p w14:paraId="5BF7675B" w14:textId="77777777" w:rsidR="005174A9" w:rsidRDefault="005174A9" w:rsidP="005174A9">
      <w:pPr>
        <w:widowControl w:val="0"/>
        <w:autoSpaceDE w:val="0"/>
        <w:autoSpaceDN w:val="0"/>
        <w:adjustRightInd w:val="0"/>
        <w:spacing w:after="0" w:line="480" w:lineRule="auto"/>
        <w:ind w:left="720" w:hanging="720"/>
      </w:pPr>
      <w:r>
        <w:t>UCLA. (2018a). Choosing the Correct Statistical Test in SAS, Stata, SPSS and R. Retrieved from Ucla.edu website: https://stats.idre.ucla.edu/other/mult-pkg/whatstat/</w:t>
      </w:r>
    </w:p>
    <w:p w14:paraId="3D44F0F7" w14:textId="77777777" w:rsidR="005174A9" w:rsidRDefault="005174A9" w:rsidP="005174A9">
      <w:pPr>
        <w:widowControl w:val="0"/>
        <w:autoSpaceDE w:val="0"/>
        <w:autoSpaceDN w:val="0"/>
        <w:adjustRightInd w:val="0"/>
        <w:spacing w:after="0" w:line="480" w:lineRule="auto"/>
        <w:ind w:left="720" w:hanging="720"/>
      </w:pPr>
      <w:r>
        <w:t>UCLA. (2018b). What statistical analysis should I use? Statistical analyses using R. Retrieved January 2, 2021, from stats.idre.ucla.edu website: https://stats.idre.ucla.edu/r/whatstat/what-statistical-analysis-should-i-usestatistical-analyses-using-r/#1repanovA</w:t>
      </w:r>
    </w:p>
    <w:p w14:paraId="18DD0495" w14:textId="77777777" w:rsidR="005174A9" w:rsidRDefault="005174A9" w:rsidP="005174A9">
      <w:pPr>
        <w:widowControl w:val="0"/>
        <w:autoSpaceDE w:val="0"/>
        <w:autoSpaceDN w:val="0"/>
        <w:adjustRightInd w:val="0"/>
        <w:spacing w:after="0" w:line="480" w:lineRule="auto"/>
        <w:ind w:left="720" w:hanging="720"/>
      </w:pPr>
      <w:r>
        <w:t xml:space="preserve">Yeager, K. (2020, November 10). </w:t>
      </w:r>
      <w:proofErr w:type="spellStart"/>
      <w:r>
        <w:t>LibGuides</w:t>
      </w:r>
      <w:proofErr w:type="spellEnd"/>
      <w:r>
        <w:t>: SPSS Tutorials: One-Way ANOVA. Retrieved January 2, 2021, from libguides.library.kent.edu website: https://libguides.library.kent.edu/spss/onewayanova#:~:text=Data%20Set%2DUp</w:t>
      </w:r>
    </w:p>
    <w:p w14:paraId="41AD2CE5" w14:textId="77777777" w:rsidR="005174A9" w:rsidRDefault="005174A9" w:rsidP="005174A9"/>
    <w:p w14:paraId="4C1779A7" w14:textId="4CF45142" w:rsidR="002B2773" w:rsidRDefault="002B2773">
      <w:pPr>
        <w:spacing w:line="259" w:lineRule="auto"/>
        <w:ind w:firstLine="0"/>
        <w:jc w:val="left"/>
        <w:textAlignment w:val="auto"/>
      </w:pPr>
      <w:r>
        <w:br w:type="page"/>
      </w:r>
    </w:p>
    <w:p w14:paraId="2D91CA11" w14:textId="299ECC7C" w:rsidR="005E4BBC" w:rsidRDefault="00105294" w:rsidP="00105294">
      <w:pPr>
        <w:pStyle w:val="Heading1modified"/>
      </w:pPr>
      <w:bookmarkStart w:id="48" w:name="_Toc60514711"/>
      <w:bookmarkStart w:id="49" w:name="_Toc60591340"/>
      <w:r>
        <w:lastRenderedPageBreak/>
        <w:t>Appendix A. Boxplots of all independent vs. dependent variables</w:t>
      </w:r>
      <w:bookmarkEnd w:id="48"/>
      <w:bookmarkEnd w:id="49"/>
    </w:p>
    <w:p w14:paraId="57381957" w14:textId="1E30FD04" w:rsidR="003D7C43" w:rsidRDefault="008D6E52" w:rsidP="003D7C43">
      <w:r>
        <w:t>G</w:t>
      </w:r>
      <w:r w:rsidR="003D7C43">
        <w:t>ender</w:t>
      </w:r>
    </w:p>
    <w:p w14:paraId="634EDA53" w14:textId="77777777"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0D15EE4A" wp14:editId="7A7F359B">
            <wp:extent cx="3861491" cy="241200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941"/>
                    <a:stretch/>
                  </pic:blipFill>
                  <pic:spPr bwMode="auto">
                    <a:xfrm>
                      <a:off x="0" y="0"/>
                      <a:ext cx="3861491" cy="2412000"/>
                    </a:xfrm>
                    <a:prstGeom prst="rect">
                      <a:avLst/>
                    </a:prstGeom>
                    <a:noFill/>
                    <a:ln>
                      <a:noFill/>
                    </a:ln>
                    <a:extLst>
                      <a:ext uri="{53640926-AAD7-44D8-BBD7-CCE9431645EC}">
                        <a14:shadowObscured xmlns:a14="http://schemas.microsoft.com/office/drawing/2010/main"/>
                      </a:ext>
                    </a:extLst>
                  </pic:spPr>
                </pic:pic>
              </a:graphicData>
            </a:graphic>
          </wp:inline>
        </w:drawing>
      </w:r>
    </w:p>
    <w:p w14:paraId="0B55529C" w14:textId="68CE825F" w:rsidR="00105294" w:rsidRPr="00105294" w:rsidRDefault="00105294" w:rsidP="003D7C43">
      <w:pPr>
        <w:shd w:val="clear" w:color="auto" w:fill="FFFFFF"/>
        <w:spacing w:after="0" w:line="240" w:lineRule="auto"/>
        <w:rPr>
          <w:lang w:val="en-GB"/>
        </w:rPr>
      </w:pPr>
      <w:r>
        <w:rPr>
          <w:color w:val="000000"/>
          <w:lang w:val="en-GB"/>
        </w:rPr>
        <w:t>Figure 1: Boxplot Gender vs. Math</w:t>
      </w:r>
    </w:p>
    <w:p w14:paraId="69B48E9F" w14:textId="77777777"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3E016CF6" wp14:editId="7C414928">
            <wp:extent cx="3819472" cy="241200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r="737"/>
                    <a:stretch/>
                  </pic:blipFill>
                  <pic:spPr bwMode="auto">
                    <a:xfrm>
                      <a:off x="0" y="0"/>
                      <a:ext cx="3819472" cy="2412000"/>
                    </a:xfrm>
                    <a:prstGeom prst="rect">
                      <a:avLst/>
                    </a:prstGeom>
                    <a:noFill/>
                    <a:ln>
                      <a:noFill/>
                    </a:ln>
                    <a:extLst>
                      <a:ext uri="{53640926-AAD7-44D8-BBD7-CCE9431645EC}">
                        <a14:shadowObscured xmlns:a14="http://schemas.microsoft.com/office/drawing/2010/main"/>
                      </a:ext>
                    </a:extLst>
                  </pic:spPr>
                </pic:pic>
              </a:graphicData>
            </a:graphic>
          </wp:inline>
        </w:drawing>
      </w:r>
    </w:p>
    <w:p w14:paraId="1848B7AF" w14:textId="3CC85F84" w:rsidR="00105294" w:rsidRDefault="00105294" w:rsidP="003D7C43">
      <w:pPr>
        <w:shd w:val="clear" w:color="auto" w:fill="FFFFFF"/>
        <w:spacing w:after="0" w:line="240" w:lineRule="auto"/>
        <w:rPr>
          <w:lang w:val="en-GB"/>
        </w:rPr>
      </w:pPr>
      <w:r>
        <w:rPr>
          <w:color w:val="000000"/>
          <w:lang w:val="en-GB"/>
        </w:rPr>
        <w:t>Figure 2: Boxplot Gender vs. Reading</w:t>
      </w:r>
    </w:p>
    <w:p w14:paraId="28286C53" w14:textId="0595579B"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57BDF168" wp14:editId="582E9E2B">
            <wp:extent cx="3825148" cy="2412000"/>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5148" cy="2412000"/>
                    </a:xfrm>
                    <a:prstGeom prst="rect">
                      <a:avLst/>
                    </a:prstGeom>
                    <a:noFill/>
                    <a:ln>
                      <a:noFill/>
                    </a:ln>
                  </pic:spPr>
                </pic:pic>
              </a:graphicData>
            </a:graphic>
          </wp:inline>
        </w:drawing>
      </w:r>
    </w:p>
    <w:p w14:paraId="7832EF4F" w14:textId="7B3871C2" w:rsidR="00105294" w:rsidRPr="00315B19" w:rsidRDefault="00105294" w:rsidP="003D7C43">
      <w:pPr>
        <w:shd w:val="clear" w:color="auto" w:fill="FFFFFF"/>
        <w:spacing w:after="0" w:line="240" w:lineRule="auto"/>
        <w:rPr>
          <w:color w:val="000000"/>
          <w:sz w:val="22"/>
          <w:szCs w:val="22"/>
          <w:lang w:val="en-GB"/>
        </w:rPr>
      </w:pPr>
      <w:r>
        <w:rPr>
          <w:color w:val="000000"/>
          <w:lang w:val="en-GB"/>
        </w:rPr>
        <w:t xml:space="preserve">Figure </w:t>
      </w:r>
      <w:r w:rsidR="00624DD6">
        <w:rPr>
          <w:color w:val="000000"/>
          <w:lang w:val="en-GB"/>
        </w:rPr>
        <w:t>3</w:t>
      </w:r>
      <w:r>
        <w:rPr>
          <w:color w:val="000000"/>
          <w:lang w:val="en-GB"/>
        </w:rPr>
        <w:t>: Boxplot Gender vs. Writing</w:t>
      </w:r>
    </w:p>
    <w:p w14:paraId="3B87B255" w14:textId="77777777" w:rsidR="003D7C43" w:rsidRDefault="003D7C43">
      <w:pPr>
        <w:spacing w:line="259" w:lineRule="auto"/>
        <w:ind w:firstLine="0"/>
        <w:jc w:val="left"/>
        <w:textAlignment w:val="auto"/>
        <w:rPr>
          <w:lang w:val="en-GB"/>
        </w:rPr>
      </w:pPr>
      <w:r>
        <w:rPr>
          <w:lang w:val="en-GB"/>
        </w:rPr>
        <w:br w:type="page"/>
      </w:r>
    </w:p>
    <w:p w14:paraId="0D2B5A66" w14:textId="13799CF9" w:rsidR="007120F2" w:rsidRDefault="007120F2" w:rsidP="003D7C43">
      <w:pPr>
        <w:shd w:val="clear" w:color="auto" w:fill="FFFFFF"/>
        <w:spacing w:after="0" w:line="240" w:lineRule="auto"/>
        <w:rPr>
          <w:lang w:val="en-GB"/>
        </w:rPr>
      </w:pPr>
      <w:r>
        <w:rPr>
          <w:lang w:val="en-GB"/>
        </w:rPr>
        <w:lastRenderedPageBreak/>
        <w:t>Ethnicity</w:t>
      </w:r>
    </w:p>
    <w:p w14:paraId="004F55C0" w14:textId="4992509C"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1D77B51D" wp14:editId="7A88853A">
            <wp:extent cx="3780859" cy="234000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b="1412"/>
                    <a:stretch/>
                  </pic:blipFill>
                  <pic:spPr bwMode="auto">
                    <a:xfrm>
                      <a:off x="0" y="0"/>
                      <a:ext cx="3780859"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727D0082" w14:textId="21AFF77E" w:rsidR="00315B19" w:rsidRDefault="00315B19" w:rsidP="003D7C43">
      <w:pPr>
        <w:shd w:val="clear" w:color="auto" w:fill="FFFFFF"/>
        <w:spacing w:after="0" w:line="240" w:lineRule="auto"/>
        <w:rPr>
          <w:lang w:val="en-GB"/>
        </w:rPr>
      </w:pPr>
      <w:r>
        <w:rPr>
          <w:color w:val="000000"/>
          <w:lang w:val="en-GB"/>
        </w:rPr>
        <w:t xml:space="preserve">Figure 4: Boxplot Ethnicity </w:t>
      </w:r>
      <w:r w:rsidR="00D52EC5">
        <w:rPr>
          <w:color w:val="000000"/>
          <w:lang w:val="en-GB"/>
        </w:rPr>
        <w:t>vs.</w:t>
      </w:r>
      <w:r>
        <w:rPr>
          <w:color w:val="000000"/>
          <w:lang w:val="en-GB"/>
        </w:rPr>
        <w:t xml:space="preserve"> Math</w:t>
      </w:r>
    </w:p>
    <w:p w14:paraId="4B85E30D" w14:textId="0AB49E2C"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146BDEC6" wp14:editId="1CF9C6F2">
            <wp:extent cx="3744000" cy="2340000"/>
            <wp:effectExtent l="0" t="0" r="889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4000" cy="2340000"/>
                    </a:xfrm>
                    <a:prstGeom prst="rect">
                      <a:avLst/>
                    </a:prstGeom>
                    <a:noFill/>
                    <a:ln>
                      <a:noFill/>
                    </a:ln>
                  </pic:spPr>
                </pic:pic>
              </a:graphicData>
            </a:graphic>
          </wp:inline>
        </w:drawing>
      </w:r>
    </w:p>
    <w:p w14:paraId="65D8B6F4" w14:textId="435D4E97" w:rsidR="00D52EC5" w:rsidRPr="006D1BBF" w:rsidRDefault="00D52EC5" w:rsidP="003D7C43">
      <w:pPr>
        <w:shd w:val="clear" w:color="auto" w:fill="FFFFFF"/>
        <w:spacing w:after="0" w:line="240" w:lineRule="auto"/>
        <w:rPr>
          <w:lang w:val="en-GB"/>
        </w:rPr>
      </w:pPr>
      <w:r>
        <w:rPr>
          <w:color w:val="000000"/>
          <w:lang w:val="en-GB"/>
        </w:rPr>
        <w:t>Figure 5: Boxplot Ethnicity vs. Reading</w:t>
      </w:r>
    </w:p>
    <w:p w14:paraId="21F12EF6" w14:textId="58ADEBCD"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094DFF1D" wp14:editId="5917FC20">
            <wp:extent cx="3749506" cy="2340000"/>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9506" cy="2340000"/>
                    </a:xfrm>
                    <a:prstGeom prst="rect">
                      <a:avLst/>
                    </a:prstGeom>
                    <a:noFill/>
                    <a:ln>
                      <a:noFill/>
                    </a:ln>
                  </pic:spPr>
                </pic:pic>
              </a:graphicData>
            </a:graphic>
          </wp:inline>
        </w:drawing>
      </w:r>
    </w:p>
    <w:p w14:paraId="3CA36A22" w14:textId="700E0865" w:rsidR="00105294" w:rsidRDefault="006D1BBF" w:rsidP="003D7C43">
      <w:pPr>
        <w:shd w:val="clear" w:color="auto" w:fill="FFFFFF"/>
        <w:spacing w:after="0" w:line="240" w:lineRule="auto"/>
        <w:rPr>
          <w:lang w:val="en-GB"/>
        </w:rPr>
      </w:pPr>
      <w:r>
        <w:rPr>
          <w:color w:val="000000"/>
          <w:lang w:val="en-GB"/>
        </w:rPr>
        <w:t>Figure 6: Boxplot Ethnicity vs. Writing</w:t>
      </w:r>
    </w:p>
    <w:p w14:paraId="775F5F06" w14:textId="77777777" w:rsidR="003D7C43" w:rsidRDefault="003D7C43">
      <w:pPr>
        <w:spacing w:line="259" w:lineRule="auto"/>
        <w:ind w:firstLine="0"/>
        <w:jc w:val="left"/>
        <w:textAlignment w:val="auto"/>
        <w:rPr>
          <w:lang w:val="en-GB"/>
        </w:rPr>
      </w:pPr>
      <w:r>
        <w:rPr>
          <w:lang w:val="en-GB"/>
        </w:rPr>
        <w:br w:type="page"/>
      </w:r>
    </w:p>
    <w:p w14:paraId="52142FA5" w14:textId="5FD1315B" w:rsidR="00082F14" w:rsidRDefault="00082F14" w:rsidP="003D7C43">
      <w:pPr>
        <w:shd w:val="clear" w:color="auto" w:fill="FFFFFF"/>
        <w:spacing w:after="0" w:line="240" w:lineRule="auto"/>
        <w:rPr>
          <w:lang w:val="en-GB"/>
        </w:rPr>
      </w:pPr>
      <w:r>
        <w:rPr>
          <w:lang w:val="en-GB"/>
        </w:rPr>
        <w:lastRenderedPageBreak/>
        <w:t>Parental Education</w:t>
      </w:r>
    </w:p>
    <w:p w14:paraId="740976F8" w14:textId="4AEBC5E8"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1040C352" wp14:editId="2881B017">
            <wp:extent cx="3732988" cy="2340000"/>
            <wp:effectExtent l="0" t="0" r="127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2988" cy="2340000"/>
                    </a:xfrm>
                    <a:prstGeom prst="rect">
                      <a:avLst/>
                    </a:prstGeom>
                    <a:noFill/>
                    <a:ln>
                      <a:noFill/>
                    </a:ln>
                  </pic:spPr>
                </pic:pic>
              </a:graphicData>
            </a:graphic>
          </wp:inline>
        </w:drawing>
      </w:r>
    </w:p>
    <w:p w14:paraId="5CE42BF0" w14:textId="503B2949" w:rsidR="005E5046" w:rsidRPr="001619DA" w:rsidRDefault="005E5046" w:rsidP="003D7C43">
      <w:pPr>
        <w:shd w:val="clear" w:color="auto" w:fill="FFFFFF"/>
        <w:spacing w:after="0" w:line="240" w:lineRule="auto"/>
        <w:rPr>
          <w:lang w:val="en-GB"/>
        </w:rPr>
      </w:pPr>
      <w:r>
        <w:rPr>
          <w:color w:val="000000"/>
          <w:lang w:val="en-GB"/>
        </w:rPr>
        <w:t>Figure 7: Boxplot Parental Education vs. Math</w:t>
      </w:r>
    </w:p>
    <w:p w14:paraId="0C0E4BEB" w14:textId="38D81D10"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1F91D4B7" wp14:editId="10069ACB">
            <wp:extent cx="3736051" cy="2340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6051" cy="2340000"/>
                    </a:xfrm>
                    <a:prstGeom prst="rect">
                      <a:avLst/>
                    </a:prstGeom>
                    <a:noFill/>
                    <a:ln>
                      <a:noFill/>
                    </a:ln>
                  </pic:spPr>
                </pic:pic>
              </a:graphicData>
            </a:graphic>
          </wp:inline>
        </w:drawing>
      </w:r>
    </w:p>
    <w:p w14:paraId="1B8323C8" w14:textId="3EAFE18C" w:rsidR="00105294" w:rsidRDefault="001619DA" w:rsidP="003D7C43">
      <w:pPr>
        <w:shd w:val="clear" w:color="auto" w:fill="FFFFFF"/>
        <w:spacing w:after="0" w:line="240" w:lineRule="auto"/>
        <w:rPr>
          <w:lang w:val="en-GB"/>
        </w:rPr>
      </w:pPr>
      <w:r>
        <w:rPr>
          <w:color w:val="000000"/>
          <w:lang w:val="en-GB"/>
        </w:rPr>
        <w:t>Figure 8: Boxplot Parental Education vs. Reading</w:t>
      </w:r>
    </w:p>
    <w:p w14:paraId="57551C1C" w14:textId="174B8758" w:rsidR="00105294" w:rsidRDefault="00105294" w:rsidP="003D7C43">
      <w:pPr>
        <w:shd w:val="clear" w:color="auto" w:fill="FFFFFF"/>
        <w:spacing w:after="0" w:line="240" w:lineRule="auto"/>
        <w:rPr>
          <w:lang w:val="en-GB"/>
        </w:rPr>
      </w:pPr>
      <w:r>
        <w:rPr>
          <w:noProof/>
          <w:color w:val="000000"/>
          <w:bdr w:val="none" w:sz="0" w:space="0" w:color="auto" w:frame="1"/>
          <w:lang w:val="en-GB"/>
        </w:rPr>
        <w:drawing>
          <wp:inline distT="0" distB="0" distL="0" distR="0" wp14:anchorId="389A459A" wp14:editId="58706AE2">
            <wp:extent cx="3738494" cy="23400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8494" cy="2340000"/>
                    </a:xfrm>
                    <a:prstGeom prst="rect">
                      <a:avLst/>
                    </a:prstGeom>
                    <a:noFill/>
                    <a:ln>
                      <a:noFill/>
                    </a:ln>
                  </pic:spPr>
                </pic:pic>
              </a:graphicData>
            </a:graphic>
          </wp:inline>
        </w:drawing>
      </w:r>
    </w:p>
    <w:p w14:paraId="1453D3F0" w14:textId="6EF66C09" w:rsidR="000D688B" w:rsidRPr="000D688B" w:rsidRDefault="00C930A9" w:rsidP="003D7C43">
      <w:pPr>
        <w:shd w:val="clear" w:color="auto" w:fill="FFFFFF"/>
        <w:spacing w:after="0" w:line="240" w:lineRule="auto"/>
        <w:rPr>
          <w:color w:val="000000"/>
          <w:lang w:val="en-GB"/>
        </w:rPr>
      </w:pPr>
      <w:r>
        <w:rPr>
          <w:color w:val="000000"/>
          <w:lang w:val="en-GB"/>
        </w:rPr>
        <w:t xml:space="preserve">Figure 9: Boxplot Parental Education </w:t>
      </w:r>
      <w:r w:rsidR="00F4306B">
        <w:rPr>
          <w:color w:val="000000"/>
          <w:lang w:val="en-GB"/>
        </w:rPr>
        <w:t>vs.</w:t>
      </w:r>
      <w:r>
        <w:rPr>
          <w:color w:val="000000"/>
          <w:lang w:val="en-GB"/>
        </w:rPr>
        <w:t xml:space="preserve"> Writing</w:t>
      </w:r>
    </w:p>
    <w:p w14:paraId="076A63F0" w14:textId="29E91286" w:rsidR="00082F14" w:rsidRDefault="00082F14" w:rsidP="003D7C43">
      <w:pPr>
        <w:shd w:val="clear" w:color="auto" w:fill="FFFFFF"/>
        <w:spacing w:after="0" w:line="240" w:lineRule="auto"/>
        <w:rPr>
          <w:lang w:val="en-GB"/>
        </w:rPr>
      </w:pPr>
      <w:r>
        <w:rPr>
          <w:lang w:val="en-GB"/>
        </w:rPr>
        <w:t>Lunch</w:t>
      </w:r>
    </w:p>
    <w:p w14:paraId="4AA7E3A1" w14:textId="4349F5E0" w:rsidR="00105294" w:rsidRDefault="00105294" w:rsidP="003D7C43">
      <w:pPr>
        <w:shd w:val="clear" w:color="auto" w:fill="FFFFFF"/>
        <w:spacing w:after="0" w:line="240" w:lineRule="auto"/>
        <w:rPr>
          <w:lang w:val="en-GB"/>
        </w:rPr>
      </w:pPr>
      <w:r>
        <w:rPr>
          <w:noProof/>
          <w:color w:val="000000"/>
          <w:bdr w:val="none" w:sz="0" w:space="0" w:color="auto" w:frame="1"/>
          <w:lang w:val="en-GB"/>
        </w:rPr>
        <w:lastRenderedPageBreak/>
        <w:drawing>
          <wp:inline distT="0" distB="0" distL="0" distR="0" wp14:anchorId="116CE59D" wp14:editId="08877FCC">
            <wp:extent cx="3600000" cy="2243402"/>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243402"/>
                    </a:xfrm>
                    <a:prstGeom prst="rect">
                      <a:avLst/>
                    </a:prstGeom>
                    <a:noFill/>
                    <a:ln>
                      <a:noFill/>
                    </a:ln>
                  </pic:spPr>
                </pic:pic>
              </a:graphicData>
            </a:graphic>
          </wp:inline>
        </w:drawing>
      </w:r>
    </w:p>
    <w:p w14:paraId="25D461AB" w14:textId="286570C1" w:rsidR="00105294" w:rsidRPr="000D688B" w:rsidRDefault="006934AE" w:rsidP="003D7C43">
      <w:pPr>
        <w:shd w:val="clear" w:color="auto" w:fill="FFFFFF"/>
        <w:spacing w:after="0" w:line="240" w:lineRule="auto"/>
        <w:rPr>
          <w:lang w:val="en-GB"/>
        </w:rPr>
      </w:pPr>
      <w:r>
        <w:rPr>
          <w:color w:val="000000"/>
          <w:lang w:val="en-GB"/>
        </w:rPr>
        <w:t>Figure 10: Boxplot Lunch vs. Math</w:t>
      </w:r>
    </w:p>
    <w:p w14:paraId="0B7C18AF" w14:textId="5B14D833" w:rsidR="00105294" w:rsidRDefault="00105294" w:rsidP="003D7C43">
      <w:pPr>
        <w:shd w:val="clear" w:color="auto" w:fill="FFFFFF"/>
        <w:spacing w:after="240" w:line="240" w:lineRule="auto"/>
        <w:rPr>
          <w:lang w:val="en-GB"/>
        </w:rPr>
      </w:pPr>
      <w:r>
        <w:rPr>
          <w:noProof/>
          <w:color w:val="000000"/>
          <w:bdr w:val="none" w:sz="0" w:space="0" w:color="auto" w:frame="1"/>
          <w:lang w:val="en-GB"/>
        </w:rPr>
        <w:drawing>
          <wp:inline distT="0" distB="0" distL="0" distR="0" wp14:anchorId="19B16226" wp14:editId="44414C64">
            <wp:extent cx="3738494" cy="234000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8494" cy="2340000"/>
                    </a:xfrm>
                    <a:prstGeom prst="rect">
                      <a:avLst/>
                    </a:prstGeom>
                    <a:noFill/>
                    <a:ln>
                      <a:noFill/>
                    </a:ln>
                  </pic:spPr>
                </pic:pic>
              </a:graphicData>
            </a:graphic>
          </wp:inline>
        </w:drawing>
      </w:r>
    </w:p>
    <w:p w14:paraId="49B70C8B" w14:textId="515FC03F" w:rsidR="0049570B" w:rsidRDefault="0049570B" w:rsidP="003D7C43">
      <w:pPr>
        <w:shd w:val="clear" w:color="auto" w:fill="FFFFFF"/>
        <w:spacing w:after="0" w:line="240" w:lineRule="auto"/>
        <w:rPr>
          <w:lang w:val="en-GB"/>
        </w:rPr>
      </w:pPr>
      <w:r>
        <w:rPr>
          <w:color w:val="000000"/>
          <w:lang w:val="en-GB"/>
        </w:rPr>
        <w:t>Figure 11: Boxplot Lunch vs. Reading</w:t>
      </w:r>
    </w:p>
    <w:p w14:paraId="478DCC28" w14:textId="01CED217" w:rsidR="00105294" w:rsidRDefault="00105294" w:rsidP="003D7C43">
      <w:pPr>
        <w:pStyle w:val="NormalWeb"/>
        <w:shd w:val="clear" w:color="auto" w:fill="FFFFFF"/>
        <w:spacing w:before="0" w:beforeAutospacing="0" w:after="0" w:afterAutospacing="0"/>
        <w:rPr>
          <w:lang w:val="en-GB"/>
        </w:rPr>
      </w:pPr>
      <w:r>
        <w:rPr>
          <w:noProof/>
          <w:color w:val="000000"/>
          <w:sz w:val="22"/>
          <w:szCs w:val="22"/>
          <w:bdr w:val="none" w:sz="0" w:space="0" w:color="auto" w:frame="1"/>
          <w:lang w:val="en-GB"/>
        </w:rPr>
        <w:drawing>
          <wp:inline distT="0" distB="0" distL="0" distR="0" wp14:anchorId="450F026D" wp14:editId="00F9ED5A">
            <wp:extent cx="3751983" cy="2340000"/>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1983" cy="2340000"/>
                    </a:xfrm>
                    <a:prstGeom prst="rect">
                      <a:avLst/>
                    </a:prstGeom>
                    <a:noFill/>
                    <a:ln>
                      <a:noFill/>
                    </a:ln>
                  </pic:spPr>
                </pic:pic>
              </a:graphicData>
            </a:graphic>
          </wp:inline>
        </w:drawing>
      </w:r>
    </w:p>
    <w:p w14:paraId="43B31108" w14:textId="3B174B45" w:rsidR="008449ED" w:rsidRPr="008449ED" w:rsidRDefault="008449ED" w:rsidP="003D7C43">
      <w:pPr>
        <w:spacing w:line="240" w:lineRule="auto"/>
        <w:rPr>
          <w:color w:val="000000"/>
          <w:sz w:val="22"/>
          <w:szCs w:val="22"/>
          <w:lang w:val="en-GB"/>
        </w:rPr>
      </w:pPr>
      <w:r>
        <w:rPr>
          <w:color w:val="000000"/>
          <w:lang w:val="en-GB"/>
        </w:rPr>
        <w:t>Figure 12: Boxplot Lunch vs. Writing</w:t>
      </w:r>
    </w:p>
    <w:p w14:paraId="035F05A1" w14:textId="77777777" w:rsidR="003D7C43" w:rsidRDefault="003D7C43">
      <w:pPr>
        <w:spacing w:line="259" w:lineRule="auto"/>
        <w:ind w:firstLine="0"/>
        <w:jc w:val="left"/>
        <w:textAlignment w:val="auto"/>
        <w:rPr>
          <w:lang w:val="en-GB"/>
        </w:rPr>
      </w:pPr>
      <w:r>
        <w:rPr>
          <w:lang w:val="en-GB"/>
        </w:rPr>
        <w:br w:type="page"/>
      </w:r>
    </w:p>
    <w:p w14:paraId="62561321" w14:textId="20CD69C2" w:rsidR="007E453F" w:rsidRDefault="007E453F" w:rsidP="003D7C43">
      <w:pPr>
        <w:pStyle w:val="NormalWeb"/>
        <w:shd w:val="clear" w:color="auto" w:fill="FFFFFF"/>
        <w:spacing w:before="0" w:beforeAutospacing="0" w:after="0" w:afterAutospacing="0"/>
        <w:rPr>
          <w:lang w:val="en-GB"/>
        </w:rPr>
      </w:pPr>
      <w:r>
        <w:rPr>
          <w:lang w:val="en-GB"/>
        </w:rPr>
        <w:lastRenderedPageBreak/>
        <w:t>Preparation</w:t>
      </w:r>
    </w:p>
    <w:p w14:paraId="598A385E" w14:textId="513E692F" w:rsidR="00105294" w:rsidRDefault="00105294" w:rsidP="003D7C43">
      <w:pPr>
        <w:pStyle w:val="NormalWeb"/>
        <w:shd w:val="clear" w:color="auto" w:fill="FFFFFF"/>
        <w:spacing w:before="0" w:beforeAutospacing="0" w:after="0" w:afterAutospacing="0"/>
        <w:rPr>
          <w:lang w:val="en-GB"/>
        </w:rPr>
      </w:pPr>
      <w:r>
        <w:rPr>
          <w:noProof/>
          <w:color w:val="000000"/>
          <w:sz w:val="22"/>
          <w:szCs w:val="22"/>
          <w:bdr w:val="none" w:sz="0" w:space="0" w:color="auto" w:frame="1"/>
          <w:lang w:val="en-GB"/>
        </w:rPr>
        <w:drawing>
          <wp:inline distT="0" distB="0" distL="0" distR="0" wp14:anchorId="6BDCF965" wp14:editId="132F719B">
            <wp:extent cx="3708000" cy="2317500"/>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8000" cy="2317500"/>
                    </a:xfrm>
                    <a:prstGeom prst="rect">
                      <a:avLst/>
                    </a:prstGeom>
                    <a:noFill/>
                    <a:ln>
                      <a:noFill/>
                    </a:ln>
                  </pic:spPr>
                </pic:pic>
              </a:graphicData>
            </a:graphic>
          </wp:inline>
        </w:drawing>
      </w:r>
    </w:p>
    <w:p w14:paraId="400FFBD7" w14:textId="7CBCE238" w:rsidR="00B62B98" w:rsidRPr="00B62B98" w:rsidRDefault="00B62B98" w:rsidP="003D7C43">
      <w:pPr>
        <w:spacing w:line="240" w:lineRule="auto"/>
        <w:rPr>
          <w:rFonts w:asciiTheme="minorHAnsi" w:eastAsiaTheme="minorEastAsia" w:hAnsiTheme="minorHAnsi" w:cstheme="minorBidi"/>
          <w:lang w:val="en-GB"/>
        </w:rPr>
      </w:pPr>
      <w:r>
        <w:rPr>
          <w:color w:val="000000"/>
          <w:lang w:val="en-GB"/>
        </w:rPr>
        <w:t>Figure 13: Boxplot Preparation vs. Math</w:t>
      </w:r>
    </w:p>
    <w:p w14:paraId="154D9B55" w14:textId="0DA5E3A3" w:rsidR="00105294" w:rsidRDefault="00105294" w:rsidP="003D7C43">
      <w:pPr>
        <w:pStyle w:val="NormalWeb"/>
        <w:shd w:val="clear" w:color="auto" w:fill="FFFFFF"/>
        <w:spacing w:before="0" w:beforeAutospacing="0" w:after="0" w:afterAutospacing="0"/>
        <w:rPr>
          <w:lang w:val="en-GB"/>
        </w:rPr>
      </w:pPr>
      <w:r>
        <w:rPr>
          <w:noProof/>
          <w:color w:val="000000"/>
          <w:sz w:val="22"/>
          <w:szCs w:val="22"/>
          <w:bdr w:val="none" w:sz="0" w:space="0" w:color="auto" w:frame="1"/>
          <w:lang w:val="en-GB"/>
        </w:rPr>
        <w:drawing>
          <wp:inline distT="0" distB="0" distL="0" distR="0" wp14:anchorId="175883D1" wp14:editId="75E981DF">
            <wp:extent cx="3708000" cy="2320913"/>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8000" cy="2320913"/>
                    </a:xfrm>
                    <a:prstGeom prst="rect">
                      <a:avLst/>
                    </a:prstGeom>
                    <a:noFill/>
                    <a:ln>
                      <a:noFill/>
                    </a:ln>
                  </pic:spPr>
                </pic:pic>
              </a:graphicData>
            </a:graphic>
          </wp:inline>
        </w:drawing>
      </w:r>
    </w:p>
    <w:p w14:paraId="5D4CD801" w14:textId="01C23869" w:rsidR="00105294" w:rsidRPr="000D688B" w:rsidRDefault="00237BE6" w:rsidP="003D7C43">
      <w:pPr>
        <w:spacing w:line="240" w:lineRule="auto"/>
        <w:rPr>
          <w:color w:val="000000"/>
        </w:rPr>
      </w:pPr>
      <w:r>
        <w:rPr>
          <w:color w:val="000000"/>
        </w:rPr>
        <w:t xml:space="preserve">Figure 14: </w:t>
      </w:r>
      <w:r>
        <w:rPr>
          <w:color w:val="000000"/>
          <w:lang w:val="en-GB"/>
        </w:rPr>
        <w:t>Boxplot</w:t>
      </w:r>
      <w:r>
        <w:rPr>
          <w:color w:val="000000"/>
        </w:rPr>
        <w:t xml:space="preserve"> Preparation vs. Reading</w:t>
      </w:r>
    </w:p>
    <w:p w14:paraId="04C0105B" w14:textId="63D89485" w:rsidR="00105294" w:rsidRDefault="00105294" w:rsidP="003D7C43">
      <w:pPr>
        <w:pStyle w:val="NormalWeb"/>
        <w:shd w:val="clear" w:color="auto" w:fill="FFFFFF"/>
        <w:spacing w:before="0" w:beforeAutospacing="0" w:after="0" w:afterAutospacing="0"/>
        <w:rPr>
          <w:lang w:val="en-GB"/>
        </w:rPr>
      </w:pPr>
      <w:r>
        <w:rPr>
          <w:noProof/>
          <w:color w:val="000000"/>
          <w:sz w:val="22"/>
          <w:szCs w:val="22"/>
          <w:bdr w:val="none" w:sz="0" w:space="0" w:color="auto" w:frame="1"/>
          <w:lang w:val="en-GB"/>
        </w:rPr>
        <w:drawing>
          <wp:inline distT="0" distB="0" distL="0" distR="0" wp14:anchorId="39C5A099" wp14:editId="573DA66D">
            <wp:extent cx="3708000" cy="231409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8000" cy="2314097"/>
                    </a:xfrm>
                    <a:prstGeom prst="rect">
                      <a:avLst/>
                    </a:prstGeom>
                    <a:noFill/>
                    <a:ln>
                      <a:noFill/>
                    </a:ln>
                  </pic:spPr>
                </pic:pic>
              </a:graphicData>
            </a:graphic>
          </wp:inline>
        </w:drawing>
      </w:r>
    </w:p>
    <w:p w14:paraId="4675EA48" w14:textId="1EA62A48" w:rsidR="00105294" w:rsidRPr="000D688B" w:rsidRDefault="00011A8B" w:rsidP="003D7C43">
      <w:pPr>
        <w:spacing w:line="240" w:lineRule="auto"/>
        <w:rPr>
          <w:color w:val="000000"/>
          <w:lang w:val="en-GB"/>
        </w:rPr>
      </w:pPr>
      <w:r>
        <w:rPr>
          <w:color w:val="000000"/>
          <w:lang w:val="en-GB"/>
        </w:rPr>
        <w:t>Figure 15: Boxplot Preparation vs. Writing</w:t>
      </w:r>
    </w:p>
    <w:sectPr w:rsidR="00105294" w:rsidRPr="000D688B" w:rsidSect="00C55CC4">
      <w:head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72F73" w14:textId="77777777" w:rsidR="00044AA0" w:rsidRDefault="00044AA0" w:rsidP="009A5A09">
      <w:pPr>
        <w:spacing w:after="0" w:line="240" w:lineRule="auto"/>
      </w:pPr>
      <w:r>
        <w:separator/>
      </w:r>
    </w:p>
  </w:endnote>
  <w:endnote w:type="continuationSeparator" w:id="0">
    <w:p w14:paraId="5F9BB759" w14:textId="77777777" w:rsidR="00044AA0" w:rsidRDefault="00044AA0" w:rsidP="009A5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25B9A" w14:textId="77777777" w:rsidR="00044AA0" w:rsidRDefault="00044AA0" w:rsidP="009A5A09">
      <w:pPr>
        <w:spacing w:after="0" w:line="240" w:lineRule="auto"/>
      </w:pPr>
      <w:r>
        <w:separator/>
      </w:r>
    </w:p>
  </w:footnote>
  <w:footnote w:type="continuationSeparator" w:id="0">
    <w:p w14:paraId="5B71E97E" w14:textId="77777777" w:rsidR="00044AA0" w:rsidRDefault="00044AA0" w:rsidP="009A5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1973587"/>
      <w:docPartObj>
        <w:docPartGallery w:val="Page Numbers (Top of Page)"/>
        <w:docPartUnique/>
      </w:docPartObj>
    </w:sdtPr>
    <w:sdtEndPr>
      <w:rPr>
        <w:noProof/>
      </w:rPr>
    </w:sdtEndPr>
    <w:sdtContent>
      <w:p w14:paraId="2AA0C71F" w14:textId="3EEC6BE7" w:rsidR="00690D4E" w:rsidRDefault="00690D4E" w:rsidP="009A5A09">
        <w:pPr>
          <w:pStyle w:val="Header"/>
          <w:ind w:right="480" w:firstLine="0"/>
        </w:pPr>
        <w:r>
          <w:t>BUSINESS INTELLIGENCE PROJECT</w:t>
        </w:r>
        <w:r>
          <w:tab/>
        </w:r>
        <w:r>
          <w:tab/>
        </w:r>
        <w:r>
          <w:fldChar w:fldCharType="begin"/>
        </w:r>
        <w:r>
          <w:instrText xml:space="preserve"> PAGE   \* MERGEFORMAT </w:instrText>
        </w:r>
        <w:r>
          <w:fldChar w:fldCharType="separate"/>
        </w:r>
        <w:r>
          <w:rPr>
            <w:noProof/>
          </w:rPr>
          <w:t>2</w:t>
        </w:r>
        <w:r>
          <w:rPr>
            <w:noProof/>
          </w:rPr>
          <w:fldChar w:fldCharType="end"/>
        </w:r>
      </w:p>
    </w:sdtContent>
  </w:sdt>
  <w:p w14:paraId="546F1B07" w14:textId="5C2C4D5D" w:rsidR="00690D4E" w:rsidRDefault="00690D4E" w:rsidP="009A5A0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F314C"/>
    <w:multiLevelType w:val="multilevel"/>
    <w:tmpl w:val="DF3A6E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E5AD9"/>
    <w:multiLevelType w:val="hybridMultilevel"/>
    <w:tmpl w:val="D3784F72"/>
    <w:lvl w:ilvl="0" w:tplc="1F324CE8">
      <w:start w:val="1"/>
      <w:numFmt w:val="decimal"/>
      <w:pStyle w:val="Heading2modified"/>
      <w:lvlText w:val="1.%1."/>
      <w:lvlJc w:val="left"/>
      <w:pPr>
        <w:ind w:left="720" w:hanging="360"/>
      </w:pPr>
      <w:rPr>
        <w:rFonts w:hint="default"/>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E5C01CC"/>
    <w:multiLevelType w:val="hybridMultilevel"/>
    <w:tmpl w:val="E55691BA"/>
    <w:lvl w:ilvl="0" w:tplc="2868695E">
      <w:start w:val="1"/>
      <w:numFmt w:val="decimal"/>
      <w:pStyle w:val="Heading1modified"/>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27950"/>
    <w:multiLevelType w:val="hybridMultilevel"/>
    <w:tmpl w:val="7102BCB8"/>
    <w:lvl w:ilvl="0" w:tplc="347AB800">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F84958"/>
    <w:multiLevelType w:val="multilevel"/>
    <w:tmpl w:val="FC90DC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4B17E5"/>
    <w:multiLevelType w:val="hybridMultilevel"/>
    <w:tmpl w:val="2ADCA1D8"/>
    <w:lvl w:ilvl="0" w:tplc="5176822E">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D2EFE"/>
    <w:multiLevelType w:val="multilevel"/>
    <w:tmpl w:val="E176241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64957"/>
    <w:multiLevelType w:val="multilevel"/>
    <w:tmpl w:val="BB6232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E01A7E"/>
    <w:multiLevelType w:val="multilevel"/>
    <w:tmpl w:val="1A92CF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C6164"/>
    <w:multiLevelType w:val="multilevel"/>
    <w:tmpl w:val="DA62A5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Wingdings" w:eastAsia="Times New Roman" w:hAnsi="Wingdings" w:cs="Arial" w:hint="default"/>
        <w:color w:val="111111"/>
        <w:sz w:val="26"/>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116DD4"/>
    <w:multiLevelType w:val="hybridMultilevel"/>
    <w:tmpl w:val="3654BB9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12B6E3C"/>
    <w:multiLevelType w:val="hybridMultilevel"/>
    <w:tmpl w:val="987E999A"/>
    <w:lvl w:ilvl="0" w:tplc="30020FAA">
      <w:start w:val="1"/>
      <w:numFmt w:val="decimal"/>
      <w:pStyle w:val="Heading3modified"/>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2109E"/>
    <w:multiLevelType w:val="hybridMultilevel"/>
    <w:tmpl w:val="1F0A30C0"/>
    <w:lvl w:ilvl="0" w:tplc="74C8C174">
      <w:start w:val="1"/>
      <w:numFmt w:val="bullet"/>
      <w:lvlText w:val="-"/>
      <w:lvlJc w:val="left"/>
      <w:pPr>
        <w:ind w:left="720" w:hanging="360"/>
      </w:pPr>
      <w:rPr>
        <w:rFonts w:ascii="Calibri" w:eastAsia="Times New Roman"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A66020"/>
    <w:multiLevelType w:val="multilevel"/>
    <w:tmpl w:val="0C1AA4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6B5F14"/>
    <w:multiLevelType w:val="multilevel"/>
    <w:tmpl w:val="9AEA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F932DA"/>
    <w:multiLevelType w:val="multilevel"/>
    <w:tmpl w:val="436E3C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6507BA"/>
    <w:multiLevelType w:val="multilevel"/>
    <w:tmpl w:val="27240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8C662D"/>
    <w:multiLevelType w:val="multilevel"/>
    <w:tmpl w:val="1D0487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lvlOverride w:ilvl="0">
      <w:startOverride w:val="1"/>
    </w:lvlOverride>
  </w:num>
  <w:num w:numId="2">
    <w:abstractNumId w:val="15"/>
    <w:lvlOverride w:ilvl="0"/>
    <w:lvlOverride w:ilvl="1">
      <w:startOverride w:val="1"/>
    </w:lvlOverride>
  </w:num>
  <w:num w:numId="3">
    <w:abstractNumId w:val="10"/>
  </w:num>
  <w:num w:numId="4">
    <w:abstractNumId w:val="9"/>
  </w:num>
  <w:num w:numId="5">
    <w:abstractNumId w:val="12"/>
  </w:num>
  <w:num w:numId="6">
    <w:abstractNumId w:val="14"/>
  </w:num>
  <w:num w:numId="7">
    <w:abstractNumId w:val="3"/>
  </w:num>
  <w:num w:numId="8">
    <w:abstractNumId w:val="16"/>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17"/>
    <w:lvlOverride w:ilvl="0">
      <w:lvl w:ilvl="0">
        <w:numFmt w:val="decimal"/>
        <w:lvlText w:val="%1."/>
        <w:lvlJc w:val="left"/>
      </w:lvl>
    </w:lvlOverride>
  </w:num>
  <w:num w:numId="13">
    <w:abstractNumId w:val="13"/>
    <w:lvlOverride w:ilvl="0">
      <w:lvl w:ilvl="0">
        <w:numFmt w:val="decimal"/>
        <w:lvlText w:val="%1."/>
        <w:lvlJc w:val="left"/>
      </w:lvl>
    </w:lvlOverride>
  </w:num>
  <w:num w:numId="14">
    <w:abstractNumId w:val="7"/>
    <w:lvlOverride w:ilvl="0">
      <w:lvl w:ilvl="0">
        <w:numFmt w:val="decimal"/>
        <w:lvlText w:val="%1."/>
        <w:lvlJc w:val="left"/>
      </w:lvl>
    </w:lvlOverride>
  </w:num>
  <w:num w:numId="15">
    <w:abstractNumId w:val="6"/>
    <w:lvlOverride w:ilvl="0">
      <w:lvl w:ilvl="0">
        <w:numFmt w:val="decimal"/>
        <w:lvlText w:val="%1."/>
        <w:lvlJc w:val="left"/>
      </w:lvl>
    </w:lvlOverride>
  </w:num>
  <w:num w:numId="16">
    <w:abstractNumId w:val="1"/>
  </w:num>
  <w:num w:numId="17">
    <w:abstractNumId w:val="5"/>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wNACSFhaWBoYmFko6SsGpxcWZ+XkgBSa1ALDnJ2UsAAAA"/>
  </w:docVars>
  <w:rsids>
    <w:rsidRoot w:val="00E951B7"/>
    <w:rsid w:val="00011A8B"/>
    <w:rsid w:val="00022362"/>
    <w:rsid w:val="00022771"/>
    <w:rsid w:val="00041E04"/>
    <w:rsid w:val="000420C6"/>
    <w:rsid w:val="00044AA0"/>
    <w:rsid w:val="00053D17"/>
    <w:rsid w:val="00072012"/>
    <w:rsid w:val="000763B7"/>
    <w:rsid w:val="00077C72"/>
    <w:rsid w:val="00082F14"/>
    <w:rsid w:val="00083DB9"/>
    <w:rsid w:val="00092466"/>
    <w:rsid w:val="000C19A7"/>
    <w:rsid w:val="000C2A21"/>
    <w:rsid w:val="000D688B"/>
    <w:rsid w:val="000D77E0"/>
    <w:rsid w:val="000F019F"/>
    <w:rsid w:val="001014AF"/>
    <w:rsid w:val="00102273"/>
    <w:rsid w:val="00105294"/>
    <w:rsid w:val="001055FC"/>
    <w:rsid w:val="00111645"/>
    <w:rsid w:val="00113E44"/>
    <w:rsid w:val="00124013"/>
    <w:rsid w:val="00124566"/>
    <w:rsid w:val="00134113"/>
    <w:rsid w:val="00140498"/>
    <w:rsid w:val="0014359D"/>
    <w:rsid w:val="00144F46"/>
    <w:rsid w:val="00145110"/>
    <w:rsid w:val="001619DA"/>
    <w:rsid w:val="001640AB"/>
    <w:rsid w:val="00173563"/>
    <w:rsid w:val="001754C4"/>
    <w:rsid w:val="00176BE6"/>
    <w:rsid w:val="00184C7B"/>
    <w:rsid w:val="001A5B69"/>
    <w:rsid w:val="001B32EF"/>
    <w:rsid w:val="001B59AC"/>
    <w:rsid w:val="001D324B"/>
    <w:rsid w:val="001D558A"/>
    <w:rsid w:val="001D5C08"/>
    <w:rsid w:val="001E064B"/>
    <w:rsid w:val="001E06EC"/>
    <w:rsid w:val="001F0AAE"/>
    <w:rsid w:val="001F1D50"/>
    <w:rsid w:val="001F2A1D"/>
    <w:rsid w:val="00200846"/>
    <w:rsid w:val="00221CB5"/>
    <w:rsid w:val="00221D8A"/>
    <w:rsid w:val="002254C0"/>
    <w:rsid w:val="002304C3"/>
    <w:rsid w:val="00233C6F"/>
    <w:rsid w:val="00237BE6"/>
    <w:rsid w:val="00244024"/>
    <w:rsid w:val="00251A29"/>
    <w:rsid w:val="002633FE"/>
    <w:rsid w:val="002719B0"/>
    <w:rsid w:val="00294EE8"/>
    <w:rsid w:val="002962B0"/>
    <w:rsid w:val="002A1CE7"/>
    <w:rsid w:val="002B2773"/>
    <w:rsid w:val="002B43B3"/>
    <w:rsid w:val="002C182E"/>
    <w:rsid w:val="002C525C"/>
    <w:rsid w:val="002F288D"/>
    <w:rsid w:val="002F5A2E"/>
    <w:rsid w:val="002F5A9B"/>
    <w:rsid w:val="002F6EF3"/>
    <w:rsid w:val="00301335"/>
    <w:rsid w:val="0030522C"/>
    <w:rsid w:val="00305636"/>
    <w:rsid w:val="00305CEE"/>
    <w:rsid w:val="003064A3"/>
    <w:rsid w:val="00307D47"/>
    <w:rsid w:val="003127F2"/>
    <w:rsid w:val="00315B19"/>
    <w:rsid w:val="003247DE"/>
    <w:rsid w:val="003254ED"/>
    <w:rsid w:val="00326BF9"/>
    <w:rsid w:val="00330BEF"/>
    <w:rsid w:val="00335539"/>
    <w:rsid w:val="00337E81"/>
    <w:rsid w:val="003419AC"/>
    <w:rsid w:val="003478BE"/>
    <w:rsid w:val="00351D67"/>
    <w:rsid w:val="00353A5B"/>
    <w:rsid w:val="00357187"/>
    <w:rsid w:val="00357FE2"/>
    <w:rsid w:val="00364CCF"/>
    <w:rsid w:val="00371DD1"/>
    <w:rsid w:val="00380EF5"/>
    <w:rsid w:val="00382755"/>
    <w:rsid w:val="00382E48"/>
    <w:rsid w:val="003915A6"/>
    <w:rsid w:val="00392012"/>
    <w:rsid w:val="0039528E"/>
    <w:rsid w:val="003A5DEA"/>
    <w:rsid w:val="003B10A2"/>
    <w:rsid w:val="003B4AEA"/>
    <w:rsid w:val="003C62B2"/>
    <w:rsid w:val="003D36E3"/>
    <w:rsid w:val="003D7C43"/>
    <w:rsid w:val="003E651D"/>
    <w:rsid w:val="003F16C8"/>
    <w:rsid w:val="003F19B2"/>
    <w:rsid w:val="00402B49"/>
    <w:rsid w:val="00406E1B"/>
    <w:rsid w:val="004152E1"/>
    <w:rsid w:val="00415ABB"/>
    <w:rsid w:val="004322AE"/>
    <w:rsid w:val="004353C9"/>
    <w:rsid w:val="0045376D"/>
    <w:rsid w:val="004631A8"/>
    <w:rsid w:val="004775B6"/>
    <w:rsid w:val="00477722"/>
    <w:rsid w:val="00491D61"/>
    <w:rsid w:val="0049518B"/>
    <w:rsid w:val="0049570B"/>
    <w:rsid w:val="004A6C02"/>
    <w:rsid w:val="004B0023"/>
    <w:rsid w:val="004B4501"/>
    <w:rsid w:val="004C0F99"/>
    <w:rsid w:val="004C62CB"/>
    <w:rsid w:val="004D0C29"/>
    <w:rsid w:val="004D78FE"/>
    <w:rsid w:val="004E0A3E"/>
    <w:rsid w:val="004E538C"/>
    <w:rsid w:val="00510C7A"/>
    <w:rsid w:val="005174A9"/>
    <w:rsid w:val="00517D0C"/>
    <w:rsid w:val="0052687F"/>
    <w:rsid w:val="00533A9A"/>
    <w:rsid w:val="00545535"/>
    <w:rsid w:val="00550E79"/>
    <w:rsid w:val="00551718"/>
    <w:rsid w:val="0056057C"/>
    <w:rsid w:val="00572EA1"/>
    <w:rsid w:val="00577C3B"/>
    <w:rsid w:val="00595DA3"/>
    <w:rsid w:val="005B292D"/>
    <w:rsid w:val="005C5D7D"/>
    <w:rsid w:val="005C77B8"/>
    <w:rsid w:val="005E118D"/>
    <w:rsid w:val="005E14EA"/>
    <w:rsid w:val="005E4BBC"/>
    <w:rsid w:val="005E5046"/>
    <w:rsid w:val="005F4335"/>
    <w:rsid w:val="00603BC6"/>
    <w:rsid w:val="00605A93"/>
    <w:rsid w:val="0060664A"/>
    <w:rsid w:val="00607966"/>
    <w:rsid w:val="00616053"/>
    <w:rsid w:val="00617096"/>
    <w:rsid w:val="006222D0"/>
    <w:rsid w:val="00624DD6"/>
    <w:rsid w:val="00630978"/>
    <w:rsid w:val="00633E73"/>
    <w:rsid w:val="00635279"/>
    <w:rsid w:val="00642D01"/>
    <w:rsid w:val="0064384E"/>
    <w:rsid w:val="006746BF"/>
    <w:rsid w:val="00681172"/>
    <w:rsid w:val="00690D4E"/>
    <w:rsid w:val="006934AE"/>
    <w:rsid w:val="00696BFF"/>
    <w:rsid w:val="006A29E3"/>
    <w:rsid w:val="006A5A2E"/>
    <w:rsid w:val="006C02F9"/>
    <w:rsid w:val="006C06D7"/>
    <w:rsid w:val="006D1BBF"/>
    <w:rsid w:val="006D39AE"/>
    <w:rsid w:val="006D67E5"/>
    <w:rsid w:val="006E2ABA"/>
    <w:rsid w:val="006E7648"/>
    <w:rsid w:val="006F292B"/>
    <w:rsid w:val="007120F2"/>
    <w:rsid w:val="007209E4"/>
    <w:rsid w:val="007268DF"/>
    <w:rsid w:val="00741FEB"/>
    <w:rsid w:val="007420FC"/>
    <w:rsid w:val="00744431"/>
    <w:rsid w:val="00747F68"/>
    <w:rsid w:val="0076423F"/>
    <w:rsid w:val="00772082"/>
    <w:rsid w:val="0077464D"/>
    <w:rsid w:val="00777AA1"/>
    <w:rsid w:val="007B20F1"/>
    <w:rsid w:val="007B2F44"/>
    <w:rsid w:val="007D56B5"/>
    <w:rsid w:val="007E0AC2"/>
    <w:rsid w:val="007E453F"/>
    <w:rsid w:val="007E550A"/>
    <w:rsid w:val="007E6228"/>
    <w:rsid w:val="007F230E"/>
    <w:rsid w:val="007F4BF0"/>
    <w:rsid w:val="008064AF"/>
    <w:rsid w:val="0081091F"/>
    <w:rsid w:val="008170F5"/>
    <w:rsid w:val="00820918"/>
    <w:rsid w:val="00820C53"/>
    <w:rsid w:val="0082101D"/>
    <w:rsid w:val="00821B7F"/>
    <w:rsid w:val="00824B19"/>
    <w:rsid w:val="00830BCC"/>
    <w:rsid w:val="0083556E"/>
    <w:rsid w:val="00840FA7"/>
    <w:rsid w:val="00843A08"/>
    <w:rsid w:val="008449ED"/>
    <w:rsid w:val="008464CE"/>
    <w:rsid w:val="008501EE"/>
    <w:rsid w:val="0085170C"/>
    <w:rsid w:val="00854ADE"/>
    <w:rsid w:val="00855BB8"/>
    <w:rsid w:val="0085667A"/>
    <w:rsid w:val="008574AA"/>
    <w:rsid w:val="00863D42"/>
    <w:rsid w:val="00864B4B"/>
    <w:rsid w:val="008666FC"/>
    <w:rsid w:val="00874E62"/>
    <w:rsid w:val="00883DE6"/>
    <w:rsid w:val="00887DE2"/>
    <w:rsid w:val="00887E17"/>
    <w:rsid w:val="0089140D"/>
    <w:rsid w:val="008928D2"/>
    <w:rsid w:val="00894182"/>
    <w:rsid w:val="008A5C24"/>
    <w:rsid w:val="008B17D7"/>
    <w:rsid w:val="008B7564"/>
    <w:rsid w:val="008C0934"/>
    <w:rsid w:val="008C43FC"/>
    <w:rsid w:val="008C4C3E"/>
    <w:rsid w:val="008D3EA5"/>
    <w:rsid w:val="008D6E52"/>
    <w:rsid w:val="00904FD6"/>
    <w:rsid w:val="00905D54"/>
    <w:rsid w:val="00906C5D"/>
    <w:rsid w:val="009111A5"/>
    <w:rsid w:val="0091486D"/>
    <w:rsid w:val="0092083B"/>
    <w:rsid w:val="00921E73"/>
    <w:rsid w:val="0092209F"/>
    <w:rsid w:val="0092293E"/>
    <w:rsid w:val="00932E95"/>
    <w:rsid w:val="0095141A"/>
    <w:rsid w:val="009562C0"/>
    <w:rsid w:val="00965BB1"/>
    <w:rsid w:val="009860D1"/>
    <w:rsid w:val="009864BD"/>
    <w:rsid w:val="0099346B"/>
    <w:rsid w:val="009A087F"/>
    <w:rsid w:val="009A2518"/>
    <w:rsid w:val="009A529C"/>
    <w:rsid w:val="009A5A09"/>
    <w:rsid w:val="009B1816"/>
    <w:rsid w:val="009E2C89"/>
    <w:rsid w:val="009F0AA3"/>
    <w:rsid w:val="009F1486"/>
    <w:rsid w:val="009F3A7A"/>
    <w:rsid w:val="00A00D54"/>
    <w:rsid w:val="00A123BE"/>
    <w:rsid w:val="00A13419"/>
    <w:rsid w:val="00A372F0"/>
    <w:rsid w:val="00A4050B"/>
    <w:rsid w:val="00A540A6"/>
    <w:rsid w:val="00A60015"/>
    <w:rsid w:val="00A66135"/>
    <w:rsid w:val="00A7023A"/>
    <w:rsid w:val="00A70D04"/>
    <w:rsid w:val="00A71179"/>
    <w:rsid w:val="00A822BD"/>
    <w:rsid w:val="00A92251"/>
    <w:rsid w:val="00A9510D"/>
    <w:rsid w:val="00AA14C5"/>
    <w:rsid w:val="00AA42EB"/>
    <w:rsid w:val="00AA5671"/>
    <w:rsid w:val="00AC531E"/>
    <w:rsid w:val="00AC65C5"/>
    <w:rsid w:val="00AC7777"/>
    <w:rsid w:val="00AD7D70"/>
    <w:rsid w:val="00AE28A9"/>
    <w:rsid w:val="00AE434E"/>
    <w:rsid w:val="00AE4610"/>
    <w:rsid w:val="00AF0DCD"/>
    <w:rsid w:val="00AF1A47"/>
    <w:rsid w:val="00AF4D6C"/>
    <w:rsid w:val="00AF5747"/>
    <w:rsid w:val="00AF65D8"/>
    <w:rsid w:val="00B0481E"/>
    <w:rsid w:val="00B11F2E"/>
    <w:rsid w:val="00B12F1C"/>
    <w:rsid w:val="00B170EA"/>
    <w:rsid w:val="00B2244D"/>
    <w:rsid w:val="00B363EA"/>
    <w:rsid w:val="00B373EA"/>
    <w:rsid w:val="00B53926"/>
    <w:rsid w:val="00B62B98"/>
    <w:rsid w:val="00B6343A"/>
    <w:rsid w:val="00B679B6"/>
    <w:rsid w:val="00B67B9F"/>
    <w:rsid w:val="00B7795D"/>
    <w:rsid w:val="00B93F43"/>
    <w:rsid w:val="00B9542F"/>
    <w:rsid w:val="00BA2612"/>
    <w:rsid w:val="00BA2E97"/>
    <w:rsid w:val="00BA3679"/>
    <w:rsid w:val="00BA7C34"/>
    <w:rsid w:val="00BB7C24"/>
    <w:rsid w:val="00BD1EDF"/>
    <w:rsid w:val="00BD1F7C"/>
    <w:rsid w:val="00BD2FD8"/>
    <w:rsid w:val="00BE76AE"/>
    <w:rsid w:val="00BF4886"/>
    <w:rsid w:val="00C00467"/>
    <w:rsid w:val="00C03C6D"/>
    <w:rsid w:val="00C07264"/>
    <w:rsid w:val="00C170BE"/>
    <w:rsid w:val="00C25176"/>
    <w:rsid w:val="00C34CB4"/>
    <w:rsid w:val="00C37961"/>
    <w:rsid w:val="00C44C21"/>
    <w:rsid w:val="00C55CC4"/>
    <w:rsid w:val="00C764A9"/>
    <w:rsid w:val="00C767BC"/>
    <w:rsid w:val="00C8094D"/>
    <w:rsid w:val="00C82E63"/>
    <w:rsid w:val="00C84436"/>
    <w:rsid w:val="00C930A9"/>
    <w:rsid w:val="00C96F88"/>
    <w:rsid w:val="00CC772E"/>
    <w:rsid w:val="00CD2952"/>
    <w:rsid w:val="00CD5860"/>
    <w:rsid w:val="00CE4CEC"/>
    <w:rsid w:val="00CF2038"/>
    <w:rsid w:val="00CF30F9"/>
    <w:rsid w:val="00D00702"/>
    <w:rsid w:val="00D0633F"/>
    <w:rsid w:val="00D12010"/>
    <w:rsid w:val="00D13BF1"/>
    <w:rsid w:val="00D20AD1"/>
    <w:rsid w:val="00D24580"/>
    <w:rsid w:val="00D27812"/>
    <w:rsid w:val="00D346D3"/>
    <w:rsid w:val="00D37572"/>
    <w:rsid w:val="00D45ACD"/>
    <w:rsid w:val="00D52592"/>
    <w:rsid w:val="00D52EC5"/>
    <w:rsid w:val="00D5399D"/>
    <w:rsid w:val="00D6249F"/>
    <w:rsid w:val="00D6388C"/>
    <w:rsid w:val="00D64CBA"/>
    <w:rsid w:val="00D71D0A"/>
    <w:rsid w:val="00D82B58"/>
    <w:rsid w:val="00D87EC5"/>
    <w:rsid w:val="00D92248"/>
    <w:rsid w:val="00D922D7"/>
    <w:rsid w:val="00D92587"/>
    <w:rsid w:val="00D93C6F"/>
    <w:rsid w:val="00DB503D"/>
    <w:rsid w:val="00DC3DD0"/>
    <w:rsid w:val="00DC52AE"/>
    <w:rsid w:val="00DC66E7"/>
    <w:rsid w:val="00DD6ED9"/>
    <w:rsid w:val="00DE11EB"/>
    <w:rsid w:val="00DE56D1"/>
    <w:rsid w:val="00DF4AB4"/>
    <w:rsid w:val="00DF5922"/>
    <w:rsid w:val="00E104E0"/>
    <w:rsid w:val="00E13719"/>
    <w:rsid w:val="00E13807"/>
    <w:rsid w:val="00E15204"/>
    <w:rsid w:val="00E16BD8"/>
    <w:rsid w:val="00E30A0A"/>
    <w:rsid w:val="00E35D2F"/>
    <w:rsid w:val="00E42C2D"/>
    <w:rsid w:val="00E4503E"/>
    <w:rsid w:val="00E47786"/>
    <w:rsid w:val="00E51A7F"/>
    <w:rsid w:val="00E6432D"/>
    <w:rsid w:val="00E659FD"/>
    <w:rsid w:val="00E669F3"/>
    <w:rsid w:val="00E70ECB"/>
    <w:rsid w:val="00E738B8"/>
    <w:rsid w:val="00E80F25"/>
    <w:rsid w:val="00E90495"/>
    <w:rsid w:val="00E913C3"/>
    <w:rsid w:val="00E951B7"/>
    <w:rsid w:val="00EA1977"/>
    <w:rsid w:val="00EA513C"/>
    <w:rsid w:val="00EB3F2A"/>
    <w:rsid w:val="00EB691C"/>
    <w:rsid w:val="00EB6DA1"/>
    <w:rsid w:val="00EB7C25"/>
    <w:rsid w:val="00EC2E58"/>
    <w:rsid w:val="00EC367F"/>
    <w:rsid w:val="00ED0E6B"/>
    <w:rsid w:val="00ED1ED3"/>
    <w:rsid w:val="00EE589B"/>
    <w:rsid w:val="00EE7875"/>
    <w:rsid w:val="00EF053C"/>
    <w:rsid w:val="00EF10B6"/>
    <w:rsid w:val="00EF4142"/>
    <w:rsid w:val="00F0002C"/>
    <w:rsid w:val="00F0401C"/>
    <w:rsid w:val="00F129A9"/>
    <w:rsid w:val="00F15BD3"/>
    <w:rsid w:val="00F30C96"/>
    <w:rsid w:val="00F42943"/>
    <w:rsid w:val="00F4306B"/>
    <w:rsid w:val="00F466D7"/>
    <w:rsid w:val="00F50F50"/>
    <w:rsid w:val="00F55123"/>
    <w:rsid w:val="00F56B0C"/>
    <w:rsid w:val="00F57DDC"/>
    <w:rsid w:val="00F634AC"/>
    <w:rsid w:val="00F63BAC"/>
    <w:rsid w:val="00F759A8"/>
    <w:rsid w:val="00F81954"/>
    <w:rsid w:val="00F83B43"/>
    <w:rsid w:val="00F85632"/>
    <w:rsid w:val="00F96B8C"/>
    <w:rsid w:val="00FA2A83"/>
    <w:rsid w:val="00FA2AEE"/>
    <w:rsid w:val="00FA2CDA"/>
    <w:rsid w:val="00FA2D9C"/>
    <w:rsid w:val="00FB5931"/>
    <w:rsid w:val="00FF3FA8"/>
    <w:rsid w:val="00FF6B3B"/>
    <w:rsid w:val="00FF7DC4"/>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7AE24"/>
  <w15:chartTrackingRefBased/>
  <w15:docId w15:val="{F62F2C3B-853E-439F-AED5-6919AD3F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7BC"/>
    <w:pPr>
      <w:spacing w:line="360" w:lineRule="auto"/>
      <w:ind w:firstLine="709"/>
      <w:jc w:val="both"/>
      <w:textAlignment w:val="center"/>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A5A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A5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A0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51B7"/>
    <w:pPr>
      <w:spacing w:before="100" w:beforeAutospacing="1" w:after="100" w:afterAutospacing="1" w:line="240" w:lineRule="auto"/>
    </w:pPr>
  </w:style>
  <w:style w:type="paragraph" w:styleId="ListParagraph">
    <w:name w:val="List Paragraph"/>
    <w:basedOn w:val="Normal"/>
    <w:uiPriority w:val="34"/>
    <w:qFormat/>
    <w:rsid w:val="005E4BBC"/>
    <w:pPr>
      <w:spacing w:after="0" w:line="240" w:lineRule="auto"/>
      <w:ind w:left="720"/>
    </w:pPr>
    <w:rPr>
      <w:rFonts w:ascii="Calibri" w:hAnsi="Calibri" w:cs="Calibri"/>
    </w:rPr>
  </w:style>
  <w:style w:type="character" w:styleId="Hyperlink">
    <w:name w:val="Hyperlink"/>
    <w:basedOn w:val="DefaultParagraphFont"/>
    <w:uiPriority w:val="99"/>
    <w:unhideWhenUsed/>
    <w:rsid w:val="002B43B3"/>
    <w:rPr>
      <w:color w:val="0000FF"/>
      <w:u w:val="single"/>
    </w:rPr>
  </w:style>
  <w:style w:type="paragraph" w:customStyle="1" w:styleId="Heading1modified">
    <w:name w:val="Heading 1_modified"/>
    <w:basedOn w:val="Normal"/>
    <w:link w:val="Heading1modifiedChar"/>
    <w:qFormat/>
    <w:rsid w:val="004E538C"/>
    <w:pPr>
      <w:numPr>
        <w:numId w:val="19"/>
      </w:numPr>
      <w:jc w:val="center"/>
    </w:pPr>
    <w:rPr>
      <w:b/>
      <w:bCs/>
    </w:rPr>
  </w:style>
  <w:style w:type="paragraph" w:customStyle="1" w:styleId="Heading2modified">
    <w:name w:val="Heading 2_modified"/>
    <w:basedOn w:val="Normal"/>
    <w:link w:val="Heading2modifiedChar"/>
    <w:qFormat/>
    <w:rsid w:val="00DE56D1"/>
    <w:pPr>
      <w:numPr>
        <w:numId w:val="16"/>
      </w:numPr>
    </w:pPr>
    <w:rPr>
      <w:b/>
      <w:bCs/>
    </w:rPr>
  </w:style>
  <w:style w:type="character" w:customStyle="1" w:styleId="Heading1modifiedChar">
    <w:name w:val="Heading 1_modified Char"/>
    <w:basedOn w:val="DefaultParagraphFont"/>
    <w:link w:val="Heading1modified"/>
    <w:rsid w:val="003247DE"/>
    <w:rPr>
      <w:rFonts w:ascii="Times New Roman" w:eastAsia="Times New Roman" w:hAnsi="Times New Roman" w:cs="Times New Roman"/>
      <w:b/>
      <w:bCs/>
      <w:sz w:val="24"/>
      <w:szCs w:val="24"/>
      <w:lang w:val="en-US"/>
    </w:rPr>
  </w:style>
  <w:style w:type="paragraph" w:styleId="NoSpacing">
    <w:name w:val="No Spacing"/>
    <w:link w:val="NoSpacingChar"/>
    <w:uiPriority w:val="1"/>
    <w:qFormat/>
    <w:rsid w:val="00072012"/>
    <w:pPr>
      <w:spacing w:after="0" w:line="240" w:lineRule="auto"/>
      <w:ind w:firstLine="708"/>
      <w:jc w:val="both"/>
      <w:textAlignment w:val="center"/>
    </w:pPr>
    <w:rPr>
      <w:rFonts w:ascii="Times New Roman" w:eastAsia="Times New Roman" w:hAnsi="Times New Roman" w:cs="Times New Roman"/>
      <w:sz w:val="24"/>
      <w:szCs w:val="24"/>
      <w:lang w:val="en-US"/>
    </w:rPr>
  </w:style>
  <w:style w:type="character" w:customStyle="1" w:styleId="Heading2modifiedChar">
    <w:name w:val="Heading 2_modified Char"/>
    <w:basedOn w:val="DefaultParagraphFont"/>
    <w:link w:val="Heading2modified"/>
    <w:rsid w:val="00364CCF"/>
    <w:rPr>
      <w:rFonts w:ascii="Times New Roman" w:eastAsia="Times New Roman" w:hAnsi="Times New Roman" w:cs="Times New Roman"/>
      <w:b/>
      <w:bCs/>
      <w:sz w:val="24"/>
      <w:szCs w:val="24"/>
      <w:lang w:val="en-US"/>
    </w:rPr>
  </w:style>
  <w:style w:type="paragraph" w:customStyle="1" w:styleId="citation">
    <w:name w:val="citation"/>
    <w:basedOn w:val="NoSpacing"/>
    <w:link w:val="citationChar"/>
    <w:qFormat/>
    <w:rsid w:val="00BD1EDF"/>
    <w:pPr>
      <w:spacing w:line="276" w:lineRule="auto"/>
    </w:pPr>
    <w:rPr>
      <w:i/>
      <w:iCs/>
      <w:shd w:val="clear" w:color="auto" w:fill="FFFFFF"/>
    </w:rPr>
  </w:style>
  <w:style w:type="paragraph" w:customStyle="1" w:styleId="Heading3modified">
    <w:name w:val="Heading 3_modified"/>
    <w:basedOn w:val="Normal"/>
    <w:link w:val="Heading3modifiedChar"/>
    <w:qFormat/>
    <w:rsid w:val="00DE56D1"/>
    <w:pPr>
      <w:numPr>
        <w:numId w:val="18"/>
      </w:numPr>
    </w:pPr>
    <w:rPr>
      <w:b/>
      <w:bCs/>
      <w:iCs/>
    </w:rPr>
  </w:style>
  <w:style w:type="character" w:customStyle="1" w:styleId="NoSpacingChar">
    <w:name w:val="No Spacing Char"/>
    <w:basedOn w:val="DefaultParagraphFont"/>
    <w:link w:val="NoSpacing"/>
    <w:uiPriority w:val="1"/>
    <w:rsid w:val="00072012"/>
    <w:rPr>
      <w:rFonts w:ascii="Times New Roman" w:eastAsia="Times New Roman" w:hAnsi="Times New Roman" w:cs="Times New Roman"/>
      <w:sz w:val="24"/>
      <w:szCs w:val="24"/>
      <w:lang w:val="en-US"/>
    </w:rPr>
  </w:style>
  <w:style w:type="character" w:customStyle="1" w:styleId="citationChar">
    <w:name w:val="citation Char"/>
    <w:basedOn w:val="NoSpacingChar"/>
    <w:link w:val="citation"/>
    <w:rsid w:val="00BD1EDF"/>
    <w:rPr>
      <w:rFonts w:ascii="Times New Roman" w:eastAsia="Times New Roman" w:hAnsi="Times New Roman" w:cs="Times New Roman"/>
      <w:i/>
      <w:iCs/>
      <w:sz w:val="24"/>
      <w:szCs w:val="24"/>
      <w:lang w:val="en-US"/>
    </w:rPr>
  </w:style>
  <w:style w:type="paragraph" w:styleId="BalloonText">
    <w:name w:val="Balloon Text"/>
    <w:basedOn w:val="Normal"/>
    <w:link w:val="BalloonTextChar"/>
    <w:uiPriority w:val="99"/>
    <w:semiHidden/>
    <w:unhideWhenUsed/>
    <w:rsid w:val="00E47786"/>
    <w:pPr>
      <w:spacing w:after="0" w:line="240" w:lineRule="auto"/>
    </w:pPr>
    <w:rPr>
      <w:rFonts w:ascii="Segoe UI" w:hAnsi="Segoe UI" w:cs="Segoe UI"/>
      <w:sz w:val="18"/>
      <w:szCs w:val="18"/>
    </w:rPr>
  </w:style>
  <w:style w:type="character" w:customStyle="1" w:styleId="Heading3modifiedChar">
    <w:name w:val="Heading 3_modified Char"/>
    <w:basedOn w:val="DefaultParagraphFont"/>
    <w:link w:val="Heading3modified"/>
    <w:rsid w:val="00DE56D1"/>
    <w:rPr>
      <w:rFonts w:ascii="Times New Roman" w:eastAsia="Times New Roman" w:hAnsi="Times New Roman" w:cs="Times New Roman"/>
      <w:b/>
      <w:bCs/>
      <w:iCs/>
      <w:sz w:val="24"/>
      <w:szCs w:val="24"/>
      <w:lang w:val="en-US"/>
    </w:rPr>
  </w:style>
  <w:style w:type="character" w:customStyle="1" w:styleId="BalloonTextChar">
    <w:name w:val="Balloon Text Char"/>
    <w:basedOn w:val="DefaultParagraphFont"/>
    <w:link w:val="BalloonText"/>
    <w:uiPriority w:val="99"/>
    <w:semiHidden/>
    <w:rsid w:val="00E47786"/>
    <w:rPr>
      <w:rFonts w:ascii="Segoe UI" w:eastAsia="Times New Roman" w:hAnsi="Segoe UI" w:cs="Segoe UI"/>
      <w:sz w:val="18"/>
      <w:szCs w:val="18"/>
      <w:lang w:val="en-US"/>
    </w:rPr>
  </w:style>
  <w:style w:type="character" w:styleId="UnresolvedMention">
    <w:name w:val="Unresolved Mention"/>
    <w:basedOn w:val="DefaultParagraphFont"/>
    <w:uiPriority w:val="99"/>
    <w:semiHidden/>
    <w:unhideWhenUsed/>
    <w:rsid w:val="00337E81"/>
    <w:rPr>
      <w:color w:val="605E5C"/>
      <w:shd w:val="clear" w:color="auto" w:fill="E1DFDD"/>
    </w:rPr>
  </w:style>
  <w:style w:type="character" w:customStyle="1" w:styleId="Heading1Char">
    <w:name w:val="Heading 1 Char"/>
    <w:basedOn w:val="DefaultParagraphFont"/>
    <w:link w:val="Heading1"/>
    <w:uiPriority w:val="9"/>
    <w:rsid w:val="009A5A0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9A5A0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9A5A09"/>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9A5A09"/>
    <w:pPr>
      <w:tabs>
        <w:tab w:val="center" w:pos="4536"/>
        <w:tab w:val="right" w:pos="9072"/>
      </w:tabs>
      <w:spacing w:after="0" w:line="240" w:lineRule="auto"/>
    </w:pPr>
  </w:style>
  <w:style w:type="paragraph" w:styleId="TOC1">
    <w:name w:val="toc 1"/>
    <w:basedOn w:val="Normal"/>
    <w:next w:val="Normal"/>
    <w:autoRedefine/>
    <w:uiPriority w:val="39"/>
    <w:unhideWhenUsed/>
    <w:rsid w:val="009A5A09"/>
    <w:pPr>
      <w:spacing w:after="100"/>
      <w:ind w:firstLine="0"/>
    </w:pPr>
  </w:style>
  <w:style w:type="paragraph" w:styleId="TOC2">
    <w:name w:val="toc 2"/>
    <w:basedOn w:val="Normal"/>
    <w:next w:val="Normal"/>
    <w:autoRedefine/>
    <w:uiPriority w:val="39"/>
    <w:unhideWhenUsed/>
    <w:rsid w:val="009A5A09"/>
    <w:pPr>
      <w:spacing w:after="100"/>
      <w:ind w:left="238" w:firstLine="0"/>
    </w:pPr>
  </w:style>
  <w:style w:type="character" w:customStyle="1" w:styleId="HeaderChar">
    <w:name w:val="Header Char"/>
    <w:basedOn w:val="DefaultParagraphFont"/>
    <w:link w:val="Header"/>
    <w:uiPriority w:val="99"/>
    <w:rsid w:val="009A5A0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A5A0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5A09"/>
    <w:rPr>
      <w:rFonts w:ascii="Times New Roman" w:eastAsia="Times New Roman" w:hAnsi="Times New Roman" w:cs="Times New Roman"/>
      <w:sz w:val="24"/>
      <w:szCs w:val="24"/>
      <w:lang w:val="en-US"/>
    </w:rPr>
  </w:style>
  <w:style w:type="paragraph" w:customStyle="1" w:styleId="css-38z03z">
    <w:name w:val="css-38z03z"/>
    <w:basedOn w:val="Normal"/>
    <w:rsid w:val="0085170C"/>
    <w:pPr>
      <w:spacing w:before="100" w:beforeAutospacing="1" w:after="100" w:afterAutospacing="1" w:line="240" w:lineRule="auto"/>
      <w:ind w:firstLine="0"/>
      <w:jc w:val="left"/>
      <w:textAlignment w:val="auto"/>
    </w:pPr>
    <w:rPr>
      <w:lang w:val="fr-CH"/>
    </w:rPr>
  </w:style>
  <w:style w:type="character" w:styleId="Strong">
    <w:name w:val="Strong"/>
    <w:basedOn w:val="DefaultParagraphFont"/>
    <w:uiPriority w:val="22"/>
    <w:qFormat/>
    <w:rsid w:val="00406E1B"/>
    <w:rPr>
      <w:b/>
      <w:bCs/>
    </w:rPr>
  </w:style>
  <w:style w:type="paragraph" w:customStyle="1" w:styleId="Default">
    <w:name w:val="Default"/>
    <w:rsid w:val="00EC2E5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
    <w:name w:val="refere"/>
    <w:basedOn w:val="Normal"/>
    <w:link w:val="refereChar"/>
    <w:qFormat/>
    <w:rsid w:val="006222D0"/>
    <w:pPr>
      <w:widowControl w:val="0"/>
      <w:autoSpaceDE w:val="0"/>
      <w:autoSpaceDN w:val="0"/>
      <w:adjustRightInd w:val="0"/>
      <w:spacing w:after="0"/>
      <w:ind w:left="720" w:hanging="720"/>
    </w:pPr>
  </w:style>
  <w:style w:type="paragraph" w:styleId="Subtitle">
    <w:name w:val="Subtitle"/>
    <w:basedOn w:val="Normal"/>
    <w:next w:val="Normal"/>
    <w:link w:val="SubtitleChar"/>
    <w:uiPriority w:val="11"/>
    <w:qFormat/>
    <w:rsid w:val="00B170EA"/>
    <w:pPr>
      <w:numPr>
        <w:ilvl w:val="1"/>
      </w:numPr>
      <w:ind w:firstLine="708"/>
    </w:pPr>
    <w:rPr>
      <w:rFonts w:asciiTheme="minorHAnsi" w:eastAsiaTheme="minorEastAsia" w:hAnsiTheme="minorHAnsi" w:cstheme="minorBidi"/>
      <w:color w:val="5A5A5A" w:themeColor="text1" w:themeTint="A5"/>
      <w:spacing w:val="15"/>
      <w:sz w:val="22"/>
      <w:szCs w:val="22"/>
    </w:rPr>
  </w:style>
  <w:style w:type="character" w:customStyle="1" w:styleId="refereChar">
    <w:name w:val="refere Char"/>
    <w:basedOn w:val="DefaultParagraphFont"/>
    <w:link w:val="refere"/>
    <w:rsid w:val="006222D0"/>
    <w:rPr>
      <w:rFonts w:ascii="Times New Roman" w:eastAsia="Times New Roman" w:hAnsi="Times New Roman" w:cs="Times New Roman"/>
      <w:sz w:val="24"/>
      <w:szCs w:val="24"/>
      <w:lang w:val="en-US"/>
    </w:rPr>
  </w:style>
  <w:style w:type="character" w:customStyle="1" w:styleId="SubtitleChar">
    <w:name w:val="Subtitle Char"/>
    <w:basedOn w:val="DefaultParagraphFont"/>
    <w:link w:val="Subtitle"/>
    <w:uiPriority w:val="11"/>
    <w:rsid w:val="00B170EA"/>
    <w:rPr>
      <w:color w:val="5A5A5A" w:themeColor="text1" w:themeTint="A5"/>
      <w:spacing w:val="15"/>
      <w:lang w:val="en-US"/>
    </w:rPr>
  </w:style>
  <w:style w:type="table" w:styleId="TableGrid">
    <w:name w:val="Table Grid"/>
    <w:basedOn w:val="TableNormal"/>
    <w:uiPriority w:val="39"/>
    <w:rsid w:val="00330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6057C"/>
    <w:rPr>
      <w:sz w:val="16"/>
      <w:szCs w:val="16"/>
    </w:rPr>
  </w:style>
  <w:style w:type="paragraph" w:styleId="CommentText">
    <w:name w:val="annotation text"/>
    <w:basedOn w:val="Normal"/>
    <w:link w:val="CommentTextChar"/>
    <w:uiPriority w:val="99"/>
    <w:semiHidden/>
    <w:unhideWhenUsed/>
    <w:rsid w:val="0056057C"/>
    <w:pPr>
      <w:spacing w:line="240" w:lineRule="auto"/>
    </w:pPr>
    <w:rPr>
      <w:sz w:val="20"/>
      <w:szCs w:val="20"/>
    </w:rPr>
  </w:style>
  <w:style w:type="character" w:customStyle="1" w:styleId="CommentTextChar">
    <w:name w:val="Comment Text Char"/>
    <w:basedOn w:val="DefaultParagraphFont"/>
    <w:link w:val="CommentText"/>
    <w:uiPriority w:val="99"/>
    <w:semiHidden/>
    <w:rsid w:val="0056057C"/>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6057C"/>
    <w:rPr>
      <w:b/>
      <w:bCs/>
    </w:rPr>
  </w:style>
  <w:style w:type="character" w:customStyle="1" w:styleId="CommentSubjectChar">
    <w:name w:val="Comment Subject Char"/>
    <w:basedOn w:val="CommentTextChar"/>
    <w:link w:val="CommentSubject"/>
    <w:uiPriority w:val="99"/>
    <w:semiHidden/>
    <w:rsid w:val="0056057C"/>
    <w:rPr>
      <w:rFonts w:ascii="Times New Roman" w:eastAsia="Times New Roman" w:hAnsi="Times New Roman" w:cs="Times New Roman"/>
      <w:b/>
      <w:bCs/>
      <w:sz w:val="20"/>
      <w:szCs w:val="20"/>
      <w:lang w:val="en-US"/>
    </w:rPr>
  </w:style>
  <w:style w:type="paragraph" w:styleId="Caption">
    <w:name w:val="caption"/>
    <w:basedOn w:val="Normal"/>
    <w:next w:val="Normal"/>
    <w:uiPriority w:val="35"/>
    <w:unhideWhenUsed/>
    <w:qFormat/>
    <w:rsid w:val="00364CC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0E79"/>
    <w:pPr>
      <w:spacing w:line="259" w:lineRule="auto"/>
      <w:ind w:firstLine="0"/>
      <w:jc w:val="left"/>
      <w:textAlignment w:val="auto"/>
      <w:outlineLvl w:val="9"/>
    </w:pPr>
    <w:rPr>
      <w:lang w:eastAsia="en-US"/>
    </w:rPr>
  </w:style>
  <w:style w:type="table" w:customStyle="1" w:styleId="TableGrid1">
    <w:name w:val="Table Grid1"/>
    <w:basedOn w:val="TableNormal"/>
    <w:next w:val="TableGrid"/>
    <w:uiPriority w:val="39"/>
    <w:rsid w:val="00124013"/>
    <w:pPr>
      <w:spacing w:after="0" w:line="240" w:lineRule="auto"/>
    </w:pPr>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25176"/>
    <w:pPr>
      <w:spacing w:after="0" w:line="240" w:lineRule="auto"/>
    </w:pPr>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6BE6"/>
    <w:rPr>
      <w:color w:val="808080"/>
    </w:rPr>
  </w:style>
  <w:style w:type="character" w:styleId="HTMLCode">
    <w:name w:val="HTML Code"/>
    <w:basedOn w:val="DefaultParagraphFont"/>
    <w:uiPriority w:val="99"/>
    <w:semiHidden/>
    <w:unhideWhenUsed/>
    <w:rsid w:val="00BE76AE"/>
    <w:rPr>
      <w:rFonts w:ascii="Courier New" w:eastAsia="Times New Roman" w:hAnsi="Courier New" w:cs="Courier New"/>
      <w:sz w:val="20"/>
      <w:szCs w:val="20"/>
    </w:rPr>
  </w:style>
  <w:style w:type="paragraph" w:customStyle="1" w:styleId="code">
    <w:name w:val="code"/>
    <w:basedOn w:val="Normal"/>
    <w:link w:val="codeChar"/>
    <w:rsid w:val="00BE76AE"/>
    <w:rPr>
      <w:color w:val="000000"/>
      <w:shd w:val="clear" w:color="auto" w:fill="FFFFFF"/>
    </w:rPr>
  </w:style>
  <w:style w:type="paragraph" w:customStyle="1" w:styleId="Code0">
    <w:name w:val="Code"/>
    <w:basedOn w:val="code"/>
    <w:link w:val="CodeChar0"/>
    <w:qFormat/>
    <w:rsid w:val="00BE76AE"/>
    <w:rPr>
      <w:rFonts w:ascii="Courier New" w:hAnsi="Courier New"/>
    </w:rPr>
  </w:style>
  <w:style w:type="character" w:customStyle="1" w:styleId="codeChar">
    <w:name w:val="code Char"/>
    <w:basedOn w:val="DefaultParagraphFont"/>
    <w:link w:val="code"/>
    <w:rsid w:val="00BE76AE"/>
    <w:rPr>
      <w:rFonts w:ascii="Times New Roman" w:eastAsia="Times New Roman" w:hAnsi="Times New Roman" w:cs="Times New Roman"/>
      <w:color w:val="000000"/>
      <w:sz w:val="24"/>
      <w:szCs w:val="24"/>
      <w:lang w:val="en-US"/>
    </w:rPr>
  </w:style>
  <w:style w:type="paragraph" w:styleId="TOC3">
    <w:name w:val="toc 3"/>
    <w:basedOn w:val="Normal"/>
    <w:next w:val="Normal"/>
    <w:autoRedefine/>
    <w:uiPriority w:val="39"/>
    <w:unhideWhenUsed/>
    <w:rsid w:val="0095141A"/>
    <w:pPr>
      <w:spacing w:after="100" w:line="259" w:lineRule="auto"/>
      <w:ind w:left="440" w:firstLine="0"/>
      <w:jc w:val="left"/>
      <w:textAlignment w:val="auto"/>
    </w:pPr>
    <w:rPr>
      <w:rFonts w:asciiTheme="minorHAnsi" w:eastAsiaTheme="minorEastAsia" w:hAnsiTheme="minorHAnsi"/>
      <w:sz w:val="22"/>
      <w:szCs w:val="22"/>
      <w:lang w:eastAsia="en-US"/>
    </w:rPr>
  </w:style>
  <w:style w:type="character" w:customStyle="1" w:styleId="CodeChar0">
    <w:name w:val="Code Char"/>
    <w:basedOn w:val="codeChar"/>
    <w:link w:val="Code0"/>
    <w:rsid w:val="00BE76AE"/>
    <w:rPr>
      <w:rFonts w:ascii="Courier New" w:eastAsia="Times New Roman" w:hAnsi="Courier New"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54073">
      <w:bodyDiv w:val="1"/>
      <w:marLeft w:val="0"/>
      <w:marRight w:val="0"/>
      <w:marTop w:val="0"/>
      <w:marBottom w:val="0"/>
      <w:divBdr>
        <w:top w:val="none" w:sz="0" w:space="0" w:color="auto"/>
        <w:left w:val="none" w:sz="0" w:space="0" w:color="auto"/>
        <w:bottom w:val="none" w:sz="0" w:space="0" w:color="auto"/>
        <w:right w:val="none" w:sz="0" w:space="0" w:color="auto"/>
      </w:divBdr>
    </w:div>
    <w:div w:id="208035469">
      <w:bodyDiv w:val="1"/>
      <w:marLeft w:val="0"/>
      <w:marRight w:val="0"/>
      <w:marTop w:val="0"/>
      <w:marBottom w:val="0"/>
      <w:divBdr>
        <w:top w:val="none" w:sz="0" w:space="0" w:color="auto"/>
        <w:left w:val="none" w:sz="0" w:space="0" w:color="auto"/>
        <w:bottom w:val="none" w:sz="0" w:space="0" w:color="auto"/>
        <w:right w:val="none" w:sz="0" w:space="0" w:color="auto"/>
      </w:divBdr>
    </w:div>
    <w:div w:id="383985825">
      <w:bodyDiv w:val="1"/>
      <w:marLeft w:val="0"/>
      <w:marRight w:val="0"/>
      <w:marTop w:val="0"/>
      <w:marBottom w:val="0"/>
      <w:divBdr>
        <w:top w:val="none" w:sz="0" w:space="0" w:color="auto"/>
        <w:left w:val="none" w:sz="0" w:space="0" w:color="auto"/>
        <w:bottom w:val="none" w:sz="0" w:space="0" w:color="auto"/>
        <w:right w:val="none" w:sz="0" w:space="0" w:color="auto"/>
      </w:divBdr>
    </w:div>
    <w:div w:id="403261991">
      <w:bodyDiv w:val="1"/>
      <w:marLeft w:val="0"/>
      <w:marRight w:val="0"/>
      <w:marTop w:val="0"/>
      <w:marBottom w:val="0"/>
      <w:divBdr>
        <w:top w:val="none" w:sz="0" w:space="0" w:color="auto"/>
        <w:left w:val="none" w:sz="0" w:space="0" w:color="auto"/>
        <w:bottom w:val="none" w:sz="0" w:space="0" w:color="auto"/>
        <w:right w:val="none" w:sz="0" w:space="0" w:color="auto"/>
      </w:divBdr>
    </w:div>
    <w:div w:id="748498673">
      <w:bodyDiv w:val="1"/>
      <w:marLeft w:val="0"/>
      <w:marRight w:val="0"/>
      <w:marTop w:val="0"/>
      <w:marBottom w:val="0"/>
      <w:divBdr>
        <w:top w:val="none" w:sz="0" w:space="0" w:color="auto"/>
        <w:left w:val="none" w:sz="0" w:space="0" w:color="auto"/>
        <w:bottom w:val="none" w:sz="0" w:space="0" w:color="auto"/>
        <w:right w:val="none" w:sz="0" w:space="0" w:color="auto"/>
      </w:divBdr>
    </w:div>
    <w:div w:id="885264031">
      <w:bodyDiv w:val="1"/>
      <w:marLeft w:val="0"/>
      <w:marRight w:val="0"/>
      <w:marTop w:val="0"/>
      <w:marBottom w:val="0"/>
      <w:divBdr>
        <w:top w:val="none" w:sz="0" w:space="0" w:color="auto"/>
        <w:left w:val="none" w:sz="0" w:space="0" w:color="auto"/>
        <w:bottom w:val="none" w:sz="0" w:space="0" w:color="auto"/>
        <w:right w:val="none" w:sz="0" w:space="0" w:color="auto"/>
      </w:divBdr>
    </w:div>
    <w:div w:id="929387099">
      <w:bodyDiv w:val="1"/>
      <w:marLeft w:val="0"/>
      <w:marRight w:val="0"/>
      <w:marTop w:val="0"/>
      <w:marBottom w:val="0"/>
      <w:divBdr>
        <w:top w:val="none" w:sz="0" w:space="0" w:color="auto"/>
        <w:left w:val="none" w:sz="0" w:space="0" w:color="auto"/>
        <w:bottom w:val="none" w:sz="0" w:space="0" w:color="auto"/>
        <w:right w:val="none" w:sz="0" w:space="0" w:color="auto"/>
      </w:divBdr>
    </w:div>
    <w:div w:id="1041714026">
      <w:bodyDiv w:val="1"/>
      <w:marLeft w:val="0"/>
      <w:marRight w:val="0"/>
      <w:marTop w:val="0"/>
      <w:marBottom w:val="0"/>
      <w:divBdr>
        <w:top w:val="none" w:sz="0" w:space="0" w:color="auto"/>
        <w:left w:val="none" w:sz="0" w:space="0" w:color="auto"/>
        <w:bottom w:val="none" w:sz="0" w:space="0" w:color="auto"/>
        <w:right w:val="none" w:sz="0" w:space="0" w:color="auto"/>
      </w:divBdr>
    </w:div>
    <w:div w:id="1125808369">
      <w:bodyDiv w:val="1"/>
      <w:marLeft w:val="0"/>
      <w:marRight w:val="0"/>
      <w:marTop w:val="0"/>
      <w:marBottom w:val="0"/>
      <w:divBdr>
        <w:top w:val="none" w:sz="0" w:space="0" w:color="auto"/>
        <w:left w:val="none" w:sz="0" w:space="0" w:color="auto"/>
        <w:bottom w:val="none" w:sz="0" w:space="0" w:color="auto"/>
        <w:right w:val="none" w:sz="0" w:space="0" w:color="auto"/>
      </w:divBdr>
    </w:div>
    <w:div w:id="1268273562">
      <w:bodyDiv w:val="1"/>
      <w:marLeft w:val="0"/>
      <w:marRight w:val="0"/>
      <w:marTop w:val="0"/>
      <w:marBottom w:val="0"/>
      <w:divBdr>
        <w:top w:val="none" w:sz="0" w:space="0" w:color="auto"/>
        <w:left w:val="none" w:sz="0" w:space="0" w:color="auto"/>
        <w:bottom w:val="none" w:sz="0" w:space="0" w:color="auto"/>
        <w:right w:val="none" w:sz="0" w:space="0" w:color="auto"/>
      </w:divBdr>
    </w:div>
    <w:div w:id="1302539168">
      <w:bodyDiv w:val="1"/>
      <w:marLeft w:val="0"/>
      <w:marRight w:val="0"/>
      <w:marTop w:val="0"/>
      <w:marBottom w:val="0"/>
      <w:divBdr>
        <w:top w:val="none" w:sz="0" w:space="0" w:color="auto"/>
        <w:left w:val="none" w:sz="0" w:space="0" w:color="auto"/>
        <w:bottom w:val="none" w:sz="0" w:space="0" w:color="auto"/>
        <w:right w:val="none" w:sz="0" w:space="0" w:color="auto"/>
      </w:divBdr>
    </w:div>
    <w:div w:id="1329290757">
      <w:bodyDiv w:val="1"/>
      <w:marLeft w:val="0"/>
      <w:marRight w:val="0"/>
      <w:marTop w:val="0"/>
      <w:marBottom w:val="0"/>
      <w:divBdr>
        <w:top w:val="none" w:sz="0" w:space="0" w:color="auto"/>
        <w:left w:val="none" w:sz="0" w:space="0" w:color="auto"/>
        <w:bottom w:val="none" w:sz="0" w:space="0" w:color="auto"/>
        <w:right w:val="none" w:sz="0" w:space="0" w:color="auto"/>
      </w:divBdr>
    </w:div>
    <w:div w:id="1557356537">
      <w:bodyDiv w:val="1"/>
      <w:marLeft w:val="0"/>
      <w:marRight w:val="0"/>
      <w:marTop w:val="0"/>
      <w:marBottom w:val="0"/>
      <w:divBdr>
        <w:top w:val="none" w:sz="0" w:space="0" w:color="auto"/>
        <w:left w:val="none" w:sz="0" w:space="0" w:color="auto"/>
        <w:bottom w:val="none" w:sz="0" w:space="0" w:color="auto"/>
        <w:right w:val="none" w:sz="0" w:space="0" w:color="auto"/>
      </w:divBdr>
    </w:div>
    <w:div w:id="1720278898">
      <w:bodyDiv w:val="1"/>
      <w:marLeft w:val="0"/>
      <w:marRight w:val="0"/>
      <w:marTop w:val="0"/>
      <w:marBottom w:val="0"/>
      <w:divBdr>
        <w:top w:val="none" w:sz="0" w:space="0" w:color="auto"/>
        <w:left w:val="none" w:sz="0" w:space="0" w:color="auto"/>
        <w:bottom w:val="none" w:sz="0" w:space="0" w:color="auto"/>
        <w:right w:val="none" w:sz="0" w:space="0" w:color="auto"/>
      </w:divBdr>
    </w:div>
    <w:div w:id="1778522802">
      <w:bodyDiv w:val="1"/>
      <w:marLeft w:val="0"/>
      <w:marRight w:val="0"/>
      <w:marTop w:val="0"/>
      <w:marBottom w:val="0"/>
      <w:divBdr>
        <w:top w:val="none" w:sz="0" w:space="0" w:color="auto"/>
        <w:left w:val="none" w:sz="0" w:space="0" w:color="auto"/>
        <w:bottom w:val="none" w:sz="0" w:space="0" w:color="auto"/>
        <w:right w:val="none" w:sz="0" w:space="0" w:color="auto"/>
      </w:divBdr>
    </w:div>
    <w:div w:id="1907839713">
      <w:bodyDiv w:val="1"/>
      <w:marLeft w:val="0"/>
      <w:marRight w:val="0"/>
      <w:marTop w:val="0"/>
      <w:marBottom w:val="0"/>
      <w:divBdr>
        <w:top w:val="none" w:sz="0" w:space="0" w:color="auto"/>
        <w:left w:val="none" w:sz="0" w:space="0" w:color="auto"/>
        <w:bottom w:val="none" w:sz="0" w:space="0" w:color="auto"/>
        <w:right w:val="none" w:sz="0" w:space="0" w:color="auto"/>
      </w:divBdr>
    </w:div>
    <w:div w:id="1916234986">
      <w:bodyDiv w:val="1"/>
      <w:marLeft w:val="0"/>
      <w:marRight w:val="0"/>
      <w:marTop w:val="0"/>
      <w:marBottom w:val="0"/>
      <w:divBdr>
        <w:top w:val="none" w:sz="0" w:space="0" w:color="auto"/>
        <w:left w:val="none" w:sz="0" w:space="0" w:color="auto"/>
        <w:bottom w:val="none" w:sz="0" w:space="0" w:color="auto"/>
        <w:right w:val="none" w:sz="0" w:space="0" w:color="auto"/>
      </w:divBdr>
    </w:div>
    <w:div w:id="1922569368">
      <w:bodyDiv w:val="1"/>
      <w:marLeft w:val="0"/>
      <w:marRight w:val="0"/>
      <w:marTop w:val="0"/>
      <w:marBottom w:val="0"/>
      <w:divBdr>
        <w:top w:val="none" w:sz="0" w:space="0" w:color="auto"/>
        <w:left w:val="none" w:sz="0" w:space="0" w:color="auto"/>
        <w:bottom w:val="none" w:sz="0" w:space="0" w:color="auto"/>
        <w:right w:val="none" w:sz="0" w:space="0" w:color="auto"/>
      </w:divBdr>
    </w:div>
    <w:div w:id="2012945976">
      <w:bodyDiv w:val="1"/>
      <w:marLeft w:val="0"/>
      <w:marRight w:val="0"/>
      <w:marTop w:val="0"/>
      <w:marBottom w:val="0"/>
      <w:divBdr>
        <w:top w:val="none" w:sz="0" w:space="0" w:color="auto"/>
        <w:left w:val="none" w:sz="0" w:space="0" w:color="auto"/>
        <w:bottom w:val="none" w:sz="0" w:space="0" w:color="auto"/>
        <w:right w:val="none" w:sz="0" w:space="0" w:color="auto"/>
      </w:divBdr>
    </w:div>
    <w:div w:id="207743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73AAD-44C9-465B-8369-1A6A6062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4568</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Mayoraz Camille I.BSCIIM.1801</dc:creator>
  <cp:keywords/>
  <dc:description/>
  <cp:lastModifiedBy>Trinh Lê Hoàng Minh I.BSCIIM.1801</cp:lastModifiedBy>
  <cp:revision>329</cp:revision>
  <cp:lastPrinted>2021-01-03T17:35:00Z</cp:lastPrinted>
  <dcterms:created xsi:type="dcterms:W3CDTF">2020-12-19T11:37:00Z</dcterms:created>
  <dcterms:modified xsi:type="dcterms:W3CDTF">2021-01-07T16:28:00Z</dcterms:modified>
</cp:coreProperties>
</file>