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7E" w:rsidRPr="002A1E7E" w:rsidRDefault="002A1E7E" w:rsidP="002A1E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THỰC HÀNH </w:t>
      </w:r>
      <w:r>
        <w:rPr>
          <w:rFonts w:ascii="Times New Roman" w:eastAsia="Times New Roman" w:hAnsi="Times New Roman" w:cs="Times New Roman"/>
          <w:sz w:val="28"/>
          <w:szCs w:val="28"/>
        </w:rPr>
        <w:t>ỨNG DỤNG MƯỢN SÁCH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THEO PHONG CÁCH SPRING MVC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ỨNG DỤNG MƯỢN SÁCH.</w:t>
      </w:r>
      <w:proofErr w:type="gramEnd"/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07B">
        <w:rPr>
          <w:rFonts w:ascii="Times New Roman" w:eastAsia="Times New Roman" w:hAnsi="Times New Roman" w:cs="Times New Roman"/>
          <w:color w:val="EA5455"/>
          <w:sz w:val="28"/>
          <w:szCs w:val="28"/>
        </w:rPr>
        <w:t xml:space="preserve">Spring </w:t>
      </w:r>
      <w:proofErr w:type="gramStart"/>
      <w:r w:rsidRPr="0025407B">
        <w:rPr>
          <w:rFonts w:ascii="Times New Roman" w:eastAsia="Times New Roman" w:hAnsi="Times New Roman" w:cs="Times New Roman"/>
          <w:color w:val="EA5455"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SÁCH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1A2E">
        <w:rPr>
          <w:rFonts w:ascii="Times New Roman" w:eastAsia="Times New Roman" w:hAnsi="Times New Roman" w:cs="Times New Roman"/>
          <w:sz w:val="28"/>
          <w:szCs w:val="28"/>
        </w:rPr>
        <w:t>MƯỢN SÁCH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MƯỢN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TRẠNG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ĐÃ MƯỢN VÀ ĐÃ TRẢ) </w:t>
      </w:r>
    </w:p>
    <w:p w:rsidR="00C41705" w:rsidRDefault="009E18A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</w:p>
    <w:p w:rsidR="00C41705" w:rsidRDefault="009E18A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TRẠNG THÁI,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1A2E">
        <w:rPr>
          <w:rFonts w:ascii="Times New Roman" w:eastAsia="Times New Roman" w:hAnsi="Times New Roman" w:cs="Times New Roman"/>
          <w:sz w:val="28"/>
          <w:szCs w:val="28"/>
        </w:rPr>
        <w:t>MƯỢN SÁCH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2)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</w:t>
      </w: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tin.</w:t>
      </w: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/>
        </w:rPr>
        <w:drawing>
          <wp:inline distT="0" distB="0" distL="0" distR="0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705" w:rsidRDefault="00C417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1705" w:rsidRDefault="009E1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số</w:t>
      </w:r>
      <w:proofErr w:type="spellEnd"/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C417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1705" w:rsidRDefault="009E1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tin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noProof/>
          <w:color w:val="000000"/>
          <w:lang w:val="vi-VN"/>
        </w:rPr>
        <w:drawing>
          <wp:inline distT="0" distB="0" distL="0" distR="0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705" w:rsidRDefault="00C417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PT-001, PT-002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?”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PT-001.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PT-002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proofErr w:type="gramEnd"/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confirm ở JavaScript.</w:t>
      </w:r>
    </w:p>
    <w:p w:rsidR="00C41705" w:rsidRDefault="009E1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vi-VN"/>
        </w:rPr>
        <w:drawing>
          <wp:inline distT="0" distB="0" distL="0" distR="0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705" w:rsidRDefault="009E18AF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</w:p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</w:p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  <w:p w:rsidR="00C41705" w:rsidRDefault="009E18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41705"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-mm-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9E18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41705" w:rsidRDefault="00C41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C41705" w:rsidRDefault="00C41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C41705" w:rsidRDefault="00C41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C41705" w:rsidRDefault="00C41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C41705" w:rsidRDefault="00C417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C41705" w:rsidRDefault="009E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705">
        <w:tc>
          <w:tcPr>
            <w:tcW w:w="1384" w:type="dxa"/>
            <w:vMerge w:val="restart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:rsidR="00C41705" w:rsidRDefault="009E18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  <w:p w:rsidR="00C41705" w:rsidRDefault="009E18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41705">
        <w:tc>
          <w:tcPr>
            <w:tcW w:w="1384" w:type="dxa"/>
            <w:vMerge/>
          </w:tcPr>
          <w:p w:rsidR="00C41705" w:rsidRDefault="00C41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1705">
        <w:trPr>
          <w:trHeight w:val="260"/>
        </w:trPr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1705">
        <w:trPr>
          <w:trHeight w:val="260"/>
        </w:trPr>
        <w:tc>
          <w:tcPr>
            <w:tcW w:w="1384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:rsidR="00C41705" w:rsidRDefault="009E18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:rsidR="00C41705" w:rsidRDefault="009E18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C41705" w:rsidRDefault="00C4170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4170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E7D0E"/>
    <w:multiLevelType w:val="multilevel"/>
    <w:tmpl w:val="B034629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F71D18"/>
    <w:multiLevelType w:val="multilevel"/>
    <w:tmpl w:val="B9BAB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313EE7"/>
    <w:multiLevelType w:val="multilevel"/>
    <w:tmpl w:val="E04A1B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1705"/>
    <w:rsid w:val="002A1E7E"/>
    <w:rsid w:val="009E18AF"/>
    <w:rsid w:val="00C41705"/>
    <w:rsid w:val="00C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XBvDWKc1s72atiiR3OYEHYQ/A==">AMUW2mXlswx1TgYO9J9x+eWGHtYiP4JMBFR4yRG4RPIF6bObfxXMeF3SqPqEiU4X7ZFC5/dapp8qooI6CD8i3xTw21ZCBKJOC3VC2JB4f0Nkf+C/iwfqiwc=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TrungDC</dc:creator>
  <cp:lastModifiedBy>MINH DUC</cp:lastModifiedBy>
  <cp:revision>4</cp:revision>
  <dcterms:created xsi:type="dcterms:W3CDTF">2020-10-13T04:10:00Z</dcterms:created>
  <dcterms:modified xsi:type="dcterms:W3CDTF">2022-11-12T09:46:00Z</dcterms:modified>
</cp:coreProperties>
</file>