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Student name: Trịnh Minh Trí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Student ID: 20146288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Class: Artificial Intelligence - 01CLC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There are different interpretations of artificial intelligence in different contexts. Please elaborate on the artificial intelligence in your eyes.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For me, artificial intelligence or AI, is the intelligence that exhibited by machines. This intelligence is not real. AI mimics cognitive functions exhibited by human such as problem-solving or learning, in order to help machines to work more effectively.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Artificial intelligence, machine learning and deep learning are three concepts often mentioned together. What is the relationship between them? What are the similarities and differences between the three terms?</w:t>
      </w:r>
    </w:p>
    <w:p>
      <w:pPr>
        <w:numPr>
          <w:numId w:val="0"/>
        </w:numPr>
        <w:spacing w:line="360" w:lineRule="auto"/>
        <w:ind w:leftChars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64885" cy="2720975"/>
            <wp:effectExtent l="0" t="0" r="12065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72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center"/>
        <w:rPr>
          <w:rFonts w:hint="default" w:ascii="Times New Roman" w:hAnsi="Times New Roman" w:eastAsia="SimSu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6"/>
          <w:szCs w:val="26"/>
          <w:lang w:val="en-US"/>
        </w:rPr>
        <w:t>Fig 1: Relationship between artificial intelligence, machine learning, and deep learning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6"/>
          <w:szCs w:val="26"/>
          <w:lang w:val="en-US"/>
        </w:rPr>
        <w:t>Differences between the three terms: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color w:val="auto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6"/>
          <w:szCs w:val="26"/>
          <w:lang w:val="en-US"/>
        </w:rPr>
        <w:t>- Artificial Intelligence: a program that can sense, reason, act and adapt.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color w:val="auto"/>
          <w:sz w:val="26"/>
          <w:szCs w:val="26"/>
          <w:lang w:val="en-US"/>
        </w:rPr>
        <w:t xml:space="preserve">- Machine learning: </w:t>
      </w:r>
      <w:r>
        <w:rPr>
          <w:rFonts w:hint="default" w:ascii="Times New Roman" w:hAnsi="Times New Roman" w:cs="Times New Roman"/>
          <w:sz w:val="26"/>
          <w:szCs w:val="26"/>
        </w:rPr>
        <w:t>algorithms whose performance improve as they are exposed to more data over time.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- Deep learning: </w:t>
      </w:r>
      <w:r>
        <w:rPr>
          <w:rFonts w:hint="default" w:ascii="Times New Roman" w:hAnsi="Times New Roman" w:cs="Times New Roman"/>
          <w:sz w:val="26"/>
          <w:szCs w:val="26"/>
        </w:rPr>
        <w:t>subset of machine learning in which multilayered neural networks learn from vast amounts of data.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After reading the artificial intelligence application scenarios in this chapter, please describe in detail a field of AI application and its scenarios in real life based on your own life experience.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One of the application of AI is content recommendation. </w:t>
      </w:r>
      <w:r>
        <w:rPr>
          <w:rFonts w:hint="default" w:ascii="Times New Roman" w:hAnsi="Times New Roman" w:cs="Times New Roman"/>
          <w:sz w:val="26"/>
          <w:szCs w:val="26"/>
        </w:rPr>
        <w:t xml:space="preserve">Various platforms that we use in our daily lives like e-commerce, entertainment websites, social media, video sharing platforms, like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sz w:val="26"/>
          <w:szCs w:val="26"/>
        </w:rPr>
        <w:t>outube, etc., all use the recommendation system to get user data and provide customized recommendations to users to increase engagement.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For example, when you search videos about cats on Youtube, the platform will recommend a lot of videos about this topics. In the next time when you use Youtube, some video about cats will appear on your window.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Which chip is for deep neural networks and Ascend AI processors. Please brief these four major modules.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- CPU: ARM A-9, HUAWEI Ascend 310, </w:t>
      </w:r>
      <w:r>
        <w:rPr>
          <w:rFonts w:hint="default" w:ascii="Times New Roman" w:hAnsi="Times New Roman"/>
          <w:sz w:val="26"/>
          <w:szCs w:val="26"/>
          <w:lang w:val="en-US"/>
        </w:rPr>
        <w:t>HUAWEI Ascend 910,…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 GPU: NVDA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- ASIC: Intel eASIC N5X, Intel eASIC N3XS,…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>- FPGA: FPGA Intel,…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Times New Roman" w:hAnsi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Based on your current knowledge and understanding, please elaborate on the development trends of artificial intelligence in the future in your view.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/>
          <w:sz w:val="26"/>
          <w:szCs w:val="26"/>
          <w:lang w:val="en-US"/>
        </w:rPr>
        <w:t xml:space="preserve">In my view, some of the development trends of artificial intelligence in the future are cyber security, healthcare, manufacturing,… 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EF09AE"/>
    <w:multiLevelType w:val="singleLevel"/>
    <w:tmpl w:val="80EF09AE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4020F7"/>
    <w:rsid w:val="089F6B1A"/>
    <w:rsid w:val="122A73FC"/>
    <w:rsid w:val="1C4020F7"/>
    <w:rsid w:val="2C5B5617"/>
    <w:rsid w:val="3EDA0526"/>
    <w:rsid w:val="4FAF4217"/>
    <w:rsid w:val="5E3D4354"/>
    <w:rsid w:val="5E880D81"/>
    <w:rsid w:val="60AD1001"/>
    <w:rsid w:val="61F52E0E"/>
    <w:rsid w:val="77C4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2023-02-17T04:27:00Z</dcterms:created>
  <dc:creator>ACER</dc:creator>
  <cp:lastModifiedBy>ACER</cp:lastModifiedBy>
  <dcterms:modified xsi:type="dcterms:W3CDTF">2023-02-17T17:28:08Z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