
<file path=[Content_Types].xml><?xml version="1.0" encoding="utf-8"?>
<Types xmlns="http://schemas.openxmlformats.org/package/2006/content-types">
  <Default Extension="png" ContentType="image/png"/>
  <Default Extension="bin" ContentType="application/vnd.openxmlformats-officedocument.oleObject"/>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00C6BA1" w14:textId="464518AE" w:rsidR="00F23578" w:rsidRDefault="00957131">
      <w:pPr>
        <w:pStyle w:val="TOCHeading"/>
      </w:pPr>
      <w:r>
        <w:rPr>
          <w:noProof/>
        </w:rPr>
        <w:drawing>
          <wp:anchor distT="0" distB="0" distL="114300" distR="114300" simplePos="0" relativeHeight="251659264" behindDoc="0" locked="0" layoutInCell="1" allowOverlap="1" wp14:anchorId="20D001CF" wp14:editId="6310F519">
            <wp:simplePos x="0" y="0"/>
            <wp:positionH relativeFrom="margin">
              <wp:align>center</wp:align>
            </wp:positionH>
            <wp:positionV relativeFrom="paragraph">
              <wp:posOffset>-104775</wp:posOffset>
            </wp:positionV>
            <wp:extent cx="8058150" cy="10325100"/>
            <wp:effectExtent l="0" t="0" r="0" b="0"/>
            <wp:wrapNone/>
            <wp:docPr id="4" name="Picture 4"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Handbook Cover Sheet-page-001.jpg"/>
                    <pic:cNvPicPr/>
                  </pic:nvPicPr>
                  <pic:blipFill>
                    <a:blip r:embed="rId8"/>
                    <a:stretch>
                      <a:fillRect/>
                    </a:stretch>
                  </pic:blipFill>
                  <pic:spPr>
                    <a:xfrm>
                      <a:off x="0" y="0"/>
                      <a:ext cx="8058150" cy="10325100"/>
                    </a:xfrm>
                    <a:prstGeom prst="rect">
                      <a:avLst/>
                    </a:prstGeom>
                  </pic:spPr>
                </pic:pic>
              </a:graphicData>
            </a:graphic>
            <wp14:sizeRelH relativeFrom="margin">
              <wp14:pctWidth>0</wp14:pctWidth>
            </wp14:sizeRelH>
            <wp14:sizeRelV relativeFrom="margin">
              <wp14:pctHeight>0</wp14:pctHeight>
            </wp14:sizeRelV>
          </wp:anchor>
        </w:drawing>
      </w:r>
    </w:p>
    <w:p w14:paraId="1B891E0A" w14:textId="47AF5DDA" w:rsidR="00F23578" w:rsidRDefault="00F23578">
      <w:pPr>
        <w:pStyle w:val="TOCHeading"/>
      </w:pPr>
    </w:p>
    <w:p w14:paraId="482C86BD" w14:textId="36A4C9CA" w:rsidR="00F23578" w:rsidRDefault="00F23578">
      <w:pPr>
        <w:pStyle w:val="TOCHeading"/>
      </w:pPr>
    </w:p>
    <w:p w14:paraId="193B3547" w14:textId="77777777" w:rsidR="00F23578" w:rsidRDefault="00F23578">
      <w:pPr>
        <w:pStyle w:val="TOCHeading"/>
      </w:pPr>
    </w:p>
    <w:p w14:paraId="7D60BAF9" w14:textId="583D647E" w:rsidR="00F23578" w:rsidRDefault="00F23578">
      <w:pPr>
        <w:pStyle w:val="TOCHeading"/>
      </w:pPr>
    </w:p>
    <w:p w14:paraId="1263983C" w14:textId="5F7A4445" w:rsidR="00F23578" w:rsidRDefault="00F23578">
      <w:pPr>
        <w:pStyle w:val="TOCHeading"/>
      </w:pPr>
    </w:p>
    <w:p w14:paraId="09B76A76" w14:textId="2F805FF8" w:rsidR="00F23578" w:rsidRDefault="00F23578">
      <w:pPr>
        <w:pStyle w:val="TOCHeading"/>
      </w:pPr>
    </w:p>
    <w:p w14:paraId="1930076B" w14:textId="33182DC0" w:rsidR="00F23578" w:rsidRDefault="00F23578">
      <w:pPr>
        <w:pStyle w:val="TOCHeading"/>
      </w:pPr>
    </w:p>
    <w:p w14:paraId="2E4FE7A0" w14:textId="36831929" w:rsidR="00F23578" w:rsidRDefault="00F23578">
      <w:pPr>
        <w:pStyle w:val="TOCHeading"/>
      </w:pPr>
    </w:p>
    <w:p w14:paraId="1F7FBA2F" w14:textId="2D91AE93" w:rsidR="00F23578" w:rsidRDefault="00F23578">
      <w:pPr>
        <w:pStyle w:val="TOCHeading"/>
      </w:pPr>
    </w:p>
    <w:p w14:paraId="304D5E2B" w14:textId="7DB01E0A" w:rsidR="00F23578" w:rsidRDefault="00F23578">
      <w:pPr>
        <w:pStyle w:val="TOCHeading"/>
      </w:pPr>
    </w:p>
    <w:p w14:paraId="786B06F1" w14:textId="20445E7A" w:rsidR="00F23578" w:rsidRDefault="00F23578">
      <w:pPr>
        <w:pStyle w:val="TOCHeading"/>
      </w:pPr>
    </w:p>
    <w:p w14:paraId="4BE5498D" w14:textId="1669F83B" w:rsidR="00F23578" w:rsidRDefault="00F23578">
      <w:pPr>
        <w:pStyle w:val="TOCHeading"/>
      </w:pPr>
    </w:p>
    <w:p w14:paraId="58F33C32" w14:textId="0879E07C" w:rsidR="00F23578" w:rsidRDefault="00F23578">
      <w:pPr>
        <w:pStyle w:val="TOCHeading"/>
      </w:pPr>
    </w:p>
    <w:p w14:paraId="26A156B3" w14:textId="48855649" w:rsidR="00F23578" w:rsidRDefault="00F23578">
      <w:pPr>
        <w:pStyle w:val="TOCHeading"/>
      </w:pPr>
    </w:p>
    <w:p w14:paraId="730E6913" w14:textId="7AF75177" w:rsidR="00F23578" w:rsidRDefault="00F23578">
      <w:pPr>
        <w:pStyle w:val="TOCHeading"/>
      </w:pPr>
    </w:p>
    <w:p w14:paraId="17EA257F" w14:textId="1E23DDC6" w:rsidR="00F23578" w:rsidRDefault="00F23578">
      <w:pPr>
        <w:pStyle w:val="TOCHeading"/>
      </w:pPr>
    </w:p>
    <w:p w14:paraId="6BF6E4CC" w14:textId="70B68417" w:rsidR="00F23578" w:rsidRDefault="00F23578">
      <w:pPr>
        <w:pStyle w:val="TOCHeading"/>
      </w:pPr>
    </w:p>
    <w:p w14:paraId="177B4B9C" w14:textId="24908B05" w:rsidR="00F23578" w:rsidRDefault="00F23578">
      <w:pPr>
        <w:pStyle w:val="TOCHeading"/>
      </w:pPr>
    </w:p>
    <w:p w14:paraId="03885C72" w14:textId="22D13CE1" w:rsidR="00957131" w:rsidRDefault="00957131">
      <w:pPr>
        <w:pStyle w:val="TOCHeading"/>
      </w:pPr>
    </w:p>
    <w:p w14:paraId="76C6BF55" w14:textId="0B644D06" w:rsidR="00957131" w:rsidRDefault="00957131">
      <w:pPr>
        <w:pStyle w:val="TOCHeading"/>
      </w:pPr>
    </w:p>
    <w:p w14:paraId="43A63607" w14:textId="58218D07" w:rsidR="00957131" w:rsidRDefault="00957131">
      <w:pPr>
        <w:pStyle w:val="TOCHeading"/>
      </w:pPr>
    </w:p>
    <w:p w14:paraId="1DA48A06" w14:textId="02E015FE" w:rsidR="00957131" w:rsidRDefault="00957131">
      <w:pPr>
        <w:pStyle w:val="TOCHeading"/>
      </w:pPr>
    </w:p>
    <w:p w14:paraId="7421275A" w14:textId="5DA880E4" w:rsidR="00D45180" w:rsidRDefault="00D45180">
      <w:pPr>
        <w:pStyle w:val="TOCHeading"/>
      </w:pPr>
      <w:r>
        <w:lastRenderedPageBreak/>
        <w:t>Table of Contents</w:t>
      </w:r>
    </w:p>
    <w:p w14:paraId="1FD0C9EC" w14:textId="4DEBB48F" w:rsidR="000F2152" w:rsidRPr="000F2152" w:rsidRDefault="00D45180" w:rsidP="000F2152">
      <w:pPr>
        <w:pStyle w:val="TOC1"/>
        <w:rPr>
          <w:rFonts w:asciiTheme="minorHAnsi" w:eastAsiaTheme="minorEastAsia" w:hAnsiTheme="minorHAnsi" w:cstheme="minorBidi"/>
          <w:lang w:eastAsia="en-US"/>
        </w:rPr>
      </w:pPr>
      <w:r w:rsidRPr="005B21F9">
        <w:rPr>
          <w:rFonts w:asciiTheme="minorHAnsi" w:hAnsiTheme="minorHAnsi" w:cstheme="minorHAnsi"/>
        </w:rPr>
        <w:fldChar w:fldCharType="begin"/>
      </w:r>
      <w:r w:rsidRPr="005B21F9">
        <w:rPr>
          <w:rFonts w:asciiTheme="minorHAnsi" w:hAnsiTheme="minorHAnsi" w:cstheme="minorHAnsi"/>
        </w:rPr>
        <w:instrText xml:space="preserve"> TOC \o "1-3" \h \z \u </w:instrText>
      </w:r>
      <w:r w:rsidRPr="005B21F9">
        <w:rPr>
          <w:rFonts w:asciiTheme="minorHAnsi" w:hAnsiTheme="minorHAnsi" w:cstheme="minorHAnsi"/>
        </w:rPr>
        <w:fldChar w:fldCharType="separate"/>
      </w:r>
      <w:hyperlink w:anchor="_Toc28289570" w:history="1">
        <w:r w:rsidR="000F2152" w:rsidRPr="000F2152">
          <w:rPr>
            <w:rStyle w:val="Hyperlink"/>
            <w:b/>
            <w:bCs/>
          </w:rPr>
          <w:t>1. INTRODUCTION</w:t>
        </w:r>
        <w:r w:rsidR="000F2152" w:rsidRPr="000F2152">
          <w:rPr>
            <w:webHidden/>
          </w:rPr>
          <w:tab/>
        </w:r>
        <w:r w:rsidR="000F2152" w:rsidRPr="000F2152">
          <w:rPr>
            <w:webHidden/>
          </w:rPr>
          <w:fldChar w:fldCharType="begin"/>
        </w:r>
        <w:r w:rsidR="000F2152" w:rsidRPr="000F2152">
          <w:rPr>
            <w:webHidden/>
          </w:rPr>
          <w:instrText xml:space="preserve"> PAGEREF _Toc28289570 \h </w:instrText>
        </w:r>
        <w:r w:rsidR="000F2152" w:rsidRPr="000F2152">
          <w:rPr>
            <w:webHidden/>
          </w:rPr>
        </w:r>
        <w:r w:rsidR="000F2152" w:rsidRPr="000F2152">
          <w:rPr>
            <w:webHidden/>
          </w:rPr>
          <w:fldChar w:fldCharType="separate"/>
        </w:r>
        <w:r w:rsidR="00F46888">
          <w:rPr>
            <w:webHidden/>
          </w:rPr>
          <w:t>4</w:t>
        </w:r>
        <w:r w:rsidR="000F2152" w:rsidRPr="000F2152">
          <w:rPr>
            <w:webHidden/>
          </w:rPr>
          <w:fldChar w:fldCharType="end"/>
        </w:r>
      </w:hyperlink>
    </w:p>
    <w:p w14:paraId="27DF24E6" w14:textId="0CF4A0D9" w:rsidR="000F2152" w:rsidRDefault="0084251E" w:rsidP="000F2152">
      <w:pPr>
        <w:pStyle w:val="TOC1"/>
        <w:rPr>
          <w:rStyle w:val="Hyperlink"/>
        </w:rPr>
      </w:pPr>
      <w:hyperlink w:anchor="_Toc28289571" w:history="1">
        <w:r w:rsidR="000F2152" w:rsidRPr="00A36CD1">
          <w:rPr>
            <w:rStyle w:val="Hyperlink"/>
          </w:rPr>
          <w:t>About Our Handbook</w:t>
        </w:r>
        <w:r w:rsidR="000F2152">
          <w:rPr>
            <w:webHidden/>
          </w:rPr>
          <w:tab/>
        </w:r>
        <w:r w:rsidR="000F2152">
          <w:rPr>
            <w:webHidden/>
          </w:rPr>
          <w:fldChar w:fldCharType="begin"/>
        </w:r>
        <w:r w:rsidR="000F2152">
          <w:rPr>
            <w:webHidden/>
          </w:rPr>
          <w:instrText xml:space="preserve"> PAGEREF _Toc28289571 \h </w:instrText>
        </w:r>
        <w:r w:rsidR="000F2152">
          <w:rPr>
            <w:webHidden/>
          </w:rPr>
        </w:r>
        <w:r w:rsidR="000F2152">
          <w:rPr>
            <w:webHidden/>
          </w:rPr>
          <w:fldChar w:fldCharType="separate"/>
        </w:r>
        <w:r w:rsidR="00F46888">
          <w:rPr>
            <w:webHidden/>
          </w:rPr>
          <w:t>4</w:t>
        </w:r>
        <w:r w:rsidR="000F2152">
          <w:rPr>
            <w:webHidden/>
          </w:rPr>
          <w:fldChar w:fldCharType="end"/>
        </w:r>
      </w:hyperlink>
    </w:p>
    <w:p w14:paraId="2980A6D2" w14:textId="77777777" w:rsidR="000F2152" w:rsidRPr="000F2152" w:rsidRDefault="000F2152" w:rsidP="000F2152">
      <w:pPr>
        <w:rPr>
          <w:noProof/>
        </w:rPr>
      </w:pPr>
    </w:p>
    <w:p w14:paraId="36974DF1" w14:textId="5929C7CC" w:rsidR="000F2152" w:rsidRPr="000F2152" w:rsidRDefault="0084251E" w:rsidP="000F2152">
      <w:pPr>
        <w:pStyle w:val="TOC1"/>
        <w:rPr>
          <w:rFonts w:asciiTheme="minorHAnsi" w:eastAsiaTheme="minorEastAsia" w:hAnsiTheme="minorHAnsi" w:cstheme="minorBidi"/>
          <w:lang w:eastAsia="en-US"/>
        </w:rPr>
      </w:pPr>
      <w:hyperlink w:anchor="_Toc28289572" w:history="1">
        <w:r w:rsidR="000F2152" w:rsidRPr="000F2152">
          <w:rPr>
            <w:rStyle w:val="Hyperlink"/>
            <w:b/>
            <w:bCs/>
          </w:rPr>
          <w:t>2. HISTORY AND PHILOSOPHY</w:t>
        </w:r>
        <w:r w:rsidR="000F2152" w:rsidRPr="000F2152">
          <w:rPr>
            <w:webHidden/>
          </w:rPr>
          <w:tab/>
        </w:r>
        <w:r w:rsidR="000F2152" w:rsidRPr="000F2152">
          <w:rPr>
            <w:webHidden/>
          </w:rPr>
          <w:fldChar w:fldCharType="begin"/>
        </w:r>
        <w:r w:rsidR="000F2152" w:rsidRPr="000F2152">
          <w:rPr>
            <w:webHidden/>
          </w:rPr>
          <w:instrText xml:space="preserve"> PAGEREF _Toc28289572 \h </w:instrText>
        </w:r>
        <w:r w:rsidR="000F2152" w:rsidRPr="000F2152">
          <w:rPr>
            <w:webHidden/>
          </w:rPr>
        </w:r>
        <w:r w:rsidR="000F2152" w:rsidRPr="000F2152">
          <w:rPr>
            <w:webHidden/>
          </w:rPr>
          <w:fldChar w:fldCharType="separate"/>
        </w:r>
        <w:r w:rsidR="00F46888">
          <w:rPr>
            <w:webHidden/>
          </w:rPr>
          <w:t>5</w:t>
        </w:r>
        <w:r w:rsidR="000F2152" w:rsidRPr="000F2152">
          <w:rPr>
            <w:webHidden/>
          </w:rPr>
          <w:fldChar w:fldCharType="end"/>
        </w:r>
      </w:hyperlink>
    </w:p>
    <w:p w14:paraId="6595EDD7" w14:textId="41E433AB" w:rsidR="000F2152" w:rsidRDefault="0084251E" w:rsidP="000F2152">
      <w:pPr>
        <w:pStyle w:val="TOC1"/>
        <w:rPr>
          <w:rFonts w:asciiTheme="minorHAnsi" w:eastAsiaTheme="minorEastAsia" w:hAnsiTheme="minorHAnsi" w:cstheme="minorBidi"/>
          <w:lang w:eastAsia="en-US"/>
        </w:rPr>
      </w:pPr>
      <w:hyperlink w:anchor="_Toc28289573" w:history="1">
        <w:r w:rsidR="000F2152" w:rsidRPr="00A36CD1">
          <w:rPr>
            <w:rStyle w:val="Hyperlink"/>
          </w:rPr>
          <w:t>Tokai Rika Profile</w:t>
        </w:r>
        <w:r w:rsidR="000F2152">
          <w:rPr>
            <w:webHidden/>
          </w:rPr>
          <w:tab/>
        </w:r>
        <w:r w:rsidR="000F2152">
          <w:rPr>
            <w:webHidden/>
          </w:rPr>
          <w:fldChar w:fldCharType="begin"/>
        </w:r>
        <w:r w:rsidR="000F2152">
          <w:rPr>
            <w:webHidden/>
          </w:rPr>
          <w:instrText xml:space="preserve"> PAGEREF _Toc28289573 \h </w:instrText>
        </w:r>
        <w:r w:rsidR="000F2152">
          <w:rPr>
            <w:webHidden/>
          </w:rPr>
        </w:r>
        <w:r w:rsidR="000F2152">
          <w:rPr>
            <w:webHidden/>
          </w:rPr>
          <w:fldChar w:fldCharType="separate"/>
        </w:r>
        <w:r w:rsidR="00F46888">
          <w:rPr>
            <w:webHidden/>
          </w:rPr>
          <w:t>5</w:t>
        </w:r>
        <w:r w:rsidR="000F2152">
          <w:rPr>
            <w:webHidden/>
          </w:rPr>
          <w:fldChar w:fldCharType="end"/>
        </w:r>
      </w:hyperlink>
    </w:p>
    <w:p w14:paraId="43D24266" w14:textId="720E625D" w:rsidR="000F2152" w:rsidRDefault="0084251E" w:rsidP="000F2152">
      <w:pPr>
        <w:pStyle w:val="TOC1"/>
        <w:rPr>
          <w:rFonts w:asciiTheme="minorHAnsi" w:eastAsiaTheme="minorEastAsia" w:hAnsiTheme="minorHAnsi" w:cstheme="minorBidi"/>
          <w:lang w:eastAsia="en-US"/>
        </w:rPr>
      </w:pPr>
      <w:hyperlink w:anchor="_Toc28289574" w:history="1">
        <w:r w:rsidR="000F2152" w:rsidRPr="00A36CD1">
          <w:rPr>
            <w:rStyle w:val="Hyperlink"/>
          </w:rPr>
          <w:t>Associate Relations Philosophy</w:t>
        </w:r>
        <w:r w:rsidR="000F2152">
          <w:rPr>
            <w:webHidden/>
          </w:rPr>
          <w:tab/>
        </w:r>
        <w:r w:rsidR="000F2152">
          <w:rPr>
            <w:webHidden/>
          </w:rPr>
          <w:fldChar w:fldCharType="begin"/>
        </w:r>
        <w:r w:rsidR="000F2152">
          <w:rPr>
            <w:webHidden/>
          </w:rPr>
          <w:instrText xml:space="preserve"> PAGEREF _Toc28289574 \h </w:instrText>
        </w:r>
        <w:r w:rsidR="000F2152">
          <w:rPr>
            <w:webHidden/>
          </w:rPr>
        </w:r>
        <w:r w:rsidR="000F2152">
          <w:rPr>
            <w:webHidden/>
          </w:rPr>
          <w:fldChar w:fldCharType="separate"/>
        </w:r>
        <w:r w:rsidR="00F46888">
          <w:rPr>
            <w:webHidden/>
          </w:rPr>
          <w:t>6</w:t>
        </w:r>
        <w:r w:rsidR="000F2152">
          <w:rPr>
            <w:webHidden/>
          </w:rPr>
          <w:fldChar w:fldCharType="end"/>
        </w:r>
      </w:hyperlink>
    </w:p>
    <w:p w14:paraId="744A0F1B" w14:textId="3A01245A" w:rsidR="000F2152" w:rsidRDefault="0084251E" w:rsidP="000F2152">
      <w:pPr>
        <w:pStyle w:val="TOC1"/>
        <w:rPr>
          <w:rFonts w:asciiTheme="minorHAnsi" w:eastAsiaTheme="minorEastAsia" w:hAnsiTheme="minorHAnsi" w:cstheme="minorBidi"/>
          <w:lang w:eastAsia="en-US"/>
        </w:rPr>
      </w:pPr>
      <w:hyperlink w:anchor="_Toc28289575" w:history="1">
        <w:r w:rsidR="000F2152" w:rsidRPr="00A36CD1">
          <w:rPr>
            <w:rStyle w:val="Hyperlink"/>
          </w:rPr>
          <w:t>Working Together</w:t>
        </w:r>
        <w:r w:rsidR="000F2152">
          <w:rPr>
            <w:webHidden/>
          </w:rPr>
          <w:tab/>
        </w:r>
        <w:r w:rsidR="000F2152">
          <w:rPr>
            <w:webHidden/>
          </w:rPr>
          <w:fldChar w:fldCharType="begin"/>
        </w:r>
        <w:r w:rsidR="000F2152">
          <w:rPr>
            <w:webHidden/>
          </w:rPr>
          <w:instrText xml:space="preserve"> PAGEREF _Toc28289575 \h </w:instrText>
        </w:r>
        <w:r w:rsidR="000F2152">
          <w:rPr>
            <w:webHidden/>
          </w:rPr>
        </w:r>
        <w:r w:rsidR="000F2152">
          <w:rPr>
            <w:webHidden/>
          </w:rPr>
          <w:fldChar w:fldCharType="separate"/>
        </w:r>
        <w:r w:rsidR="00F46888">
          <w:rPr>
            <w:webHidden/>
          </w:rPr>
          <w:t>6</w:t>
        </w:r>
        <w:r w:rsidR="000F2152">
          <w:rPr>
            <w:webHidden/>
          </w:rPr>
          <w:fldChar w:fldCharType="end"/>
        </w:r>
      </w:hyperlink>
    </w:p>
    <w:p w14:paraId="583266A8" w14:textId="19E48779" w:rsidR="000F2152" w:rsidRDefault="0084251E" w:rsidP="000F2152">
      <w:pPr>
        <w:pStyle w:val="TOC1"/>
        <w:rPr>
          <w:rFonts w:asciiTheme="minorHAnsi" w:eastAsiaTheme="minorEastAsia" w:hAnsiTheme="minorHAnsi" w:cstheme="minorBidi"/>
          <w:lang w:eastAsia="en-US"/>
        </w:rPr>
      </w:pPr>
      <w:hyperlink w:anchor="_Toc28289576" w:history="1">
        <w:r w:rsidR="000F2152" w:rsidRPr="00A36CD1">
          <w:rPr>
            <w:rStyle w:val="Hyperlink"/>
          </w:rPr>
          <w:t>North American Tokai Rika Group Mission</w:t>
        </w:r>
        <w:r w:rsidR="000F2152">
          <w:rPr>
            <w:webHidden/>
          </w:rPr>
          <w:tab/>
        </w:r>
        <w:r w:rsidR="000F2152">
          <w:rPr>
            <w:webHidden/>
          </w:rPr>
          <w:fldChar w:fldCharType="begin"/>
        </w:r>
        <w:r w:rsidR="000F2152">
          <w:rPr>
            <w:webHidden/>
          </w:rPr>
          <w:instrText xml:space="preserve"> PAGEREF _Toc28289576 \h </w:instrText>
        </w:r>
        <w:r w:rsidR="000F2152">
          <w:rPr>
            <w:webHidden/>
          </w:rPr>
        </w:r>
        <w:r w:rsidR="000F2152">
          <w:rPr>
            <w:webHidden/>
          </w:rPr>
          <w:fldChar w:fldCharType="separate"/>
        </w:r>
        <w:r w:rsidR="00F46888">
          <w:rPr>
            <w:webHidden/>
          </w:rPr>
          <w:t>7</w:t>
        </w:r>
        <w:r w:rsidR="000F2152">
          <w:rPr>
            <w:webHidden/>
          </w:rPr>
          <w:fldChar w:fldCharType="end"/>
        </w:r>
      </w:hyperlink>
    </w:p>
    <w:p w14:paraId="209931F2" w14:textId="4DE8356B" w:rsidR="000F2152" w:rsidRDefault="0084251E" w:rsidP="000F2152">
      <w:pPr>
        <w:pStyle w:val="TOC1"/>
        <w:rPr>
          <w:rFonts w:asciiTheme="minorHAnsi" w:eastAsiaTheme="minorEastAsia" w:hAnsiTheme="minorHAnsi" w:cstheme="minorBidi"/>
          <w:lang w:eastAsia="en-US"/>
        </w:rPr>
      </w:pPr>
      <w:hyperlink w:anchor="_Toc28289577" w:history="1">
        <w:r w:rsidR="000F2152" w:rsidRPr="00A36CD1">
          <w:rPr>
            <w:rStyle w:val="Hyperlink"/>
          </w:rPr>
          <w:t>Business Ethics Policy</w:t>
        </w:r>
        <w:r w:rsidR="000F2152">
          <w:rPr>
            <w:webHidden/>
          </w:rPr>
          <w:tab/>
        </w:r>
        <w:r w:rsidR="000F2152">
          <w:rPr>
            <w:webHidden/>
          </w:rPr>
          <w:fldChar w:fldCharType="begin"/>
        </w:r>
        <w:r w:rsidR="000F2152">
          <w:rPr>
            <w:webHidden/>
          </w:rPr>
          <w:instrText xml:space="preserve"> PAGEREF _Toc28289577 \h </w:instrText>
        </w:r>
        <w:r w:rsidR="000F2152">
          <w:rPr>
            <w:webHidden/>
          </w:rPr>
        </w:r>
        <w:r w:rsidR="000F2152">
          <w:rPr>
            <w:webHidden/>
          </w:rPr>
          <w:fldChar w:fldCharType="separate"/>
        </w:r>
        <w:r w:rsidR="00F46888">
          <w:rPr>
            <w:webHidden/>
          </w:rPr>
          <w:t>7</w:t>
        </w:r>
        <w:r w:rsidR="000F2152">
          <w:rPr>
            <w:webHidden/>
          </w:rPr>
          <w:fldChar w:fldCharType="end"/>
        </w:r>
      </w:hyperlink>
    </w:p>
    <w:p w14:paraId="301DCE82" w14:textId="64A1C368" w:rsidR="000F2152" w:rsidRDefault="0084251E" w:rsidP="000F2152">
      <w:pPr>
        <w:pStyle w:val="TOC1"/>
        <w:rPr>
          <w:rFonts w:asciiTheme="minorHAnsi" w:eastAsiaTheme="minorEastAsia" w:hAnsiTheme="minorHAnsi" w:cstheme="minorBidi"/>
          <w:lang w:eastAsia="en-US"/>
        </w:rPr>
      </w:pPr>
      <w:hyperlink w:anchor="_Toc28289578" w:history="1">
        <w:r w:rsidR="000F2152" w:rsidRPr="00A36CD1">
          <w:rPr>
            <w:rStyle w:val="Hyperlink"/>
          </w:rPr>
          <w:t>Quality Policy</w:t>
        </w:r>
        <w:r w:rsidR="000F2152">
          <w:rPr>
            <w:webHidden/>
          </w:rPr>
          <w:tab/>
        </w:r>
        <w:r w:rsidR="000F2152">
          <w:rPr>
            <w:webHidden/>
          </w:rPr>
          <w:fldChar w:fldCharType="begin"/>
        </w:r>
        <w:r w:rsidR="000F2152">
          <w:rPr>
            <w:webHidden/>
          </w:rPr>
          <w:instrText xml:space="preserve"> PAGEREF _Toc28289578 \h </w:instrText>
        </w:r>
        <w:r w:rsidR="000F2152">
          <w:rPr>
            <w:webHidden/>
          </w:rPr>
        </w:r>
        <w:r w:rsidR="000F2152">
          <w:rPr>
            <w:webHidden/>
          </w:rPr>
          <w:fldChar w:fldCharType="separate"/>
        </w:r>
        <w:r w:rsidR="00F46888">
          <w:rPr>
            <w:webHidden/>
          </w:rPr>
          <w:t>7</w:t>
        </w:r>
        <w:r w:rsidR="000F2152">
          <w:rPr>
            <w:webHidden/>
          </w:rPr>
          <w:fldChar w:fldCharType="end"/>
        </w:r>
      </w:hyperlink>
    </w:p>
    <w:p w14:paraId="0288108C" w14:textId="1CFFB000" w:rsidR="000F2152" w:rsidRDefault="0084251E" w:rsidP="000F2152">
      <w:pPr>
        <w:pStyle w:val="TOC1"/>
        <w:rPr>
          <w:rFonts w:asciiTheme="minorHAnsi" w:eastAsiaTheme="minorEastAsia" w:hAnsiTheme="minorHAnsi" w:cstheme="minorBidi"/>
          <w:lang w:eastAsia="en-US"/>
        </w:rPr>
      </w:pPr>
      <w:hyperlink w:anchor="_Toc28289579" w:history="1">
        <w:r w:rsidR="000F2152" w:rsidRPr="00A36CD1">
          <w:rPr>
            <w:rStyle w:val="Hyperlink"/>
          </w:rPr>
          <w:t>Environmental Policy</w:t>
        </w:r>
        <w:r w:rsidR="000F2152">
          <w:rPr>
            <w:webHidden/>
          </w:rPr>
          <w:tab/>
        </w:r>
        <w:r w:rsidR="000F2152">
          <w:rPr>
            <w:webHidden/>
          </w:rPr>
          <w:fldChar w:fldCharType="begin"/>
        </w:r>
        <w:r w:rsidR="000F2152">
          <w:rPr>
            <w:webHidden/>
          </w:rPr>
          <w:instrText xml:space="preserve"> PAGEREF _Toc28289579 \h </w:instrText>
        </w:r>
        <w:r w:rsidR="000F2152">
          <w:rPr>
            <w:webHidden/>
          </w:rPr>
        </w:r>
        <w:r w:rsidR="000F2152">
          <w:rPr>
            <w:webHidden/>
          </w:rPr>
          <w:fldChar w:fldCharType="separate"/>
        </w:r>
        <w:r w:rsidR="00F46888">
          <w:rPr>
            <w:webHidden/>
          </w:rPr>
          <w:t>8</w:t>
        </w:r>
        <w:r w:rsidR="000F2152">
          <w:rPr>
            <w:webHidden/>
          </w:rPr>
          <w:fldChar w:fldCharType="end"/>
        </w:r>
      </w:hyperlink>
    </w:p>
    <w:p w14:paraId="38EF6AA1" w14:textId="2E2FAC44" w:rsidR="000F2152" w:rsidRDefault="0084251E" w:rsidP="000F2152">
      <w:pPr>
        <w:pStyle w:val="TOC1"/>
        <w:rPr>
          <w:rFonts w:asciiTheme="minorHAnsi" w:eastAsiaTheme="minorEastAsia" w:hAnsiTheme="minorHAnsi" w:cstheme="minorBidi"/>
          <w:lang w:eastAsia="en-US"/>
        </w:rPr>
      </w:pPr>
      <w:hyperlink w:anchor="_Toc28289580" w:history="1">
        <w:r w:rsidR="000F2152" w:rsidRPr="00A36CD1">
          <w:rPr>
            <w:rStyle w:val="Hyperlink"/>
          </w:rPr>
          <w:t>Business &amp; Community Partnership</w:t>
        </w:r>
        <w:r w:rsidR="000F2152">
          <w:rPr>
            <w:webHidden/>
          </w:rPr>
          <w:tab/>
        </w:r>
        <w:r w:rsidR="000F2152">
          <w:rPr>
            <w:webHidden/>
          </w:rPr>
          <w:fldChar w:fldCharType="begin"/>
        </w:r>
        <w:r w:rsidR="000F2152">
          <w:rPr>
            <w:webHidden/>
          </w:rPr>
          <w:instrText xml:space="preserve"> PAGEREF _Toc28289580 \h </w:instrText>
        </w:r>
        <w:r w:rsidR="000F2152">
          <w:rPr>
            <w:webHidden/>
          </w:rPr>
        </w:r>
        <w:r w:rsidR="000F2152">
          <w:rPr>
            <w:webHidden/>
          </w:rPr>
          <w:fldChar w:fldCharType="separate"/>
        </w:r>
        <w:r w:rsidR="00F46888">
          <w:rPr>
            <w:webHidden/>
          </w:rPr>
          <w:t>8</w:t>
        </w:r>
        <w:r w:rsidR="000F2152">
          <w:rPr>
            <w:webHidden/>
          </w:rPr>
          <w:fldChar w:fldCharType="end"/>
        </w:r>
      </w:hyperlink>
    </w:p>
    <w:p w14:paraId="53DA7CEE" w14:textId="2469B692" w:rsidR="000F2152" w:rsidRDefault="0084251E" w:rsidP="000F2152">
      <w:pPr>
        <w:pStyle w:val="TOC1"/>
        <w:rPr>
          <w:rFonts w:asciiTheme="minorHAnsi" w:eastAsiaTheme="minorEastAsia" w:hAnsiTheme="minorHAnsi" w:cstheme="minorBidi"/>
          <w:lang w:eastAsia="en-US"/>
        </w:rPr>
      </w:pPr>
      <w:hyperlink w:anchor="_Toc28289581" w:history="1">
        <w:r w:rsidR="000F2152" w:rsidRPr="00A36CD1">
          <w:rPr>
            <w:rStyle w:val="Hyperlink"/>
          </w:rPr>
          <w:t>Tokai Rika Production System</w:t>
        </w:r>
        <w:r w:rsidR="000F2152">
          <w:rPr>
            <w:webHidden/>
          </w:rPr>
          <w:tab/>
        </w:r>
        <w:r w:rsidR="000F2152">
          <w:rPr>
            <w:webHidden/>
          </w:rPr>
          <w:fldChar w:fldCharType="begin"/>
        </w:r>
        <w:r w:rsidR="000F2152">
          <w:rPr>
            <w:webHidden/>
          </w:rPr>
          <w:instrText xml:space="preserve"> PAGEREF _Toc28289581 \h </w:instrText>
        </w:r>
        <w:r w:rsidR="000F2152">
          <w:rPr>
            <w:webHidden/>
          </w:rPr>
        </w:r>
        <w:r w:rsidR="000F2152">
          <w:rPr>
            <w:webHidden/>
          </w:rPr>
          <w:fldChar w:fldCharType="separate"/>
        </w:r>
        <w:r w:rsidR="00F46888">
          <w:rPr>
            <w:webHidden/>
          </w:rPr>
          <w:t>8</w:t>
        </w:r>
        <w:r w:rsidR="000F2152">
          <w:rPr>
            <w:webHidden/>
          </w:rPr>
          <w:fldChar w:fldCharType="end"/>
        </w:r>
      </w:hyperlink>
    </w:p>
    <w:p w14:paraId="7FF78A27" w14:textId="08421E62" w:rsidR="000F2152" w:rsidRDefault="0084251E" w:rsidP="000F2152">
      <w:pPr>
        <w:pStyle w:val="TOC1"/>
        <w:rPr>
          <w:rFonts w:asciiTheme="minorHAnsi" w:eastAsiaTheme="minorEastAsia" w:hAnsiTheme="minorHAnsi" w:cstheme="minorBidi"/>
          <w:lang w:eastAsia="en-US"/>
        </w:rPr>
      </w:pPr>
      <w:hyperlink w:anchor="_Toc28289582" w:history="1">
        <w:r w:rsidR="000F2152" w:rsidRPr="00A36CD1">
          <w:rPr>
            <w:rStyle w:val="Hyperlink"/>
          </w:rPr>
          <w:t>5S</w:t>
        </w:r>
        <w:r w:rsidR="000F2152">
          <w:rPr>
            <w:webHidden/>
          </w:rPr>
          <w:tab/>
        </w:r>
        <w:r w:rsidR="000F2152">
          <w:rPr>
            <w:webHidden/>
          </w:rPr>
          <w:fldChar w:fldCharType="begin"/>
        </w:r>
        <w:r w:rsidR="000F2152">
          <w:rPr>
            <w:webHidden/>
          </w:rPr>
          <w:instrText xml:space="preserve"> PAGEREF _Toc28289582 \h </w:instrText>
        </w:r>
        <w:r w:rsidR="000F2152">
          <w:rPr>
            <w:webHidden/>
          </w:rPr>
        </w:r>
        <w:r w:rsidR="000F2152">
          <w:rPr>
            <w:webHidden/>
          </w:rPr>
          <w:fldChar w:fldCharType="separate"/>
        </w:r>
        <w:r w:rsidR="00F46888">
          <w:rPr>
            <w:webHidden/>
          </w:rPr>
          <w:t>9</w:t>
        </w:r>
        <w:r w:rsidR="000F2152">
          <w:rPr>
            <w:webHidden/>
          </w:rPr>
          <w:fldChar w:fldCharType="end"/>
        </w:r>
      </w:hyperlink>
    </w:p>
    <w:p w14:paraId="567BF640" w14:textId="330F1293" w:rsidR="000F2152" w:rsidRDefault="0084251E" w:rsidP="000F2152">
      <w:pPr>
        <w:pStyle w:val="TOC1"/>
        <w:rPr>
          <w:rStyle w:val="Hyperlink"/>
        </w:rPr>
      </w:pPr>
      <w:hyperlink w:anchor="_Toc28289583" w:history="1">
        <w:r w:rsidR="000F2152" w:rsidRPr="00A36CD1">
          <w:rPr>
            <w:rStyle w:val="Hyperlink"/>
            <w:lang w:eastAsia="en-US"/>
          </w:rPr>
          <w:t>Tokai Rika Mind</w:t>
        </w:r>
        <w:r w:rsidR="000F2152">
          <w:rPr>
            <w:webHidden/>
          </w:rPr>
          <w:tab/>
        </w:r>
        <w:r w:rsidR="000F2152">
          <w:rPr>
            <w:webHidden/>
          </w:rPr>
          <w:fldChar w:fldCharType="begin"/>
        </w:r>
        <w:r w:rsidR="000F2152">
          <w:rPr>
            <w:webHidden/>
          </w:rPr>
          <w:instrText xml:space="preserve"> PAGEREF _Toc28289583 \h </w:instrText>
        </w:r>
        <w:r w:rsidR="000F2152">
          <w:rPr>
            <w:webHidden/>
          </w:rPr>
        </w:r>
        <w:r w:rsidR="000F2152">
          <w:rPr>
            <w:webHidden/>
          </w:rPr>
          <w:fldChar w:fldCharType="separate"/>
        </w:r>
        <w:r w:rsidR="00F46888">
          <w:rPr>
            <w:webHidden/>
          </w:rPr>
          <w:t>9</w:t>
        </w:r>
        <w:r w:rsidR="000F2152">
          <w:rPr>
            <w:webHidden/>
          </w:rPr>
          <w:fldChar w:fldCharType="end"/>
        </w:r>
      </w:hyperlink>
    </w:p>
    <w:p w14:paraId="64CEF050" w14:textId="77777777" w:rsidR="000F2152" w:rsidRPr="000F2152" w:rsidRDefault="000F2152" w:rsidP="000F2152">
      <w:pPr>
        <w:rPr>
          <w:noProof/>
        </w:rPr>
      </w:pPr>
    </w:p>
    <w:p w14:paraId="6CA2C74B" w14:textId="4A666E43" w:rsidR="000F2152" w:rsidRPr="000F2152" w:rsidRDefault="0084251E" w:rsidP="000F2152">
      <w:pPr>
        <w:pStyle w:val="TOC1"/>
        <w:rPr>
          <w:rFonts w:asciiTheme="minorHAnsi" w:eastAsiaTheme="minorEastAsia" w:hAnsiTheme="minorHAnsi" w:cstheme="minorBidi"/>
          <w:lang w:eastAsia="en-US"/>
        </w:rPr>
      </w:pPr>
      <w:hyperlink w:anchor="_Toc28289584" w:history="1">
        <w:r w:rsidR="000F2152" w:rsidRPr="000F2152">
          <w:rPr>
            <w:rStyle w:val="Hyperlink"/>
            <w:b/>
            <w:bCs/>
          </w:rPr>
          <w:t>3. SAFETY/HEALTH</w:t>
        </w:r>
        <w:r w:rsidR="000F2152" w:rsidRPr="000F2152">
          <w:rPr>
            <w:rStyle w:val="Hyperlink"/>
            <w:b/>
            <w:bCs/>
          </w:rPr>
          <w:t>/</w:t>
        </w:r>
        <w:r w:rsidR="000F2152" w:rsidRPr="000F2152">
          <w:rPr>
            <w:rStyle w:val="Hyperlink"/>
            <w:b/>
            <w:bCs/>
          </w:rPr>
          <w:t>SECURITY</w:t>
        </w:r>
        <w:r w:rsidR="000F2152" w:rsidRPr="000F2152">
          <w:rPr>
            <w:webHidden/>
          </w:rPr>
          <w:tab/>
        </w:r>
        <w:r w:rsidR="000F2152" w:rsidRPr="000F2152">
          <w:rPr>
            <w:webHidden/>
          </w:rPr>
          <w:fldChar w:fldCharType="begin"/>
        </w:r>
        <w:r w:rsidR="000F2152" w:rsidRPr="000F2152">
          <w:rPr>
            <w:webHidden/>
          </w:rPr>
          <w:instrText xml:space="preserve"> PAGEREF _Toc28289584 \h </w:instrText>
        </w:r>
        <w:r w:rsidR="000F2152" w:rsidRPr="000F2152">
          <w:rPr>
            <w:webHidden/>
          </w:rPr>
        </w:r>
        <w:r w:rsidR="000F2152" w:rsidRPr="000F2152">
          <w:rPr>
            <w:webHidden/>
          </w:rPr>
          <w:fldChar w:fldCharType="separate"/>
        </w:r>
        <w:r w:rsidR="00F46888">
          <w:rPr>
            <w:webHidden/>
          </w:rPr>
          <w:t>9</w:t>
        </w:r>
        <w:r w:rsidR="000F2152" w:rsidRPr="000F2152">
          <w:rPr>
            <w:webHidden/>
          </w:rPr>
          <w:fldChar w:fldCharType="end"/>
        </w:r>
      </w:hyperlink>
    </w:p>
    <w:p w14:paraId="7E0BCB96" w14:textId="75491816" w:rsidR="000F2152" w:rsidRPr="000F2152" w:rsidRDefault="0084251E" w:rsidP="000F2152">
      <w:pPr>
        <w:pStyle w:val="TOC1"/>
        <w:rPr>
          <w:color w:val="0563C1"/>
          <w:u w:val="single"/>
        </w:rPr>
      </w:pPr>
      <w:hyperlink w:anchor="_Toc28289585" w:history="1">
        <w:r w:rsidR="000F2152" w:rsidRPr="00A36CD1">
          <w:rPr>
            <w:rStyle w:val="Hyperlink"/>
          </w:rPr>
          <w:t>Safety Philosophy</w:t>
        </w:r>
        <w:r w:rsidR="000F2152">
          <w:rPr>
            <w:webHidden/>
          </w:rPr>
          <w:tab/>
        </w:r>
        <w:r w:rsidR="000F2152">
          <w:rPr>
            <w:webHidden/>
          </w:rPr>
          <w:fldChar w:fldCharType="begin"/>
        </w:r>
        <w:r w:rsidR="000F2152">
          <w:rPr>
            <w:webHidden/>
          </w:rPr>
          <w:instrText xml:space="preserve"> PAGEREF _Toc28289585 \h </w:instrText>
        </w:r>
        <w:r w:rsidR="000F2152">
          <w:rPr>
            <w:webHidden/>
          </w:rPr>
        </w:r>
        <w:r w:rsidR="000F2152">
          <w:rPr>
            <w:webHidden/>
          </w:rPr>
          <w:fldChar w:fldCharType="separate"/>
        </w:r>
        <w:r w:rsidR="00F46888">
          <w:rPr>
            <w:webHidden/>
          </w:rPr>
          <w:t>9</w:t>
        </w:r>
        <w:r w:rsidR="000F2152">
          <w:rPr>
            <w:webHidden/>
          </w:rPr>
          <w:fldChar w:fldCharType="end"/>
        </w:r>
      </w:hyperlink>
    </w:p>
    <w:p w14:paraId="7D1B1C73" w14:textId="4D3EE81F" w:rsidR="000F2152" w:rsidRDefault="0084251E" w:rsidP="000F2152">
      <w:pPr>
        <w:pStyle w:val="TOC1"/>
        <w:rPr>
          <w:rFonts w:asciiTheme="minorHAnsi" w:eastAsiaTheme="minorEastAsia" w:hAnsiTheme="minorHAnsi" w:cstheme="minorBidi"/>
          <w:lang w:eastAsia="en-US"/>
        </w:rPr>
      </w:pPr>
      <w:hyperlink w:anchor="_Toc28289586" w:history="1">
        <w:r w:rsidR="000F2152" w:rsidRPr="00A36CD1">
          <w:rPr>
            <w:rStyle w:val="Hyperlink"/>
          </w:rPr>
          <w:t>Safety Guidelines</w:t>
        </w:r>
        <w:r w:rsidR="000F2152">
          <w:rPr>
            <w:webHidden/>
          </w:rPr>
          <w:tab/>
        </w:r>
        <w:r w:rsidR="000F2152">
          <w:rPr>
            <w:webHidden/>
          </w:rPr>
          <w:fldChar w:fldCharType="begin"/>
        </w:r>
        <w:r w:rsidR="000F2152">
          <w:rPr>
            <w:webHidden/>
          </w:rPr>
          <w:instrText xml:space="preserve"> PAGEREF _Toc28289586 \h </w:instrText>
        </w:r>
        <w:r w:rsidR="000F2152">
          <w:rPr>
            <w:webHidden/>
          </w:rPr>
        </w:r>
        <w:r w:rsidR="000F2152">
          <w:rPr>
            <w:webHidden/>
          </w:rPr>
          <w:fldChar w:fldCharType="separate"/>
        </w:r>
        <w:r w:rsidR="00F46888">
          <w:rPr>
            <w:webHidden/>
          </w:rPr>
          <w:t>10</w:t>
        </w:r>
        <w:r w:rsidR="000F2152">
          <w:rPr>
            <w:webHidden/>
          </w:rPr>
          <w:fldChar w:fldCharType="end"/>
        </w:r>
      </w:hyperlink>
    </w:p>
    <w:p w14:paraId="141F69B5" w14:textId="3A5F11B2" w:rsidR="000F2152" w:rsidRDefault="0084251E" w:rsidP="000F2152">
      <w:pPr>
        <w:pStyle w:val="TOC1"/>
        <w:rPr>
          <w:rFonts w:asciiTheme="minorHAnsi" w:eastAsiaTheme="minorEastAsia" w:hAnsiTheme="minorHAnsi" w:cstheme="minorBidi"/>
          <w:lang w:eastAsia="en-US"/>
        </w:rPr>
      </w:pPr>
      <w:hyperlink w:anchor="_Toc28289587" w:history="1">
        <w:r w:rsidR="000F2152" w:rsidRPr="00A36CD1">
          <w:rPr>
            <w:rStyle w:val="Hyperlink"/>
          </w:rPr>
          <w:t>Personal Protective Equipment</w:t>
        </w:r>
        <w:r w:rsidR="000F2152">
          <w:rPr>
            <w:webHidden/>
          </w:rPr>
          <w:tab/>
        </w:r>
        <w:r w:rsidR="000F2152">
          <w:rPr>
            <w:webHidden/>
          </w:rPr>
          <w:fldChar w:fldCharType="begin"/>
        </w:r>
        <w:r w:rsidR="000F2152">
          <w:rPr>
            <w:webHidden/>
          </w:rPr>
          <w:instrText xml:space="preserve"> PAGEREF _Toc28289587 \h </w:instrText>
        </w:r>
        <w:r w:rsidR="000F2152">
          <w:rPr>
            <w:webHidden/>
          </w:rPr>
        </w:r>
        <w:r w:rsidR="000F2152">
          <w:rPr>
            <w:webHidden/>
          </w:rPr>
          <w:fldChar w:fldCharType="separate"/>
        </w:r>
        <w:r w:rsidR="00F46888">
          <w:rPr>
            <w:webHidden/>
          </w:rPr>
          <w:t>11</w:t>
        </w:r>
        <w:r w:rsidR="000F2152">
          <w:rPr>
            <w:webHidden/>
          </w:rPr>
          <w:fldChar w:fldCharType="end"/>
        </w:r>
      </w:hyperlink>
    </w:p>
    <w:p w14:paraId="1426F709" w14:textId="05CE4454" w:rsidR="000F2152" w:rsidRDefault="0084251E" w:rsidP="000F2152">
      <w:pPr>
        <w:pStyle w:val="TOC1"/>
        <w:rPr>
          <w:rFonts w:asciiTheme="minorHAnsi" w:eastAsiaTheme="minorEastAsia" w:hAnsiTheme="minorHAnsi" w:cstheme="minorBidi"/>
          <w:lang w:eastAsia="en-US"/>
        </w:rPr>
      </w:pPr>
      <w:hyperlink w:anchor="_Toc28289588" w:history="1">
        <w:r w:rsidR="000F2152" w:rsidRPr="00A36CD1">
          <w:rPr>
            <w:rStyle w:val="Hyperlink"/>
          </w:rPr>
          <w:t>Footwear</w:t>
        </w:r>
        <w:r w:rsidR="000F2152">
          <w:rPr>
            <w:webHidden/>
          </w:rPr>
          <w:tab/>
        </w:r>
        <w:r w:rsidR="000F2152">
          <w:rPr>
            <w:webHidden/>
          </w:rPr>
          <w:fldChar w:fldCharType="begin"/>
        </w:r>
        <w:r w:rsidR="000F2152">
          <w:rPr>
            <w:webHidden/>
          </w:rPr>
          <w:instrText xml:space="preserve"> PAGEREF _Toc28289588 \h </w:instrText>
        </w:r>
        <w:r w:rsidR="000F2152">
          <w:rPr>
            <w:webHidden/>
          </w:rPr>
        </w:r>
        <w:r w:rsidR="000F2152">
          <w:rPr>
            <w:webHidden/>
          </w:rPr>
          <w:fldChar w:fldCharType="separate"/>
        </w:r>
        <w:r w:rsidR="00F46888">
          <w:rPr>
            <w:webHidden/>
          </w:rPr>
          <w:t>11</w:t>
        </w:r>
        <w:r w:rsidR="000F2152">
          <w:rPr>
            <w:webHidden/>
          </w:rPr>
          <w:fldChar w:fldCharType="end"/>
        </w:r>
      </w:hyperlink>
    </w:p>
    <w:p w14:paraId="35DFC32D" w14:textId="4606DA77" w:rsidR="000F2152" w:rsidRDefault="0084251E" w:rsidP="000F2152">
      <w:pPr>
        <w:pStyle w:val="TOC1"/>
        <w:rPr>
          <w:rFonts w:asciiTheme="minorHAnsi" w:eastAsiaTheme="minorEastAsia" w:hAnsiTheme="minorHAnsi" w:cstheme="minorBidi"/>
          <w:lang w:eastAsia="en-US"/>
        </w:rPr>
      </w:pPr>
      <w:hyperlink w:anchor="_Toc28289589" w:history="1">
        <w:r w:rsidR="000F2152" w:rsidRPr="00A36CD1">
          <w:rPr>
            <w:rStyle w:val="Hyperlink"/>
          </w:rPr>
          <w:t>Anti-Static Jackets</w:t>
        </w:r>
        <w:r w:rsidR="000F2152">
          <w:rPr>
            <w:webHidden/>
          </w:rPr>
          <w:tab/>
        </w:r>
        <w:r w:rsidR="000F2152">
          <w:rPr>
            <w:webHidden/>
          </w:rPr>
          <w:fldChar w:fldCharType="begin"/>
        </w:r>
        <w:r w:rsidR="000F2152">
          <w:rPr>
            <w:webHidden/>
          </w:rPr>
          <w:instrText xml:space="preserve"> PAGEREF _Toc28289589 \h </w:instrText>
        </w:r>
        <w:r w:rsidR="000F2152">
          <w:rPr>
            <w:webHidden/>
          </w:rPr>
        </w:r>
        <w:r w:rsidR="000F2152">
          <w:rPr>
            <w:webHidden/>
          </w:rPr>
          <w:fldChar w:fldCharType="separate"/>
        </w:r>
        <w:r w:rsidR="00F46888">
          <w:rPr>
            <w:webHidden/>
          </w:rPr>
          <w:t>11</w:t>
        </w:r>
        <w:r w:rsidR="000F2152">
          <w:rPr>
            <w:webHidden/>
          </w:rPr>
          <w:fldChar w:fldCharType="end"/>
        </w:r>
      </w:hyperlink>
    </w:p>
    <w:p w14:paraId="644F63F2" w14:textId="32D0093B" w:rsidR="000F2152" w:rsidRDefault="0084251E" w:rsidP="000F2152">
      <w:pPr>
        <w:pStyle w:val="TOC1"/>
        <w:rPr>
          <w:rFonts w:asciiTheme="minorHAnsi" w:eastAsiaTheme="minorEastAsia" w:hAnsiTheme="minorHAnsi" w:cstheme="minorBidi"/>
          <w:lang w:eastAsia="en-US"/>
        </w:rPr>
      </w:pPr>
      <w:hyperlink w:anchor="_Toc28289590" w:history="1">
        <w:r w:rsidR="000F2152" w:rsidRPr="00A36CD1">
          <w:rPr>
            <w:rStyle w:val="Hyperlink"/>
          </w:rPr>
          <w:t>Safety Glasses</w:t>
        </w:r>
        <w:r w:rsidR="000F2152">
          <w:rPr>
            <w:webHidden/>
          </w:rPr>
          <w:tab/>
        </w:r>
        <w:r w:rsidR="000F2152">
          <w:rPr>
            <w:webHidden/>
          </w:rPr>
          <w:fldChar w:fldCharType="begin"/>
        </w:r>
        <w:r w:rsidR="000F2152">
          <w:rPr>
            <w:webHidden/>
          </w:rPr>
          <w:instrText xml:space="preserve"> PAGEREF _Toc28289590 \h </w:instrText>
        </w:r>
        <w:r w:rsidR="000F2152">
          <w:rPr>
            <w:webHidden/>
          </w:rPr>
        </w:r>
        <w:r w:rsidR="000F2152">
          <w:rPr>
            <w:webHidden/>
          </w:rPr>
          <w:fldChar w:fldCharType="separate"/>
        </w:r>
        <w:r w:rsidR="00F46888">
          <w:rPr>
            <w:webHidden/>
          </w:rPr>
          <w:t>12</w:t>
        </w:r>
        <w:r w:rsidR="000F2152">
          <w:rPr>
            <w:webHidden/>
          </w:rPr>
          <w:fldChar w:fldCharType="end"/>
        </w:r>
      </w:hyperlink>
    </w:p>
    <w:p w14:paraId="54BA2982" w14:textId="5B354461" w:rsidR="000F2152" w:rsidRDefault="0084251E" w:rsidP="000F2152">
      <w:pPr>
        <w:pStyle w:val="TOC1"/>
        <w:rPr>
          <w:rFonts w:asciiTheme="minorHAnsi" w:eastAsiaTheme="minorEastAsia" w:hAnsiTheme="minorHAnsi" w:cstheme="minorBidi"/>
          <w:lang w:eastAsia="en-US"/>
        </w:rPr>
      </w:pPr>
      <w:hyperlink w:anchor="_Toc28289591" w:history="1">
        <w:r w:rsidR="000F2152" w:rsidRPr="00A36CD1">
          <w:rPr>
            <w:rStyle w:val="Hyperlink"/>
          </w:rPr>
          <w:t>Building Evacuation</w:t>
        </w:r>
        <w:r w:rsidR="000F2152">
          <w:rPr>
            <w:webHidden/>
          </w:rPr>
          <w:tab/>
        </w:r>
        <w:r w:rsidR="000F2152">
          <w:rPr>
            <w:webHidden/>
          </w:rPr>
          <w:fldChar w:fldCharType="begin"/>
        </w:r>
        <w:r w:rsidR="000F2152">
          <w:rPr>
            <w:webHidden/>
          </w:rPr>
          <w:instrText xml:space="preserve"> PAGEREF _Toc28289591 \h </w:instrText>
        </w:r>
        <w:r w:rsidR="000F2152">
          <w:rPr>
            <w:webHidden/>
          </w:rPr>
        </w:r>
        <w:r w:rsidR="000F2152">
          <w:rPr>
            <w:webHidden/>
          </w:rPr>
          <w:fldChar w:fldCharType="separate"/>
        </w:r>
        <w:r w:rsidR="00F46888">
          <w:rPr>
            <w:webHidden/>
          </w:rPr>
          <w:t>12</w:t>
        </w:r>
        <w:r w:rsidR="000F2152">
          <w:rPr>
            <w:webHidden/>
          </w:rPr>
          <w:fldChar w:fldCharType="end"/>
        </w:r>
      </w:hyperlink>
    </w:p>
    <w:p w14:paraId="04D73DF7" w14:textId="329E1636" w:rsidR="000F2152" w:rsidRDefault="0084251E" w:rsidP="000F2152">
      <w:pPr>
        <w:pStyle w:val="TOC1"/>
        <w:rPr>
          <w:rFonts w:asciiTheme="minorHAnsi" w:eastAsiaTheme="minorEastAsia" w:hAnsiTheme="minorHAnsi" w:cstheme="minorBidi"/>
          <w:lang w:eastAsia="en-US"/>
        </w:rPr>
      </w:pPr>
      <w:hyperlink w:anchor="_Toc28289592" w:history="1">
        <w:r w:rsidR="000F2152" w:rsidRPr="00A36CD1">
          <w:rPr>
            <w:rStyle w:val="Hyperlink"/>
          </w:rPr>
          <w:t>Emergency Response Team</w:t>
        </w:r>
        <w:r w:rsidR="000F2152">
          <w:rPr>
            <w:webHidden/>
          </w:rPr>
          <w:tab/>
        </w:r>
        <w:r w:rsidR="000F2152">
          <w:rPr>
            <w:webHidden/>
          </w:rPr>
          <w:fldChar w:fldCharType="begin"/>
        </w:r>
        <w:r w:rsidR="000F2152">
          <w:rPr>
            <w:webHidden/>
          </w:rPr>
          <w:instrText xml:space="preserve"> PAGEREF _Toc28289592 \h </w:instrText>
        </w:r>
        <w:r w:rsidR="000F2152">
          <w:rPr>
            <w:webHidden/>
          </w:rPr>
        </w:r>
        <w:r w:rsidR="000F2152">
          <w:rPr>
            <w:webHidden/>
          </w:rPr>
          <w:fldChar w:fldCharType="separate"/>
        </w:r>
        <w:r w:rsidR="00F46888">
          <w:rPr>
            <w:webHidden/>
          </w:rPr>
          <w:t>12</w:t>
        </w:r>
        <w:r w:rsidR="000F2152">
          <w:rPr>
            <w:webHidden/>
          </w:rPr>
          <w:fldChar w:fldCharType="end"/>
        </w:r>
      </w:hyperlink>
    </w:p>
    <w:p w14:paraId="5070E91F" w14:textId="6B86F10E" w:rsidR="000F2152" w:rsidRDefault="0084251E" w:rsidP="000F2152">
      <w:pPr>
        <w:pStyle w:val="TOC1"/>
        <w:rPr>
          <w:rFonts w:asciiTheme="minorHAnsi" w:eastAsiaTheme="minorEastAsia" w:hAnsiTheme="minorHAnsi" w:cstheme="minorBidi"/>
          <w:lang w:eastAsia="en-US"/>
        </w:rPr>
      </w:pPr>
      <w:hyperlink w:anchor="_Toc28289593" w:history="1">
        <w:r w:rsidR="000F2152" w:rsidRPr="00A36CD1">
          <w:rPr>
            <w:rStyle w:val="Hyperlink"/>
          </w:rPr>
          <w:t>Drug Free Workplace Policy</w:t>
        </w:r>
        <w:r w:rsidR="000F2152">
          <w:rPr>
            <w:webHidden/>
          </w:rPr>
          <w:tab/>
        </w:r>
        <w:r w:rsidR="000F2152">
          <w:rPr>
            <w:webHidden/>
          </w:rPr>
          <w:fldChar w:fldCharType="begin"/>
        </w:r>
        <w:r w:rsidR="000F2152">
          <w:rPr>
            <w:webHidden/>
          </w:rPr>
          <w:instrText xml:space="preserve"> PAGEREF _Toc28289593 \h </w:instrText>
        </w:r>
        <w:r w:rsidR="000F2152">
          <w:rPr>
            <w:webHidden/>
          </w:rPr>
        </w:r>
        <w:r w:rsidR="000F2152">
          <w:rPr>
            <w:webHidden/>
          </w:rPr>
          <w:fldChar w:fldCharType="separate"/>
        </w:r>
        <w:r w:rsidR="00F46888">
          <w:rPr>
            <w:webHidden/>
          </w:rPr>
          <w:t>12</w:t>
        </w:r>
        <w:r w:rsidR="000F2152">
          <w:rPr>
            <w:webHidden/>
          </w:rPr>
          <w:fldChar w:fldCharType="end"/>
        </w:r>
      </w:hyperlink>
    </w:p>
    <w:p w14:paraId="16AC338A" w14:textId="04A0EAE2" w:rsidR="000F2152" w:rsidRDefault="0084251E" w:rsidP="000F2152">
      <w:pPr>
        <w:pStyle w:val="TOC1"/>
        <w:rPr>
          <w:rFonts w:asciiTheme="minorHAnsi" w:eastAsiaTheme="minorEastAsia" w:hAnsiTheme="minorHAnsi" w:cstheme="minorBidi"/>
          <w:lang w:eastAsia="en-US"/>
        </w:rPr>
      </w:pPr>
      <w:hyperlink w:anchor="_Toc28289594" w:history="1">
        <w:r w:rsidR="000F2152" w:rsidRPr="00A36CD1">
          <w:rPr>
            <w:rStyle w:val="Hyperlink"/>
          </w:rPr>
          <w:t>Workman’s Compensation</w:t>
        </w:r>
        <w:r w:rsidR="000F2152">
          <w:rPr>
            <w:webHidden/>
          </w:rPr>
          <w:tab/>
        </w:r>
        <w:r w:rsidR="000F2152">
          <w:rPr>
            <w:webHidden/>
          </w:rPr>
          <w:fldChar w:fldCharType="begin"/>
        </w:r>
        <w:r w:rsidR="000F2152">
          <w:rPr>
            <w:webHidden/>
          </w:rPr>
          <w:instrText xml:space="preserve"> PAGEREF _Toc28289594 \h </w:instrText>
        </w:r>
        <w:r w:rsidR="000F2152">
          <w:rPr>
            <w:webHidden/>
          </w:rPr>
        </w:r>
        <w:r w:rsidR="000F2152">
          <w:rPr>
            <w:webHidden/>
          </w:rPr>
          <w:fldChar w:fldCharType="separate"/>
        </w:r>
        <w:r w:rsidR="00F46888">
          <w:rPr>
            <w:webHidden/>
          </w:rPr>
          <w:t>13</w:t>
        </w:r>
        <w:r w:rsidR="000F2152">
          <w:rPr>
            <w:webHidden/>
          </w:rPr>
          <w:fldChar w:fldCharType="end"/>
        </w:r>
      </w:hyperlink>
    </w:p>
    <w:p w14:paraId="6741F079" w14:textId="67322304" w:rsidR="000F2152" w:rsidRDefault="0084251E" w:rsidP="000F2152">
      <w:pPr>
        <w:pStyle w:val="TOC1"/>
        <w:rPr>
          <w:rFonts w:asciiTheme="minorHAnsi" w:eastAsiaTheme="minorEastAsia" w:hAnsiTheme="minorHAnsi" w:cstheme="minorBidi"/>
          <w:lang w:eastAsia="en-US"/>
        </w:rPr>
      </w:pPr>
      <w:hyperlink w:anchor="_Toc28289595" w:history="1">
        <w:r w:rsidR="000F2152" w:rsidRPr="00A36CD1">
          <w:rPr>
            <w:rStyle w:val="Hyperlink"/>
          </w:rPr>
          <w:t>ID Badges / Access Cards</w:t>
        </w:r>
        <w:r w:rsidR="000F2152">
          <w:rPr>
            <w:webHidden/>
          </w:rPr>
          <w:tab/>
        </w:r>
        <w:r w:rsidR="000F2152">
          <w:rPr>
            <w:webHidden/>
          </w:rPr>
          <w:fldChar w:fldCharType="begin"/>
        </w:r>
        <w:r w:rsidR="000F2152">
          <w:rPr>
            <w:webHidden/>
          </w:rPr>
          <w:instrText xml:space="preserve"> PAGEREF _Toc28289595 \h </w:instrText>
        </w:r>
        <w:r w:rsidR="000F2152">
          <w:rPr>
            <w:webHidden/>
          </w:rPr>
        </w:r>
        <w:r w:rsidR="000F2152">
          <w:rPr>
            <w:webHidden/>
          </w:rPr>
          <w:fldChar w:fldCharType="separate"/>
        </w:r>
        <w:r w:rsidR="00F46888">
          <w:rPr>
            <w:webHidden/>
          </w:rPr>
          <w:t>14</w:t>
        </w:r>
        <w:r w:rsidR="000F2152">
          <w:rPr>
            <w:webHidden/>
          </w:rPr>
          <w:fldChar w:fldCharType="end"/>
        </w:r>
      </w:hyperlink>
    </w:p>
    <w:p w14:paraId="67B34CC3" w14:textId="197180AF" w:rsidR="000F2152" w:rsidRDefault="0084251E" w:rsidP="000F2152">
      <w:pPr>
        <w:pStyle w:val="TOC1"/>
      </w:pPr>
      <w:hyperlink w:anchor="_Toc28289596" w:history="1">
        <w:r w:rsidR="000F2152" w:rsidRPr="00A36CD1">
          <w:rPr>
            <w:rStyle w:val="Hyperlink"/>
          </w:rPr>
          <w:t>Security Inspections</w:t>
        </w:r>
        <w:r w:rsidR="000F2152">
          <w:rPr>
            <w:webHidden/>
          </w:rPr>
          <w:tab/>
        </w:r>
        <w:r w:rsidR="000F2152">
          <w:rPr>
            <w:webHidden/>
          </w:rPr>
          <w:fldChar w:fldCharType="begin"/>
        </w:r>
        <w:r w:rsidR="000F2152">
          <w:rPr>
            <w:webHidden/>
          </w:rPr>
          <w:instrText xml:space="preserve"> PAGEREF _Toc28289596 \h </w:instrText>
        </w:r>
        <w:r w:rsidR="000F2152">
          <w:rPr>
            <w:webHidden/>
          </w:rPr>
        </w:r>
        <w:r w:rsidR="000F2152">
          <w:rPr>
            <w:webHidden/>
          </w:rPr>
          <w:fldChar w:fldCharType="separate"/>
        </w:r>
        <w:r w:rsidR="00F46888">
          <w:rPr>
            <w:webHidden/>
          </w:rPr>
          <w:t>14</w:t>
        </w:r>
        <w:r w:rsidR="000F2152">
          <w:rPr>
            <w:webHidden/>
          </w:rPr>
          <w:fldChar w:fldCharType="end"/>
        </w:r>
      </w:hyperlink>
    </w:p>
    <w:p w14:paraId="1491878D" w14:textId="4F0F329E" w:rsidR="00A62543" w:rsidRPr="00A62543" w:rsidRDefault="00A62543" w:rsidP="00A62543">
      <w:pPr>
        <w:rPr>
          <w:noProof/>
          <w:sz w:val="22"/>
          <w:szCs w:val="22"/>
        </w:rPr>
      </w:pPr>
      <w:r w:rsidRPr="00A62543">
        <w:rPr>
          <w:noProof/>
          <w:sz w:val="22"/>
          <w:szCs w:val="22"/>
        </w:rPr>
        <w:t>Visitor</w:t>
      </w:r>
      <w:r w:rsidR="00091151">
        <w:rPr>
          <w:noProof/>
          <w:sz w:val="22"/>
          <w:szCs w:val="22"/>
        </w:rPr>
        <w:t>s</w:t>
      </w:r>
      <w:r w:rsidRPr="00A62543">
        <w:rPr>
          <w:noProof/>
          <w:sz w:val="22"/>
          <w:szCs w:val="22"/>
        </w:rPr>
        <w:t xml:space="preserve"> Policy</w:t>
      </w:r>
      <w:r>
        <w:rPr>
          <w:noProof/>
        </w:rPr>
        <w:t>……………………………</w:t>
      </w:r>
      <w:r w:rsidR="00091151">
        <w:rPr>
          <w:noProof/>
        </w:rPr>
        <w:t>………………………………………………………………………………...</w:t>
      </w:r>
      <w:r w:rsidR="00091151">
        <w:rPr>
          <w:noProof/>
          <w:sz w:val="22"/>
          <w:szCs w:val="22"/>
        </w:rPr>
        <w:t>15</w:t>
      </w:r>
    </w:p>
    <w:p w14:paraId="6494C9E0" w14:textId="048882B3" w:rsidR="000F2152" w:rsidRDefault="0084251E" w:rsidP="000F2152">
      <w:pPr>
        <w:pStyle w:val="TOC1"/>
        <w:rPr>
          <w:rFonts w:asciiTheme="minorHAnsi" w:eastAsiaTheme="minorEastAsia" w:hAnsiTheme="minorHAnsi" w:cstheme="minorBidi"/>
          <w:lang w:eastAsia="en-US"/>
        </w:rPr>
      </w:pPr>
      <w:hyperlink w:anchor="_Toc28289597" w:history="1">
        <w:r w:rsidR="000F2152" w:rsidRPr="00A36CD1">
          <w:rPr>
            <w:rStyle w:val="Hyperlink"/>
          </w:rPr>
          <w:t>Surveillance and Monitoring</w:t>
        </w:r>
        <w:r w:rsidR="000F2152">
          <w:rPr>
            <w:webHidden/>
          </w:rPr>
          <w:tab/>
        </w:r>
        <w:r w:rsidR="000F2152">
          <w:rPr>
            <w:webHidden/>
          </w:rPr>
          <w:fldChar w:fldCharType="begin"/>
        </w:r>
        <w:r w:rsidR="000F2152">
          <w:rPr>
            <w:webHidden/>
          </w:rPr>
          <w:instrText xml:space="preserve"> PAGEREF _Toc28289597 \h </w:instrText>
        </w:r>
        <w:r w:rsidR="000F2152">
          <w:rPr>
            <w:webHidden/>
          </w:rPr>
        </w:r>
        <w:r w:rsidR="000F2152">
          <w:rPr>
            <w:webHidden/>
          </w:rPr>
          <w:fldChar w:fldCharType="separate"/>
        </w:r>
        <w:r w:rsidR="00F46888">
          <w:rPr>
            <w:webHidden/>
          </w:rPr>
          <w:t>15</w:t>
        </w:r>
        <w:r w:rsidR="000F2152">
          <w:rPr>
            <w:webHidden/>
          </w:rPr>
          <w:fldChar w:fldCharType="end"/>
        </w:r>
      </w:hyperlink>
    </w:p>
    <w:p w14:paraId="3B118BF0" w14:textId="2DC9AC8B" w:rsidR="000F2152" w:rsidRDefault="0084251E" w:rsidP="000F2152">
      <w:pPr>
        <w:pStyle w:val="TOC1"/>
        <w:rPr>
          <w:rFonts w:asciiTheme="minorHAnsi" w:eastAsiaTheme="minorEastAsia" w:hAnsiTheme="minorHAnsi" w:cstheme="minorBidi"/>
          <w:lang w:eastAsia="en-US"/>
        </w:rPr>
      </w:pPr>
      <w:hyperlink w:anchor="_Toc28289598" w:history="1">
        <w:r w:rsidR="000F2152" w:rsidRPr="00A36CD1">
          <w:rPr>
            <w:rStyle w:val="Hyperlink"/>
          </w:rPr>
          <w:t>Violence in the Workplace</w:t>
        </w:r>
        <w:r w:rsidR="000F2152">
          <w:rPr>
            <w:webHidden/>
          </w:rPr>
          <w:tab/>
        </w:r>
        <w:r w:rsidR="000F2152">
          <w:rPr>
            <w:webHidden/>
          </w:rPr>
          <w:fldChar w:fldCharType="begin"/>
        </w:r>
        <w:r w:rsidR="000F2152">
          <w:rPr>
            <w:webHidden/>
          </w:rPr>
          <w:instrText xml:space="preserve"> PAGEREF _Toc28289598 \h </w:instrText>
        </w:r>
        <w:r w:rsidR="000F2152">
          <w:rPr>
            <w:webHidden/>
          </w:rPr>
        </w:r>
        <w:r w:rsidR="000F2152">
          <w:rPr>
            <w:webHidden/>
          </w:rPr>
          <w:fldChar w:fldCharType="separate"/>
        </w:r>
        <w:r w:rsidR="00F46888">
          <w:rPr>
            <w:webHidden/>
          </w:rPr>
          <w:t>15</w:t>
        </w:r>
        <w:r w:rsidR="000F2152">
          <w:rPr>
            <w:webHidden/>
          </w:rPr>
          <w:fldChar w:fldCharType="end"/>
        </w:r>
      </w:hyperlink>
    </w:p>
    <w:p w14:paraId="2B324FCE" w14:textId="1E05BEE1" w:rsidR="000F2152" w:rsidRDefault="0084251E" w:rsidP="000F2152">
      <w:pPr>
        <w:pStyle w:val="TOC1"/>
        <w:rPr>
          <w:rStyle w:val="Hyperlink"/>
        </w:rPr>
      </w:pPr>
      <w:hyperlink w:anchor="_Toc28289599" w:history="1">
        <w:r w:rsidR="000F2152" w:rsidRPr="00A36CD1">
          <w:rPr>
            <w:rStyle w:val="Hyperlink"/>
          </w:rPr>
          <w:t>Smoke-Free Workplace</w:t>
        </w:r>
        <w:r w:rsidR="000F2152">
          <w:rPr>
            <w:webHidden/>
          </w:rPr>
          <w:tab/>
        </w:r>
        <w:r w:rsidR="000F2152">
          <w:rPr>
            <w:webHidden/>
          </w:rPr>
          <w:fldChar w:fldCharType="begin"/>
        </w:r>
        <w:r w:rsidR="000F2152">
          <w:rPr>
            <w:webHidden/>
          </w:rPr>
          <w:instrText xml:space="preserve"> PAGEREF _Toc28289599 \h </w:instrText>
        </w:r>
        <w:r w:rsidR="000F2152">
          <w:rPr>
            <w:webHidden/>
          </w:rPr>
        </w:r>
        <w:r w:rsidR="000F2152">
          <w:rPr>
            <w:webHidden/>
          </w:rPr>
          <w:fldChar w:fldCharType="separate"/>
        </w:r>
        <w:r w:rsidR="00F46888">
          <w:rPr>
            <w:webHidden/>
          </w:rPr>
          <w:t>16</w:t>
        </w:r>
        <w:r w:rsidR="000F2152">
          <w:rPr>
            <w:webHidden/>
          </w:rPr>
          <w:fldChar w:fldCharType="end"/>
        </w:r>
      </w:hyperlink>
    </w:p>
    <w:p w14:paraId="3523E716" w14:textId="77777777" w:rsidR="000F2152" w:rsidRPr="000F2152" w:rsidRDefault="000F2152" w:rsidP="000F2152">
      <w:pPr>
        <w:rPr>
          <w:noProof/>
        </w:rPr>
      </w:pPr>
    </w:p>
    <w:p w14:paraId="442C4E9A" w14:textId="71A7709F" w:rsidR="000F2152" w:rsidRPr="000F2152" w:rsidRDefault="0084251E" w:rsidP="000F2152">
      <w:pPr>
        <w:pStyle w:val="TOC1"/>
        <w:rPr>
          <w:rFonts w:asciiTheme="minorHAnsi" w:eastAsiaTheme="minorEastAsia" w:hAnsiTheme="minorHAnsi" w:cstheme="minorBidi"/>
          <w:lang w:eastAsia="en-US"/>
        </w:rPr>
      </w:pPr>
      <w:hyperlink w:anchor="_Toc28289600" w:history="1">
        <w:r w:rsidR="000F2152" w:rsidRPr="000F2152">
          <w:rPr>
            <w:rStyle w:val="Hyperlink"/>
            <w:b/>
            <w:bCs/>
          </w:rPr>
          <w:t>4. EMPLOYMENT</w:t>
        </w:r>
        <w:r w:rsidR="000F2152" w:rsidRPr="000F2152">
          <w:rPr>
            <w:webHidden/>
          </w:rPr>
          <w:tab/>
        </w:r>
        <w:r w:rsidR="000F2152" w:rsidRPr="000F2152">
          <w:rPr>
            <w:webHidden/>
          </w:rPr>
          <w:fldChar w:fldCharType="begin"/>
        </w:r>
        <w:r w:rsidR="000F2152" w:rsidRPr="000F2152">
          <w:rPr>
            <w:webHidden/>
          </w:rPr>
          <w:instrText xml:space="preserve"> PAGEREF _Toc28289600 \h </w:instrText>
        </w:r>
        <w:r w:rsidR="000F2152" w:rsidRPr="000F2152">
          <w:rPr>
            <w:webHidden/>
          </w:rPr>
        </w:r>
        <w:r w:rsidR="000F2152" w:rsidRPr="000F2152">
          <w:rPr>
            <w:webHidden/>
          </w:rPr>
          <w:fldChar w:fldCharType="separate"/>
        </w:r>
        <w:r w:rsidR="00F46888">
          <w:rPr>
            <w:webHidden/>
          </w:rPr>
          <w:t>16</w:t>
        </w:r>
        <w:r w:rsidR="000F2152" w:rsidRPr="000F2152">
          <w:rPr>
            <w:webHidden/>
          </w:rPr>
          <w:fldChar w:fldCharType="end"/>
        </w:r>
      </w:hyperlink>
    </w:p>
    <w:p w14:paraId="72D04FB2" w14:textId="59088CAE" w:rsidR="000F2152" w:rsidRDefault="0084251E" w:rsidP="000F2152">
      <w:pPr>
        <w:pStyle w:val="TOC1"/>
        <w:rPr>
          <w:rFonts w:asciiTheme="minorHAnsi" w:eastAsiaTheme="minorEastAsia" w:hAnsiTheme="minorHAnsi" w:cstheme="minorBidi"/>
          <w:lang w:eastAsia="en-US"/>
        </w:rPr>
      </w:pPr>
      <w:hyperlink w:anchor="_Toc28289601" w:history="1">
        <w:r w:rsidR="000F2152" w:rsidRPr="00A36CD1">
          <w:rPr>
            <w:rStyle w:val="Hyperlink"/>
          </w:rPr>
          <w:t>Equal Employment Opportunity</w:t>
        </w:r>
        <w:r w:rsidR="000F2152">
          <w:rPr>
            <w:webHidden/>
          </w:rPr>
          <w:tab/>
        </w:r>
        <w:r w:rsidR="000F2152">
          <w:rPr>
            <w:webHidden/>
          </w:rPr>
          <w:fldChar w:fldCharType="begin"/>
        </w:r>
        <w:r w:rsidR="000F2152">
          <w:rPr>
            <w:webHidden/>
          </w:rPr>
          <w:instrText xml:space="preserve"> PAGEREF _Toc28289601 \h </w:instrText>
        </w:r>
        <w:r w:rsidR="000F2152">
          <w:rPr>
            <w:webHidden/>
          </w:rPr>
        </w:r>
        <w:r w:rsidR="000F2152">
          <w:rPr>
            <w:webHidden/>
          </w:rPr>
          <w:fldChar w:fldCharType="separate"/>
        </w:r>
        <w:r w:rsidR="00F46888">
          <w:rPr>
            <w:webHidden/>
          </w:rPr>
          <w:t>16</w:t>
        </w:r>
        <w:r w:rsidR="000F2152">
          <w:rPr>
            <w:webHidden/>
          </w:rPr>
          <w:fldChar w:fldCharType="end"/>
        </w:r>
      </w:hyperlink>
    </w:p>
    <w:p w14:paraId="3C8E5321" w14:textId="6D164B00" w:rsidR="000F2152" w:rsidRDefault="0084251E" w:rsidP="000F2152">
      <w:pPr>
        <w:pStyle w:val="TOC1"/>
        <w:rPr>
          <w:rFonts w:asciiTheme="minorHAnsi" w:eastAsiaTheme="minorEastAsia" w:hAnsiTheme="minorHAnsi" w:cstheme="minorBidi"/>
          <w:lang w:eastAsia="en-US"/>
        </w:rPr>
      </w:pPr>
      <w:hyperlink w:anchor="_Toc28289602" w:history="1">
        <w:r w:rsidR="000F2152" w:rsidRPr="00A36CD1">
          <w:rPr>
            <w:rStyle w:val="Hyperlink"/>
          </w:rPr>
          <w:t>“Hourly” and “Salaried” Associates</w:t>
        </w:r>
        <w:r w:rsidR="000F2152">
          <w:rPr>
            <w:webHidden/>
          </w:rPr>
          <w:tab/>
        </w:r>
        <w:r w:rsidR="000F2152">
          <w:rPr>
            <w:webHidden/>
          </w:rPr>
          <w:fldChar w:fldCharType="begin"/>
        </w:r>
        <w:r w:rsidR="000F2152">
          <w:rPr>
            <w:webHidden/>
          </w:rPr>
          <w:instrText xml:space="preserve"> PAGEREF _Toc28289602 \h </w:instrText>
        </w:r>
        <w:r w:rsidR="000F2152">
          <w:rPr>
            <w:webHidden/>
          </w:rPr>
        </w:r>
        <w:r w:rsidR="000F2152">
          <w:rPr>
            <w:webHidden/>
          </w:rPr>
          <w:fldChar w:fldCharType="separate"/>
        </w:r>
        <w:r w:rsidR="00F46888">
          <w:rPr>
            <w:webHidden/>
          </w:rPr>
          <w:t>17</w:t>
        </w:r>
        <w:r w:rsidR="000F2152">
          <w:rPr>
            <w:webHidden/>
          </w:rPr>
          <w:fldChar w:fldCharType="end"/>
        </w:r>
      </w:hyperlink>
    </w:p>
    <w:p w14:paraId="3B17EF62" w14:textId="6C34F080" w:rsidR="000F2152" w:rsidRDefault="0084251E" w:rsidP="000F2152">
      <w:pPr>
        <w:pStyle w:val="TOC1"/>
        <w:rPr>
          <w:rFonts w:asciiTheme="minorHAnsi" w:eastAsiaTheme="minorEastAsia" w:hAnsiTheme="minorHAnsi" w:cstheme="minorBidi"/>
          <w:lang w:eastAsia="en-US"/>
        </w:rPr>
      </w:pPr>
      <w:hyperlink w:anchor="_Toc28289603" w:history="1">
        <w:r w:rsidR="000F2152" w:rsidRPr="00A36CD1">
          <w:rPr>
            <w:rStyle w:val="Hyperlink"/>
          </w:rPr>
          <w:t>Sexual and General Harassment</w:t>
        </w:r>
        <w:r w:rsidR="000F2152">
          <w:rPr>
            <w:webHidden/>
          </w:rPr>
          <w:tab/>
        </w:r>
        <w:r w:rsidR="000F2152">
          <w:rPr>
            <w:webHidden/>
          </w:rPr>
          <w:fldChar w:fldCharType="begin"/>
        </w:r>
        <w:r w:rsidR="000F2152">
          <w:rPr>
            <w:webHidden/>
          </w:rPr>
          <w:instrText xml:space="preserve"> PAGEREF _Toc28289603 \h </w:instrText>
        </w:r>
        <w:r w:rsidR="000F2152">
          <w:rPr>
            <w:webHidden/>
          </w:rPr>
        </w:r>
        <w:r w:rsidR="000F2152">
          <w:rPr>
            <w:webHidden/>
          </w:rPr>
          <w:fldChar w:fldCharType="separate"/>
        </w:r>
        <w:r w:rsidR="00F46888">
          <w:rPr>
            <w:webHidden/>
          </w:rPr>
          <w:t>17</w:t>
        </w:r>
        <w:r w:rsidR="000F2152">
          <w:rPr>
            <w:webHidden/>
          </w:rPr>
          <w:fldChar w:fldCharType="end"/>
        </w:r>
      </w:hyperlink>
    </w:p>
    <w:p w14:paraId="204746A4" w14:textId="57C60D34" w:rsidR="000F2152" w:rsidRDefault="0084251E" w:rsidP="000F2152">
      <w:pPr>
        <w:pStyle w:val="TOC1"/>
        <w:rPr>
          <w:rFonts w:asciiTheme="minorHAnsi" w:eastAsiaTheme="minorEastAsia" w:hAnsiTheme="minorHAnsi" w:cstheme="minorBidi"/>
          <w:lang w:eastAsia="en-US"/>
        </w:rPr>
      </w:pPr>
      <w:hyperlink w:anchor="_Toc28289604" w:history="1">
        <w:r w:rsidR="000F2152" w:rsidRPr="00A36CD1">
          <w:rPr>
            <w:rStyle w:val="Hyperlink"/>
          </w:rPr>
          <w:t>Associate Personnel Records</w:t>
        </w:r>
        <w:r w:rsidR="000F2152">
          <w:rPr>
            <w:webHidden/>
          </w:rPr>
          <w:tab/>
        </w:r>
        <w:r w:rsidR="000F2152">
          <w:rPr>
            <w:webHidden/>
          </w:rPr>
          <w:fldChar w:fldCharType="begin"/>
        </w:r>
        <w:r w:rsidR="000F2152">
          <w:rPr>
            <w:webHidden/>
          </w:rPr>
          <w:instrText xml:space="preserve"> PAGEREF _Toc28289604 \h </w:instrText>
        </w:r>
        <w:r w:rsidR="000F2152">
          <w:rPr>
            <w:webHidden/>
          </w:rPr>
        </w:r>
        <w:r w:rsidR="000F2152">
          <w:rPr>
            <w:webHidden/>
          </w:rPr>
          <w:fldChar w:fldCharType="separate"/>
        </w:r>
        <w:r w:rsidR="00F46888">
          <w:rPr>
            <w:webHidden/>
          </w:rPr>
          <w:t>18</w:t>
        </w:r>
        <w:r w:rsidR="000F2152">
          <w:rPr>
            <w:webHidden/>
          </w:rPr>
          <w:fldChar w:fldCharType="end"/>
        </w:r>
      </w:hyperlink>
    </w:p>
    <w:p w14:paraId="696DB25B" w14:textId="57393F2F" w:rsidR="000F2152" w:rsidRDefault="0084251E" w:rsidP="000F2152">
      <w:pPr>
        <w:pStyle w:val="TOC1"/>
        <w:rPr>
          <w:rFonts w:asciiTheme="minorHAnsi" w:eastAsiaTheme="minorEastAsia" w:hAnsiTheme="minorHAnsi" w:cstheme="minorBidi"/>
          <w:lang w:eastAsia="en-US"/>
        </w:rPr>
      </w:pPr>
      <w:hyperlink w:anchor="_Toc28289605" w:history="1">
        <w:r w:rsidR="000F2152" w:rsidRPr="00A36CD1">
          <w:rPr>
            <w:rStyle w:val="Hyperlink"/>
          </w:rPr>
          <w:t>Requests for Information</w:t>
        </w:r>
        <w:r w:rsidR="000F2152">
          <w:rPr>
            <w:webHidden/>
          </w:rPr>
          <w:tab/>
        </w:r>
        <w:r w:rsidR="000F2152">
          <w:rPr>
            <w:webHidden/>
          </w:rPr>
          <w:fldChar w:fldCharType="begin"/>
        </w:r>
        <w:r w:rsidR="000F2152">
          <w:rPr>
            <w:webHidden/>
          </w:rPr>
          <w:instrText xml:space="preserve"> PAGEREF _Toc28289605 \h </w:instrText>
        </w:r>
        <w:r w:rsidR="000F2152">
          <w:rPr>
            <w:webHidden/>
          </w:rPr>
        </w:r>
        <w:r w:rsidR="000F2152">
          <w:rPr>
            <w:webHidden/>
          </w:rPr>
          <w:fldChar w:fldCharType="separate"/>
        </w:r>
        <w:r w:rsidR="00F46888">
          <w:rPr>
            <w:webHidden/>
          </w:rPr>
          <w:t>19</w:t>
        </w:r>
        <w:r w:rsidR="000F2152">
          <w:rPr>
            <w:webHidden/>
          </w:rPr>
          <w:fldChar w:fldCharType="end"/>
        </w:r>
      </w:hyperlink>
    </w:p>
    <w:p w14:paraId="3060306A" w14:textId="249A9A7C" w:rsidR="000F2152" w:rsidRDefault="0084251E" w:rsidP="000F2152">
      <w:pPr>
        <w:pStyle w:val="TOC1"/>
        <w:rPr>
          <w:rFonts w:asciiTheme="minorHAnsi" w:eastAsiaTheme="minorEastAsia" w:hAnsiTheme="minorHAnsi" w:cstheme="minorBidi"/>
          <w:lang w:eastAsia="en-US"/>
        </w:rPr>
      </w:pPr>
      <w:hyperlink w:anchor="_Toc28289606" w:history="1">
        <w:r w:rsidR="000F2152" w:rsidRPr="00A36CD1">
          <w:rPr>
            <w:rStyle w:val="Hyperlink"/>
          </w:rPr>
          <w:t>Hours of Work - Reporting Time Worked - Rest and Meal Periods</w:t>
        </w:r>
        <w:r w:rsidR="000F2152">
          <w:rPr>
            <w:webHidden/>
          </w:rPr>
          <w:tab/>
        </w:r>
        <w:r w:rsidR="000F2152">
          <w:rPr>
            <w:webHidden/>
          </w:rPr>
          <w:fldChar w:fldCharType="begin"/>
        </w:r>
        <w:r w:rsidR="000F2152">
          <w:rPr>
            <w:webHidden/>
          </w:rPr>
          <w:instrText xml:space="preserve"> PAGEREF _Toc28289606 \h </w:instrText>
        </w:r>
        <w:r w:rsidR="000F2152">
          <w:rPr>
            <w:webHidden/>
          </w:rPr>
        </w:r>
        <w:r w:rsidR="000F2152">
          <w:rPr>
            <w:webHidden/>
          </w:rPr>
          <w:fldChar w:fldCharType="separate"/>
        </w:r>
        <w:r w:rsidR="00F46888">
          <w:rPr>
            <w:webHidden/>
          </w:rPr>
          <w:t>19</w:t>
        </w:r>
        <w:r w:rsidR="000F2152">
          <w:rPr>
            <w:webHidden/>
          </w:rPr>
          <w:fldChar w:fldCharType="end"/>
        </w:r>
      </w:hyperlink>
    </w:p>
    <w:p w14:paraId="752E26CD" w14:textId="64D7EF18" w:rsidR="000F2152" w:rsidRDefault="0084251E" w:rsidP="000F2152">
      <w:pPr>
        <w:pStyle w:val="TOC1"/>
        <w:rPr>
          <w:rFonts w:asciiTheme="minorHAnsi" w:eastAsiaTheme="minorEastAsia" w:hAnsiTheme="minorHAnsi" w:cstheme="minorBidi"/>
          <w:lang w:eastAsia="en-US"/>
        </w:rPr>
      </w:pPr>
      <w:hyperlink w:anchor="_Toc28289607" w:history="1">
        <w:r w:rsidR="000F2152" w:rsidRPr="00A36CD1">
          <w:rPr>
            <w:rStyle w:val="Hyperlink"/>
          </w:rPr>
          <w:t>Recording of Time Information</w:t>
        </w:r>
        <w:r w:rsidR="000F2152">
          <w:rPr>
            <w:webHidden/>
          </w:rPr>
          <w:tab/>
        </w:r>
        <w:r w:rsidR="000F2152">
          <w:rPr>
            <w:webHidden/>
          </w:rPr>
          <w:fldChar w:fldCharType="begin"/>
        </w:r>
        <w:r w:rsidR="000F2152">
          <w:rPr>
            <w:webHidden/>
          </w:rPr>
          <w:instrText xml:space="preserve"> PAGEREF _Toc28289607 \h </w:instrText>
        </w:r>
        <w:r w:rsidR="000F2152">
          <w:rPr>
            <w:webHidden/>
          </w:rPr>
        </w:r>
        <w:r w:rsidR="000F2152">
          <w:rPr>
            <w:webHidden/>
          </w:rPr>
          <w:fldChar w:fldCharType="separate"/>
        </w:r>
        <w:r w:rsidR="00F46888">
          <w:rPr>
            <w:webHidden/>
          </w:rPr>
          <w:t>19</w:t>
        </w:r>
        <w:r w:rsidR="000F2152">
          <w:rPr>
            <w:webHidden/>
          </w:rPr>
          <w:fldChar w:fldCharType="end"/>
        </w:r>
      </w:hyperlink>
    </w:p>
    <w:p w14:paraId="06936D94" w14:textId="4F2A00E6" w:rsidR="000F2152" w:rsidRDefault="0084251E" w:rsidP="000F2152">
      <w:pPr>
        <w:pStyle w:val="TOC1"/>
        <w:rPr>
          <w:rFonts w:asciiTheme="minorHAnsi" w:eastAsiaTheme="minorEastAsia" w:hAnsiTheme="minorHAnsi" w:cstheme="minorBidi"/>
          <w:lang w:eastAsia="en-US"/>
        </w:rPr>
      </w:pPr>
      <w:hyperlink w:anchor="_Toc28289608" w:history="1">
        <w:r w:rsidR="000F2152" w:rsidRPr="00A36CD1">
          <w:rPr>
            <w:rStyle w:val="Hyperlink"/>
          </w:rPr>
          <w:t>Standards of Conduct</w:t>
        </w:r>
        <w:r w:rsidR="000F2152">
          <w:rPr>
            <w:webHidden/>
          </w:rPr>
          <w:tab/>
        </w:r>
        <w:r w:rsidR="000F2152">
          <w:rPr>
            <w:webHidden/>
          </w:rPr>
          <w:fldChar w:fldCharType="begin"/>
        </w:r>
        <w:r w:rsidR="000F2152">
          <w:rPr>
            <w:webHidden/>
          </w:rPr>
          <w:instrText xml:space="preserve"> PAGEREF _Toc28289608 \h </w:instrText>
        </w:r>
        <w:r w:rsidR="000F2152">
          <w:rPr>
            <w:webHidden/>
          </w:rPr>
        </w:r>
        <w:r w:rsidR="000F2152">
          <w:rPr>
            <w:webHidden/>
          </w:rPr>
          <w:fldChar w:fldCharType="separate"/>
        </w:r>
        <w:r w:rsidR="00F46888">
          <w:rPr>
            <w:webHidden/>
          </w:rPr>
          <w:t>20</w:t>
        </w:r>
        <w:r w:rsidR="000F2152">
          <w:rPr>
            <w:webHidden/>
          </w:rPr>
          <w:fldChar w:fldCharType="end"/>
        </w:r>
      </w:hyperlink>
    </w:p>
    <w:p w14:paraId="60DF77D8" w14:textId="2D4EEA37" w:rsidR="000F2152" w:rsidRDefault="0084251E" w:rsidP="000F2152">
      <w:pPr>
        <w:pStyle w:val="TOC1"/>
        <w:rPr>
          <w:rFonts w:asciiTheme="minorHAnsi" w:eastAsiaTheme="minorEastAsia" w:hAnsiTheme="minorHAnsi" w:cstheme="minorBidi"/>
          <w:lang w:eastAsia="en-US"/>
        </w:rPr>
      </w:pPr>
      <w:hyperlink w:anchor="_Toc28289609" w:history="1">
        <w:r w:rsidR="000F2152" w:rsidRPr="00A36CD1">
          <w:rPr>
            <w:rStyle w:val="Hyperlink"/>
          </w:rPr>
          <w:t>Serious Misconduct</w:t>
        </w:r>
        <w:r w:rsidR="000F2152">
          <w:rPr>
            <w:webHidden/>
          </w:rPr>
          <w:tab/>
        </w:r>
        <w:r w:rsidR="000F2152">
          <w:rPr>
            <w:webHidden/>
          </w:rPr>
          <w:fldChar w:fldCharType="begin"/>
        </w:r>
        <w:r w:rsidR="000F2152">
          <w:rPr>
            <w:webHidden/>
          </w:rPr>
          <w:instrText xml:space="preserve"> PAGEREF _Toc28289609 \h </w:instrText>
        </w:r>
        <w:r w:rsidR="000F2152">
          <w:rPr>
            <w:webHidden/>
          </w:rPr>
        </w:r>
        <w:r w:rsidR="000F2152">
          <w:rPr>
            <w:webHidden/>
          </w:rPr>
          <w:fldChar w:fldCharType="separate"/>
        </w:r>
        <w:r w:rsidR="00F46888">
          <w:rPr>
            <w:webHidden/>
          </w:rPr>
          <w:t>20</w:t>
        </w:r>
        <w:r w:rsidR="000F2152">
          <w:rPr>
            <w:webHidden/>
          </w:rPr>
          <w:fldChar w:fldCharType="end"/>
        </w:r>
      </w:hyperlink>
    </w:p>
    <w:p w14:paraId="78057255" w14:textId="7D95CEDD" w:rsidR="000F2152" w:rsidRDefault="0084251E" w:rsidP="000F2152">
      <w:pPr>
        <w:pStyle w:val="TOC1"/>
        <w:rPr>
          <w:rFonts w:asciiTheme="minorHAnsi" w:eastAsiaTheme="minorEastAsia" w:hAnsiTheme="minorHAnsi" w:cstheme="minorBidi"/>
          <w:lang w:eastAsia="en-US"/>
        </w:rPr>
      </w:pPr>
      <w:hyperlink w:anchor="_Toc28289610" w:history="1">
        <w:r w:rsidR="000F2152" w:rsidRPr="00A36CD1">
          <w:rPr>
            <w:rStyle w:val="Hyperlink"/>
          </w:rPr>
          <w:t>Corrective Action – Misconduct</w:t>
        </w:r>
        <w:r w:rsidR="000F2152">
          <w:rPr>
            <w:webHidden/>
          </w:rPr>
          <w:tab/>
        </w:r>
        <w:r w:rsidR="000F2152">
          <w:rPr>
            <w:webHidden/>
          </w:rPr>
          <w:fldChar w:fldCharType="begin"/>
        </w:r>
        <w:r w:rsidR="000F2152">
          <w:rPr>
            <w:webHidden/>
          </w:rPr>
          <w:instrText xml:space="preserve"> PAGEREF _Toc28289610 \h </w:instrText>
        </w:r>
        <w:r w:rsidR="000F2152">
          <w:rPr>
            <w:webHidden/>
          </w:rPr>
        </w:r>
        <w:r w:rsidR="000F2152">
          <w:rPr>
            <w:webHidden/>
          </w:rPr>
          <w:fldChar w:fldCharType="separate"/>
        </w:r>
        <w:r w:rsidR="00F46888">
          <w:rPr>
            <w:webHidden/>
          </w:rPr>
          <w:t>21</w:t>
        </w:r>
        <w:r w:rsidR="000F2152">
          <w:rPr>
            <w:webHidden/>
          </w:rPr>
          <w:fldChar w:fldCharType="end"/>
        </w:r>
      </w:hyperlink>
    </w:p>
    <w:p w14:paraId="0400110E" w14:textId="3A3143E9" w:rsidR="000F2152" w:rsidRDefault="0084251E" w:rsidP="000F2152">
      <w:pPr>
        <w:pStyle w:val="TOC1"/>
        <w:rPr>
          <w:rFonts w:asciiTheme="minorHAnsi" w:eastAsiaTheme="minorEastAsia" w:hAnsiTheme="minorHAnsi" w:cstheme="minorBidi"/>
          <w:lang w:eastAsia="en-US"/>
        </w:rPr>
      </w:pPr>
      <w:hyperlink w:anchor="_Toc28289611" w:history="1">
        <w:r w:rsidR="000F2152" w:rsidRPr="00A36CD1">
          <w:rPr>
            <w:rStyle w:val="Hyperlink"/>
          </w:rPr>
          <w:t>Corrective Action – Performance</w:t>
        </w:r>
        <w:r w:rsidR="000F2152">
          <w:rPr>
            <w:webHidden/>
          </w:rPr>
          <w:tab/>
        </w:r>
        <w:r w:rsidR="000F2152">
          <w:rPr>
            <w:webHidden/>
          </w:rPr>
          <w:fldChar w:fldCharType="begin"/>
        </w:r>
        <w:r w:rsidR="000F2152">
          <w:rPr>
            <w:webHidden/>
          </w:rPr>
          <w:instrText xml:space="preserve"> PAGEREF _Toc28289611 \h </w:instrText>
        </w:r>
        <w:r w:rsidR="000F2152">
          <w:rPr>
            <w:webHidden/>
          </w:rPr>
        </w:r>
        <w:r w:rsidR="000F2152">
          <w:rPr>
            <w:webHidden/>
          </w:rPr>
          <w:fldChar w:fldCharType="separate"/>
        </w:r>
        <w:r w:rsidR="00F46888">
          <w:rPr>
            <w:webHidden/>
          </w:rPr>
          <w:t>22</w:t>
        </w:r>
        <w:r w:rsidR="000F2152">
          <w:rPr>
            <w:webHidden/>
          </w:rPr>
          <w:fldChar w:fldCharType="end"/>
        </w:r>
      </w:hyperlink>
    </w:p>
    <w:p w14:paraId="119B0867" w14:textId="205FA295" w:rsidR="000F2152" w:rsidRDefault="0084251E" w:rsidP="000F2152">
      <w:pPr>
        <w:pStyle w:val="TOC1"/>
        <w:rPr>
          <w:rFonts w:asciiTheme="minorHAnsi" w:eastAsiaTheme="minorEastAsia" w:hAnsiTheme="minorHAnsi" w:cstheme="minorBidi"/>
          <w:lang w:eastAsia="en-US"/>
        </w:rPr>
      </w:pPr>
      <w:hyperlink w:anchor="_Toc28289612" w:history="1">
        <w:r w:rsidR="000F2152" w:rsidRPr="00A36CD1">
          <w:rPr>
            <w:rStyle w:val="Hyperlink"/>
          </w:rPr>
          <w:t>Reporting Illegal/Dishonest Activities (Whistleblower)</w:t>
        </w:r>
        <w:r w:rsidR="000F2152">
          <w:rPr>
            <w:webHidden/>
          </w:rPr>
          <w:tab/>
        </w:r>
        <w:r w:rsidR="000F2152">
          <w:rPr>
            <w:webHidden/>
          </w:rPr>
          <w:fldChar w:fldCharType="begin"/>
        </w:r>
        <w:r w:rsidR="000F2152">
          <w:rPr>
            <w:webHidden/>
          </w:rPr>
          <w:instrText xml:space="preserve"> PAGEREF _Toc28289612 \h </w:instrText>
        </w:r>
        <w:r w:rsidR="000F2152">
          <w:rPr>
            <w:webHidden/>
          </w:rPr>
        </w:r>
        <w:r w:rsidR="000F2152">
          <w:rPr>
            <w:webHidden/>
          </w:rPr>
          <w:fldChar w:fldCharType="separate"/>
        </w:r>
        <w:r w:rsidR="00F46888">
          <w:rPr>
            <w:webHidden/>
          </w:rPr>
          <w:t>22</w:t>
        </w:r>
        <w:r w:rsidR="000F2152">
          <w:rPr>
            <w:webHidden/>
          </w:rPr>
          <w:fldChar w:fldCharType="end"/>
        </w:r>
      </w:hyperlink>
    </w:p>
    <w:p w14:paraId="039E0162" w14:textId="0E1C0309" w:rsidR="000F2152" w:rsidRDefault="0084251E" w:rsidP="000F2152">
      <w:pPr>
        <w:pStyle w:val="TOC1"/>
        <w:rPr>
          <w:rFonts w:asciiTheme="minorHAnsi" w:eastAsiaTheme="minorEastAsia" w:hAnsiTheme="minorHAnsi" w:cstheme="minorBidi"/>
          <w:lang w:eastAsia="en-US"/>
        </w:rPr>
      </w:pPr>
      <w:hyperlink w:anchor="_Toc28289613" w:history="1">
        <w:r w:rsidR="000F2152" w:rsidRPr="00A36CD1">
          <w:rPr>
            <w:rStyle w:val="Hyperlink"/>
          </w:rPr>
          <w:t>Length of Service</w:t>
        </w:r>
        <w:r w:rsidR="000F2152">
          <w:rPr>
            <w:webHidden/>
          </w:rPr>
          <w:tab/>
        </w:r>
        <w:r w:rsidR="000F2152">
          <w:rPr>
            <w:webHidden/>
          </w:rPr>
          <w:fldChar w:fldCharType="begin"/>
        </w:r>
        <w:r w:rsidR="000F2152">
          <w:rPr>
            <w:webHidden/>
          </w:rPr>
          <w:instrText xml:space="preserve"> PAGEREF _Toc28289613 \h </w:instrText>
        </w:r>
        <w:r w:rsidR="000F2152">
          <w:rPr>
            <w:webHidden/>
          </w:rPr>
        </w:r>
        <w:r w:rsidR="000F2152">
          <w:rPr>
            <w:webHidden/>
          </w:rPr>
          <w:fldChar w:fldCharType="separate"/>
        </w:r>
        <w:r w:rsidR="00F46888">
          <w:rPr>
            <w:webHidden/>
          </w:rPr>
          <w:t>23</w:t>
        </w:r>
        <w:r w:rsidR="000F2152">
          <w:rPr>
            <w:webHidden/>
          </w:rPr>
          <w:fldChar w:fldCharType="end"/>
        </w:r>
      </w:hyperlink>
    </w:p>
    <w:p w14:paraId="5FA7B549" w14:textId="048624F5" w:rsidR="000F2152" w:rsidRDefault="0084251E" w:rsidP="000F2152">
      <w:pPr>
        <w:pStyle w:val="TOC1"/>
        <w:rPr>
          <w:rFonts w:asciiTheme="minorHAnsi" w:eastAsiaTheme="minorEastAsia" w:hAnsiTheme="minorHAnsi" w:cstheme="minorBidi"/>
          <w:lang w:eastAsia="en-US"/>
        </w:rPr>
      </w:pPr>
      <w:hyperlink w:anchor="_Toc28289614" w:history="1">
        <w:r w:rsidR="000F2152" w:rsidRPr="00A36CD1">
          <w:rPr>
            <w:rStyle w:val="Hyperlink"/>
          </w:rPr>
          <w:t>Medical Leaves of Absence</w:t>
        </w:r>
        <w:r w:rsidR="000F2152">
          <w:rPr>
            <w:webHidden/>
          </w:rPr>
          <w:tab/>
        </w:r>
        <w:r w:rsidR="000F2152">
          <w:rPr>
            <w:webHidden/>
          </w:rPr>
          <w:fldChar w:fldCharType="begin"/>
        </w:r>
        <w:r w:rsidR="000F2152">
          <w:rPr>
            <w:webHidden/>
          </w:rPr>
          <w:instrText xml:space="preserve"> PAGEREF _Toc28289614 \h </w:instrText>
        </w:r>
        <w:r w:rsidR="000F2152">
          <w:rPr>
            <w:webHidden/>
          </w:rPr>
        </w:r>
        <w:r w:rsidR="000F2152">
          <w:rPr>
            <w:webHidden/>
          </w:rPr>
          <w:fldChar w:fldCharType="separate"/>
        </w:r>
        <w:r w:rsidR="00F46888">
          <w:rPr>
            <w:webHidden/>
          </w:rPr>
          <w:t>23</w:t>
        </w:r>
        <w:r w:rsidR="000F2152">
          <w:rPr>
            <w:webHidden/>
          </w:rPr>
          <w:fldChar w:fldCharType="end"/>
        </w:r>
      </w:hyperlink>
    </w:p>
    <w:p w14:paraId="3FE2A390" w14:textId="4610AB32" w:rsidR="000F2152" w:rsidRDefault="0084251E" w:rsidP="000F2152">
      <w:pPr>
        <w:pStyle w:val="TOC1"/>
        <w:rPr>
          <w:rFonts w:asciiTheme="minorHAnsi" w:eastAsiaTheme="minorEastAsia" w:hAnsiTheme="minorHAnsi" w:cstheme="minorBidi"/>
          <w:lang w:eastAsia="en-US"/>
        </w:rPr>
      </w:pPr>
      <w:hyperlink w:anchor="_Toc28289615" w:history="1">
        <w:r w:rsidR="000F2152" w:rsidRPr="00A36CD1">
          <w:rPr>
            <w:rStyle w:val="Hyperlink"/>
          </w:rPr>
          <w:t>Family and Medical Leave Act - Leave of Absence (FMLA)</w:t>
        </w:r>
        <w:r w:rsidR="000F2152">
          <w:rPr>
            <w:webHidden/>
          </w:rPr>
          <w:tab/>
        </w:r>
        <w:r w:rsidR="000F2152">
          <w:rPr>
            <w:webHidden/>
          </w:rPr>
          <w:fldChar w:fldCharType="begin"/>
        </w:r>
        <w:r w:rsidR="000F2152">
          <w:rPr>
            <w:webHidden/>
          </w:rPr>
          <w:instrText xml:space="preserve"> PAGEREF _Toc28289615 \h </w:instrText>
        </w:r>
        <w:r w:rsidR="000F2152">
          <w:rPr>
            <w:webHidden/>
          </w:rPr>
        </w:r>
        <w:r w:rsidR="000F2152">
          <w:rPr>
            <w:webHidden/>
          </w:rPr>
          <w:fldChar w:fldCharType="separate"/>
        </w:r>
        <w:r w:rsidR="00F46888">
          <w:rPr>
            <w:webHidden/>
          </w:rPr>
          <w:t>24</w:t>
        </w:r>
        <w:r w:rsidR="000F2152">
          <w:rPr>
            <w:webHidden/>
          </w:rPr>
          <w:fldChar w:fldCharType="end"/>
        </w:r>
      </w:hyperlink>
    </w:p>
    <w:p w14:paraId="74A99052" w14:textId="5F4E9695" w:rsidR="000F2152" w:rsidRDefault="0084251E" w:rsidP="000F2152">
      <w:pPr>
        <w:pStyle w:val="TOC1"/>
        <w:rPr>
          <w:rFonts w:asciiTheme="minorHAnsi" w:eastAsiaTheme="minorEastAsia" w:hAnsiTheme="minorHAnsi" w:cstheme="minorBidi"/>
          <w:lang w:eastAsia="en-US"/>
        </w:rPr>
      </w:pPr>
      <w:hyperlink w:anchor="_Toc28289616" w:history="1">
        <w:r w:rsidR="000F2152" w:rsidRPr="00A36CD1">
          <w:rPr>
            <w:rStyle w:val="Hyperlink"/>
          </w:rPr>
          <w:t>Emergency/Personal Leave of Absence</w:t>
        </w:r>
        <w:r w:rsidR="000F2152">
          <w:rPr>
            <w:webHidden/>
          </w:rPr>
          <w:tab/>
        </w:r>
        <w:r w:rsidR="000F2152">
          <w:rPr>
            <w:webHidden/>
          </w:rPr>
          <w:fldChar w:fldCharType="begin"/>
        </w:r>
        <w:r w:rsidR="000F2152">
          <w:rPr>
            <w:webHidden/>
          </w:rPr>
          <w:instrText xml:space="preserve"> PAGEREF _Toc28289616 \h </w:instrText>
        </w:r>
        <w:r w:rsidR="000F2152">
          <w:rPr>
            <w:webHidden/>
          </w:rPr>
        </w:r>
        <w:r w:rsidR="000F2152">
          <w:rPr>
            <w:webHidden/>
          </w:rPr>
          <w:fldChar w:fldCharType="separate"/>
        </w:r>
        <w:r w:rsidR="00F46888">
          <w:rPr>
            <w:webHidden/>
          </w:rPr>
          <w:t>26</w:t>
        </w:r>
        <w:r w:rsidR="000F2152">
          <w:rPr>
            <w:webHidden/>
          </w:rPr>
          <w:fldChar w:fldCharType="end"/>
        </w:r>
      </w:hyperlink>
    </w:p>
    <w:p w14:paraId="28127ECB" w14:textId="7524433A" w:rsidR="000F2152" w:rsidRDefault="0084251E" w:rsidP="000F2152">
      <w:pPr>
        <w:pStyle w:val="TOC1"/>
        <w:rPr>
          <w:rFonts w:asciiTheme="minorHAnsi" w:eastAsiaTheme="minorEastAsia" w:hAnsiTheme="minorHAnsi" w:cstheme="minorBidi"/>
          <w:lang w:eastAsia="en-US"/>
        </w:rPr>
      </w:pPr>
      <w:hyperlink w:anchor="_Toc28289617" w:history="1">
        <w:r w:rsidR="000F2152" w:rsidRPr="00A36CD1">
          <w:rPr>
            <w:rStyle w:val="Hyperlink"/>
          </w:rPr>
          <w:t>Funeral Leave of Absence</w:t>
        </w:r>
        <w:r w:rsidR="000F2152">
          <w:rPr>
            <w:webHidden/>
          </w:rPr>
          <w:tab/>
        </w:r>
        <w:r w:rsidR="000F2152">
          <w:rPr>
            <w:webHidden/>
          </w:rPr>
          <w:fldChar w:fldCharType="begin"/>
        </w:r>
        <w:r w:rsidR="000F2152">
          <w:rPr>
            <w:webHidden/>
          </w:rPr>
          <w:instrText xml:space="preserve"> PAGEREF _Toc28289617 \h </w:instrText>
        </w:r>
        <w:r w:rsidR="000F2152">
          <w:rPr>
            <w:webHidden/>
          </w:rPr>
        </w:r>
        <w:r w:rsidR="000F2152">
          <w:rPr>
            <w:webHidden/>
          </w:rPr>
          <w:fldChar w:fldCharType="separate"/>
        </w:r>
        <w:r w:rsidR="00F46888">
          <w:rPr>
            <w:webHidden/>
          </w:rPr>
          <w:t>27</w:t>
        </w:r>
        <w:r w:rsidR="000F2152">
          <w:rPr>
            <w:webHidden/>
          </w:rPr>
          <w:fldChar w:fldCharType="end"/>
        </w:r>
      </w:hyperlink>
    </w:p>
    <w:p w14:paraId="689705E3" w14:textId="62F25C6C" w:rsidR="000F2152" w:rsidRDefault="0084251E" w:rsidP="000F2152">
      <w:pPr>
        <w:pStyle w:val="TOC1"/>
        <w:rPr>
          <w:rFonts w:asciiTheme="minorHAnsi" w:eastAsiaTheme="minorEastAsia" w:hAnsiTheme="minorHAnsi" w:cstheme="minorBidi"/>
          <w:lang w:eastAsia="en-US"/>
        </w:rPr>
      </w:pPr>
      <w:hyperlink w:anchor="_Toc28289618" w:history="1">
        <w:r w:rsidR="000F2152" w:rsidRPr="00A36CD1">
          <w:rPr>
            <w:rStyle w:val="Hyperlink"/>
          </w:rPr>
          <w:t>Jury Duty/Subpoena Leave</w:t>
        </w:r>
        <w:r w:rsidR="000F2152">
          <w:rPr>
            <w:webHidden/>
          </w:rPr>
          <w:tab/>
        </w:r>
        <w:r w:rsidR="000F2152">
          <w:rPr>
            <w:webHidden/>
          </w:rPr>
          <w:fldChar w:fldCharType="begin"/>
        </w:r>
        <w:r w:rsidR="000F2152">
          <w:rPr>
            <w:webHidden/>
          </w:rPr>
          <w:instrText xml:space="preserve"> PAGEREF _Toc28289618 \h </w:instrText>
        </w:r>
        <w:r w:rsidR="000F2152">
          <w:rPr>
            <w:webHidden/>
          </w:rPr>
        </w:r>
        <w:r w:rsidR="000F2152">
          <w:rPr>
            <w:webHidden/>
          </w:rPr>
          <w:fldChar w:fldCharType="separate"/>
        </w:r>
        <w:r w:rsidR="00F46888">
          <w:rPr>
            <w:webHidden/>
          </w:rPr>
          <w:t>28</w:t>
        </w:r>
        <w:r w:rsidR="000F2152">
          <w:rPr>
            <w:webHidden/>
          </w:rPr>
          <w:fldChar w:fldCharType="end"/>
        </w:r>
      </w:hyperlink>
    </w:p>
    <w:p w14:paraId="04C9D4FF" w14:textId="06C64477" w:rsidR="000F2152" w:rsidRDefault="0084251E" w:rsidP="000F2152">
      <w:pPr>
        <w:pStyle w:val="TOC1"/>
        <w:rPr>
          <w:rFonts w:asciiTheme="minorHAnsi" w:eastAsiaTheme="minorEastAsia" w:hAnsiTheme="minorHAnsi" w:cstheme="minorBidi"/>
          <w:lang w:eastAsia="en-US"/>
        </w:rPr>
      </w:pPr>
      <w:hyperlink w:anchor="_Toc28289619" w:history="1">
        <w:r w:rsidR="000F2152" w:rsidRPr="00A36CD1">
          <w:rPr>
            <w:rStyle w:val="Hyperlink"/>
          </w:rPr>
          <w:t>Military Leave of Absence</w:t>
        </w:r>
        <w:r w:rsidR="000F2152">
          <w:rPr>
            <w:webHidden/>
          </w:rPr>
          <w:tab/>
        </w:r>
        <w:r w:rsidR="000F2152">
          <w:rPr>
            <w:webHidden/>
          </w:rPr>
          <w:fldChar w:fldCharType="begin"/>
        </w:r>
        <w:r w:rsidR="000F2152">
          <w:rPr>
            <w:webHidden/>
          </w:rPr>
          <w:instrText xml:space="preserve"> PAGEREF _Toc28289619 \h </w:instrText>
        </w:r>
        <w:r w:rsidR="000F2152">
          <w:rPr>
            <w:webHidden/>
          </w:rPr>
        </w:r>
        <w:r w:rsidR="000F2152">
          <w:rPr>
            <w:webHidden/>
          </w:rPr>
          <w:fldChar w:fldCharType="separate"/>
        </w:r>
        <w:r w:rsidR="00F46888">
          <w:rPr>
            <w:webHidden/>
          </w:rPr>
          <w:t>28</w:t>
        </w:r>
        <w:r w:rsidR="000F2152">
          <w:rPr>
            <w:webHidden/>
          </w:rPr>
          <w:fldChar w:fldCharType="end"/>
        </w:r>
      </w:hyperlink>
    </w:p>
    <w:p w14:paraId="4DFCF3F5" w14:textId="6BC4981F" w:rsidR="000F2152" w:rsidRDefault="0084251E" w:rsidP="000F2152">
      <w:pPr>
        <w:pStyle w:val="TOC1"/>
        <w:rPr>
          <w:rFonts w:asciiTheme="minorHAnsi" w:eastAsiaTheme="minorEastAsia" w:hAnsiTheme="minorHAnsi" w:cstheme="minorBidi"/>
          <w:lang w:eastAsia="en-US"/>
        </w:rPr>
      </w:pPr>
      <w:hyperlink w:anchor="_Toc28289620" w:history="1">
        <w:r w:rsidR="000F2152" w:rsidRPr="00A36CD1">
          <w:rPr>
            <w:rStyle w:val="Hyperlink"/>
          </w:rPr>
          <w:t>Job Opportunities</w:t>
        </w:r>
        <w:r w:rsidR="000F2152">
          <w:rPr>
            <w:webHidden/>
          </w:rPr>
          <w:tab/>
        </w:r>
        <w:r w:rsidR="000F2152">
          <w:rPr>
            <w:webHidden/>
          </w:rPr>
          <w:fldChar w:fldCharType="begin"/>
        </w:r>
        <w:r w:rsidR="000F2152">
          <w:rPr>
            <w:webHidden/>
          </w:rPr>
          <w:instrText xml:space="preserve"> PAGEREF _Toc28289620 \h </w:instrText>
        </w:r>
        <w:r w:rsidR="000F2152">
          <w:rPr>
            <w:webHidden/>
          </w:rPr>
        </w:r>
        <w:r w:rsidR="000F2152">
          <w:rPr>
            <w:webHidden/>
          </w:rPr>
          <w:fldChar w:fldCharType="separate"/>
        </w:r>
        <w:r w:rsidR="00F46888">
          <w:rPr>
            <w:webHidden/>
          </w:rPr>
          <w:t>28</w:t>
        </w:r>
        <w:r w:rsidR="000F2152">
          <w:rPr>
            <w:webHidden/>
          </w:rPr>
          <w:fldChar w:fldCharType="end"/>
        </w:r>
      </w:hyperlink>
    </w:p>
    <w:p w14:paraId="7C27D61E" w14:textId="36378B65" w:rsidR="000F2152" w:rsidRDefault="0084251E" w:rsidP="000F2152">
      <w:pPr>
        <w:pStyle w:val="TOC1"/>
        <w:rPr>
          <w:rFonts w:asciiTheme="minorHAnsi" w:eastAsiaTheme="minorEastAsia" w:hAnsiTheme="minorHAnsi" w:cstheme="minorBidi"/>
          <w:lang w:eastAsia="en-US"/>
        </w:rPr>
      </w:pPr>
      <w:hyperlink w:anchor="_Toc28289621" w:history="1">
        <w:r w:rsidR="000F2152" w:rsidRPr="00A36CD1">
          <w:rPr>
            <w:rStyle w:val="Hyperlink"/>
          </w:rPr>
          <w:t>Job Posting Process</w:t>
        </w:r>
        <w:r w:rsidR="000F2152">
          <w:rPr>
            <w:webHidden/>
          </w:rPr>
          <w:tab/>
        </w:r>
        <w:r w:rsidR="000F2152">
          <w:rPr>
            <w:webHidden/>
          </w:rPr>
          <w:fldChar w:fldCharType="begin"/>
        </w:r>
        <w:r w:rsidR="000F2152">
          <w:rPr>
            <w:webHidden/>
          </w:rPr>
          <w:instrText xml:space="preserve"> PAGEREF _Toc28289621 \h </w:instrText>
        </w:r>
        <w:r w:rsidR="000F2152">
          <w:rPr>
            <w:webHidden/>
          </w:rPr>
        </w:r>
        <w:r w:rsidR="000F2152">
          <w:rPr>
            <w:webHidden/>
          </w:rPr>
          <w:fldChar w:fldCharType="separate"/>
        </w:r>
        <w:r w:rsidR="00F46888">
          <w:rPr>
            <w:webHidden/>
          </w:rPr>
          <w:t>30</w:t>
        </w:r>
        <w:r w:rsidR="000F2152">
          <w:rPr>
            <w:webHidden/>
          </w:rPr>
          <w:fldChar w:fldCharType="end"/>
        </w:r>
      </w:hyperlink>
    </w:p>
    <w:p w14:paraId="1F4E2E1E" w14:textId="639E65B3" w:rsidR="000F2152" w:rsidRDefault="0084251E" w:rsidP="000F2152">
      <w:pPr>
        <w:pStyle w:val="TOC1"/>
        <w:rPr>
          <w:rFonts w:asciiTheme="minorHAnsi" w:eastAsiaTheme="minorEastAsia" w:hAnsiTheme="minorHAnsi" w:cstheme="minorBidi"/>
          <w:lang w:eastAsia="en-US"/>
        </w:rPr>
      </w:pPr>
      <w:hyperlink w:anchor="_Toc28289622" w:history="1">
        <w:r w:rsidR="000F2152" w:rsidRPr="00A36CD1">
          <w:rPr>
            <w:rStyle w:val="Hyperlink"/>
          </w:rPr>
          <w:t>Employment of Relatives</w:t>
        </w:r>
        <w:r w:rsidR="000F2152">
          <w:rPr>
            <w:webHidden/>
          </w:rPr>
          <w:tab/>
        </w:r>
        <w:r w:rsidR="000F2152">
          <w:rPr>
            <w:webHidden/>
          </w:rPr>
          <w:fldChar w:fldCharType="begin"/>
        </w:r>
        <w:r w:rsidR="000F2152">
          <w:rPr>
            <w:webHidden/>
          </w:rPr>
          <w:instrText xml:space="preserve"> PAGEREF _Toc28289622 \h </w:instrText>
        </w:r>
        <w:r w:rsidR="000F2152">
          <w:rPr>
            <w:webHidden/>
          </w:rPr>
        </w:r>
        <w:r w:rsidR="000F2152">
          <w:rPr>
            <w:webHidden/>
          </w:rPr>
          <w:fldChar w:fldCharType="separate"/>
        </w:r>
        <w:r w:rsidR="00F46888">
          <w:rPr>
            <w:webHidden/>
          </w:rPr>
          <w:t>30</w:t>
        </w:r>
        <w:r w:rsidR="000F2152">
          <w:rPr>
            <w:webHidden/>
          </w:rPr>
          <w:fldChar w:fldCharType="end"/>
        </w:r>
      </w:hyperlink>
    </w:p>
    <w:p w14:paraId="154BFA0F" w14:textId="5F081F94" w:rsidR="000F2152" w:rsidRDefault="0084251E" w:rsidP="000F2152">
      <w:pPr>
        <w:pStyle w:val="TOC1"/>
        <w:rPr>
          <w:rFonts w:asciiTheme="minorHAnsi" w:eastAsiaTheme="minorEastAsia" w:hAnsiTheme="minorHAnsi" w:cstheme="minorBidi"/>
          <w:lang w:eastAsia="en-US"/>
        </w:rPr>
      </w:pPr>
      <w:hyperlink w:anchor="_Toc28289623" w:history="1">
        <w:r w:rsidR="000F2152" w:rsidRPr="00A36CD1">
          <w:rPr>
            <w:rStyle w:val="Hyperlink"/>
          </w:rPr>
          <w:t>Guidelines:</w:t>
        </w:r>
        <w:r w:rsidR="000F2152">
          <w:rPr>
            <w:webHidden/>
          </w:rPr>
          <w:tab/>
        </w:r>
        <w:r w:rsidR="000F2152">
          <w:rPr>
            <w:webHidden/>
          </w:rPr>
          <w:fldChar w:fldCharType="begin"/>
        </w:r>
        <w:r w:rsidR="000F2152">
          <w:rPr>
            <w:webHidden/>
          </w:rPr>
          <w:instrText xml:space="preserve"> PAGEREF _Toc28289623 \h </w:instrText>
        </w:r>
        <w:r w:rsidR="000F2152">
          <w:rPr>
            <w:webHidden/>
          </w:rPr>
        </w:r>
        <w:r w:rsidR="000F2152">
          <w:rPr>
            <w:webHidden/>
          </w:rPr>
          <w:fldChar w:fldCharType="separate"/>
        </w:r>
        <w:r w:rsidR="00F46888">
          <w:rPr>
            <w:webHidden/>
          </w:rPr>
          <w:t>30</w:t>
        </w:r>
        <w:r w:rsidR="000F2152">
          <w:rPr>
            <w:webHidden/>
          </w:rPr>
          <w:fldChar w:fldCharType="end"/>
        </w:r>
      </w:hyperlink>
    </w:p>
    <w:p w14:paraId="1EC4DE07" w14:textId="6855E087" w:rsidR="000F2152" w:rsidRDefault="0084251E" w:rsidP="000F2152">
      <w:pPr>
        <w:pStyle w:val="TOC1"/>
        <w:rPr>
          <w:rFonts w:asciiTheme="minorHAnsi" w:eastAsiaTheme="minorEastAsia" w:hAnsiTheme="minorHAnsi" w:cstheme="minorBidi"/>
          <w:lang w:eastAsia="en-US"/>
        </w:rPr>
      </w:pPr>
      <w:hyperlink w:anchor="_Toc28289624" w:history="1">
        <w:r w:rsidR="000F2152" w:rsidRPr="00A36CD1">
          <w:rPr>
            <w:rStyle w:val="Hyperlink"/>
          </w:rPr>
          <w:t>Job Posting Process:</w:t>
        </w:r>
        <w:r w:rsidR="000F2152">
          <w:rPr>
            <w:webHidden/>
          </w:rPr>
          <w:tab/>
        </w:r>
        <w:r w:rsidR="000F2152">
          <w:rPr>
            <w:webHidden/>
          </w:rPr>
          <w:fldChar w:fldCharType="begin"/>
        </w:r>
        <w:r w:rsidR="000F2152">
          <w:rPr>
            <w:webHidden/>
          </w:rPr>
          <w:instrText xml:space="preserve"> PAGEREF _Toc28289624 \h </w:instrText>
        </w:r>
        <w:r w:rsidR="000F2152">
          <w:rPr>
            <w:webHidden/>
          </w:rPr>
        </w:r>
        <w:r w:rsidR="000F2152">
          <w:rPr>
            <w:webHidden/>
          </w:rPr>
          <w:fldChar w:fldCharType="separate"/>
        </w:r>
        <w:r w:rsidR="00F46888">
          <w:rPr>
            <w:webHidden/>
          </w:rPr>
          <w:t>31</w:t>
        </w:r>
        <w:r w:rsidR="000F2152">
          <w:rPr>
            <w:webHidden/>
          </w:rPr>
          <w:fldChar w:fldCharType="end"/>
        </w:r>
      </w:hyperlink>
    </w:p>
    <w:p w14:paraId="01867E73" w14:textId="55A95DB7" w:rsidR="000F2152" w:rsidRDefault="0084251E" w:rsidP="000F2152">
      <w:pPr>
        <w:pStyle w:val="TOC1"/>
        <w:rPr>
          <w:rFonts w:asciiTheme="minorHAnsi" w:eastAsiaTheme="minorEastAsia" w:hAnsiTheme="minorHAnsi" w:cstheme="minorBidi"/>
          <w:lang w:eastAsia="en-US"/>
        </w:rPr>
      </w:pPr>
      <w:hyperlink w:anchor="_Toc28289625" w:history="1">
        <w:r w:rsidR="000F2152" w:rsidRPr="00A36CD1">
          <w:rPr>
            <w:rStyle w:val="Hyperlink"/>
          </w:rPr>
          <w:t>Resignation</w:t>
        </w:r>
        <w:r w:rsidR="000F2152">
          <w:rPr>
            <w:webHidden/>
          </w:rPr>
          <w:tab/>
        </w:r>
        <w:r w:rsidR="000F2152">
          <w:rPr>
            <w:webHidden/>
          </w:rPr>
          <w:fldChar w:fldCharType="begin"/>
        </w:r>
        <w:r w:rsidR="000F2152">
          <w:rPr>
            <w:webHidden/>
          </w:rPr>
          <w:instrText xml:space="preserve"> PAGEREF _Toc28289625 \h </w:instrText>
        </w:r>
        <w:r w:rsidR="000F2152">
          <w:rPr>
            <w:webHidden/>
          </w:rPr>
        </w:r>
        <w:r w:rsidR="000F2152">
          <w:rPr>
            <w:webHidden/>
          </w:rPr>
          <w:fldChar w:fldCharType="separate"/>
        </w:r>
        <w:r w:rsidR="00F46888">
          <w:rPr>
            <w:webHidden/>
          </w:rPr>
          <w:t>31</w:t>
        </w:r>
        <w:r w:rsidR="000F2152">
          <w:rPr>
            <w:webHidden/>
          </w:rPr>
          <w:fldChar w:fldCharType="end"/>
        </w:r>
      </w:hyperlink>
    </w:p>
    <w:p w14:paraId="1FADB555" w14:textId="224008C6" w:rsidR="000F2152" w:rsidRDefault="0084251E" w:rsidP="000F2152">
      <w:pPr>
        <w:pStyle w:val="TOC1"/>
        <w:rPr>
          <w:rFonts w:asciiTheme="minorHAnsi" w:eastAsiaTheme="minorEastAsia" w:hAnsiTheme="minorHAnsi" w:cstheme="minorBidi"/>
          <w:lang w:eastAsia="en-US"/>
        </w:rPr>
      </w:pPr>
      <w:hyperlink w:anchor="_Toc28289626" w:history="1">
        <w:r w:rsidR="000F2152" w:rsidRPr="00A36CD1">
          <w:rPr>
            <w:rStyle w:val="Hyperlink"/>
          </w:rPr>
          <w:t>Associate Reduction in Force/Recall</w:t>
        </w:r>
        <w:r w:rsidR="000F2152">
          <w:rPr>
            <w:webHidden/>
          </w:rPr>
          <w:tab/>
        </w:r>
        <w:r w:rsidR="000F2152">
          <w:rPr>
            <w:webHidden/>
          </w:rPr>
          <w:fldChar w:fldCharType="begin"/>
        </w:r>
        <w:r w:rsidR="000F2152">
          <w:rPr>
            <w:webHidden/>
          </w:rPr>
          <w:instrText xml:space="preserve"> PAGEREF _Toc28289626 \h </w:instrText>
        </w:r>
        <w:r w:rsidR="000F2152">
          <w:rPr>
            <w:webHidden/>
          </w:rPr>
        </w:r>
        <w:r w:rsidR="000F2152">
          <w:rPr>
            <w:webHidden/>
          </w:rPr>
          <w:fldChar w:fldCharType="separate"/>
        </w:r>
        <w:r w:rsidR="00F46888">
          <w:rPr>
            <w:webHidden/>
          </w:rPr>
          <w:t>32</w:t>
        </w:r>
        <w:r w:rsidR="000F2152">
          <w:rPr>
            <w:webHidden/>
          </w:rPr>
          <w:fldChar w:fldCharType="end"/>
        </w:r>
      </w:hyperlink>
    </w:p>
    <w:p w14:paraId="66123028" w14:textId="674A611F" w:rsidR="000F2152" w:rsidRDefault="0084251E" w:rsidP="000F2152">
      <w:pPr>
        <w:pStyle w:val="TOC1"/>
        <w:rPr>
          <w:rStyle w:val="Hyperlink"/>
        </w:rPr>
      </w:pPr>
      <w:hyperlink w:anchor="_Toc28289627" w:history="1">
        <w:r w:rsidR="000F2152" w:rsidRPr="00A36CD1">
          <w:rPr>
            <w:rStyle w:val="Hyperlink"/>
          </w:rPr>
          <w:t>Dress Code Policy</w:t>
        </w:r>
        <w:r w:rsidR="000F2152">
          <w:rPr>
            <w:webHidden/>
          </w:rPr>
          <w:tab/>
        </w:r>
        <w:r w:rsidR="000F2152">
          <w:rPr>
            <w:webHidden/>
          </w:rPr>
          <w:fldChar w:fldCharType="begin"/>
        </w:r>
        <w:r w:rsidR="000F2152">
          <w:rPr>
            <w:webHidden/>
          </w:rPr>
          <w:instrText xml:space="preserve"> PAGEREF _Toc28289627 \h </w:instrText>
        </w:r>
        <w:r w:rsidR="000F2152">
          <w:rPr>
            <w:webHidden/>
          </w:rPr>
        </w:r>
        <w:r w:rsidR="000F2152">
          <w:rPr>
            <w:webHidden/>
          </w:rPr>
          <w:fldChar w:fldCharType="separate"/>
        </w:r>
        <w:r w:rsidR="00F46888">
          <w:rPr>
            <w:webHidden/>
          </w:rPr>
          <w:t>33</w:t>
        </w:r>
        <w:r w:rsidR="000F2152">
          <w:rPr>
            <w:webHidden/>
          </w:rPr>
          <w:fldChar w:fldCharType="end"/>
        </w:r>
      </w:hyperlink>
    </w:p>
    <w:p w14:paraId="37CE0CC3" w14:textId="77777777" w:rsidR="000F2152" w:rsidRPr="000F2152" w:rsidRDefault="000F2152" w:rsidP="000F2152">
      <w:pPr>
        <w:rPr>
          <w:noProof/>
        </w:rPr>
      </w:pPr>
    </w:p>
    <w:p w14:paraId="62CE4F4D" w14:textId="6EB2DBCD" w:rsidR="000F2152" w:rsidRPr="000F2152" w:rsidRDefault="0084251E" w:rsidP="000F2152">
      <w:pPr>
        <w:pStyle w:val="TOC1"/>
        <w:rPr>
          <w:rFonts w:asciiTheme="minorHAnsi" w:eastAsiaTheme="minorEastAsia" w:hAnsiTheme="minorHAnsi" w:cstheme="minorBidi"/>
          <w:lang w:eastAsia="en-US"/>
        </w:rPr>
      </w:pPr>
      <w:hyperlink w:anchor="_Toc28289628" w:history="1">
        <w:r w:rsidR="000F2152" w:rsidRPr="000F2152">
          <w:rPr>
            <w:rStyle w:val="Hyperlink"/>
            <w:b/>
            <w:bCs/>
          </w:rPr>
          <w:t>5. COMPENSATION</w:t>
        </w:r>
        <w:r w:rsidR="000F2152" w:rsidRPr="000F2152">
          <w:rPr>
            <w:webHidden/>
          </w:rPr>
          <w:tab/>
        </w:r>
        <w:r w:rsidR="000F2152" w:rsidRPr="000F2152">
          <w:rPr>
            <w:webHidden/>
          </w:rPr>
          <w:fldChar w:fldCharType="begin"/>
        </w:r>
        <w:r w:rsidR="000F2152" w:rsidRPr="000F2152">
          <w:rPr>
            <w:webHidden/>
          </w:rPr>
          <w:instrText xml:space="preserve"> PAGEREF _Toc28289628 \h </w:instrText>
        </w:r>
        <w:r w:rsidR="000F2152" w:rsidRPr="000F2152">
          <w:rPr>
            <w:webHidden/>
          </w:rPr>
        </w:r>
        <w:r w:rsidR="000F2152" w:rsidRPr="000F2152">
          <w:rPr>
            <w:webHidden/>
          </w:rPr>
          <w:fldChar w:fldCharType="separate"/>
        </w:r>
        <w:r w:rsidR="00F46888">
          <w:rPr>
            <w:webHidden/>
          </w:rPr>
          <w:t>33</w:t>
        </w:r>
        <w:r w:rsidR="000F2152" w:rsidRPr="000F2152">
          <w:rPr>
            <w:webHidden/>
          </w:rPr>
          <w:fldChar w:fldCharType="end"/>
        </w:r>
      </w:hyperlink>
    </w:p>
    <w:p w14:paraId="1FC51A30" w14:textId="4E9E75D3" w:rsidR="000F2152" w:rsidRDefault="0084251E" w:rsidP="000F2152">
      <w:pPr>
        <w:pStyle w:val="TOC1"/>
        <w:rPr>
          <w:rFonts w:asciiTheme="minorHAnsi" w:eastAsiaTheme="minorEastAsia" w:hAnsiTheme="minorHAnsi" w:cstheme="minorBidi"/>
          <w:lang w:eastAsia="en-US"/>
        </w:rPr>
      </w:pPr>
      <w:hyperlink w:anchor="_Toc28289629" w:history="1">
        <w:r w:rsidR="000F2152" w:rsidRPr="00A36CD1">
          <w:rPr>
            <w:rStyle w:val="Hyperlink"/>
          </w:rPr>
          <w:t>Wage/Salary</w:t>
        </w:r>
        <w:r w:rsidR="000F2152">
          <w:rPr>
            <w:webHidden/>
          </w:rPr>
          <w:tab/>
        </w:r>
        <w:r w:rsidR="000F2152">
          <w:rPr>
            <w:webHidden/>
          </w:rPr>
          <w:fldChar w:fldCharType="begin"/>
        </w:r>
        <w:r w:rsidR="000F2152">
          <w:rPr>
            <w:webHidden/>
          </w:rPr>
          <w:instrText xml:space="preserve"> PAGEREF _Toc28289629 \h </w:instrText>
        </w:r>
        <w:r w:rsidR="000F2152">
          <w:rPr>
            <w:webHidden/>
          </w:rPr>
        </w:r>
        <w:r w:rsidR="000F2152">
          <w:rPr>
            <w:webHidden/>
          </w:rPr>
          <w:fldChar w:fldCharType="separate"/>
        </w:r>
        <w:r w:rsidR="00F46888">
          <w:rPr>
            <w:webHidden/>
          </w:rPr>
          <w:t>33</w:t>
        </w:r>
        <w:r w:rsidR="000F2152">
          <w:rPr>
            <w:webHidden/>
          </w:rPr>
          <w:fldChar w:fldCharType="end"/>
        </w:r>
      </w:hyperlink>
    </w:p>
    <w:p w14:paraId="678A556A" w14:textId="155B0E87" w:rsidR="000F2152" w:rsidRDefault="0084251E" w:rsidP="000F2152">
      <w:pPr>
        <w:pStyle w:val="TOC1"/>
        <w:rPr>
          <w:rFonts w:asciiTheme="minorHAnsi" w:eastAsiaTheme="minorEastAsia" w:hAnsiTheme="minorHAnsi" w:cstheme="minorBidi"/>
          <w:lang w:eastAsia="en-US"/>
        </w:rPr>
      </w:pPr>
      <w:hyperlink w:anchor="_Toc28289630" w:history="1">
        <w:r w:rsidR="000F2152" w:rsidRPr="00A36CD1">
          <w:rPr>
            <w:rStyle w:val="Hyperlink"/>
          </w:rPr>
          <w:t>Hourly/Salaried</w:t>
        </w:r>
        <w:r w:rsidR="000F2152">
          <w:rPr>
            <w:webHidden/>
          </w:rPr>
          <w:tab/>
        </w:r>
        <w:r w:rsidR="000F2152">
          <w:rPr>
            <w:webHidden/>
          </w:rPr>
          <w:fldChar w:fldCharType="begin"/>
        </w:r>
        <w:r w:rsidR="000F2152">
          <w:rPr>
            <w:webHidden/>
          </w:rPr>
          <w:instrText xml:space="preserve"> PAGEREF _Toc28289630 \h </w:instrText>
        </w:r>
        <w:r w:rsidR="000F2152">
          <w:rPr>
            <w:webHidden/>
          </w:rPr>
        </w:r>
        <w:r w:rsidR="000F2152">
          <w:rPr>
            <w:webHidden/>
          </w:rPr>
          <w:fldChar w:fldCharType="separate"/>
        </w:r>
        <w:r w:rsidR="00F46888">
          <w:rPr>
            <w:webHidden/>
          </w:rPr>
          <w:t>34</w:t>
        </w:r>
        <w:r w:rsidR="000F2152">
          <w:rPr>
            <w:webHidden/>
          </w:rPr>
          <w:fldChar w:fldCharType="end"/>
        </w:r>
      </w:hyperlink>
    </w:p>
    <w:p w14:paraId="48AF7A1D" w14:textId="4975D188" w:rsidR="000F2152" w:rsidRDefault="0084251E" w:rsidP="000F2152">
      <w:pPr>
        <w:pStyle w:val="TOC1"/>
        <w:rPr>
          <w:rFonts w:asciiTheme="minorHAnsi" w:eastAsiaTheme="minorEastAsia" w:hAnsiTheme="minorHAnsi" w:cstheme="minorBidi"/>
          <w:lang w:eastAsia="en-US"/>
        </w:rPr>
      </w:pPr>
      <w:hyperlink w:anchor="_Toc28289633" w:history="1">
        <w:r w:rsidR="000F2152" w:rsidRPr="00A36CD1">
          <w:rPr>
            <w:rStyle w:val="Hyperlink"/>
          </w:rPr>
          <w:t>Shift Bonus</w:t>
        </w:r>
        <w:r w:rsidR="000F2152">
          <w:rPr>
            <w:webHidden/>
          </w:rPr>
          <w:tab/>
        </w:r>
        <w:r w:rsidR="000F2152">
          <w:rPr>
            <w:webHidden/>
          </w:rPr>
          <w:fldChar w:fldCharType="begin"/>
        </w:r>
        <w:r w:rsidR="000F2152">
          <w:rPr>
            <w:webHidden/>
          </w:rPr>
          <w:instrText xml:space="preserve"> PAGEREF _Toc28289633 \h </w:instrText>
        </w:r>
        <w:r w:rsidR="000F2152">
          <w:rPr>
            <w:webHidden/>
          </w:rPr>
        </w:r>
        <w:r w:rsidR="000F2152">
          <w:rPr>
            <w:webHidden/>
          </w:rPr>
          <w:fldChar w:fldCharType="separate"/>
        </w:r>
        <w:r w:rsidR="00F46888">
          <w:rPr>
            <w:webHidden/>
          </w:rPr>
          <w:t>35</w:t>
        </w:r>
        <w:r w:rsidR="000F2152">
          <w:rPr>
            <w:webHidden/>
          </w:rPr>
          <w:fldChar w:fldCharType="end"/>
        </w:r>
      </w:hyperlink>
    </w:p>
    <w:p w14:paraId="0EEC965C" w14:textId="7C6B2E0C" w:rsidR="000F2152" w:rsidRDefault="0084251E" w:rsidP="000F2152">
      <w:pPr>
        <w:pStyle w:val="TOC1"/>
        <w:rPr>
          <w:rFonts w:asciiTheme="minorHAnsi" w:eastAsiaTheme="minorEastAsia" w:hAnsiTheme="minorHAnsi" w:cstheme="minorBidi"/>
          <w:lang w:eastAsia="en-US"/>
        </w:rPr>
      </w:pPr>
      <w:hyperlink w:anchor="_Toc28289634" w:history="1">
        <w:r w:rsidR="000F2152" w:rsidRPr="00A36CD1">
          <w:rPr>
            <w:rStyle w:val="Hyperlink"/>
          </w:rPr>
          <w:t>Reporting Pay</w:t>
        </w:r>
        <w:r w:rsidR="000F2152">
          <w:rPr>
            <w:webHidden/>
          </w:rPr>
          <w:tab/>
        </w:r>
        <w:r w:rsidR="000F2152">
          <w:rPr>
            <w:webHidden/>
          </w:rPr>
          <w:fldChar w:fldCharType="begin"/>
        </w:r>
        <w:r w:rsidR="000F2152">
          <w:rPr>
            <w:webHidden/>
          </w:rPr>
          <w:instrText xml:space="preserve"> PAGEREF _Toc28289634 \h </w:instrText>
        </w:r>
        <w:r w:rsidR="000F2152">
          <w:rPr>
            <w:webHidden/>
          </w:rPr>
        </w:r>
        <w:r w:rsidR="000F2152">
          <w:rPr>
            <w:webHidden/>
          </w:rPr>
          <w:fldChar w:fldCharType="separate"/>
        </w:r>
        <w:r w:rsidR="00F46888">
          <w:rPr>
            <w:webHidden/>
          </w:rPr>
          <w:t>35</w:t>
        </w:r>
        <w:r w:rsidR="000F2152">
          <w:rPr>
            <w:webHidden/>
          </w:rPr>
          <w:fldChar w:fldCharType="end"/>
        </w:r>
      </w:hyperlink>
    </w:p>
    <w:p w14:paraId="25510983" w14:textId="4443C781" w:rsidR="000F2152" w:rsidRDefault="0084251E" w:rsidP="000F2152">
      <w:pPr>
        <w:pStyle w:val="TOC1"/>
        <w:rPr>
          <w:rFonts w:asciiTheme="minorHAnsi" w:eastAsiaTheme="minorEastAsia" w:hAnsiTheme="minorHAnsi" w:cstheme="minorBidi"/>
          <w:lang w:eastAsia="en-US"/>
        </w:rPr>
      </w:pPr>
      <w:hyperlink w:anchor="_Toc28289635" w:history="1">
        <w:r w:rsidR="000F2152" w:rsidRPr="00A36CD1">
          <w:rPr>
            <w:rStyle w:val="Hyperlink"/>
          </w:rPr>
          <w:t>Call-In Pay</w:t>
        </w:r>
        <w:r w:rsidR="000F2152">
          <w:rPr>
            <w:webHidden/>
          </w:rPr>
          <w:tab/>
        </w:r>
        <w:r w:rsidR="000F2152">
          <w:rPr>
            <w:webHidden/>
          </w:rPr>
          <w:fldChar w:fldCharType="begin"/>
        </w:r>
        <w:r w:rsidR="000F2152">
          <w:rPr>
            <w:webHidden/>
          </w:rPr>
          <w:instrText xml:space="preserve"> PAGEREF _Toc28289635 \h </w:instrText>
        </w:r>
        <w:r w:rsidR="000F2152">
          <w:rPr>
            <w:webHidden/>
          </w:rPr>
        </w:r>
        <w:r w:rsidR="000F2152">
          <w:rPr>
            <w:webHidden/>
          </w:rPr>
          <w:fldChar w:fldCharType="separate"/>
        </w:r>
        <w:r w:rsidR="00F46888">
          <w:rPr>
            <w:webHidden/>
          </w:rPr>
          <w:t>35</w:t>
        </w:r>
        <w:r w:rsidR="000F2152">
          <w:rPr>
            <w:webHidden/>
          </w:rPr>
          <w:fldChar w:fldCharType="end"/>
        </w:r>
      </w:hyperlink>
    </w:p>
    <w:p w14:paraId="30E6A202" w14:textId="5B8940A3" w:rsidR="000F2152" w:rsidRDefault="0084251E" w:rsidP="000F2152">
      <w:pPr>
        <w:pStyle w:val="TOC1"/>
        <w:rPr>
          <w:rFonts w:asciiTheme="minorHAnsi" w:eastAsiaTheme="minorEastAsia" w:hAnsiTheme="minorHAnsi" w:cstheme="minorBidi"/>
          <w:lang w:eastAsia="en-US"/>
        </w:rPr>
      </w:pPr>
      <w:hyperlink w:anchor="_Toc28289636" w:history="1">
        <w:r w:rsidR="000F2152" w:rsidRPr="00A36CD1">
          <w:rPr>
            <w:rStyle w:val="Hyperlink"/>
          </w:rPr>
          <w:t>Pay Periods</w:t>
        </w:r>
        <w:r w:rsidR="000F2152">
          <w:rPr>
            <w:webHidden/>
          </w:rPr>
          <w:tab/>
        </w:r>
        <w:r w:rsidR="000F2152">
          <w:rPr>
            <w:webHidden/>
          </w:rPr>
          <w:fldChar w:fldCharType="begin"/>
        </w:r>
        <w:r w:rsidR="000F2152">
          <w:rPr>
            <w:webHidden/>
          </w:rPr>
          <w:instrText xml:space="preserve"> PAGEREF _Toc28289636 \h </w:instrText>
        </w:r>
        <w:r w:rsidR="000F2152">
          <w:rPr>
            <w:webHidden/>
          </w:rPr>
        </w:r>
        <w:r w:rsidR="000F2152">
          <w:rPr>
            <w:webHidden/>
          </w:rPr>
          <w:fldChar w:fldCharType="separate"/>
        </w:r>
        <w:r w:rsidR="00F46888">
          <w:rPr>
            <w:webHidden/>
          </w:rPr>
          <w:t>36</w:t>
        </w:r>
        <w:r w:rsidR="000F2152">
          <w:rPr>
            <w:webHidden/>
          </w:rPr>
          <w:fldChar w:fldCharType="end"/>
        </w:r>
      </w:hyperlink>
    </w:p>
    <w:p w14:paraId="1AE20224" w14:textId="72803D42" w:rsidR="000F2152" w:rsidRDefault="0084251E" w:rsidP="000F2152">
      <w:pPr>
        <w:pStyle w:val="TOC1"/>
        <w:rPr>
          <w:rFonts w:asciiTheme="minorHAnsi" w:eastAsiaTheme="minorEastAsia" w:hAnsiTheme="minorHAnsi" w:cstheme="minorBidi"/>
          <w:lang w:eastAsia="en-US"/>
        </w:rPr>
      </w:pPr>
      <w:hyperlink w:anchor="_Toc28289637" w:history="1">
        <w:r w:rsidR="000F2152" w:rsidRPr="00A36CD1">
          <w:rPr>
            <w:rStyle w:val="Hyperlink"/>
          </w:rPr>
          <w:t>Pay Statement</w:t>
        </w:r>
        <w:r w:rsidR="000F2152">
          <w:rPr>
            <w:webHidden/>
          </w:rPr>
          <w:tab/>
        </w:r>
        <w:r w:rsidR="000F2152">
          <w:rPr>
            <w:webHidden/>
          </w:rPr>
          <w:fldChar w:fldCharType="begin"/>
        </w:r>
        <w:r w:rsidR="000F2152">
          <w:rPr>
            <w:webHidden/>
          </w:rPr>
          <w:instrText xml:space="preserve"> PAGEREF _Toc28289637 \h </w:instrText>
        </w:r>
        <w:r w:rsidR="000F2152">
          <w:rPr>
            <w:webHidden/>
          </w:rPr>
        </w:r>
        <w:r w:rsidR="000F2152">
          <w:rPr>
            <w:webHidden/>
          </w:rPr>
          <w:fldChar w:fldCharType="separate"/>
        </w:r>
        <w:r w:rsidR="00F46888">
          <w:rPr>
            <w:webHidden/>
          </w:rPr>
          <w:t>36</w:t>
        </w:r>
        <w:r w:rsidR="000F2152">
          <w:rPr>
            <w:webHidden/>
          </w:rPr>
          <w:fldChar w:fldCharType="end"/>
        </w:r>
      </w:hyperlink>
    </w:p>
    <w:p w14:paraId="6B78E9A1" w14:textId="6A77A330" w:rsidR="000F2152" w:rsidRDefault="0084251E" w:rsidP="000F2152">
      <w:pPr>
        <w:pStyle w:val="TOC1"/>
        <w:rPr>
          <w:rFonts w:asciiTheme="minorHAnsi" w:eastAsiaTheme="minorEastAsia" w:hAnsiTheme="minorHAnsi" w:cstheme="minorBidi"/>
          <w:lang w:eastAsia="en-US"/>
        </w:rPr>
      </w:pPr>
      <w:hyperlink w:anchor="_Toc28289638" w:history="1">
        <w:r w:rsidR="000F2152" w:rsidRPr="00A36CD1">
          <w:rPr>
            <w:rStyle w:val="Hyperlink"/>
          </w:rPr>
          <w:t>Direct Deposit</w:t>
        </w:r>
        <w:r w:rsidR="000F2152">
          <w:rPr>
            <w:webHidden/>
          </w:rPr>
          <w:tab/>
        </w:r>
        <w:r w:rsidR="000F2152">
          <w:rPr>
            <w:webHidden/>
          </w:rPr>
          <w:fldChar w:fldCharType="begin"/>
        </w:r>
        <w:r w:rsidR="000F2152">
          <w:rPr>
            <w:webHidden/>
          </w:rPr>
          <w:instrText xml:space="preserve"> PAGEREF _Toc28289638 \h </w:instrText>
        </w:r>
        <w:r w:rsidR="000F2152">
          <w:rPr>
            <w:webHidden/>
          </w:rPr>
        </w:r>
        <w:r w:rsidR="000F2152">
          <w:rPr>
            <w:webHidden/>
          </w:rPr>
          <w:fldChar w:fldCharType="separate"/>
        </w:r>
        <w:r w:rsidR="00F46888">
          <w:rPr>
            <w:webHidden/>
          </w:rPr>
          <w:t>36</w:t>
        </w:r>
        <w:r w:rsidR="000F2152">
          <w:rPr>
            <w:webHidden/>
          </w:rPr>
          <w:fldChar w:fldCharType="end"/>
        </w:r>
      </w:hyperlink>
    </w:p>
    <w:p w14:paraId="18A7BB6E" w14:textId="74138648" w:rsidR="000F2152" w:rsidRDefault="0084251E" w:rsidP="000F2152">
      <w:pPr>
        <w:pStyle w:val="TOC1"/>
        <w:rPr>
          <w:rStyle w:val="Hyperlink"/>
        </w:rPr>
      </w:pPr>
      <w:hyperlink w:anchor="_Toc28289639" w:history="1">
        <w:r w:rsidR="000F2152" w:rsidRPr="00A36CD1">
          <w:rPr>
            <w:rStyle w:val="Hyperlink"/>
          </w:rPr>
          <w:t>Payroll Deductions</w:t>
        </w:r>
        <w:r w:rsidR="000F2152">
          <w:rPr>
            <w:webHidden/>
          </w:rPr>
          <w:tab/>
        </w:r>
        <w:r w:rsidR="000F2152">
          <w:rPr>
            <w:webHidden/>
          </w:rPr>
          <w:fldChar w:fldCharType="begin"/>
        </w:r>
        <w:r w:rsidR="000F2152">
          <w:rPr>
            <w:webHidden/>
          </w:rPr>
          <w:instrText xml:space="preserve"> PAGEREF _Toc28289639 \h </w:instrText>
        </w:r>
        <w:r w:rsidR="000F2152">
          <w:rPr>
            <w:webHidden/>
          </w:rPr>
        </w:r>
        <w:r w:rsidR="000F2152">
          <w:rPr>
            <w:webHidden/>
          </w:rPr>
          <w:fldChar w:fldCharType="separate"/>
        </w:r>
        <w:r w:rsidR="00F46888">
          <w:rPr>
            <w:webHidden/>
          </w:rPr>
          <w:t>36</w:t>
        </w:r>
        <w:r w:rsidR="000F2152">
          <w:rPr>
            <w:webHidden/>
          </w:rPr>
          <w:fldChar w:fldCharType="end"/>
        </w:r>
      </w:hyperlink>
    </w:p>
    <w:p w14:paraId="1B3A87FE" w14:textId="77777777" w:rsidR="000F2152" w:rsidRPr="000F2152" w:rsidRDefault="000F2152" w:rsidP="000F2152">
      <w:pPr>
        <w:rPr>
          <w:noProof/>
        </w:rPr>
      </w:pPr>
    </w:p>
    <w:p w14:paraId="75CE1AD6" w14:textId="7E513D61" w:rsidR="000F2152" w:rsidRPr="000F2152" w:rsidRDefault="0084251E" w:rsidP="000F2152">
      <w:pPr>
        <w:pStyle w:val="TOC1"/>
        <w:rPr>
          <w:rFonts w:asciiTheme="minorHAnsi" w:eastAsiaTheme="minorEastAsia" w:hAnsiTheme="minorHAnsi" w:cstheme="minorBidi"/>
          <w:lang w:eastAsia="en-US"/>
        </w:rPr>
      </w:pPr>
      <w:hyperlink w:anchor="_Toc28289640" w:history="1">
        <w:r w:rsidR="000F2152" w:rsidRPr="000F2152">
          <w:rPr>
            <w:rStyle w:val="Hyperlink"/>
            <w:b/>
            <w:bCs/>
          </w:rPr>
          <w:t>6. BENEFITS</w:t>
        </w:r>
        <w:r w:rsidR="000F2152" w:rsidRPr="000F2152">
          <w:rPr>
            <w:webHidden/>
          </w:rPr>
          <w:tab/>
        </w:r>
        <w:r w:rsidR="000F2152" w:rsidRPr="000F2152">
          <w:rPr>
            <w:webHidden/>
          </w:rPr>
          <w:fldChar w:fldCharType="begin"/>
        </w:r>
        <w:r w:rsidR="000F2152" w:rsidRPr="000F2152">
          <w:rPr>
            <w:webHidden/>
          </w:rPr>
          <w:instrText xml:space="preserve"> PAGEREF _Toc28289640 \h </w:instrText>
        </w:r>
        <w:r w:rsidR="000F2152" w:rsidRPr="000F2152">
          <w:rPr>
            <w:webHidden/>
          </w:rPr>
        </w:r>
        <w:r w:rsidR="000F2152" w:rsidRPr="000F2152">
          <w:rPr>
            <w:webHidden/>
          </w:rPr>
          <w:fldChar w:fldCharType="separate"/>
        </w:r>
        <w:r w:rsidR="00F46888">
          <w:rPr>
            <w:webHidden/>
          </w:rPr>
          <w:t>36</w:t>
        </w:r>
        <w:r w:rsidR="000F2152" w:rsidRPr="000F2152">
          <w:rPr>
            <w:webHidden/>
          </w:rPr>
          <w:fldChar w:fldCharType="end"/>
        </w:r>
      </w:hyperlink>
    </w:p>
    <w:p w14:paraId="7EE88690" w14:textId="35F0033E" w:rsidR="000F2152" w:rsidRDefault="0084251E" w:rsidP="000F2152">
      <w:pPr>
        <w:pStyle w:val="TOC1"/>
        <w:rPr>
          <w:rFonts w:asciiTheme="minorHAnsi" w:eastAsiaTheme="minorEastAsia" w:hAnsiTheme="minorHAnsi" w:cstheme="minorBidi"/>
          <w:lang w:eastAsia="en-US"/>
        </w:rPr>
      </w:pPr>
      <w:hyperlink w:anchor="_Toc28289641" w:history="1">
        <w:r w:rsidR="000F2152" w:rsidRPr="00A36CD1">
          <w:rPr>
            <w:rStyle w:val="Hyperlink"/>
          </w:rPr>
          <w:t>Group Insurance</w:t>
        </w:r>
        <w:r w:rsidR="000F2152">
          <w:rPr>
            <w:webHidden/>
          </w:rPr>
          <w:tab/>
        </w:r>
        <w:r w:rsidR="000F2152">
          <w:rPr>
            <w:webHidden/>
          </w:rPr>
          <w:fldChar w:fldCharType="begin"/>
        </w:r>
        <w:r w:rsidR="000F2152">
          <w:rPr>
            <w:webHidden/>
          </w:rPr>
          <w:instrText xml:space="preserve"> PAGEREF _Toc28289641 \h </w:instrText>
        </w:r>
        <w:r w:rsidR="000F2152">
          <w:rPr>
            <w:webHidden/>
          </w:rPr>
        </w:r>
        <w:r w:rsidR="000F2152">
          <w:rPr>
            <w:webHidden/>
          </w:rPr>
          <w:fldChar w:fldCharType="separate"/>
        </w:r>
        <w:r w:rsidR="00F46888">
          <w:rPr>
            <w:webHidden/>
          </w:rPr>
          <w:t>36</w:t>
        </w:r>
        <w:r w:rsidR="000F2152">
          <w:rPr>
            <w:webHidden/>
          </w:rPr>
          <w:fldChar w:fldCharType="end"/>
        </w:r>
      </w:hyperlink>
    </w:p>
    <w:p w14:paraId="397F4836" w14:textId="043B4F8E" w:rsidR="000F2152" w:rsidRDefault="0084251E" w:rsidP="000F2152">
      <w:pPr>
        <w:pStyle w:val="TOC1"/>
        <w:rPr>
          <w:rFonts w:asciiTheme="minorHAnsi" w:eastAsiaTheme="minorEastAsia" w:hAnsiTheme="minorHAnsi" w:cstheme="minorBidi"/>
          <w:lang w:eastAsia="en-US"/>
        </w:rPr>
      </w:pPr>
      <w:hyperlink w:anchor="_Toc28289642" w:history="1">
        <w:r w:rsidR="000F2152" w:rsidRPr="00A36CD1">
          <w:rPr>
            <w:rStyle w:val="Hyperlink"/>
          </w:rPr>
          <w:t>Retirement Savings Plan</w:t>
        </w:r>
        <w:r w:rsidR="000F2152">
          <w:rPr>
            <w:webHidden/>
          </w:rPr>
          <w:tab/>
        </w:r>
        <w:r w:rsidR="000F2152">
          <w:rPr>
            <w:webHidden/>
          </w:rPr>
          <w:fldChar w:fldCharType="begin"/>
        </w:r>
        <w:r w:rsidR="000F2152">
          <w:rPr>
            <w:webHidden/>
          </w:rPr>
          <w:instrText xml:space="preserve"> PAGEREF _Toc28289642 \h </w:instrText>
        </w:r>
        <w:r w:rsidR="000F2152">
          <w:rPr>
            <w:webHidden/>
          </w:rPr>
        </w:r>
        <w:r w:rsidR="000F2152">
          <w:rPr>
            <w:webHidden/>
          </w:rPr>
          <w:fldChar w:fldCharType="separate"/>
        </w:r>
        <w:r w:rsidR="00F46888">
          <w:rPr>
            <w:webHidden/>
          </w:rPr>
          <w:t>37</w:t>
        </w:r>
        <w:r w:rsidR="000F2152">
          <w:rPr>
            <w:webHidden/>
          </w:rPr>
          <w:fldChar w:fldCharType="end"/>
        </w:r>
      </w:hyperlink>
    </w:p>
    <w:p w14:paraId="630209DF" w14:textId="0FE93DD7" w:rsidR="000F2152" w:rsidRDefault="0084251E" w:rsidP="000F2152">
      <w:pPr>
        <w:pStyle w:val="TOC1"/>
        <w:rPr>
          <w:rFonts w:asciiTheme="minorHAnsi" w:eastAsiaTheme="minorEastAsia" w:hAnsiTheme="minorHAnsi" w:cstheme="minorBidi"/>
          <w:lang w:eastAsia="en-US"/>
        </w:rPr>
      </w:pPr>
      <w:hyperlink w:anchor="_Toc28289643" w:history="1">
        <w:r w:rsidR="000F2152" w:rsidRPr="00A36CD1">
          <w:rPr>
            <w:rStyle w:val="Hyperlink"/>
          </w:rPr>
          <w:t>Holidays</w:t>
        </w:r>
        <w:r w:rsidR="000F2152">
          <w:rPr>
            <w:webHidden/>
          </w:rPr>
          <w:tab/>
        </w:r>
        <w:r w:rsidR="000F2152">
          <w:rPr>
            <w:webHidden/>
          </w:rPr>
          <w:fldChar w:fldCharType="begin"/>
        </w:r>
        <w:r w:rsidR="000F2152">
          <w:rPr>
            <w:webHidden/>
          </w:rPr>
          <w:instrText xml:space="preserve"> PAGEREF _Toc28289643 \h </w:instrText>
        </w:r>
        <w:r w:rsidR="000F2152">
          <w:rPr>
            <w:webHidden/>
          </w:rPr>
        </w:r>
        <w:r w:rsidR="000F2152">
          <w:rPr>
            <w:webHidden/>
          </w:rPr>
          <w:fldChar w:fldCharType="separate"/>
        </w:r>
        <w:r w:rsidR="00F46888">
          <w:rPr>
            <w:webHidden/>
          </w:rPr>
          <w:t>37</w:t>
        </w:r>
        <w:r w:rsidR="000F2152">
          <w:rPr>
            <w:webHidden/>
          </w:rPr>
          <w:fldChar w:fldCharType="end"/>
        </w:r>
      </w:hyperlink>
    </w:p>
    <w:p w14:paraId="60418A13" w14:textId="5874EA51" w:rsidR="000F2152" w:rsidRDefault="0084251E" w:rsidP="000F2152">
      <w:pPr>
        <w:pStyle w:val="TOC1"/>
        <w:rPr>
          <w:rFonts w:asciiTheme="minorHAnsi" w:eastAsiaTheme="minorEastAsia" w:hAnsiTheme="minorHAnsi" w:cstheme="minorBidi"/>
          <w:lang w:eastAsia="en-US"/>
        </w:rPr>
      </w:pPr>
      <w:hyperlink w:anchor="_Toc28289644" w:history="1">
        <w:r w:rsidR="000F2152" w:rsidRPr="00A36CD1">
          <w:rPr>
            <w:rStyle w:val="Hyperlink"/>
          </w:rPr>
          <w:t>Paid Time Off (PTO)</w:t>
        </w:r>
        <w:r w:rsidR="000F2152">
          <w:rPr>
            <w:webHidden/>
          </w:rPr>
          <w:tab/>
        </w:r>
        <w:r w:rsidR="000F2152">
          <w:rPr>
            <w:webHidden/>
          </w:rPr>
          <w:fldChar w:fldCharType="begin"/>
        </w:r>
        <w:r w:rsidR="000F2152">
          <w:rPr>
            <w:webHidden/>
          </w:rPr>
          <w:instrText xml:space="preserve"> PAGEREF _Toc28289644 \h </w:instrText>
        </w:r>
        <w:r w:rsidR="000F2152">
          <w:rPr>
            <w:webHidden/>
          </w:rPr>
        </w:r>
        <w:r w:rsidR="000F2152">
          <w:rPr>
            <w:webHidden/>
          </w:rPr>
          <w:fldChar w:fldCharType="separate"/>
        </w:r>
        <w:r w:rsidR="00F46888">
          <w:rPr>
            <w:webHidden/>
          </w:rPr>
          <w:t>38</w:t>
        </w:r>
        <w:r w:rsidR="000F2152">
          <w:rPr>
            <w:webHidden/>
          </w:rPr>
          <w:fldChar w:fldCharType="end"/>
        </w:r>
      </w:hyperlink>
    </w:p>
    <w:p w14:paraId="4D5AE17B" w14:textId="05ADE0B5" w:rsidR="000F2152" w:rsidRDefault="0084251E" w:rsidP="000F2152">
      <w:pPr>
        <w:pStyle w:val="TOC1"/>
        <w:rPr>
          <w:rFonts w:asciiTheme="minorHAnsi" w:eastAsiaTheme="minorEastAsia" w:hAnsiTheme="minorHAnsi" w:cstheme="minorBidi"/>
          <w:lang w:eastAsia="en-US"/>
        </w:rPr>
      </w:pPr>
      <w:hyperlink w:anchor="_Toc28289645" w:history="1">
        <w:r w:rsidR="000F2152" w:rsidRPr="00A36CD1">
          <w:rPr>
            <w:rStyle w:val="Hyperlink"/>
          </w:rPr>
          <w:t>Training and Development</w:t>
        </w:r>
        <w:r w:rsidR="000F2152">
          <w:rPr>
            <w:webHidden/>
          </w:rPr>
          <w:tab/>
        </w:r>
        <w:r w:rsidR="000F2152">
          <w:rPr>
            <w:webHidden/>
          </w:rPr>
          <w:fldChar w:fldCharType="begin"/>
        </w:r>
        <w:r w:rsidR="000F2152">
          <w:rPr>
            <w:webHidden/>
          </w:rPr>
          <w:instrText xml:space="preserve"> PAGEREF _Toc28289645 \h </w:instrText>
        </w:r>
        <w:r w:rsidR="000F2152">
          <w:rPr>
            <w:webHidden/>
          </w:rPr>
        </w:r>
        <w:r w:rsidR="000F2152">
          <w:rPr>
            <w:webHidden/>
          </w:rPr>
          <w:fldChar w:fldCharType="separate"/>
        </w:r>
        <w:r w:rsidR="00F46888">
          <w:rPr>
            <w:webHidden/>
          </w:rPr>
          <w:t>39</w:t>
        </w:r>
        <w:r w:rsidR="000F2152">
          <w:rPr>
            <w:webHidden/>
          </w:rPr>
          <w:fldChar w:fldCharType="end"/>
        </w:r>
      </w:hyperlink>
    </w:p>
    <w:p w14:paraId="3288F8B6" w14:textId="54685FC1" w:rsidR="000F2152" w:rsidRDefault="0084251E" w:rsidP="000F2152">
      <w:pPr>
        <w:pStyle w:val="TOC1"/>
        <w:rPr>
          <w:rFonts w:asciiTheme="minorHAnsi" w:eastAsiaTheme="minorEastAsia" w:hAnsiTheme="minorHAnsi" w:cstheme="minorBidi"/>
          <w:lang w:eastAsia="en-US"/>
        </w:rPr>
      </w:pPr>
      <w:hyperlink w:anchor="_Toc28289646" w:history="1">
        <w:r w:rsidR="000F2152" w:rsidRPr="00A36CD1">
          <w:rPr>
            <w:rStyle w:val="Hyperlink"/>
          </w:rPr>
          <w:t>Tuition Reimbursement Program</w:t>
        </w:r>
        <w:r w:rsidR="000F2152">
          <w:rPr>
            <w:webHidden/>
          </w:rPr>
          <w:tab/>
        </w:r>
        <w:r w:rsidR="000F2152">
          <w:rPr>
            <w:webHidden/>
          </w:rPr>
          <w:fldChar w:fldCharType="begin"/>
        </w:r>
        <w:r w:rsidR="000F2152">
          <w:rPr>
            <w:webHidden/>
          </w:rPr>
          <w:instrText xml:space="preserve"> PAGEREF _Toc28289646 \h </w:instrText>
        </w:r>
        <w:r w:rsidR="000F2152">
          <w:rPr>
            <w:webHidden/>
          </w:rPr>
        </w:r>
        <w:r w:rsidR="000F2152">
          <w:rPr>
            <w:webHidden/>
          </w:rPr>
          <w:fldChar w:fldCharType="separate"/>
        </w:r>
        <w:r w:rsidR="00F46888">
          <w:rPr>
            <w:webHidden/>
          </w:rPr>
          <w:t>40</w:t>
        </w:r>
        <w:r w:rsidR="000F2152">
          <w:rPr>
            <w:webHidden/>
          </w:rPr>
          <w:fldChar w:fldCharType="end"/>
        </w:r>
      </w:hyperlink>
    </w:p>
    <w:p w14:paraId="4BBA2D77" w14:textId="61A04B16" w:rsidR="000F2152" w:rsidRDefault="0084251E" w:rsidP="000F2152">
      <w:pPr>
        <w:pStyle w:val="TOC1"/>
        <w:rPr>
          <w:rFonts w:asciiTheme="minorHAnsi" w:eastAsiaTheme="minorEastAsia" w:hAnsiTheme="minorHAnsi" w:cstheme="minorBidi"/>
          <w:lang w:eastAsia="en-US"/>
        </w:rPr>
      </w:pPr>
      <w:hyperlink w:anchor="_Toc28289647" w:history="1">
        <w:r w:rsidR="000F2152" w:rsidRPr="00A36CD1">
          <w:rPr>
            <w:rStyle w:val="Hyperlink"/>
          </w:rPr>
          <w:t>Employee Assistance Program (EAP)</w:t>
        </w:r>
        <w:r w:rsidR="000F2152">
          <w:rPr>
            <w:webHidden/>
          </w:rPr>
          <w:tab/>
        </w:r>
        <w:r w:rsidR="000F2152">
          <w:rPr>
            <w:webHidden/>
          </w:rPr>
          <w:fldChar w:fldCharType="begin"/>
        </w:r>
        <w:r w:rsidR="000F2152">
          <w:rPr>
            <w:webHidden/>
          </w:rPr>
          <w:instrText xml:space="preserve"> PAGEREF _Toc28289647 \h </w:instrText>
        </w:r>
        <w:r w:rsidR="000F2152">
          <w:rPr>
            <w:webHidden/>
          </w:rPr>
        </w:r>
        <w:r w:rsidR="000F2152">
          <w:rPr>
            <w:webHidden/>
          </w:rPr>
          <w:fldChar w:fldCharType="separate"/>
        </w:r>
        <w:r w:rsidR="00F46888">
          <w:rPr>
            <w:webHidden/>
          </w:rPr>
          <w:t>40</w:t>
        </w:r>
        <w:r w:rsidR="000F2152">
          <w:rPr>
            <w:webHidden/>
          </w:rPr>
          <w:fldChar w:fldCharType="end"/>
        </w:r>
      </w:hyperlink>
    </w:p>
    <w:p w14:paraId="406F15C8" w14:textId="4C656726" w:rsidR="000F2152" w:rsidRDefault="0084251E" w:rsidP="000F2152">
      <w:pPr>
        <w:pStyle w:val="TOC1"/>
        <w:rPr>
          <w:rStyle w:val="Hyperlink"/>
        </w:rPr>
      </w:pPr>
      <w:hyperlink w:anchor="_Toc28289648" w:history="1">
        <w:r w:rsidR="005222BC">
          <w:rPr>
            <w:rStyle w:val="Hyperlink"/>
          </w:rPr>
          <w:t>Services Provided</w:t>
        </w:r>
        <w:r w:rsidR="000F2152">
          <w:rPr>
            <w:webHidden/>
          </w:rPr>
          <w:tab/>
        </w:r>
        <w:r w:rsidR="000F2152">
          <w:rPr>
            <w:webHidden/>
          </w:rPr>
          <w:fldChar w:fldCharType="begin"/>
        </w:r>
        <w:r w:rsidR="000F2152">
          <w:rPr>
            <w:webHidden/>
          </w:rPr>
          <w:instrText xml:space="preserve"> PAGEREF _Toc28289648 \h </w:instrText>
        </w:r>
        <w:r w:rsidR="000F2152">
          <w:rPr>
            <w:webHidden/>
          </w:rPr>
        </w:r>
        <w:r w:rsidR="000F2152">
          <w:rPr>
            <w:webHidden/>
          </w:rPr>
          <w:fldChar w:fldCharType="separate"/>
        </w:r>
        <w:r w:rsidR="00F46888">
          <w:rPr>
            <w:webHidden/>
          </w:rPr>
          <w:t>40</w:t>
        </w:r>
        <w:r w:rsidR="000F2152">
          <w:rPr>
            <w:webHidden/>
          </w:rPr>
          <w:fldChar w:fldCharType="end"/>
        </w:r>
      </w:hyperlink>
    </w:p>
    <w:p w14:paraId="709D734D" w14:textId="77777777" w:rsidR="000F2152" w:rsidRPr="000F2152" w:rsidRDefault="000F2152" w:rsidP="000F2152">
      <w:pPr>
        <w:rPr>
          <w:noProof/>
        </w:rPr>
      </w:pPr>
    </w:p>
    <w:p w14:paraId="00A3748C" w14:textId="643B1D74" w:rsidR="000F2152" w:rsidRPr="000F2152" w:rsidRDefault="0084251E" w:rsidP="000F2152">
      <w:pPr>
        <w:pStyle w:val="TOC1"/>
        <w:rPr>
          <w:rFonts w:asciiTheme="minorHAnsi" w:eastAsiaTheme="minorEastAsia" w:hAnsiTheme="minorHAnsi" w:cstheme="minorBidi"/>
          <w:lang w:eastAsia="en-US"/>
        </w:rPr>
      </w:pPr>
      <w:hyperlink w:anchor="_Toc28289649" w:history="1">
        <w:r w:rsidR="000F2152" w:rsidRPr="000F2152">
          <w:rPr>
            <w:rStyle w:val="Hyperlink"/>
            <w:b/>
            <w:bCs/>
          </w:rPr>
          <w:t>7. GENERAL INFORMATION</w:t>
        </w:r>
        <w:r w:rsidR="000F2152" w:rsidRPr="000F2152">
          <w:rPr>
            <w:webHidden/>
          </w:rPr>
          <w:tab/>
        </w:r>
        <w:r w:rsidR="000F2152" w:rsidRPr="000F2152">
          <w:rPr>
            <w:webHidden/>
          </w:rPr>
          <w:fldChar w:fldCharType="begin"/>
        </w:r>
        <w:r w:rsidR="000F2152" w:rsidRPr="000F2152">
          <w:rPr>
            <w:webHidden/>
          </w:rPr>
          <w:instrText xml:space="preserve"> PAGEREF _Toc28289649 \h </w:instrText>
        </w:r>
        <w:r w:rsidR="000F2152" w:rsidRPr="000F2152">
          <w:rPr>
            <w:webHidden/>
          </w:rPr>
        </w:r>
        <w:r w:rsidR="000F2152" w:rsidRPr="000F2152">
          <w:rPr>
            <w:webHidden/>
          </w:rPr>
          <w:fldChar w:fldCharType="separate"/>
        </w:r>
        <w:r w:rsidR="00F46888">
          <w:rPr>
            <w:webHidden/>
          </w:rPr>
          <w:t>41</w:t>
        </w:r>
        <w:r w:rsidR="000F2152" w:rsidRPr="000F2152">
          <w:rPr>
            <w:webHidden/>
          </w:rPr>
          <w:fldChar w:fldCharType="end"/>
        </w:r>
      </w:hyperlink>
    </w:p>
    <w:p w14:paraId="19BADF00" w14:textId="70E167E1" w:rsidR="000F2152" w:rsidRDefault="0084251E" w:rsidP="000F2152">
      <w:pPr>
        <w:pStyle w:val="TOC1"/>
        <w:rPr>
          <w:rFonts w:asciiTheme="minorHAnsi" w:eastAsiaTheme="minorEastAsia" w:hAnsiTheme="minorHAnsi" w:cstheme="minorBidi"/>
          <w:lang w:eastAsia="en-US"/>
        </w:rPr>
      </w:pPr>
      <w:hyperlink w:anchor="_Toc28289650" w:history="1">
        <w:r w:rsidR="000F2152" w:rsidRPr="00A36CD1">
          <w:rPr>
            <w:rStyle w:val="Hyperlink"/>
          </w:rPr>
          <w:t>Communication</w:t>
        </w:r>
        <w:r w:rsidR="000F2152">
          <w:rPr>
            <w:webHidden/>
          </w:rPr>
          <w:tab/>
        </w:r>
        <w:r w:rsidR="000F2152">
          <w:rPr>
            <w:webHidden/>
          </w:rPr>
          <w:fldChar w:fldCharType="begin"/>
        </w:r>
        <w:r w:rsidR="000F2152">
          <w:rPr>
            <w:webHidden/>
          </w:rPr>
          <w:instrText xml:space="preserve"> PAGEREF _Toc28289650 \h </w:instrText>
        </w:r>
        <w:r w:rsidR="000F2152">
          <w:rPr>
            <w:webHidden/>
          </w:rPr>
        </w:r>
        <w:r w:rsidR="000F2152">
          <w:rPr>
            <w:webHidden/>
          </w:rPr>
          <w:fldChar w:fldCharType="separate"/>
        </w:r>
        <w:r w:rsidR="00F46888">
          <w:rPr>
            <w:webHidden/>
          </w:rPr>
          <w:t>41</w:t>
        </w:r>
        <w:r w:rsidR="000F2152">
          <w:rPr>
            <w:webHidden/>
          </w:rPr>
          <w:fldChar w:fldCharType="end"/>
        </w:r>
      </w:hyperlink>
    </w:p>
    <w:p w14:paraId="3109C90F" w14:textId="4D5E090A" w:rsidR="000F2152" w:rsidRDefault="0084251E" w:rsidP="000F2152">
      <w:pPr>
        <w:pStyle w:val="TOC1"/>
        <w:rPr>
          <w:rFonts w:asciiTheme="minorHAnsi" w:eastAsiaTheme="minorEastAsia" w:hAnsiTheme="minorHAnsi" w:cstheme="minorBidi"/>
          <w:lang w:eastAsia="en-US"/>
        </w:rPr>
      </w:pPr>
      <w:hyperlink w:anchor="_Toc28289651" w:history="1">
        <w:r w:rsidR="000F2152" w:rsidRPr="00A36CD1">
          <w:rPr>
            <w:rStyle w:val="Hyperlink"/>
          </w:rPr>
          <w:t>Facilities</w:t>
        </w:r>
        <w:r w:rsidR="000F2152">
          <w:rPr>
            <w:webHidden/>
          </w:rPr>
          <w:tab/>
        </w:r>
        <w:r w:rsidR="000F2152">
          <w:rPr>
            <w:webHidden/>
          </w:rPr>
          <w:fldChar w:fldCharType="begin"/>
        </w:r>
        <w:r w:rsidR="000F2152">
          <w:rPr>
            <w:webHidden/>
          </w:rPr>
          <w:instrText xml:space="preserve"> PAGEREF _Toc28289651 \h </w:instrText>
        </w:r>
        <w:r w:rsidR="000F2152">
          <w:rPr>
            <w:webHidden/>
          </w:rPr>
        </w:r>
        <w:r w:rsidR="000F2152">
          <w:rPr>
            <w:webHidden/>
          </w:rPr>
          <w:fldChar w:fldCharType="separate"/>
        </w:r>
        <w:r w:rsidR="00F46888">
          <w:rPr>
            <w:webHidden/>
          </w:rPr>
          <w:t>42</w:t>
        </w:r>
        <w:r w:rsidR="000F2152">
          <w:rPr>
            <w:webHidden/>
          </w:rPr>
          <w:fldChar w:fldCharType="end"/>
        </w:r>
      </w:hyperlink>
    </w:p>
    <w:p w14:paraId="5F73236B" w14:textId="72C33C9A" w:rsidR="000F2152" w:rsidRDefault="0084251E" w:rsidP="000F2152">
      <w:pPr>
        <w:pStyle w:val="TOC1"/>
        <w:rPr>
          <w:rFonts w:asciiTheme="minorHAnsi" w:eastAsiaTheme="minorEastAsia" w:hAnsiTheme="minorHAnsi" w:cstheme="minorBidi"/>
          <w:lang w:eastAsia="en-US"/>
        </w:rPr>
      </w:pPr>
      <w:hyperlink w:anchor="_Toc28289652" w:history="1">
        <w:r w:rsidR="000F2152" w:rsidRPr="00A36CD1">
          <w:rPr>
            <w:rStyle w:val="Hyperlink"/>
          </w:rPr>
          <w:t>Plant Closings</w:t>
        </w:r>
        <w:r w:rsidR="000F2152">
          <w:rPr>
            <w:webHidden/>
          </w:rPr>
          <w:tab/>
        </w:r>
        <w:r w:rsidR="000F2152">
          <w:rPr>
            <w:webHidden/>
          </w:rPr>
          <w:fldChar w:fldCharType="begin"/>
        </w:r>
        <w:r w:rsidR="000F2152">
          <w:rPr>
            <w:webHidden/>
          </w:rPr>
          <w:instrText xml:space="preserve"> PAGEREF _Toc28289652 \h </w:instrText>
        </w:r>
        <w:r w:rsidR="000F2152">
          <w:rPr>
            <w:webHidden/>
          </w:rPr>
        </w:r>
        <w:r w:rsidR="000F2152">
          <w:rPr>
            <w:webHidden/>
          </w:rPr>
          <w:fldChar w:fldCharType="separate"/>
        </w:r>
        <w:r w:rsidR="00F46888">
          <w:rPr>
            <w:webHidden/>
          </w:rPr>
          <w:t>42</w:t>
        </w:r>
        <w:r w:rsidR="000F2152">
          <w:rPr>
            <w:webHidden/>
          </w:rPr>
          <w:fldChar w:fldCharType="end"/>
        </w:r>
      </w:hyperlink>
    </w:p>
    <w:p w14:paraId="5F22B5B2" w14:textId="519FA773" w:rsidR="000F2152" w:rsidRDefault="0084251E" w:rsidP="000F2152">
      <w:pPr>
        <w:pStyle w:val="TOC1"/>
        <w:rPr>
          <w:rFonts w:asciiTheme="minorHAnsi" w:eastAsiaTheme="minorEastAsia" w:hAnsiTheme="minorHAnsi" w:cstheme="minorBidi"/>
          <w:lang w:eastAsia="en-US"/>
        </w:rPr>
      </w:pPr>
      <w:hyperlink w:anchor="_Toc28289653" w:history="1">
        <w:r w:rsidR="000F2152" w:rsidRPr="00A36CD1">
          <w:rPr>
            <w:rStyle w:val="Hyperlink"/>
          </w:rPr>
          <w:t>Problem Resolution</w:t>
        </w:r>
        <w:r w:rsidR="000F2152">
          <w:rPr>
            <w:webHidden/>
          </w:rPr>
          <w:tab/>
        </w:r>
        <w:r w:rsidR="000F2152">
          <w:rPr>
            <w:webHidden/>
          </w:rPr>
          <w:fldChar w:fldCharType="begin"/>
        </w:r>
        <w:r w:rsidR="000F2152">
          <w:rPr>
            <w:webHidden/>
          </w:rPr>
          <w:instrText xml:space="preserve"> PAGEREF _Toc28289653 \h </w:instrText>
        </w:r>
        <w:r w:rsidR="000F2152">
          <w:rPr>
            <w:webHidden/>
          </w:rPr>
        </w:r>
        <w:r w:rsidR="000F2152">
          <w:rPr>
            <w:webHidden/>
          </w:rPr>
          <w:fldChar w:fldCharType="separate"/>
        </w:r>
        <w:r w:rsidR="00F46888">
          <w:rPr>
            <w:webHidden/>
          </w:rPr>
          <w:t>43</w:t>
        </w:r>
        <w:r w:rsidR="000F2152">
          <w:rPr>
            <w:webHidden/>
          </w:rPr>
          <w:fldChar w:fldCharType="end"/>
        </w:r>
      </w:hyperlink>
    </w:p>
    <w:p w14:paraId="51A14C86" w14:textId="7A7357F4" w:rsidR="000F2152" w:rsidRDefault="0084251E" w:rsidP="000F2152">
      <w:pPr>
        <w:pStyle w:val="TOC1"/>
        <w:rPr>
          <w:rStyle w:val="Hyperlink"/>
        </w:rPr>
      </w:pPr>
      <w:hyperlink w:anchor="_Toc28289654" w:history="1">
        <w:r w:rsidR="000F2152" w:rsidRPr="00A36CD1">
          <w:rPr>
            <w:rStyle w:val="Hyperlink"/>
          </w:rPr>
          <w:t>Solicitation and Distribution</w:t>
        </w:r>
        <w:r w:rsidR="000F2152">
          <w:rPr>
            <w:webHidden/>
          </w:rPr>
          <w:tab/>
        </w:r>
        <w:r w:rsidR="000F2152">
          <w:rPr>
            <w:webHidden/>
          </w:rPr>
          <w:fldChar w:fldCharType="begin"/>
        </w:r>
        <w:r w:rsidR="000F2152">
          <w:rPr>
            <w:webHidden/>
          </w:rPr>
          <w:instrText xml:space="preserve"> PAGEREF _Toc28289654 \h </w:instrText>
        </w:r>
        <w:r w:rsidR="000F2152">
          <w:rPr>
            <w:webHidden/>
          </w:rPr>
        </w:r>
        <w:r w:rsidR="000F2152">
          <w:rPr>
            <w:webHidden/>
          </w:rPr>
          <w:fldChar w:fldCharType="separate"/>
        </w:r>
        <w:r w:rsidR="00F46888">
          <w:rPr>
            <w:webHidden/>
          </w:rPr>
          <w:t>43</w:t>
        </w:r>
        <w:r w:rsidR="000F2152">
          <w:rPr>
            <w:webHidden/>
          </w:rPr>
          <w:fldChar w:fldCharType="end"/>
        </w:r>
      </w:hyperlink>
    </w:p>
    <w:p w14:paraId="30E7E172" w14:textId="77777777" w:rsidR="000F2152" w:rsidRPr="000F2152" w:rsidRDefault="000F2152" w:rsidP="000F2152">
      <w:pPr>
        <w:rPr>
          <w:noProof/>
        </w:rPr>
      </w:pPr>
    </w:p>
    <w:p w14:paraId="340188DF" w14:textId="0CD189CA" w:rsidR="000F2152" w:rsidRPr="000F2152" w:rsidRDefault="0084251E" w:rsidP="000F2152">
      <w:pPr>
        <w:pStyle w:val="TOC1"/>
        <w:rPr>
          <w:rFonts w:asciiTheme="minorHAnsi" w:eastAsiaTheme="minorEastAsia" w:hAnsiTheme="minorHAnsi" w:cstheme="minorBidi"/>
          <w:lang w:eastAsia="en-US"/>
        </w:rPr>
      </w:pPr>
      <w:hyperlink w:anchor="_Toc28289655" w:history="1">
        <w:r w:rsidR="000F2152" w:rsidRPr="000F2152">
          <w:rPr>
            <w:rStyle w:val="Hyperlink"/>
            <w:b/>
            <w:bCs/>
          </w:rPr>
          <w:t>8. ATTENDANCE</w:t>
        </w:r>
        <w:r w:rsidR="000F2152" w:rsidRPr="000F2152">
          <w:rPr>
            <w:webHidden/>
          </w:rPr>
          <w:tab/>
        </w:r>
        <w:r w:rsidR="000F2152" w:rsidRPr="000F2152">
          <w:rPr>
            <w:webHidden/>
          </w:rPr>
          <w:fldChar w:fldCharType="begin"/>
        </w:r>
        <w:r w:rsidR="000F2152" w:rsidRPr="000F2152">
          <w:rPr>
            <w:webHidden/>
          </w:rPr>
          <w:instrText xml:space="preserve"> PAGEREF _Toc28289655 \h </w:instrText>
        </w:r>
        <w:r w:rsidR="000F2152" w:rsidRPr="000F2152">
          <w:rPr>
            <w:webHidden/>
          </w:rPr>
        </w:r>
        <w:r w:rsidR="000F2152" w:rsidRPr="000F2152">
          <w:rPr>
            <w:webHidden/>
          </w:rPr>
          <w:fldChar w:fldCharType="separate"/>
        </w:r>
        <w:r w:rsidR="00F46888">
          <w:rPr>
            <w:webHidden/>
          </w:rPr>
          <w:t>44</w:t>
        </w:r>
        <w:r w:rsidR="000F2152" w:rsidRPr="000F2152">
          <w:rPr>
            <w:webHidden/>
          </w:rPr>
          <w:fldChar w:fldCharType="end"/>
        </w:r>
      </w:hyperlink>
    </w:p>
    <w:p w14:paraId="39ECA4D6" w14:textId="524C693A" w:rsidR="000F2152" w:rsidRDefault="0084251E" w:rsidP="000F2152">
      <w:pPr>
        <w:pStyle w:val="TOC1"/>
        <w:rPr>
          <w:rFonts w:asciiTheme="minorHAnsi" w:eastAsiaTheme="minorEastAsia" w:hAnsiTheme="minorHAnsi" w:cstheme="minorBidi"/>
          <w:lang w:eastAsia="en-US"/>
        </w:rPr>
      </w:pPr>
      <w:hyperlink w:anchor="_Toc28289656" w:history="1">
        <w:r w:rsidR="000F2152" w:rsidRPr="00A36CD1">
          <w:rPr>
            <w:rStyle w:val="Hyperlink"/>
          </w:rPr>
          <w:t>Attendance / Absence</w:t>
        </w:r>
        <w:r w:rsidR="000F2152">
          <w:rPr>
            <w:webHidden/>
          </w:rPr>
          <w:tab/>
        </w:r>
        <w:r w:rsidR="000F2152">
          <w:rPr>
            <w:webHidden/>
          </w:rPr>
          <w:fldChar w:fldCharType="begin"/>
        </w:r>
        <w:r w:rsidR="000F2152">
          <w:rPr>
            <w:webHidden/>
          </w:rPr>
          <w:instrText xml:space="preserve"> PAGEREF _Toc28289656 \h </w:instrText>
        </w:r>
        <w:r w:rsidR="000F2152">
          <w:rPr>
            <w:webHidden/>
          </w:rPr>
        </w:r>
        <w:r w:rsidR="000F2152">
          <w:rPr>
            <w:webHidden/>
          </w:rPr>
          <w:fldChar w:fldCharType="separate"/>
        </w:r>
        <w:r w:rsidR="00F46888">
          <w:rPr>
            <w:webHidden/>
          </w:rPr>
          <w:t>44</w:t>
        </w:r>
        <w:r w:rsidR="000F2152">
          <w:rPr>
            <w:webHidden/>
          </w:rPr>
          <w:fldChar w:fldCharType="end"/>
        </w:r>
      </w:hyperlink>
    </w:p>
    <w:p w14:paraId="467C66B4" w14:textId="01C8FD6B" w:rsidR="000F2152" w:rsidRDefault="0084251E" w:rsidP="000F2152">
      <w:pPr>
        <w:pStyle w:val="TOC1"/>
        <w:rPr>
          <w:rFonts w:asciiTheme="minorHAnsi" w:eastAsiaTheme="minorEastAsia" w:hAnsiTheme="minorHAnsi" w:cstheme="minorBidi"/>
          <w:lang w:eastAsia="en-US"/>
        </w:rPr>
      </w:pPr>
      <w:hyperlink w:anchor="_Toc28289657" w:history="1">
        <w:r w:rsidR="000F2152" w:rsidRPr="00A36CD1">
          <w:rPr>
            <w:rStyle w:val="Hyperlink"/>
          </w:rPr>
          <w:t>Attendance Calendar for Associates</w:t>
        </w:r>
        <w:r w:rsidR="000F2152">
          <w:rPr>
            <w:webHidden/>
          </w:rPr>
          <w:tab/>
        </w:r>
        <w:r w:rsidR="000F2152">
          <w:rPr>
            <w:webHidden/>
          </w:rPr>
          <w:fldChar w:fldCharType="begin"/>
        </w:r>
        <w:r w:rsidR="000F2152">
          <w:rPr>
            <w:webHidden/>
          </w:rPr>
          <w:instrText xml:space="preserve"> PAGEREF _Toc28289657 \h </w:instrText>
        </w:r>
        <w:r w:rsidR="000F2152">
          <w:rPr>
            <w:webHidden/>
          </w:rPr>
        </w:r>
        <w:r w:rsidR="000F2152">
          <w:rPr>
            <w:webHidden/>
          </w:rPr>
          <w:fldChar w:fldCharType="separate"/>
        </w:r>
        <w:r w:rsidR="00F46888">
          <w:rPr>
            <w:webHidden/>
          </w:rPr>
          <w:t>45</w:t>
        </w:r>
        <w:r w:rsidR="000F2152">
          <w:rPr>
            <w:webHidden/>
          </w:rPr>
          <w:fldChar w:fldCharType="end"/>
        </w:r>
      </w:hyperlink>
    </w:p>
    <w:p w14:paraId="2D7CF3BD" w14:textId="434C8D0D" w:rsidR="000F2152" w:rsidRDefault="0084251E" w:rsidP="000F2152">
      <w:pPr>
        <w:pStyle w:val="TOC1"/>
        <w:rPr>
          <w:rFonts w:asciiTheme="minorHAnsi" w:eastAsiaTheme="minorEastAsia" w:hAnsiTheme="minorHAnsi" w:cstheme="minorBidi"/>
          <w:lang w:eastAsia="en-US"/>
        </w:rPr>
      </w:pPr>
      <w:hyperlink w:anchor="_Toc28289658" w:history="1">
        <w:r w:rsidR="000F2152" w:rsidRPr="00A36CD1">
          <w:rPr>
            <w:rStyle w:val="Hyperlink"/>
          </w:rPr>
          <w:t>Attendance Standard for Hourly Associates</w:t>
        </w:r>
        <w:r w:rsidR="000F2152">
          <w:rPr>
            <w:webHidden/>
          </w:rPr>
          <w:tab/>
        </w:r>
        <w:r w:rsidR="000F2152">
          <w:rPr>
            <w:webHidden/>
          </w:rPr>
          <w:fldChar w:fldCharType="begin"/>
        </w:r>
        <w:r w:rsidR="000F2152">
          <w:rPr>
            <w:webHidden/>
          </w:rPr>
          <w:instrText xml:space="preserve"> PAGEREF _Toc28289658 \h </w:instrText>
        </w:r>
        <w:r w:rsidR="000F2152">
          <w:rPr>
            <w:webHidden/>
          </w:rPr>
        </w:r>
        <w:r w:rsidR="000F2152">
          <w:rPr>
            <w:webHidden/>
          </w:rPr>
          <w:fldChar w:fldCharType="separate"/>
        </w:r>
        <w:r w:rsidR="00F46888">
          <w:rPr>
            <w:webHidden/>
          </w:rPr>
          <w:t>45</w:t>
        </w:r>
        <w:r w:rsidR="000F2152">
          <w:rPr>
            <w:webHidden/>
          </w:rPr>
          <w:fldChar w:fldCharType="end"/>
        </w:r>
      </w:hyperlink>
    </w:p>
    <w:p w14:paraId="2D9F662A" w14:textId="315CE735" w:rsidR="000F2152" w:rsidRDefault="0084251E" w:rsidP="000F2152">
      <w:pPr>
        <w:pStyle w:val="TOC1"/>
        <w:rPr>
          <w:rFonts w:asciiTheme="minorHAnsi" w:eastAsiaTheme="minorEastAsia" w:hAnsiTheme="minorHAnsi" w:cstheme="minorBidi"/>
          <w:lang w:eastAsia="en-US"/>
        </w:rPr>
      </w:pPr>
      <w:hyperlink w:anchor="_Toc28289659" w:history="1">
        <w:r w:rsidR="000F2152" w:rsidRPr="00A36CD1">
          <w:rPr>
            <w:rStyle w:val="Hyperlink"/>
          </w:rPr>
          <w:t>Corrective Action for Hourly Associate Attendance</w:t>
        </w:r>
        <w:r w:rsidR="000F2152">
          <w:rPr>
            <w:webHidden/>
          </w:rPr>
          <w:tab/>
        </w:r>
        <w:r w:rsidR="000F2152">
          <w:rPr>
            <w:webHidden/>
          </w:rPr>
          <w:fldChar w:fldCharType="begin"/>
        </w:r>
        <w:r w:rsidR="000F2152">
          <w:rPr>
            <w:webHidden/>
          </w:rPr>
          <w:instrText xml:space="preserve"> PAGEREF _Toc28289659 \h </w:instrText>
        </w:r>
        <w:r w:rsidR="000F2152">
          <w:rPr>
            <w:webHidden/>
          </w:rPr>
        </w:r>
        <w:r w:rsidR="000F2152">
          <w:rPr>
            <w:webHidden/>
          </w:rPr>
          <w:fldChar w:fldCharType="separate"/>
        </w:r>
        <w:r w:rsidR="00F46888">
          <w:rPr>
            <w:webHidden/>
          </w:rPr>
          <w:t>45</w:t>
        </w:r>
        <w:r w:rsidR="000F2152">
          <w:rPr>
            <w:webHidden/>
          </w:rPr>
          <w:fldChar w:fldCharType="end"/>
        </w:r>
      </w:hyperlink>
    </w:p>
    <w:p w14:paraId="6EC93C67" w14:textId="27766513" w:rsidR="004A5A1E" w:rsidRDefault="00D45180" w:rsidP="00B93C6B">
      <w:pPr>
        <w:pStyle w:val="Heading1"/>
        <w:rPr>
          <w:rFonts w:asciiTheme="minorHAnsi" w:hAnsiTheme="minorHAnsi" w:cstheme="minorHAnsi"/>
          <w:bCs/>
          <w:noProof/>
          <w:sz w:val="22"/>
          <w:szCs w:val="22"/>
        </w:rPr>
      </w:pPr>
      <w:r w:rsidRPr="005B21F9">
        <w:rPr>
          <w:rFonts w:asciiTheme="minorHAnsi" w:hAnsiTheme="minorHAnsi" w:cstheme="minorHAnsi"/>
          <w:bCs/>
          <w:noProof/>
          <w:sz w:val="22"/>
          <w:szCs w:val="22"/>
        </w:rPr>
        <w:lastRenderedPageBreak/>
        <w:fldChar w:fldCharType="end"/>
      </w:r>
    </w:p>
    <w:p w14:paraId="3096FCE1" w14:textId="77777777" w:rsidR="007F42EE" w:rsidRDefault="007F42EE" w:rsidP="00B93C6B">
      <w:pPr>
        <w:pStyle w:val="Heading1"/>
        <w:rPr>
          <w:rFonts w:ascii="Times New Roman" w:hAnsi="Times New Roman"/>
          <w:b w:val="0"/>
          <w:sz w:val="20"/>
          <w:u w:val="none"/>
        </w:rPr>
      </w:pPr>
      <w:bookmarkStart w:id="0" w:name="_Toc27827715"/>
      <w:bookmarkStart w:id="1" w:name="_Toc28289570"/>
    </w:p>
    <w:p w14:paraId="6AAE15B9" w14:textId="376B75E7" w:rsidR="008D1D47" w:rsidRPr="005D33A2" w:rsidRDefault="00B93C6B" w:rsidP="00B93C6B">
      <w:pPr>
        <w:pStyle w:val="Heading1"/>
        <w:rPr>
          <w:ins w:id="2" w:author="Ryan Davis" w:date="2019-12-21T11:26:00Z"/>
          <w:rStyle w:val="BookTitle"/>
          <w:rFonts w:cs="Arial"/>
          <w:bCs w:val="0"/>
          <w:i w:val="0"/>
          <w:iCs w:val="0"/>
          <w:szCs w:val="28"/>
          <w:u w:val="none"/>
          <w:rPrChange w:id="3" w:author="Ryan Davis" w:date="2019-12-21T11:26:00Z">
            <w:rPr>
              <w:ins w:id="4" w:author="Ryan Davis" w:date="2019-12-21T11:26:00Z"/>
              <w:b w:val="0"/>
            </w:rPr>
          </w:rPrChange>
        </w:rPr>
      </w:pPr>
      <w:r>
        <w:rPr>
          <w:rStyle w:val="BookTitle"/>
          <w:rFonts w:cs="Arial"/>
          <w:b/>
          <w:bCs w:val="0"/>
          <w:i w:val="0"/>
          <w:iCs w:val="0"/>
          <w:szCs w:val="28"/>
          <w:u w:val="none"/>
        </w:rPr>
        <w:t>1.</w:t>
      </w:r>
      <w:r w:rsidRPr="00B93C6B">
        <w:t xml:space="preserve"> </w:t>
      </w:r>
      <w:ins w:id="5" w:author="Ryan Davis" w:date="2019-12-21T11:25:00Z">
        <w:r w:rsidR="008D1D47" w:rsidRPr="00B93C6B">
          <w:t>INTRODUCTION</w:t>
        </w:r>
      </w:ins>
      <w:bookmarkEnd w:id="0"/>
      <w:bookmarkEnd w:id="1"/>
    </w:p>
    <w:p w14:paraId="495AE543" w14:textId="77777777" w:rsidR="008D1D47" w:rsidRDefault="008D1D47">
      <w:pPr>
        <w:spacing w:line="300" w:lineRule="atLeast"/>
        <w:ind w:left="360"/>
        <w:jc w:val="both"/>
        <w:rPr>
          <w:ins w:id="6" w:author="Ryan Davis" w:date="2019-12-21T11:25:00Z"/>
          <w:rFonts w:ascii="Arial" w:hAnsi="Arial"/>
          <w:b/>
          <w:sz w:val="28"/>
          <w:u w:val="single"/>
        </w:rPr>
        <w:pPrChange w:id="7" w:author="Ryan Davis" w:date="2019-12-21T11:26:00Z">
          <w:pPr>
            <w:spacing w:line="300" w:lineRule="atLeast"/>
            <w:jc w:val="both"/>
          </w:pPr>
        </w:pPrChange>
      </w:pPr>
    </w:p>
    <w:p w14:paraId="242155B1" w14:textId="77777777" w:rsidR="0071794F" w:rsidRDefault="0071794F" w:rsidP="0071794F">
      <w:pPr>
        <w:pStyle w:val="Heading1"/>
        <w:rPr>
          <w:sz w:val="24"/>
        </w:rPr>
      </w:pPr>
      <w:bookmarkStart w:id="8" w:name="_Toc28289571"/>
      <w:r>
        <w:t>About Our Handbook</w:t>
      </w:r>
      <w:bookmarkEnd w:id="8"/>
    </w:p>
    <w:p w14:paraId="2DE12651" w14:textId="77777777" w:rsidR="0071794F" w:rsidRDefault="0071794F" w:rsidP="0071794F">
      <w:pPr>
        <w:autoSpaceDE w:val="0"/>
        <w:autoSpaceDN w:val="0"/>
        <w:adjustRightInd w:val="0"/>
        <w:rPr>
          <w:rFonts w:ascii="Arial" w:hAnsi="Arial" w:cs="Arial"/>
          <w:b/>
          <w:bCs/>
          <w:sz w:val="28"/>
          <w:szCs w:val="28"/>
        </w:rPr>
      </w:pPr>
    </w:p>
    <w:p w14:paraId="3187C20D" w14:textId="77777777" w:rsidR="0071794F" w:rsidRDefault="0071794F" w:rsidP="0071794F">
      <w:pPr>
        <w:autoSpaceDE w:val="0"/>
        <w:autoSpaceDN w:val="0"/>
        <w:adjustRightInd w:val="0"/>
        <w:rPr>
          <w:rFonts w:ascii="Arial" w:hAnsi="Arial" w:cs="Arial"/>
          <w:sz w:val="24"/>
          <w:szCs w:val="24"/>
        </w:rPr>
      </w:pPr>
      <w:r w:rsidRPr="00DF05FE">
        <w:rPr>
          <w:rFonts w:ascii="Arial" w:hAnsi="Arial" w:cs="Arial"/>
          <w:sz w:val="24"/>
          <w:szCs w:val="24"/>
        </w:rPr>
        <w:t xml:space="preserve">As an Associate of TRIN, </w:t>
      </w:r>
      <w:r>
        <w:rPr>
          <w:rFonts w:ascii="Arial" w:hAnsi="Arial" w:cs="Arial"/>
          <w:sz w:val="24"/>
          <w:szCs w:val="24"/>
        </w:rPr>
        <w:t xml:space="preserve">Inc. </w:t>
      </w:r>
      <w:r w:rsidRPr="00DF05FE">
        <w:rPr>
          <w:rFonts w:ascii="Arial" w:hAnsi="Arial" w:cs="Arial"/>
          <w:sz w:val="24"/>
          <w:szCs w:val="24"/>
        </w:rPr>
        <w:t xml:space="preserve">you are part of a unique and growing </w:t>
      </w:r>
      <w:r>
        <w:rPr>
          <w:rFonts w:ascii="Arial" w:hAnsi="Arial" w:cs="Arial"/>
          <w:sz w:val="24"/>
          <w:szCs w:val="24"/>
        </w:rPr>
        <w:t>company</w:t>
      </w:r>
      <w:r w:rsidRPr="00DF05FE">
        <w:rPr>
          <w:rFonts w:ascii="Arial" w:hAnsi="Arial" w:cs="Arial"/>
          <w:sz w:val="24"/>
          <w:szCs w:val="24"/>
        </w:rPr>
        <w:t xml:space="preserve"> that recognizes the need for Associates to share in the </w:t>
      </w:r>
      <w:r>
        <w:rPr>
          <w:rFonts w:ascii="Arial" w:hAnsi="Arial" w:cs="Arial"/>
          <w:sz w:val="24"/>
          <w:szCs w:val="24"/>
        </w:rPr>
        <w:t>company</w:t>
      </w:r>
      <w:r w:rsidRPr="00DF05FE">
        <w:rPr>
          <w:rFonts w:ascii="Arial" w:hAnsi="Arial" w:cs="Arial"/>
          <w:sz w:val="24"/>
          <w:szCs w:val="24"/>
        </w:rPr>
        <w:t>’s success. We firmly believe that our Associates are “KEY ELEMENTS” to both present and future success; and we subscribe to a concept of mutual respect and trust as the best means of continuing our joint growth and sharing the fruits of our combined efforts.  As we grow and there are more of us working at TR</w:t>
      </w:r>
      <w:r>
        <w:rPr>
          <w:rFonts w:ascii="Arial" w:hAnsi="Arial" w:cs="Arial"/>
          <w:sz w:val="24"/>
          <w:szCs w:val="24"/>
        </w:rPr>
        <w:t>IN</w:t>
      </w:r>
      <w:r w:rsidRPr="00DF05FE">
        <w:rPr>
          <w:rFonts w:ascii="Arial" w:hAnsi="Arial" w:cs="Arial"/>
          <w:sz w:val="24"/>
          <w:szCs w:val="24"/>
        </w:rPr>
        <w:t xml:space="preserve">, we will all need to work harder at working together and communicating with one another. Therefore, this </w:t>
      </w:r>
      <w:r>
        <w:rPr>
          <w:rFonts w:ascii="Arial" w:hAnsi="Arial" w:cs="Arial"/>
          <w:sz w:val="24"/>
          <w:szCs w:val="24"/>
        </w:rPr>
        <w:t>h</w:t>
      </w:r>
      <w:r w:rsidRPr="00DF05FE">
        <w:rPr>
          <w:rFonts w:ascii="Arial" w:hAnsi="Arial" w:cs="Arial"/>
          <w:sz w:val="24"/>
          <w:szCs w:val="24"/>
        </w:rPr>
        <w:t xml:space="preserve">andbook contains only a general outline of </w:t>
      </w:r>
      <w:r>
        <w:rPr>
          <w:rFonts w:ascii="Arial" w:hAnsi="Arial" w:cs="Arial"/>
          <w:sz w:val="24"/>
          <w:szCs w:val="24"/>
        </w:rPr>
        <w:t>company</w:t>
      </w:r>
      <w:r w:rsidRPr="00DF05FE">
        <w:rPr>
          <w:rFonts w:ascii="Arial" w:hAnsi="Arial" w:cs="Arial"/>
          <w:sz w:val="24"/>
          <w:szCs w:val="24"/>
        </w:rPr>
        <w:t xml:space="preserve"> policies, practices and procedures. Since no </w:t>
      </w:r>
      <w:r>
        <w:rPr>
          <w:rFonts w:ascii="Arial" w:hAnsi="Arial" w:cs="Arial"/>
          <w:sz w:val="24"/>
          <w:szCs w:val="24"/>
        </w:rPr>
        <w:t>h</w:t>
      </w:r>
      <w:r w:rsidRPr="00DF05FE">
        <w:rPr>
          <w:rFonts w:ascii="Arial" w:hAnsi="Arial" w:cs="Arial"/>
          <w:sz w:val="24"/>
          <w:szCs w:val="24"/>
        </w:rPr>
        <w:t xml:space="preserve">andbook can be all inclusive, management reserves the right to make final decisions regarding the interpretation and application of its policies, practices and procedures, whether or not identified in the </w:t>
      </w:r>
      <w:r>
        <w:rPr>
          <w:rFonts w:ascii="Arial" w:hAnsi="Arial" w:cs="Arial"/>
          <w:sz w:val="24"/>
          <w:szCs w:val="24"/>
        </w:rPr>
        <w:t>h</w:t>
      </w:r>
      <w:r w:rsidRPr="00DF05FE">
        <w:rPr>
          <w:rFonts w:ascii="Arial" w:hAnsi="Arial" w:cs="Arial"/>
          <w:sz w:val="24"/>
          <w:szCs w:val="24"/>
        </w:rPr>
        <w:t xml:space="preserve">andbook. Changes in the </w:t>
      </w:r>
      <w:r>
        <w:rPr>
          <w:rFonts w:ascii="Arial" w:hAnsi="Arial" w:cs="Arial"/>
          <w:sz w:val="24"/>
          <w:szCs w:val="24"/>
        </w:rPr>
        <w:t>h</w:t>
      </w:r>
      <w:r w:rsidRPr="00DF05FE">
        <w:rPr>
          <w:rFonts w:ascii="Arial" w:hAnsi="Arial" w:cs="Arial"/>
          <w:sz w:val="24"/>
          <w:szCs w:val="24"/>
        </w:rPr>
        <w:t>andbook may be made from time to time and your input and suggestions are strongly encouraged. An updated copy will be maintained on the TR</w:t>
      </w:r>
      <w:r>
        <w:rPr>
          <w:rFonts w:ascii="Arial" w:hAnsi="Arial" w:cs="Arial"/>
          <w:sz w:val="24"/>
          <w:szCs w:val="24"/>
        </w:rPr>
        <w:t>AM</w:t>
      </w:r>
      <w:r w:rsidRPr="00DF05FE">
        <w:rPr>
          <w:rFonts w:ascii="Arial" w:hAnsi="Arial" w:cs="Arial"/>
          <w:sz w:val="24"/>
          <w:szCs w:val="24"/>
        </w:rPr>
        <w:t xml:space="preserve"> Intranet.  The </w:t>
      </w:r>
      <w:r>
        <w:rPr>
          <w:rFonts w:ascii="Arial" w:hAnsi="Arial" w:cs="Arial"/>
          <w:sz w:val="24"/>
          <w:szCs w:val="24"/>
        </w:rPr>
        <w:t>h</w:t>
      </w:r>
      <w:r w:rsidRPr="00DF05FE">
        <w:rPr>
          <w:rFonts w:ascii="Arial" w:hAnsi="Arial" w:cs="Arial"/>
          <w:sz w:val="24"/>
          <w:szCs w:val="24"/>
        </w:rPr>
        <w:t xml:space="preserve">andbook also contains general information about the benefits, which are available to you.  </w:t>
      </w:r>
    </w:p>
    <w:p w14:paraId="402C3148" w14:textId="77777777" w:rsidR="0071794F" w:rsidRDefault="0071794F" w:rsidP="0071794F">
      <w:pPr>
        <w:autoSpaceDE w:val="0"/>
        <w:autoSpaceDN w:val="0"/>
        <w:adjustRightInd w:val="0"/>
        <w:rPr>
          <w:rFonts w:ascii="Arial" w:hAnsi="Arial" w:cs="Arial"/>
          <w:sz w:val="24"/>
          <w:szCs w:val="24"/>
        </w:rPr>
      </w:pPr>
    </w:p>
    <w:p w14:paraId="7A6B78B6" w14:textId="77777777" w:rsidR="0071794F" w:rsidRPr="00DF05FE" w:rsidRDefault="0071794F" w:rsidP="0071794F">
      <w:pPr>
        <w:autoSpaceDE w:val="0"/>
        <w:autoSpaceDN w:val="0"/>
        <w:adjustRightInd w:val="0"/>
        <w:rPr>
          <w:rFonts w:ascii="Arial" w:hAnsi="Arial" w:cs="Arial"/>
          <w:sz w:val="24"/>
          <w:szCs w:val="24"/>
        </w:rPr>
      </w:pPr>
      <w:r w:rsidRPr="00DF05FE">
        <w:rPr>
          <w:rFonts w:ascii="Arial" w:hAnsi="Arial" w:cs="Arial"/>
          <w:sz w:val="24"/>
          <w:szCs w:val="24"/>
        </w:rPr>
        <w:t xml:space="preserve">This </w:t>
      </w:r>
      <w:r>
        <w:rPr>
          <w:rFonts w:ascii="Arial" w:hAnsi="Arial" w:cs="Arial"/>
          <w:sz w:val="24"/>
          <w:szCs w:val="24"/>
        </w:rPr>
        <w:t>h</w:t>
      </w:r>
      <w:r w:rsidRPr="00DF05FE">
        <w:rPr>
          <w:rFonts w:ascii="Arial" w:hAnsi="Arial" w:cs="Arial"/>
          <w:sz w:val="24"/>
          <w:szCs w:val="24"/>
        </w:rPr>
        <w:t xml:space="preserve">andbook contains many facts about our </w:t>
      </w:r>
      <w:r>
        <w:rPr>
          <w:rFonts w:ascii="Arial" w:hAnsi="Arial" w:cs="Arial"/>
          <w:sz w:val="24"/>
          <w:szCs w:val="24"/>
        </w:rPr>
        <w:t>company</w:t>
      </w:r>
      <w:r w:rsidRPr="00DF05FE">
        <w:rPr>
          <w:rFonts w:ascii="Arial" w:hAnsi="Arial" w:cs="Arial"/>
          <w:sz w:val="24"/>
          <w:szCs w:val="24"/>
        </w:rPr>
        <w:t xml:space="preserve"> and its daily operation; however, it may not answer all of your questions. If we have overlooked a matter you are particularly interested in, or if you are still uncertain about something you have read, do not hesitate</w:t>
      </w:r>
      <w:r>
        <w:rPr>
          <w:rFonts w:ascii="Arial" w:hAnsi="Arial" w:cs="Arial"/>
          <w:sz w:val="24"/>
          <w:szCs w:val="24"/>
        </w:rPr>
        <w:t xml:space="preserve"> </w:t>
      </w:r>
      <w:r w:rsidRPr="00DF05FE">
        <w:rPr>
          <w:rFonts w:ascii="Arial" w:hAnsi="Arial" w:cs="Arial"/>
          <w:sz w:val="24"/>
          <w:szCs w:val="24"/>
        </w:rPr>
        <w:t xml:space="preserve">to </w:t>
      </w:r>
      <w:r>
        <w:rPr>
          <w:rFonts w:ascii="Arial" w:hAnsi="Arial" w:cs="Arial"/>
          <w:sz w:val="24"/>
          <w:szCs w:val="24"/>
        </w:rPr>
        <w:t>ask</w:t>
      </w:r>
      <w:r w:rsidRPr="00DF05FE">
        <w:rPr>
          <w:rFonts w:ascii="Arial" w:hAnsi="Arial" w:cs="Arial"/>
          <w:sz w:val="24"/>
          <w:szCs w:val="24"/>
        </w:rPr>
        <w:t xml:space="preserve"> your immediate supervisor, </w:t>
      </w:r>
      <w:r>
        <w:rPr>
          <w:rFonts w:ascii="Arial" w:hAnsi="Arial" w:cs="Arial"/>
          <w:sz w:val="24"/>
          <w:szCs w:val="24"/>
        </w:rPr>
        <w:t xml:space="preserve">a member of </w:t>
      </w:r>
      <w:r w:rsidRPr="00DF05FE">
        <w:rPr>
          <w:rFonts w:ascii="Arial" w:hAnsi="Arial" w:cs="Arial"/>
          <w:sz w:val="24"/>
          <w:szCs w:val="24"/>
        </w:rPr>
        <w:t xml:space="preserve">the Human Resources </w:t>
      </w:r>
      <w:r>
        <w:rPr>
          <w:rFonts w:ascii="Arial" w:hAnsi="Arial" w:cs="Arial"/>
          <w:sz w:val="24"/>
          <w:szCs w:val="24"/>
        </w:rPr>
        <w:t>d</w:t>
      </w:r>
      <w:r w:rsidRPr="00DF05FE">
        <w:rPr>
          <w:rFonts w:ascii="Arial" w:hAnsi="Arial" w:cs="Arial"/>
          <w:sz w:val="24"/>
          <w:szCs w:val="24"/>
        </w:rPr>
        <w:t xml:space="preserve">epartment or your </w:t>
      </w:r>
      <w:r>
        <w:rPr>
          <w:rFonts w:ascii="Arial" w:hAnsi="Arial" w:cs="Arial"/>
          <w:sz w:val="24"/>
          <w:szCs w:val="24"/>
        </w:rPr>
        <w:t>d</w:t>
      </w:r>
      <w:r w:rsidRPr="00DF05FE">
        <w:rPr>
          <w:rFonts w:ascii="Arial" w:hAnsi="Arial" w:cs="Arial"/>
          <w:sz w:val="24"/>
          <w:szCs w:val="24"/>
        </w:rPr>
        <w:t xml:space="preserve">epartment </w:t>
      </w:r>
      <w:r>
        <w:rPr>
          <w:rFonts w:ascii="Arial" w:hAnsi="Arial" w:cs="Arial"/>
          <w:sz w:val="24"/>
          <w:szCs w:val="24"/>
        </w:rPr>
        <w:t>m</w:t>
      </w:r>
      <w:r w:rsidRPr="00DF05FE">
        <w:rPr>
          <w:rFonts w:ascii="Arial" w:hAnsi="Arial" w:cs="Arial"/>
          <w:sz w:val="24"/>
          <w:szCs w:val="24"/>
        </w:rPr>
        <w:t>anager. This is smarter and safer than trusting possible inaccurate or incomplete information you might get from other sources. Remember that a question can be answered only if it is raised, and conditions with which you are dissatisfied can be improved only if you bring the problem to management’s attention.</w:t>
      </w:r>
    </w:p>
    <w:p w14:paraId="0802CAFE" w14:textId="77777777" w:rsidR="0071794F" w:rsidRPr="00DF05FE" w:rsidRDefault="0071794F" w:rsidP="0071794F">
      <w:pPr>
        <w:autoSpaceDE w:val="0"/>
        <w:autoSpaceDN w:val="0"/>
        <w:adjustRightInd w:val="0"/>
        <w:rPr>
          <w:rFonts w:ascii="Arial" w:hAnsi="Arial" w:cs="Arial"/>
          <w:sz w:val="24"/>
          <w:szCs w:val="24"/>
        </w:rPr>
      </w:pPr>
    </w:p>
    <w:p w14:paraId="6E3222E6" w14:textId="77777777" w:rsidR="0071794F" w:rsidRPr="00DF05FE" w:rsidRDefault="0071794F" w:rsidP="0071794F">
      <w:pPr>
        <w:autoSpaceDE w:val="0"/>
        <w:autoSpaceDN w:val="0"/>
        <w:adjustRightInd w:val="0"/>
        <w:rPr>
          <w:sz w:val="24"/>
          <w:szCs w:val="24"/>
        </w:rPr>
      </w:pPr>
      <w:r w:rsidRPr="00DF05FE">
        <w:rPr>
          <w:rFonts w:ascii="Arial" w:hAnsi="Arial" w:cs="Arial"/>
          <w:sz w:val="24"/>
          <w:szCs w:val="24"/>
        </w:rPr>
        <w:t xml:space="preserve">Important information is provided about our business philosophy and employment policies. Also included are details about basic compensation, benefits, hours, how we resolve problems and the personal responsibilities that go with a job in our organization. The </w:t>
      </w:r>
      <w:r>
        <w:rPr>
          <w:rFonts w:ascii="Arial" w:hAnsi="Arial" w:cs="Arial"/>
          <w:sz w:val="24"/>
          <w:szCs w:val="24"/>
        </w:rPr>
        <w:t>handbook</w:t>
      </w:r>
      <w:r w:rsidRPr="00DF05FE">
        <w:rPr>
          <w:rFonts w:ascii="Arial" w:hAnsi="Arial" w:cs="Arial"/>
          <w:sz w:val="24"/>
          <w:szCs w:val="24"/>
        </w:rPr>
        <w:t xml:space="preserve"> is not intended to create or constitute an employment contract between you and TRIN</w:t>
      </w:r>
      <w:r>
        <w:rPr>
          <w:rFonts w:ascii="Arial" w:hAnsi="Arial" w:cs="Arial"/>
          <w:sz w:val="24"/>
          <w:szCs w:val="24"/>
        </w:rPr>
        <w:t>, Inc.</w:t>
      </w:r>
      <w:r w:rsidRPr="00DF05FE">
        <w:rPr>
          <w:rFonts w:ascii="Arial" w:hAnsi="Arial" w:cs="Arial"/>
          <w:sz w:val="24"/>
          <w:szCs w:val="24"/>
        </w:rPr>
        <w:t xml:space="preserve"> You have the right to terminate our employment relationship at any time, and TRIN, of course, retains the same right.  We trust that you will find this </w:t>
      </w:r>
      <w:r>
        <w:rPr>
          <w:rFonts w:ascii="Arial" w:hAnsi="Arial" w:cs="Arial"/>
          <w:sz w:val="24"/>
          <w:szCs w:val="24"/>
        </w:rPr>
        <w:t>handbook</w:t>
      </w:r>
      <w:r w:rsidRPr="00DF05FE">
        <w:rPr>
          <w:rFonts w:ascii="Arial" w:hAnsi="Arial" w:cs="Arial"/>
          <w:sz w:val="24"/>
          <w:szCs w:val="24"/>
        </w:rPr>
        <w:t xml:space="preserve"> interesting, useful and informative throughout your employment with us. When changes occur from time to time, you will receive an addition to this </w:t>
      </w:r>
      <w:r>
        <w:rPr>
          <w:rFonts w:ascii="Arial" w:hAnsi="Arial" w:cs="Arial"/>
          <w:sz w:val="24"/>
          <w:szCs w:val="24"/>
        </w:rPr>
        <w:t>handbook</w:t>
      </w:r>
      <w:r w:rsidRPr="00DF05FE">
        <w:rPr>
          <w:rFonts w:ascii="Arial" w:hAnsi="Arial" w:cs="Arial"/>
          <w:sz w:val="24"/>
          <w:szCs w:val="24"/>
        </w:rPr>
        <w:t>. We encourage you to read the entire contents carefully</w:t>
      </w:r>
      <w:r>
        <w:rPr>
          <w:rFonts w:ascii="Arial" w:hAnsi="Arial" w:cs="Arial"/>
          <w:sz w:val="24"/>
          <w:szCs w:val="24"/>
        </w:rPr>
        <w:t xml:space="preserve"> and</w:t>
      </w:r>
      <w:r w:rsidRPr="00DF05FE">
        <w:rPr>
          <w:rFonts w:ascii="Arial" w:hAnsi="Arial" w:cs="Arial"/>
          <w:sz w:val="24"/>
          <w:szCs w:val="24"/>
        </w:rPr>
        <w:t xml:space="preserve"> then</w:t>
      </w:r>
      <w:r>
        <w:rPr>
          <w:rFonts w:ascii="Arial" w:hAnsi="Arial" w:cs="Arial"/>
          <w:sz w:val="24"/>
          <w:szCs w:val="24"/>
        </w:rPr>
        <w:t xml:space="preserve"> </w:t>
      </w:r>
      <w:r w:rsidRPr="00DF05FE">
        <w:rPr>
          <w:rFonts w:ascii="Arial" w:hAnsi="Arial" w:cs="Arial"/>
          <w:sz w:val="24"/>
          <w:szCs w:val="24"/>
        </w:rPr>
        <w:t>reread it and keep it at hand as a ready reference.</w:t>
      </w:r>
    </w:p>
    <w:p w14:paraId="7B2E1DEE" w14:textId="7B72FAF9" w:rsidR="00EE544A" w:rsidRDefault="00EE544A" w:rsidP="00EE544A">
      <w:pPr>
        <w:rPr>
          <w:rFonts w:ascii="Arial" w:hAnsi="Arial" w:cs="Arial"/>
          <w:sz w:val="24"/>
          <w:szCs w:val="24"/>
        </w:rPr>
      </w:pPr>
    </w:p>
    <w:p w14:paraId="05130C2F" w14:textId="4702B9CC" w:rsidR="007F42EE" w:rsidRDefault="007F42EE" w:rsidP="00EE544A">
      <w:pPr>
        <w:rPr>
          <w:rFonts w:ascii="Arial" w:hAnsi="Arial" w:cs="Arial"/>
          <w:sz w:val="24"/>
          <w:szCs w:val="24"/>
        </w:rPr>
      </w:pPr>
    </w:p>
    <w:p w14:paraId="4E9EAB10" w14:textId="77777777" w:rsidR="007F42EE" w:rsidRDefault="007F42EE" w:rsidP="00EE544A"/>
    <w:p w14:paraId="1B7FA8FE" w14:textId="0B82D15F" w:rsidR="00EE544A" w:rsidRDefault="00EE544A" w:rsidP="00EE544A"/>
    <w:p w14:paraId="34A6ECB9" w14:textId="02D44C6D" w:rsidR="00EE544A" w:rsidRDefault="00EE544A" w:rsidP="00EE544A"/>
    <w:p w14:paraId="2584B58F" w14:textId="6F35FF1F" w:rsidR="00EE544A" w:rsidRDefault="00EE544A" w:rsidP="00EE544A"/>
    <w:p w14:paraId="058946BF" w14:textId="7E6BB1E0" w:rsidR="00EE544A" w:rsidRDefault="00EE544A" w:rsidP="00EE544A"/>
    <w:p w14:paraId="0493C9D3" w14:textId="34B26969" w:rsidR="00EE544A" w:rsidRDefault="00EE544A" w:rsidP="00EE544A"/>
    <w:p w14:paraId="3B82BF1B" w14:textId="359EE4F8" w:rsidR="00EE544A" w:rsidRDefault="00EE544A" w:rsidP="00EE544A"/>
    <w:p w14:paraId="2BC2C19B" w14:textId="77777777" w:rsidR="007F42EE" w:rsidRPr="00EE544A" w:rsidRDefault="007F42EE" w:rsidP="00EE544A"/>
    <w:p w14:paraId="52467687" w14:textId="4B365043" w:rsidR="005D33A2" w:rsidRDefault="00B93C6B" w:rsidP="00B93C6B">
      <w:pPr>
        <w:pStyle w:val="Heading1"/>
      </w:pPr>
      <w:bookmarkStart w:id="9" w:name="_Toc27827717"/>
      <w:bookmarkStart w:id="10" w:name="_Toc28289572"/>
      <w:r>
        <w:rPr>
          <w:u w:val="none"/>
        </w:rPr>
        <w:t xml:space="preserve">2. </w:t>
      </w:r>
      <w:r w:rsidR="005D33A2" w:rsidRPr="005D33A2">
        <w:t>HISTORY AND PHILOSOPHY</w:t>
      </w:r>
      <w:bookmarkEnd w:id="9"/>
      <w:bookmarkEnd w:id="10"/>
    </w:p>
    <w:p w14:paraId="7DB1EB8F" w14:textId="2DA6C942" w:rsidR="0071794F" w:rsidRDefault="0071794F" w:rsidP="0071794F"/>
    <w:p w14:paraId="6DA139BD" w14:textId="77777777" w:rsidR="0071794F" w:rsidRDefault="0071794F" w:rsidP="0071794F">
      <w:pPr>
        <w:pStyle w:val="Heading1"/>
      </w:pPr>
      <w:bookmarkStart w:id="11" w:name="_Toc28289573"/>
      <w:r>
        <w:t>Tokai Rika Profile</w:t>
      </w:r>
      <w:bookmarkEnd w:id="11"/>
    </w:p>
    <w:p w14:paraId="5D30EDC9" w14:textId="77777777" w:rsidR="0071794F" w:rsidRDefault="0071794F" w:rsidP="0071794F">
      <w:pPr>
        <w:spacing w:line="300" w:lineRule="atLeast"/>
        <w:jc w:val="both"/>
        <w:rPr>
          <w:rFonts w:ascii="Arial" w:hAnsi="Arial"/>
          <w:sz w:val="24"/>
        </w:rPr>
      </w:pPr>
    </w:p>
    <w:p w14:paraId="391F280A" w14:textId="77777777" w:rsidR="0071794F" w:rsidRDefault="0071794F" w:rsidP="0071794F">
      <w:pPr>
        <w:spacing w:line="300" w:lineRule="atLeast"/>
        <w:jc w:val="both"/>
        <w:rPr>
          <w:rFonts w:ascii="Arial" w:hAnsi="Arial"/>
          <w:sz w:val="24"/>
        </w:rPr>
      </w:pPr>
      <w:r>
        <w:rPr>
          <w:rFonts w:ascii="Arial" w:hAnsi="Arial"/>
          <w:sz w:val="24"/>
        </w:rPr>
        <w:t>In 1977, our parent company, Tokai Rika Co., Ltd., established a small liaison office in Detroit, Michigan to determine the potential market for its products in North America.  By the early 1980’s, it became clear that automakers were indeed interested in our products, and that their needs could only be fully satisfied through a domestic manufacturing facility.</w:t>
      </w:r>
    </w:p>
    <w:p w14:paraId="7B4FD04F" w14:textId="77777777" w:rsidR="0071794F" w:rsidRDefault="0071794F" w:rsidP="0071794F">
      <w:pPr>
        <w:spacing w:line="300" w:lineRule="atLeast"/>
        <w:jc w:val="both"/>
        <w:rPr>
          <w:rFonts w:ascii="Arial" w:hAnsi="Arial"/>
          <w:sz w:val="24"/>
        </w:rPr>
      </w:pPr>
    </w:p>
    <w:p w14:paraId="3FF76E3F" w14:textId="77777777" w:rsidR="0071794F" w:rsidRDefault="0071794F" w:rsidP="0071794F">
      <w:pPr>
        <w:spacing w:line="300" w:lineRule="atLeast"/>
        <w:jc w:val="both"/>
        <w:rPr>
          <w:rFonts w:ascii="Arial" w:hAnsi="Arial"/>
          <w:sz w:val="24"/>
        </w:rPr>
      </w:pPr>
      <w:r>
        <w:rPr>
          <w:rFonts w:ascii="Arial" w:hAnsi="Arial"/>
          <w:sz w:val="24"/>
        </w:rPr>
        <w:t xml:space="preserve">Tokai Rika U.S.A. Inc. was incorporated in April 1986, and the ground breaking at our </w:t>
      </w:r>
      <w:smartTag w:uri="urn:schemas-microsoft-com:office:smarttags" w:element="City">
        <w:smartTag w:uri="urn:schemas-microsoft-com:office:smarttags" w:element="place">
          <w:r>
            <w:rPr>
              <w:rFonts w:ascii="Arial" w:hAnsi="Arial"/>
              <w:sz w:val="24"/>
            </w:rPr>
            <w:t>Battle Creek</w:t>
          </w:r>
        </w:smartTag>
      </w:smartTag>
      <w:r>
        <w:rPr>
          <w:rFonts w:ascii="Arial" w:hAnsi="Arial"/>
          <w:sz w:val="24"/>
        </w:rPr>
        <w:t xml:space="preserve"> manufacturing facility took place in October of 1986.  The initial construction was completed in November 1987 and production operations began in January of 1988.  Our continuing growth is exemplified by the tripling of manufacturing plant size, to its present 200,000 square feet, which was completed in August 1994.</w:t>
      </w:r>
    </w:p>
    <w:p w14:paraId="124D30FE" w14:textId="77777777" w:rsidR="0071794F" w:rsidRDefault="0071794F" w:rsidP="0071794F">
      <w:pPr>
        <w:spacing w:line="300" w:lineRule="atLeast"/>
        <w:jc w:val="both"/>
        <w:rPr>
          <w:rFonts w:ascii="Arial" w:hAnsi="Arial"/>
          <w:sz w:val="24"/>
        </w:rPr>
      </w:pPr>
    </w:p>
    <w:p w14:paraId="365D4C67" w14:textId="77777777" w:rsidR="0071794F" w:rsidRDefault="0071794F" w:rsidP="0071794F">
      <w:pPr>
        <w:spacing w:line="300" w:lineRule="atLeast"/>
        <w:jc w:val="both"/>
        <w:rPr>
          <w:rFonts w:ascii="Arial" w:hAnsi="Arial"/>
          <w:sz w:val="24"/>
        </w:rPr>
      </w:pPr>
      <w:r>
        <w:rPr>
          <w:rFonts w:ascii="Arial" w:hAnsi="Arial"/>
          <w:sz w:val="24"/>
        </w:rPr>
        <w:t>TAC Manufacturing Inc. was incorporated and held their groundbreaking in May 1991.  The office part of the plant was completed in February 1992.  Full production of products began in August of 1992.  The building was originally 116,000 square feet and has been expanded to 200,922 square feet.</w:t>
      </w:r>
    </w:p>
    <w:p w14:paraId="3448D3E0" w14:textId="77777777" w:rsidR="0071794F" w:rsidRDefault="0071794F" w:rsidP="0071794F">
      <w:pPr>
        <w:spacing w:line="300" w:lineRule="atLeast"/>
        <w:jc w:val="both"/>
        <w:rPr>
          <w:rFonts w:ascii="Arial" w:hAnsi="Arial"/>
          <w:sz w:val="24"/>
        </w:rPr>
      </w:pPr>
    </w:p>
    <w:p w14:paraId="68F504A6" w14:textId="77777777" w:rsidR="0071794F" w:rsidRDefault="0071794F" w:rsidP="0071794F">
      <w:pPr>
        <w:spacing w:line="300" w:lineRule="atLeast"/>
        <w:jc w:val="both"/>
        <w:rPr>
          <w:rFonts w:ascii="Arial" w:hAnsi="Arial"/>
          <w:sz w:val="24"/>
        </w:rPr>
      </w:pPr>
      <w:r>
        <w:rPr>
          <w:rFonts w:ascii="Arial" w:hAnsi="Arial"/>
          <w:sz w:val="24"/>
        </w:rPr>
        <w:t>In January of 1997 TRIN, Inc. was incorporated.  The groundbreaking ceremony was held in March and the 52,000 square foot building was completed in August of 1997.  Assembly lines were transferred from the Battle Creek facility by the end of August.  Assembly of switches began in September of 1997.  In October of 2014, TRIN completed its expansion to a total of 102,460 square feet.</w:t>
      </w:r>
    </w:p>
    <w:p w14:paraId="1AC05110" w14:textId="77777777" w:rsidR="0071794F" w:rsidRDefault="0071794F" w:rsidP="0071794F">
      <w:pPr>
        <w:spacing w:line="300" w:lineRule="atLeast"/>
        <w:jc w:val="both"/>
        <w:rPr>
          <w:rFonts w:ascii="Arial" w:hAnsi="Arial"/>
          <w:sz w:val="24"/>
        </w:rPr>
      </w:pPr>
    </w:p>
    <w:p w14:paraId="5EF296D9" w14:textId="77777777" w:rsidR="0071794F" w:rsidRDefault="0071794F" w:rsidP="0071794F">
      <w:pPr>
        <w:spacing w:line="300" w:lineRule="atLeast"/>
        <w:jc w:val="both"/>
        <w:rPr>
          <w:rFonts w:ascii="Arial" w:hAnsi="Arial"/>
          <w:sz w:val="24"/>
        </w:rPr>
      </w:pPr>
      <w:r>
        <w:rPr>
          <w:rFonts w:ascii="Arial" w:hAnsi="Arial"/>
          <w:sz w:val="24"/>
        </w:rPr>
        <w:t xml:space="preserve">In 2003, Tokai Rika </w:t>
      </w:r>
      <w:smartTag w:uri="urn:schemas-microsoft-com:office:smarttags" w:element="country-region">
        <w:smartTag w:uri="urn:schemas-microsoft-com:office:smarttags" w:element="place">
          <w:r>
            <w:rPr>
              <w:rFonts w:ascii="Arial" w:hAnsi="Arial"/>
              <w:sz w:val="24"/>
            </w:rPr>
            <w:t>Japan</w:t>
          </w:r>
        </w:smartTag>
      </w:smartTag>
      <w:r>
        <w:rPr>
          <w:rFonts w:ascii="Arial" w:hAnsi="Arial"/>
          <w:sz w:val="24"/>
        </w:rPr>
        <w:t xml:space="preserve"> became 100% owner of TRQSS, Tokai Rika Quality Safety Systems. TRQSS began in </w:t>
      </w:r>
      <w:smartTag w:uri="urn:schemas-microsoft-com:office:smarttags" w:element="City">
        <w:smartTag w:uri="urn:schemas-microsoft-com:office:smarttags" w:element="place">
          <w:smartTag w:uri="urn:schemas-microsoft-com:office:smarttags" w:element="City">
            <w:r>
              <w:rPr>
                <w:rFonts w:ascii="Arial" w:hAnsi="Arial"/>
                <w:sz w:val="24"/>
              </w:rPr>
              <w:t>Tecumseh</w:t>
            </w:r>
          </w:smartTag>
          <w:r>
            <w:rPr>
              <w:rFonts w:ascii="Arial" w:hAnsi="Arial"/>
              <w:sz w:val="24"/>
            </w:rPr>
            <w:t xml:space="preserve">, </w:t>
          </w:r>
          <w:smartTag w:uri="urn:schemas-microsoft-com:office:smarttags" w:element="State">
            <w:r>
              <w:rPr>
                <w:rFonts w:ascii="Arial" w:hAnsi="Arial"/>
                <w:sz w:val="24"/>
              </w:rPr>
              <w:t>Ontario</w:t>
            </w:r>
          </w:smartTag>
        </w:smartTag>
      </w:smartTag>
      <w:r>
        <w:rPr>
          <w:rFonts w:ascii="Arial" w:hAnsi="Arial"/>
          <w:sz w:val="24"/>
        </w:rPr>
        <w:t xml:space="preserve">, in 1986 as a joint venture between Tokai Rika and TRW. The building is approximately </w:t>
      </w:r>
      <w:r w:rsidRPr="00BE30E1">
        <w:rPr>
          <w:rFonts w:ascii="Arial" w:hAnsi="Arial"/>
          <w:sz w:val="24"/>
        </w:rPr>
        <w:t>185,000 square</w:t>
      </w:r>
      <w:r>
        <w:rPr>
          <w:rFonts w:ascii="Arial" w:hAnsi="Arial"/>
          <w:sz w:val="24"/>
        </w:rPr>
        <w:t xml:space="preserve"> feet, and produces seat belts and injection molding as part of the safety function of the business.</w:t>
      </w:r>
    </w:p>
    <w:p w14:paraId="1B91D9FA" w14:textId="77777777" w:rsidR="0071794F" w:rsidRDefault="0071794F" w:rsidP="0071794F">
      <w:pPr>
        <w:spacing w:line="300" w:lineRule="atLeast"/>
        <w:jc w:val="both"/>
        <w:rPr>
          <w:rFonts w:ascii="Arial" w:hAnsi="Arial"/>
          <w:sz w:val="24"/>
        </w:rPr>
      </w:pPr>
    </w:p>
    <w:p w14:paraId="456408D0" w14:textId="77777777" w:rsidR="0071794F" w:rsidRDefault="0071794F" w:rsidP="0071794F">
      <w:pPr>
        <w:spacing w:line="300" w:lineRule="atLeast"/>
        <w:jc w:val="both"/>
        <w:rPr>
          <w:rFonts w:ascii="Arial" w:hAnsi="Arial"/>
          <w:sz w:val="24"/>
        </w:rPr>
      </w:pPr>
      <w:r>
        <w:rPr>
          <w:rFonts w:ascii="Arial" w:hAnsi="Arial"/>
          <w:sz w:val="24"/>
        </w:rPr>
        <w:t xml:space="preserve">Tokai Rika’s name and corporate structure was modified in January 1998, the new company name, TRAM, Inc. becomes the parent company of North American operations.  TRMI, Inc. (formerly Tokai Rika </w:t>
      </w:r>
      <w:smartTag w:uri="urn:schemas-microsoft-com:office:smarttags" w:element="place">
        <w:smartTag w:uri="urn:schemas-microsoft-com:office:smarttags" w:element="country-region">
          <w:r>
            <w:rPr>
              <w:rFonts w:ascii="Arial" w:hAnsi="Arial"/>
              <w:sz w:val="24"/>
            </w:rPr>
            <w:t>U.S.A.</w:t>
          </w:r>
        </w:smartTag>
      </w:smartTag>
      <w:r>
        <w:rPr>
          <w:rFonts w:ascii="Arial" w:hAnsi="Arial"/>
          <w:sz w:val="24"/>
        </w:rPr>
        <w:t xml:space="preserve">, Inc.), TAC Manufacturing Inc., and TRIN, Inc., become wholly owned subsidiaries of TRAM, Inc. and provides the manufacturing operations of The North American Group.  </w:t>
      </w:r>
    </w:p>
    <w:p w14:paraId="29B2E7DC" w14:textId="77777777" w:rsidR="0071794F" w:rsidRDefault="0071794F" w:rsidP="0071794F">
      <w:pPr>
        <w:spacing w:line="300" w:lineRule="atLeast"/>
        <w:jc w:val="both"/>
        <w:rPr>
          <w:rFonts w:ascii="Arial" w:hAnsi="Arial"/>
          <w:sz w:val="24"/>
        </w:rPr>
      </w:pPr>
    </w:p>
    <w:p w14:paraId="4F75A3A9" w14:textId="77777777" w:rsidR="0071794F" w:rsidRDefault="0071794F" w:rsidP="0071794F">
      <w:pPr>
        <w:spacing w:line="300" w:lineRule="atLeast"/>
        <w:jc w:val="both"/>
        <w:rPr>
          <w:rFonts w:ascii="Arial" w:hAnsi="Arial"/>
          <w:sz w:val="24"/>
        </w:rPr>
      </w:pPr>
      <w:r>
        <w:rPr>
          <w:rFonts w:ascii="Arial" w:hAnsi="Arial"/>
          <w:sz w:val="24"/>
        </w:rPr>
        <w:t xml:space="preserve">This new structure enables us to better serve our customers in a more efficient manner helping us to be a competitive force in the automotive industry.  </w:t>
      </w:r>
    </w:p>
    <w:p w14:paraId="6F1461D5" w14:textId="77777777" w:rsidR="0071794F" w:rsidRDefault="0071794F" w:rsidP="0071794F">
      <w:pPr>
        <w:spacing w:line="300" w:lineRule="atLeast"/>
        <w:jc w:val="both"/>
        <w:rPr>
          <w:rFonts w:ascii="Arial" w:hAnsi="Arial"/>
          <w:sz w:val="24"/>
        </w:rPr>
      </w:pPr>
    </w:p>
    <w:p w14:paraId="7BFA279B" w14:textId="77777777" w:rsidR="0071794F" w:rsidRDefault="0071794F" w:rsidP="0071794F">
      <w:pPr>
        <w:spacing w:line="300" w:lineRule="atLeast"/>
        <w:jc w:val="both"/>
        <w:rPr>
          <w:rFonts w:ascii="Arial" w:hAnsi="Arial"/>
          <w:sz w:val="24"/>
        </w:rPr>
      </w:pPr>
      <w:r>
        <w:rPr>
          <w:rFonts w:ascii="Arial" w:hAnsi="Arial"/>
          <w:sz w:val="24"/>
        </w:rPr>
        <w:t xml:space="preserve">Tokai Rika Group North American Operation produces a variety of original equipment automotive products including switches and keys.  Our customers include Toyota, Subaru Ford, General Motors, and other automotive related companies.  The Tokai Rika Group has a proud heritage.  Our parent company, Tokai Rika Co., Ltd., headquartered in </w:t>
      </w:r>
      <w:smartTag w:uri="urn:schemas-microsoft-com:office:smarttags" w:element="place">
        <w:smartTag w:uri="urn:schemas-microsoft-com:office:smarttags" w:element="country-region">
          <w:r>
            <w:rPr>
              <w:rFonts w:ascii="Arial" w:hAnsi="Arial"/>
              <w:sz w:val="24"/>
            </w:rPr>
            <w:t>Japan</w:t>
          </w:r>
        </w:smartTag>
      </w:smartTag>
      <w:r>
        <w:rPr>
          <w:rFonts w:ascii="Arial" w:hAnsi="Arial"/>
          <w:sz w:val="24"/>
        </w:rPr>
        <w:t xml:space="preserve">, was established in 1948 and is a recognized multi-national automotive systems supplier.  The company’s success is attributed to tremendous customer confidence in product development, engineering, and manufacturing quality.  </w:t>
      </w:r>
    </w:p>
    <w:p w14:paraId="46CE4FA2" w14:textId="77777777" w:rsidR="0071794F" w:rsidRDefault="0071794F" w:rsidP="0071794F">
      <w:pPr>
        <w:spacing w:line="300" w:lineRule="atLeast"/>
        <w:jc w:val="both"/>
        <w:rPr>
          <w:rFonts w:ascii="Arial" w:hAnsi="Arial"/>
          <w:sz w:val="24"/>
          <w:u w:val="single"/>
        </w:rPr>
      </w:pPr>
    </w:p>
    <w:p w14:paraId="73D1CA19" w14:textId="77777777" w:rsidR="0071794F" w:rsidRDefault="0071794F" w:rsidP="0071794F">
      <w:pPr>
        <w:pStyle w:val="Heading1"/>
        <w:rPr>
          <w:sz w:val="24"/>
        </w:rPr>
      </w:pPr>
      <w:bookmarkStart w:id="12" w:name="_Toc28289574"/>
      <w:r>
        <w:t>Associate Relations Philosophy</w:t>
      </w:r>
      <w:bookmarkEnd w:id="12"/>
    </w:p>
    <w:p w14:paraId="52430F87" w14:textId="77777777" w:rsidR="0071794F" w:rsidRDefault="0071794F" w:rsidP="0071794F">
      <w:pPr>
        <w:spacing w:line="300" w:lineRule="atLeast"/>
        <w:jc w:val="both"/>
        <w:rPr>
          <w:rFonts w:ascii="Arial" w:hAnsi="Arial"/>
          <w:sz w:val="24"/>
        </w:rPr>
      </w:pPr>
    </w:p>
    <w:p w14:paraId="71B77DFD" w14:textId="77777777" w:rsidR="0071794F" w:rsidRDefault="0071794F" w:rsidP="0071794F">
      <w:pPr>
        <w:spacing w:line="300" w:lineRule="atLeast"/>
        <w:jc w:val="both"/>
        <w:rPr>
          <w:rFonts w:ascii="Arial" w:hAnsi="Arial"/>
          <w:sz w:val="24"/>
        </w:rPr>
      </w:pPr>
      <w:r>
        <w:rPr>
          <w:rFonts w:ascii="Arial" w:hAnsi="Arial"/>
          <w:sz w:val="24"/>
        </w:rPr>
        <w:t xml:space="preserve">TRIN believes that its Associates are its most important resource.  Our team is dedicated to </w:t>
      </w:r>
    </w:p>
    <w:p w14:paraId="27694BD9" w14:textId="77777777" w:rsidR="0071794F" w:rsidRDefault="0071794F" w:rsidP="0071794F">
      <w:pPr>
        <w:spacing w:line="300" w:lineRule="atLeast"/>
        <w:jc w:val="both"/>
        <w:rPr>
          <w:rFonts w:ascii="Arial" w:hAnsi="Arial"/>
          <w:sz w:val="24"/>
        </w:rPr>
      </w:pPr>
      <w:proofErr w:type="gramStart"/>
      <w:r>
        <w:rPr>
          <w:rFonts w:ascii="Arial" w:hAnsi="Arial"/>
          <w:sz w:val="24"/>
        </w:rPr>
        <w:t>the</w:t>
      </w:r>
      <w:proofErr w:type="gramEnd"/>
      <w:r>
        <w:rPr>
          <w:rFonts w:ascii="Arial" w:hAnsi="Arial"/>
          <w:sz w:val="24"/>
        </w:rPr>
        <w:t xml:space="preserve"> following principles:</w:t>
      </w:r>
    </w:p>
    <w:p w14:paraId="0D8F7DE8" w14:textId="77777777" w:rsidR="0071794F" w:rsidRDefault="0071794F" w:rsidP="0071794F">
      <w:pPr>
        <w:widowControl w:val="0"/>
        <w:numPr>
          <w:ilvl w:val="0"/>
          <w:numId w:val="3"/>
        </w:numPr>
        <w:spacing w:line="300" w:lineRule="atLeast"/>
        <w:ind w:left="1080" w:hanging="360"/>
        <w:jc w:val="both"/>
        <w:rPr>
          <w:rFonts w:ascii="Arial" w:hAnsi="Arial"/>
          <w:sz w:val="24"/>
        </w:rPr>
      </w:pPr>
      <w:r>
        <w:rPr>
          <w:rFonts w:ascii="Arial" w:hAnsi="Arial"/>
          <w:sz w:val="24"/>
        </w:rPr>
        <w:t>Providing a safe work environment;</w:t>
      </w:r>
    </w:p>
    <w:p w14:paraId="54DDD7FD" w14:textId="77777777" w:rsidR="0071794F" w:rsidRDefault="0071794F" w:rsidP="0071794F">
      <w:pPr>
        <w:widowControl w:val="0"/>
        <w:numPr>
          <w:ilvl w:val="0"/>
          <w:numId w:val="3"/>
        </w:numPr>
        <w:spacing w:line="300" w:lineRule="atLeast"/>
        <w:ind w:left="1080" w:hanging="360"/>
        <w:jc w:val="both"/>
        <w:rPr>
          <w:rFonts w:ascii="Arial" w:hAnsi="Arial"/>
          <w:sz w:val="24"/>
        </w:rPr>
      </w:pPr>
      <w:r>
        <w:rPr>
          <w:rFonts w:ascii="Arial" w:hAnsi="Arial"/>
          <w:sz w:val="24"/>
        </w:rPr>
        <w:t xml:space="preserve">Hiring and promoting Associates on the basis of skill, performance, </w:t>
      </w:r>
    </w:p>
    <w:p w14:paraId="5DB3F347" w14:textId="77777777" w:rsidR="0071794F" w:rsidRDefault="0071794F" w:rsidP="0071794F">
      <w:pPr>
        <w:spacing w:line="300" w:lineRule="atLeast"/>
        <w:ind w:left="1800"/>
        <w:jc w:val="both"/>
        <w:rPr>
          <w:rFonts w:ascii="Arial" w:hAnsi="Arial"/>
          <w:sz w:val="24"/>
        </w:rPr>
      </w:pPr>
      <w:proofErr w:type="gramStart"/>
      <w:r>
        <w:rPr>
          <w:rFonts w:ascii="Arial" w:hAnsi="Arial"/>
          <w:sz w:val="24"/>
        </w:rPr>
        <w:t>experience</w:t>
      </w:r>
      <w:proofErr w:type="gramEnd"/>
      <w:r>
        <w:rPr>
          <w:rFonts w:ascii="Arial" w:hAnsi="Arial"/>
          <w:sz w:val="24"/>
        </w:rPr>
        <w:t>, and job qualifications;</w:t>
      </w:r>
    </w:p>
    <w:p w14:paraId="5B88D9FC" w14:textId="77777777" w:rsidR="0071794F" w:rsidRPr="009811B4" w:rsidRDefault="0071794F" w:rsidP="0071794F">
      <w:pPr>
        <w:spacing w:line="300" w:lineRule="atLeast"/>
        <w:ind w:left="1800"/>
        <w:jc w:val="both"/>
        <w:rPr>
          <w:rFonts w:ascii="Arial" w:hAnsi="Arial"/>
          <w:sz w:val="24"/>
        </w:rPr>
      </w:pPr>
      <w:r w:rsidRPr="009811B4">
        <w:rPr>
          <w:rFonts w:ascii="Arial" w:hAnsi="Arial"/>
          <w:sz w:val="24"/>
        </w:rPr>
        <w:t xml:space="preserve">Offering </w:t>
      </w:r>
      <w:r>
        <w:rPr>
          <w:rFonts w:ascii="Arial" w:hAnsi="Arial"/>
          <w:sz w:val="24"/>
        </w:rPr>
        <w:t>Associate</w:t>
      </w:r>
      <w:r w:rsidRPr="009811B4">
        <w:rPr>
          <w:rFonts w:ascii="Arial" w:hAnsi="Arial"/>
          <w:sz w:val="24"/>
        </w:rPr>
        <w:t>s opportunities so they can learn, grow, improve and advance;</w:t>
      </w:r>
    </w:p>
    <w:p w14:paraId="2C1F87AB" w14:textId="77777777" w:rsidR="0071794F" w:rsidRDefault="0071794F" w:rsidP="0071794F">
      <w:pPr>
        <w:widowControl w:val="0"/>
        <w:numPr>
          <w:ilvl w:val="0"/>
          <w:numId w:val="3"/>
        </w:numPr>
        <w:spacing w:line="300" w:lineRule="atLeast"/>
        <w:ind w:left="1080" w:hanging="360"/>
        <w:jc w:val="both"/>
        <w:rPr>
          <w:rFonts w:ascii="Arial" w:hAnsi="Arial"/>
          <w:sz w:val="24"/>
        </w:rPr>
      </w:pPr>
      <w:r>
        <w:rPr>
          <w:rFonts w:ascii="Arial" w:hAnsi="Arial"/>
          <w:sz w:val="24"/>
        </w:rPr>
        <w:t>Keeping lines of communication open to all levels in the organization;</w:t>
      </w:r>
    </w:p>
    <w:p w14:paraId="50A46CE8" w14:textId="77777777" w:rsidR="0071794F" w:rsidRDefault="0071794F" w:rsidP="0071794F">
      <w:pPr>
        <w:widowControl w:val="0"/>
        <w:numPr>
          <w:ilvl w:val="0"/>
          <w:numId w:val="3"/>
        </w:numPr>
        <w:spacing w:line="300" w:lineRule="atLeast"/>
        <w:ind w:left="1080" w:hanging="360"/>
        <w:jc w:val="both"/>
        <w:rPr>
          <w:rFonts w:ascii="Arial" w:hAnsi="Arial"/>
          <w:sz w:val="24"/>
        </w:rPr>
      </w:pPr>
      <w:r>
        <w:rPr>
          <w:rFonts w:ascii="Arial" w:hAnsi="Arial"/>
          <w:sz w:val="24"/>
        </w:rPr>
        <w:t xml:space="preserve">Offering competitive pay and benefits to attract and retain competent and </w:t>
      </w:r>
    </w:p>
    <w:p w14:paraId="4EF2EC8D" w14:textId="77777777" w:rsidR="0071794F" w:rsidRDefault="0071794F" w:rsidP="0071794F">
      <w:pPr>
        <w:spacing w:line="300" w:lineRule="atLeast"/>
        <w:ind w:left="1800"/>
        <w:jc w:val="both"/>
        <w:rPr>
          <w:rFonts w:ascii="Arial" w:hAnsi="Arial"/>
          <w:sz w:val="24"/>
        </w:rPr>
      </w:pPr>
      <w:proofErr w:type="gramStart"/>
      <w:r>
        <w:rPr>
          <w:rFonts w:ascii="Arial" w:hAnsi="Arial"/>
          <w:sz w:val="24"/>
        </w:rPr>
        <w:t>qualified</w:t>
      </w:r>
      <w:proofErr w:type="gramEnd"/>
      <w:r>
        <w:rPr>
          <w:rFonts w:ascii="Arial" w:hAnsi="Arial"/>
          <w:sz w:val="24"/>
        </w:rPr>
        <w:t xml:space="preserve"> personnel;</w:t>
      </w:r>
    </w:p>
    <w:p w14:paraId="5869C91E" w14:textId="77777777" w:rsidR="0071794F" w:rsidRDefault="0071794F" w:rsidP="0071794F">
      <w:pPr>
        <w:widowControl w:val="0"/>
        <w:numPr>
          <w:ilvl w:val="0"/>
          <w:numId w:val="3"/>
        </w:numPr>
        <w:spacing w:line="300" w:lineRule="atLeast"/>
        <w:ind w:left="1080" w:hanging="360"/>
        <w:jc w:val="both"/>
        <w:rPr>
          <w:rFonts w:ascii="Arial" w:hAnsi="Arial"/>
          <w:sz w:val="24"/>
        </w:rPr>
      </w:pPr>
      <w:r>
        <w:rPr>
          <w:rFonts w:ascii="Arial" w:hAnsi="Arial"/>
          <w:sz w:val="24"/>
        </w:rPr>
        <w:t>Treating all Associates with dignity, respect and fairness;</w:t>
      </w:r>
    </w:p>
    <w:p w14:paraId="6D557350" w14:textId="77777777" w:rsidR="0071794F" w:rsidRDefault="0071794F" w:rsidP="0071794F">
      <w:pPr>
        <w:widowControl w:val="0"/>
        <w:numPr>
          <w:ilvl w:val="0"/>
          <w:numId w:val="3"/>
        </w:numPr>
        <w:spacing w:line="300" w:lineRule="atLeast"/>
        <w:ind w:left="1080" w:hanging="360"/>
        <w:jc w:val="both"/>
        <w:rPr>
          <w:rFonts w:ascii="Arial" w:hAnsi="Arial"/>
          <w:sz w:val="24"/>
        </w:rPr>
      </w:pPr>
      <w:r>
        <w:rPr>
          <w:rFonts w:ascii="Arial" w:hAnsi="Arial"/>
          <w:sz w:val="24"/>
        </w:rPr>
        <w:t xml:space="preserve">Evaluating Associate performance on a regular basis through an appraisal </w:t>
      </w:r>
    </w:p>
    <w:p w14:paraId="0235C817" w14:textId="77777777" w:rsidR="0071794F" w:rsidRDefault="0071794F" w:rsidP="0071794F">
      <w:pPr>
        <w:spacing w:line="300" w:lineRule="atLeast"/>
        <w:ind w:left="1800"/>
        <w:jc w:val="both"/>
        <w:rPr>
          <w:rFonts w:ascii="Arial" w:hAnsi="Arial"/>
          <w:sz w:val="24"/>
        </w:rPr>
      </w:pPr>
      <w:proofErr w:type="gramStart"/>
      <w:r>
        <w:rPr>
          <w:rFonts w:ascii="Arial" w:hAnsi="Arial"/>
          <w:sz w:val="24"/>
        </w:rPr>
        <w:t>system</w:t>
      </w:r>
      <w:proofErr w:type="gramEnd"/>
      <w:r>
        <w:rPr>
          <w:rFonts w:ascii="Arial" w:hAnsi="Arial"/>
          <w:sz w:val="24"/>
        </w:rPr>
        <w:t xml:space="preserve"> and providing constructive feedback to improve performance; and</w:t>
      </w:r>
    </w:p>
    <w:p w14:paraId="1930BE61" w14:textId="39C31AF8" w:rsidR="007F42EE" w:rsidRDefault="0071794F" w:rsidP="0071794F">
      <w:pPr>
        <w:widowControl w:val="0"/>
        <w:numPr>
          <w:ilvl w:val="0"/>
          <w:numId w:val="3"/>
        </w:numPr>
        <w:spacing w:line="300" w:lineRule="atLeast"/>
        <w:ind w:left="1080" w:hanging="360"/>
        <w:jc w:val="both"/>
        <w:rPr>
          <w:rFonts w:ascii="Arial" w:hAnsi="Arial"/>
          <w:sz w:val="24"/>
        </w:rPr>
      </w:pPr>
      <w:r>
        <w:rPr>
          <w:rFonts w:ascii="Arial" w:hAnsi="Arial"/>
          <w:sz w:val="24"/>
        </w:rPr>
        <w:t>Doing the best we can to assure continuous employment.</w:t>
      </w:r>
    </w:p>
    <w:p w14:paraId="0CEE769C" w14:textId="77777777" w:rsidR="007F42EE" w:rsidRPr="007F42EE" w:rsidRDefault="007F42EE" w:rsidP="007F42EE">
      <w:pPr>
        <w:widowControl w:val="0"/>
        <w:spacing w:line="300" w:lineRule="atLeast"/>
        <w:ind w:left="1080"/>
        <w:jc w:val="both"/>
        <w:rPr>
          <w:rFonts w:ascii="Arial" w:hAnsi="Arial"/>
          <w:sz w:val="24"/>
        </w:rPr>
      </w:pPr>
    </w:p>
    <w:p w14:paraId="76C6E6BB" w14:textId="77777777" w:rsidR="0071794F" w:rsidRDefault="0071794F" w:rsidP="0071794F">
      <w:pPr>
        <w:pStyle w:val="Heading1"/>
      </w:pPr>
      <w:bookmarkStart w:id="13" w:name="_Toc28289575"/>
      <w:r>
        <w:t>Working Together</w:t>
      </w:r>
      <w:bookmarkEnd w:id="13"/>
    </w:p>
    <w:p w14:paraId="478E975C" w14:textId="77777777" w:rsidR="0071794F" w:rsidRDefault="0071794F" w:rsidP="0071794F">
      <w:pPr>
        <w:spacing w:line="300" w:lineRule="atLeast"/>
        <w:jc w:val="both"/>
        <w:rPr>
          <w:rFonts w:ascii="Arial" w:hAnsi="Arial"/>
          <w:sz w:val="24"/>
        </w:rPr>
      </w:pPr>
    </w:p>
    <w:p w14:paraId="44516EFA" w14:textId="77777777" w:rsidR="0071794F" w:rsidRDefault="0071794F" w:rsidP="0071794F">
      <w:pPr>
        <w:spacing w:line="300" w:lineRule="atLeast"/>
        <w:jc w:val="both"/>
        <w:rPr>
          <w:rFonts w:ascii="Arial" w:hAnsi="Arial"/>
          <w:sz w:val="24"/>
        </w:rPr>
      </w:pPr>
      <w:r>
        <w:rPr>
          <w:rFonts w:ascii="Arial" w:hAnsi="Arial"/>
          <w:sz w:val="24"/>
        </w:rPr>
        <w:t xml:space="preserve">At TRIN our approach is based on the concept that includes a high level of Associate </w:t>
      </w:r>
    </w:p>
    <w:p w14:paraId="031B3C66" w14:textId="77777777" w:rsidR="0071794F" w:rsidRDefault="0071794F" w:rsidP="0071794F">
      <w:pPr>
        <w:spacing w:line="300" w:lineRule="atLeast"/>
        <w:jc w:val="both"/>
        <w:rPr>
          <w:rFonts w:ascii="Arial" w:hAnsi="Arial"/>
          <w:sz w:val="24"/>
        </w:rPr>
      </w:pPr>
      <w:proofErr w:type="gramStart"/>
      <w:r>
        <w:rPr>
          <w:rFonts w:ascii="Arial" w:hAnsi="Arial"/>
          <w:sz w:val="24"/>
        </w:rPr>
        <w:t>participation</w:t>
      </w:r>
      <w:proofErr w:type="gramEnd"/>
      <w:r>
        <w:rPr>
          <w:rFonts w:ascii="Arial" w:hAnsi="Arial"/>
          <w:sz w:val="24"/>
        </w:rPr>
        <w:t xml:space="preserve"> and involvement in the business.</w:t>
      </w:r>
    </w:p>
    <w:p w14:paraId="46E8C4C9" w14:textId="77777777" w:rsidR="0071794F" w:rsidRDefault="0071794F" w:rsidP="0071794F">
      <w:pPr>
        <w:spacing w:line="300" w:lineRule="atLeast"/>
        <w:jc w:val="both"/>
        <w:rPr>
          <w:rFonts w:ascii="Arial" w:hAnsi="Arial"/>
          <w:sz w:val="24"/>
        </w:rPr>
      </w:pPr>
    </w:p>
    <w:p w14:paraId="6AD2218B" w14:textId="77777777" w:rsidR="0071794F" w:rsidRDefault="0071794F" w:rsidP="0071794F">
      <w:pPr>
        <w:spacing w:line="300" w:lineRule="atLeast"/>
        <w:jc w:val="both"/>
        <w:rPr>
          <w:rFonts w:ascii="Arial" w:hAnsi="Arial"/>
          <w:sz w:val="24"/>
        </w:rPr>
      </w:pPr>
      <w:r>
        <w:rPr>
          <w:rFonts w:ascii="Arial" w:hAnsi="Arial"/>
          <w:sz w:val="24"/>
        </w:rPr>
        <w:t xml:space="preserve">In all organizations there are bound to be misunderstandings, problems and disagreements.  This is only natural.  At TRIN, we prefer to work directly with Associates in resolving </w:t>
      </w:r>
    </w:p>
    <w:p w14:paraId="1A5DD021" w14:textId="77777777" w:rsidR="0071794F" w:rsidRDefault="0071794F" w:rsidP="0071794F">
      <w:pPr>
        <w:spacing w:line="300" w:lineRule="atLeast"/>
        <w:jc w:val="both"/>
        <w:rPr>
          <w:rFonts w:ascii="Arial" w:hAnsi="Arial"/>
          <w:sz w:val="24"/>
        </w:rPr>
      </w:pPr>
      <w:proofErr w:type="gramStart"/>
      <w:r>
        <w:rPr>
          <w:rFonts w:ascii="Arial" w:hAnsi="Arial"/>
          <w:sz w:val="24"/>
        </w:rPr>
        <w:t>our</w:t>
      </w:r>
      <w:proofErr w:type="gramEnd"/>
      <w:r>
        <w:rPr>
          <w:rFonts w:ascii="Arial" w:hAnsi="Arial"/>
          <w:sz w:val="24"/>
        </w:rPr>
        <w:t xml:space="preserve"> misunderstandings and problems.  We believe a third party, such as a union, is </w:t>
      </w:r>
    </w:p>
    <w:p w14:paraId="1C063491" w14:textId="77777777" w:rsidR="0071794F" w:rsidRDefault="0071794F" w:rsidP="0071794F">
      <w:pPr>
        <w:spacing w:line="300" w:lineRule="atLeast"/>
        <w:jc w:val="both"/>
        <w:rPr>
          <w:rFonts w:ascii="Arial" w:hAnsi="Arial"/>
          <w:sz w:val="24"/>
        </w:rPr>
      </w:pPr>
      <w:proofErr w:type="gramStart"/>
      <w:r>
        <w:rPr>
          <w:rFonts w:ascii="Arial" w:hAnsi="Arial"/>
          <w:sz w:val="24"/>
        </w:rPr>
        <w:t>unnecessary</w:t>
      </w:r>
      <w:proofErr w:type="gramEnd"/>
      <w:r>
        <w:rPr>
          <w:rFonts w:ascii="Arial" w:hAnsi="Arial"/>
          <w:sz w:val="24"/>
        </w:rPr>
        <w:t xml:space="preserve"> and would only interfere in resolving problems.  Therefore, it is our intent for </w:t>
      </w:r>
    </w:p>
    <w:p w14:paraId="351B6975" w14:textId="77777777" w:rsidR="0071794F" w:rsidRDefault="0071794F" w:rsidP="0071794F">
      <w:pPr>
        <w:spacing w:line="300" w:lineRule="atLeast"/>
        <w:jc w:val="both"/>
        <w:rPr>
          <w:rFonts w:ascii="Arial" w:hAnsi="Arial"/>
          <w:sz w:val="24"/>
        </w:rPr>
      </w:pPr>
      <w:proofErr w:type="gramStart"/>
      <w:r>
        <w:rPr>
          <w:rFonts w:ascii="Arial" w:hAnsi="Arial"/>
          <w:sz w:val="24"/>
        </w:rPr>
        <w:t>the</w:t>
      </w:r>
      <w:proofErr w:type="gramEnd"/>
      <w:r>
        <w:rPr>
          <w:rFonts w:ascii="Arial" w:hAnsi="Arial"/>
          <w:sz w:val="24"/>
        </w:rPr>
        <w:t xml:space="preserve"> company to be union-free.</w:t>
      </w:r>
    </w:p>
    <w:p w14:paraId="77A96B9E" w14:textId="77777777" w:rsidR="0071794F" w:rsidRDefault="0071794F" w:rsidP="0071794F">
      <w:pPr>
        <w:spacing w:line="300" w:lineRule="atLeast"/>
        <w:jc w:val="both"/>
        <w:rPr>
          <w:rFonts w:ascii="Arial" w:hAnsi="Arial"/>
          <w:sz w:val="24"/>
        </w:rPr>
      </w:pPr>
    </w:p>
    <w:p w14:paraId="39927C7E" w14:textId="77777777" w:rsidR="0071794F" w:rsidRDefault="0071794F" w:rsidP="0071794F">
      <w:pPr>
        <w:spacing w:line="300" w:lineRule="atLeast"/>
        <w:jc w:val="both"/>
        <w:rPr>
          <w:rFonts w:ascii="Arial" w:hAnsi="Arial"/>
          <w:sz w:val="24"/>
        </w:rPr>
      </w:pPr>
      <w:r>
        <w:rPr>
          <w:rFonts w:ascii="Arial" w:hAnsi="Arial"/>
          <w:sz w:val="24"/>
        </w:rPr>
        <w:lastRenderedPageBreak/>
        <w:t xml:space="preserve">Working together we will accomplish our objectives to the mutual benefit of the Associate, </w:t>
      </w:r>
    </w:p>
    <w:p w14:paraId="43BEBD6C" w14:textId="77777777" w:rsidR="0071794F" w:rsidRDefault="0071794F" w:rsidP="0071794F">
      <w:pPr>
        <w:spacing w:line="300" w:lineRule="atLeast"/>
        <w:jc w:val="both"/>
        <w:rPr>
          <w:rFonts w:ascii="Arial" w:hAnsi="Arial"/>
          <w:sz w:val="24"/>
        </w:rPr>
      </w:pPr>
      <w:proofErr w:type="gramStart"/>
      <w:r>
        <w:rPr>
          <w:rFonts w:ascii="Arial" w:hAnsi="Arial"/>
          <w:sz w:val="24"/>
        </w:rPr>
        <w:t>the</w:t>
      </w:r>
      <w:proofErr w:type="gramEnd"/>
      <w:r>
        <w:rPr>
          <w:rFonts w:ascii="Arial" w:hAnsi="Arial"/>
          <w:sz w:val="24"/>
        </w:rPr>
        <w:t xml:space="preserve"> company and the local community.</w:t>
      </w:r>
    </w:p>
    <w:p w14:paraId="0775B54D" w14:textId="77777777" w:rsidR="0071794F" w:rsidRDefault="0071794F" w:rsidP="0071794F">
      <w:pPr>
        <w:spacing w:line="300" w:lineRule="atLeast"/>
        <w:jc w:val="both"/>
        <w:rPr>
          <w:rFonts w:ascii="Arial" w:hAnsi="Arial"/>
          <w:sz w:val="24"/>
        </w:rPr>
      </w:pPr>
    </w:p>
    <w:p w14:paraId="49B8EF03" w14:textId="77777777" w:rsidR="0071794F" w:rsidRPr="008A5CA1" w:rsidRDefault="0071794F" w:rsidP="0071794F">
      <w:pPr>
        <w:pStyle w:val="Heading1"/>
      </w:pPr>
      <w:r>
        <w:rPr>
          <w:sz w:val="24"/>
        </w:rPr>
        <w:br w:type="page"/>
      </w:r>
      <w:bookmarkStart w:id="14" w:name="_Toc28289576"/>
      <w:r w:rsidRPr="008A5CA1">
        <w:lastRenderedPageBreak/>
        <w:t xml:space="preserve">North American Tokai Rika Group </w:t>
      </w:r>
      <w:smartTag w:uri="urn:schemas-microsoft-com:office:smarttags" w:element="place">
        <w:smartTag w:uri="urn:schemas-microsoft-com:office:smarttags" w:element="City">
          <w:r w:rsidRPr="008A5CA1">
            <w:t>Mission</w:t>
          </w:r>
        </w:smartTag>
      </w:smartTag>
      <w:bookmarkEnd w:id="14"/>
    </w:p>
    <w:p w14:paraId="56B62E17" w14:textId="77777777" w:rsidR="0071794F" w:rsidRPr="00EB4A42" w:rsidRDefault="0071794F" w:rsidP="0071794F">
      <w:pPr>
        <w:spacing w:line="300" w:lineRule="atLeast"/>
        <w:jc w:val="both"/>
        <w:rPr>
          <w:rFonts w:ascii="Arial" w:hAnsi="Arial"/>
          <w:sz w:val="24"/>
          <w:u w:val="single"/>
        </w:rPr>
      </w:pPr>
    </w:p>
    <w:p w14:paraId="261306B1" w14:textId="77777777" w:rsidR="0071794F" w:rsidRPr="00EB4A42" w:rsidRDefault="0071794F" w:rsidP="0071794F">
      <w:pPr>
        <w:widowControl w:val="0"/>
        <w:numPr>
          <w:ilvl w:val="0"/>
          <w:numId w:val="5"/>
        </w:numPr>
        <w:spacing w:line="300" w:lineRule="atLeast"/>
        <w:jc w:val="both"/>
        <w:rPr>
          <w:rFonts w:ascii="Arial" w:hAnsi="Arial"/>
          <w:sz w:val="24"/>
        </w:rPr>
      </w:pPr>
      <w:r w:rsidRPr="00EB4A42">
        <w:rPr>
          <w:rFonts w:ascii="Arial" w:hAnsi="Arial"/>
          <w:sz w:val="24"/>
        </w:rPr>
        <w:t>Provide products that have superior design, functionality and quality by leveraging the best aspects of the Japanese and North American cultures and business processes to satisfy our customer requirements through continuous improvement.</w:t>
      </w:r>
    </w:p>
    <w:p w14:paraId="42F48214" w14:textId="77777777" w:rsidR="0071794F" w:rsidRPr="00EB4A42" w:rsidRDefault="0071794F" w:rsidP="0071794F">
      <w:pPr>
        <w:widowControl w:val="0"/>
        <w:numPr>
          <w:ilvl w:val="0"/>
          <w:numId w:val="5"/>
        </w:numPr>
        <w:spacing w:line="300" w:lineRule="atLeast"/>
        <w:jc w:val="both"/>
        <w:rPr>
          <w:rFonts w:ascii="Arial" w:hAnsi="Arial"/>
          <w:sz w:val="24"/>
        </w:rPr>
      </w:pPr>
      <w:r w:rsidRPr="00EB4A42">
        <w:rPr>
          <w:rFonts w:ascii="Arial" w:hAnsi="Arial"/>
          <w:sz w:val="24"/>
        </w:rPr>
        <w:t xml:space="preserve">Create a safe working environment with meaningful employment that provides our </w:t>
      </w:r>
      <w:r>
        <w:rPr>
          <w:rFonts w:ascii="Arial" w:hAnsi="Arial"/>
          <w:sz w:val="24"/>
        </w:rPr>
        <w:t>Associate</w:t>
      </w:r>
      <w:r w:rsidRPr="00EB4A42">
        <w:rPr>
          <w:rFonts w:ascii="Arial" w:hAnsi="Arial"/>
          <w:sz w:val="24"/>
        </w:rPr>
        <w:t>s with opportunities for advancement and a higher quality of life.</w:t>
      </w:r>
    </w:p>
    <w:p w14:paraId="392F0192" w14:textId="77777777" w:rsidR="0071794F" w:rsidRPr="00EB4A42" w:rsidRDefault="0071794F" w:rsidP="0071794F">
      <w:pPr>
        <w:widowControl w:val="0"/>
        <w:numPr>
          <w:ilvl w:val="0"/>
          <w:numId w:val="5"/>
        </w:numPr>
        <w:spacing w:line="300" w:lineRule="atLeast"/>
        <w:jc w:val="both"/>
        <w:rPr>
          <w:rFonts w:ascii="Arial" w:hAnsi="Arial"/>
          <w:sz w:val="24"/>
        </w:rPr>
      </w:pPr>
      <w:r w:rsidRPr="00EB4A42">
        <w:rPr>
          <w:rFonts w:ascii="Arial" w:hAnsi="Arial"/>
          <w:sz w:val="24"/>
        </w:rPr>
        <w:t>Strive to be a good corporate citizen by honoring the language and spirit of the law, supporting the local community with our time and financial resources and proactively maintaining positive environmental practices.</w:t>
      </w:r>
    </w:p>
    <w:p w14:paraId="78ADB1A8" w14:textId="7615421A" w:rsidR="0071794F" w:rsidRDefault="0071794F" w:rsidP="0071794F">
      <w:pPr>
        <w:widowControl w:val="0"/>
        <w:numPr>
          <w:ilvl w:val="0"/>
          <w:numId w:val="5"/>
        </w:numPr>
        <w:spacing w:line="300" w:lineRule="atLeast"/>
        <w:jc w:val="both"/>
        <w:rPr>
          <w:rFonts w:ascii="Arial" w:hAnsi="Arial"/>
          <w:sz w:val="24"/>
        </w:rPr>
      </w:pPr>
      <w:r w:rsidRPr="00EB4A42">
        <w:rPr>
          <w:rFonts w:ascii="Arial" w:hAnsi="Arial"/>
          <w:sz w:val="24"/>
        </w:rPr>
        <w:t>Contribute to the overall growth of the Tokai Rika Corporation through a commitment with our business partners to achieve stable, sustained, long-term growth with mutual benefits</w:t>
      </w:r>
      <w:r>
        <w:rPr>
          <w:rFonts w:ascii="Arial" w:hAnsi="Arial"/>
          <w:sz w:val="24"/>
        </w:rPr>
        <w:t>.</w:t>
      </w:r>
    </w:p>
    <w:p w14:paraId="2895E33F" w14:textId="77777777" w:rsidR="007F42EE" w:rsidRPr="007F42EE" w:rsidRDefault="007F42EE" w:rsidP="007F42EE">
      <w:pPr>
        <w:widowControl w:val="0"/>
        <w:spacing w:line="300" w:lineRule="atLeast"/>
        <w:ind w:left="720"/>
        <w:jc w:val="both"/>
        <w:rPr>
          <w:rFonts w:ascii="Arial" w:hAnsi="Arial"/>
          <w:sz w:val="24"/>
        </w:rPr>
      </w:pPr>
    </w:p>
    <w:p w14:paraId="3A8563AE" w14:textId="77777777" w:rsidR="0071794F" w:rsidRPr="008A5CA1" w:rsidRDefault="0071794F" w:rsidP="0071794F">
      <w:pPr>
        <w:pStyle w:val="Heading1"/>
      </w:pPr>
      <w:bookmarkStart w:id="15" w:name="_Toc28289577"/>
      <w:r w:rsidRPr="008A5CA1">
        <w:t>Business Ethics Policy</w:t>
      </w:r>
      <w:bookmarkEnd w:id="15"/>
    </w:p>
    <w:p w14:paraId="2A4DE88C" w14:textId="77777777" w:rsidR="0071794F" w:rsidRDefault="0071794F" w:rsidP="0071794F">
      <w:pPr>
        <w:spacing w:line="300" w:lineRule="atLeast"/>
        <w:jc w:val="both"/>
        <w:rPr>
          <w:rFonts w:ascii="Arial" w:hAnsi="Arial"/>
          <w:sz w:val="24"/>
        </w:rPr>
      </w:pPr>
    </w:p>
    <w:p w14:paraId="09DF10A3" w14:textId="77777777" w:rsidR="0071794F" w:rsidRDefault="0071794F" w:rsidP="0071794F">
      <w:pPr>
        <w:spacing w:line="300" w:lineRule="atLeast"/>
        <w:jc w:val="both"/>
        <w:rPr>
          <w:rFonts w:ascii="Arial" w:hAnsi="Arial"/>
          <w:sz w:val="24"/>
        </w:rPr>
      </w:pPr>
      <w:r>
        <w:rPr>
          <w:rFonts w:ascii="Arial" w:hAnsi="Arial"/>
          <w:sz w:val="24"/>
        </w:rPr>
        <w:t>TRIN Associates have a responsibility for maintaining high standards of honesty, ethics, integrity, and confidentiality and to ensure that all business transactions are conducted professionally and in the best intent of the company.</w:t>
      </w:r>
    </w:p>
    <w:p w14:paraId="4D8E0585" w14:textId="77777777" w:rsidR="0071794F" w:rsidRDefault="0071794F" w:rsidP="0071794F">
      <w:pPr>
        <w:spacing w:line="300" w:lineRule="atLeast"/>
        <w:jc w:val="both"/>
        <w:rPr>
          <w:rFonts w:ascii="Arial" w:hAnsi="Arial"/>
          <w:sz w:val="24"/>
        </w:rPr>
      </w:pPr>
    </w:p>
    <w:p w14:paraId="5C76A405" w14:textId="77777777" w:rsidR="0071794F" w:rsidRPr="00F77C0C" w:rsidRDefault="0071794F" w:rsidP="0071794F">
      <w:pPr>
        <w:widowControl w:val="0"/>
        <w:numPr>
          <w:ilvl w:val="0"/>
          <w:numId w:val="7"/>
        </w:numPr>
        <w:spacing w:line="300" w:lineRule="atLeast"/>
        <w:jc w:val="both"/>
        <w:rPr>
          <w:rFonts w:ascii="Arial" w:hAnsi="Arial"/>
          <w:sz w:val="24"/>
        </w:rPr>
      </w:pPr>
      <w:r>
        <w:rPr>
          <w:rFonts w:ascii="Arial" w:hAnsi="Arial"/>
          <w:sz w:val="24"/>
        </w:rPr>
        <w:t>Gifts, favors and entertainment by TRIN Associates to customers or suppliers will be of limited value (under $25) and will not be construed as a bribe or payoff.</w:t>
      </w:r>
    </w:p>
    <w:p w14:paraId="4E7F3273" w14:textId="77777777" w:rsidR="0071794F" w:rsidRPr="00F77C0C" w:rsidRDefault="0071794F" w:rsidP="0071794F">
      <w:pPr>
        <w:widowControl w:val="0"/>
        <w:numPr>
          <w:ilvl w:val="0"/>
          <w:numId w:val="7"/>
        </w:numPr>
        <w:spacing w:line="300" w:lineRule="atLeast"/>
        <w:jc w:val="both"/>
        <w:rPr>
          <w:rFonts w:ascii="Arial" w:hAnsi="Arial"/>
          <w:sz w:val="24"/>
        </w:rPr>
      </w:pPr>
      <w:r>
        <w:rPr>
          <w:rFonts w:ascii="Arial" w:hAnsi="Arial"/>
          <w:sz w:val="24"/>
        </w:rPr>
        <w:t>Gifts, favors and entertainment received by TRIN Associates will be of limited value (under $25) in a form that will not be construed as a bribe or payoff.</w:t>
      </w:r>
    </w:p>
    <w:p w14:paraId="00BF4F6E" w14:textId="77777777" w:rsidR="0071794F" w:rsidRDefault="0071794F" w:rsidP="0071794F">
      <w:pPr>
        <w:widowControl w:val="0"/>
        <w:numPr>
          <w:ilvl w:val="0"/>
          <w:numId w:val="7"/>
        </w:numPr>
        <w:spacing w:line="300" w:lineRule="atLeast"/>
        <w:jc w:val="both"/>
        <w:rPr>
          <w:rFonts w:ascii="Arial" w:hAnsi="Arial"/>
          <w:sz w:val="24"/>
        </w:rPr>
      </w:pPr>
      <w:r>
        <w:rPr>
          <w:rFonts w:ascii="Arial" w:hAnsi="Arial"/>
          <w:sz w:val="24"/>
        </w:rPr>
        <w:t>Associates should avoid any situations which involves or may involve a conflict between their personal interest and the interest of TRIN.</w:t>
      </w:r>
    </w:p>
    <w:p w14:paraId="4656E6C8" w14:textId="77777777" w:rsidR="0071794F" w:rsidRDefault="0071794F" w:rsidP="0071794F">
      <w:pPr>
        <w:widowControl w:val="0"/>
        <w:numPr>
          <w:ilvl w:val="0"/>
          <w:numId w:val="7"/>
        </w:numPr>
        <w:spacing w:line="300" w:lineRule="atLeast"/>
        <w:jc w:val="both"/>
        <w:rPr>
          <w:rFonts w:ascii="Arial" w:hAnsi="Arial"/>
          <w:sz w:val="24"/>
        </w:rPr>
      </w:pPr>
      <w:r>
        <w:rPr>
          <w:rFonts w:ascii="Arial" w:hAnsi="Arial"/>
          <w:sz w:val="24"/>
        </w:rPr>
        <w:t>The disclosure of any confidential product information, data, plans or any other information which might be contrary to the interest of TRIN without prior authorization is prohibited.</w:t>
      </w:r>
    </w:p>
    <w:p w14:paraId="0EE06CDD" w14:textId="77777777" w:rsidR="0071794F" w:rsidRDefault="0071794F" w:rsidP="0071794F">
      <w:pPr>
        <w:widowControl w:val="0"/>
        <w:numPr>
          <w:ilvl w:val="0"/>
          <w:numId w:val="7"/>
        </w:numPr>
        <w:spacing w:line="300" w:lineRule="atLeast"/>
        <w:jc w:val="both"/>
        <w:rPr>
          <w:rFonts w:ascii="Arial" w:hAnsi="Arial"/>
          <w:sz w:val="24"/>
        </w:rPr>
      </w:pPr>
      <w:r>
        <w:rPr>
          <w:rFonts w:ascii="Arial" w:hAnsi="Arial"/>
          <w:sz w:val="24"/>
        </w:rPr>
        <w:t>Associates will not make political contributions in the name of TRIN or ask for reimbursement for personal contribution.</w:t>
      </w:r>
    </w:p>
    <w:p w14:paraId="52BD0FEF" w14:textId="77777777" w:rsidR="0071794F" w:rsidRDefault="0071794F" w:rsidP="0071794F">
      <w:pPr>
        <w:widowControl w:val="0"/>
        <w:numPr>
          <w:ilvl w:val="0"/>
          <w:numId w:val="7"/>
        </w:numPr>
        <w:spacing w:line="300" w:lineRule="atLeast"/>
        <w:jc w:val="both"/>
        <w:rPr>
          <w:rFonts w:ascii="Arial" w:hAnsi="Arial"/>
          <w:sz w:val="24"/>
        </w:rPr>
      </w:pPr>
      <w:r>
        <w:rPr>
          <w:rFonts w:ascii="Arial" w:hAnsi="Arial"/>
          <w:sz w:val="24"/>
        </w:rPr>
        <w:t>Associates will personally conduct themselves in an acceptable manner both on site and off site when representing TRIN.</w:t>
      </w:r>
    </w:p>
    <w:p w14:paraId="3A191FC3" w14:textId="77777777" w:rsidR="0071794F" w:rsidRDefault="0071794F" w:rsidP="0071794F">
      <w:pPr>
        <w:spacing w:line="300" w:lineRule="atLeast"/>
        <w:jc w:val="both"/>
        <w:rPr>
          <w:rFonts w:ascii="Arial" w:hAnsi="Arial"/>
          <w:sz w:val="24"/>
        </w:rPr>
      </w:pPr>
    </w:p>
    <w:p w14:paraId="70E450CE" w14:textId="77777777" w:rsidR="0071794F" w:rsidRPr="008A5CA1" w:rsidRDefault="0071794F" w:rsidP="0071794F">
      <w:pPr>
        <w:pStyle w:val="Heading1"/>
      </w:pPr>
      <w:bookmarkStart w:id="16" w:name="_Toc28289578"/>
      <w:r w:rsidRPr="008A5CA1">
        <w:t>Quality Policy</w:t>
      </w:r>
      <w:bookmarkEnd w:id="16"/>
    </w:p>
    <w:p w14:paraId="01FCEE4B" w14:textId="77777777" w:rsidR="0071794F" w:rsidRDefault="0071794F" w:rsidP="0071794F">
      <w:pPr>
        <w:spacing w:line="300" w:lineRule="atLeast"/>
        <w:jc w:val="both"/>
        <w:rPr>
          <w:rFonts w:ascii="Arial" w:hAnsi="Arial"/>
          <w:sz w:val="24"/>
        </w:rPr>
      </w:pPr>
    </w:p>
    <w:p w14:paraId="5F4E65AC" w14:textId="77777777" w:rsidR="0071794F" w:rsidRPr="00EB4A42" w:rsidRDefault="0071794F" w:rsidP="0071794F">
      <w:pPr>
        <w:spacing w:line="300" w:lineRule="atLeast"/>
        <w:jc w:val="both"/>
        <w:rPr>
          <w:rFonts w:ascii="Arial" w:hAnsi="Arial"/>
          <w:sz w:val="24"/>
        </w:rPr>
      </w:pPr>
      <w:r w:rsidRPr="00EB4A42">
        <w:rPr>
          <w:rFonts w:ascii="Arial" w:hAnsi="Arial"/>
          <w:sz w:val="24"/>
        </w:rPr>
        <w:t>The North American Tokai Rika Group is committed to quality in every facet of our business and organization.  We will always strive to meet and exceed the needs and expectations of both our internal and external customers.</w:t>
      </w:r>
    </w:p>
    <w:p w14:paraId="030CB067" w14:textId="08BBD024" w:rsidR="007F42EE" w:rsidRDefault="0071794F" w:rsidP="0071794F">
      <w:pPr>
        <w:spacing w:line="300" w:lineRule="atLeast"/>
        <w:jc w:val="both"/>
        <w:rPr>
          <w:rFonts w:ascii="Arial" w:hAnsi="Arial"/>
          <w:sz w:val="24"/>
        </w:rPr>
      </w:pPr>
      <w:r w:rsidRPr="00EB4A42">
        <w:rPr>
          <w:rFonts w:ascii="Arial" w:hAnsi="Arial"/>
          <w:sz w:val="24"/>
        </w:rPr>
        <w:t>Our objectives for quality include:</w:t>
      </w:r>
    </w:p>
    <w:p w14:paraId="282CA8DB" w14:textId="2B6B0F6F" w:rsidR="007F42EE" w:rsidRDefault="007F42EE" w:rsidP="0071794F">
      <w:pPr>
        <w:spacing w:line="300" w:lineRule="atLeast"/>
        <w:jc w:val="both"/>
        <w:rPr>
          <w:rFonts w:ascii="Arial" w:hAnsi="Arial"/>
          <w:sz w:val="24"/>
        </w:rPr>
      </w:pPr>
    </w:p>
    <w:p w14:paraId="453BD264" w14:textId="77777777" w:rsidR="007F42EE" w:rsidRPr="00EB4A42" w:rsidRDefault="007F42EE" w:rsidP="0071794F">
      <w:pPr>
        <w:spacing w:line="300" w:lineRule="atLeast"/>
        <w:jc w:val="both"/>
        <w:rPr>
          <w:rFonts w:ascii="Arial" w:hAnsi="Arial"/>
          <w:sz w:val="24"/>
        </w:rPr>
      </w:pPr>
    </w:p>
    <w:p w14:paraId="456715A9" w14:textId="77777777" w:rsidR="0071794F" w:rsidRPr="00EB4A42" w:rsidRDefault="0071794F" w:rsidP="0071794F">
      <w:pPr>
        <w:widowControl w:val="0"/>
        <w:numPr>
          <w:ilvl w:val="0"/>
          <w:numId w:val="6"/>
        </w:numPr>
        <w:spacing w:line="300" w:lineRule="atLeast"/>
        <w:jc w:val="both"/>
        <w:rPr>
          <w:rFonts w:ascii="Arial" w:hAnsi="Arial"/>
          <w:sz w:val="24"/>
        </w:rPr>
      </w:pPr>
      <w:r w:rsidRPr="00EB4A42">
        <w:rPr>
          <w:rFonts w:ascii="Arial" w:hAnsi="Arial"/>
          <w:sz w:val="24"/>
        </w:rPr>
        <w:t xml:space="preserve">Customer satisfaction by providing defect-free, cost-competitive products and services </w:t>
      </w:r>
      <w:r w:rsidRPr="00EB4A42">
        <w:rPr>
          <w:rFonts w:ascii="Arial" w:hAnsi="Arial"/>
          <w:sz w:val="24"/>
        </w:rPr>
        <w:lastRenderedPageBreak/>
        <w:t>on time,</w:t>
      </w:r>
    </w:p>
    <w:p w14:paraId="1EB6DAAD" w14:textId="77777777" w:rsidR="0071794F" w:rsidRPr="00EB4A42" w:rsidRDefault="0071794F" w:rsidP="0071794F">
      <w:pPr>
        <w:widowControl w:val="0"/>
        <w:numPr>
          <w:ilvl w:val="0"/>
          <w:numId w:val="6"/>
        </w:numPr>
        <w:spacing w:line="300" w:lineRule="atLeast"/>
        <w:jc w:val="both"/>
        <w:rPr>
          <w:rFonts w:ascii="Arial" w:hAnsi="Arial"/>
          <w:sz w:val="24"/>
        </w:rPr>
      </w:pPr>
      <w:r w:rsidRPr="00EB4A42">
        <w:rPr>
          <w:rFonts w:ascii="Arial" w:hAnsi="Arial"/>
          <w:sz w:val="24"/>
        </w:rPr>
        <w:t>Safety in the workplace,</w:t>
      </w:r>
    </w:p>
    <w:p w14:paraId="67EFD000" w14:textId="77777777" w:rsidR="0071794F" w:rsidRPr="00EB4A42" w:rsidRDefault="0071794F" w:rsidP="0071794F">
      <w:pPr>
        <w:widowControl w:val="0"/>
        <w:numPr>
          <w:ilvl w:val="0"/>
          <w:numId w:val="6"/>
        </w:numPr>
        <w:spacing w:line="300" w:lineRule="atLeast"/>
        <w:jc w:val="both"/>
        <w:rPr>
          <w:rFonts w:ascii="Arial" w:hAnsi="Arial"/>
          <w:sz w:val="24"/>
        </w:rPr>
      </w:pPr>
      <w:r>
        <w:rPr>
          <w:rFonts w:ascii="Arial" w:hAnsi="Arial"/>
          <w:sz w:val="24"/>
        </w:rPr>
        <w:t>Associate</w:t>
      </w:r>
      <w:r w:rsidRPr="00EB4A42">
        <w:rPr>
          <w:rFonts w:ascii="Arial" w:hAnsi="Arial"/>
          <w:sz w:val="24"/>
        </w:rPr>
        <w:t xml:space="preserve"> involvement through continuous communication and education, and</w:t>
      </w:r>
    </w:p>
    <w:p w14:paraId="760B6FD5" w14:textId="77777777" w:rsidR="0071794F" w:rsidRDefault="0071794F" w:rsidP="0071794F">
      <w:pPr>
        <w:widowControl w:val="0"/>
        <w:numPr>
          <w:ilvl w:val="0"/>
          <w:numId w:val="6"/>
        </w:numPr>
        <w:spacing w:line="300" w:lineRule="atLeast"/>
        <w:jc w:val="both"/>
        <w:rPr>
          <w:rFonts w:ascii="Arial" w:hAnsi="Arial"/>
          <w:sz w:val="24"/>
        </w:rPr>
      </w:pPr>
      <w:r w:rsidRPr="00EB4A42">
        <w:rPr>
          <w:rFonts w:ascii="Arial" w:hAnsi="Arial"/>
          <w:sz w:val="24"/>
        </w:rPr>
        <w:t>Continual improvement of the quality system.</w:t>
      </w:r>
    </w:p>
    <w:p w14:paraId="2FCE246F" w14:textId="77777777" w:rsidR="0071794F" w:rsidRPr="00EB4A42" w:rsidRDefault="0071794F" w:rsidP="0071794F">
      <w:pPr>
        <w:spacing w:line="300" w:lineRule="atLeast"/>
        <w:ind w:left="360"/>
        <w:jc w:val="both"/>
        <w:rPr>
          <w:rFonts w:ascii="Arial" w:hAnsi="Arial"/>
          <w:sz w:val="24"/>
        </w:rPr>
      </w:pPr>
    </w:p>
    <w:p w14:paraId="12587917" w14:textId="77777777" w:rsidR="0071794F" w:rsidRPr="008A5CA1" w:rsidRDefault="0071794F" w:rsidP="0071794F">
      <w:pPr>
        <w:pStyle w:val="Heading1"/>
      </w:pPr>
      <w:bookmarkStart w:id="17" w:name="_Toc28289579"/>
      <w:r w:rsidRPr="008A5CA1">
        <w:t>Environmental Policy</w:t>
      </w:r>
      <w:bookmarkEnd w:id="17"/>
    </w:p>
    <w:p w14:paraId="672A14C3" w14:textId="77777777" w:rsidR="0071794F" w:rsidRDefault="0071794F" w:rsidP="0071794F">
      <w:pPr>
        <w:spacing w:line="300" w:lineRule="atLeast"/>
        <w:jc w:val="both"/>
        <w:rPr>
          <w:rFonts w:ascii="Arial" w:hAnsi="Arial"/>
          <w:sz w:val="24"/>
          <w:u w:val="single"/>
        </w:rPr>
      </w:pPr>
    </w:p>
    <w:p w14:paraId="546B5986" w14:textId="77777777" w:rsidR="0071794F" w:rsidRPr="00EB4A42" w:rsidRDefault="0071794F" w:rsidP="0071794F">
      <w:pPr>
        <w:spacing w:line="300" w:lineRule="atLeast"/>
        <w:jc w:val="both"/>
        <w:rPr>
          <w:rFonts w:ascii="Arial" w:hAnsi="Arial"/>
          <w:sz w:val="24"/>
        </w:rPr>
      </w:pPr>
      <w:r w:rsidRPr="00EB4A42">
        <w:rPr>
          <w:rFonts w:ascii="Arial" w:hAnsi="Arial"/>
          <w:sz w:val="24"/>
        </w:rPr>
        <w:t>The North American Tokai Rika Group will conduct its business in a manner that will preserve and protect the environment.  This commitment includes:</w:t>
      </w:r>
    </w:p>
    <w:p w14:paraId="35565DF8" w14:textId="77777777" w:rsidR="0071794F" w:rsidRPr="00EB4A42" w:rsidRDefault="0071794F" w:rsidP="0071794F">
      <w:pPr>
        <w:spacing w:line="300" w:lineRule="atLeast"/>
        <w:jc w:val="both"/>
        <w:rPr>
          <w:rFonts w:ascii="Arial" w:hAnsi="Arial"/>
          <w:sz w:val="24"/>
        </w:rPr>
      </w:pPr>
    </w:p>
    <w:p w14:paraId="4D5FC956" w14:textId="77777777" w:rsidR="0071794F" w:rsidRPr="00EB4A42" w:rsidRDefault="0071794F" w:rsidP="0071794F">
      <w:pPr>
        <w:widowControl w:val="0"/>
        <w:numPr>
          <w:ilvl w:val="0"/>
          <w:numId w:val="8"/>
        </w:numPr>
        <w:spacing w:line="300" w:lineRule="atLeast"/>
        <w:jc w:val="both"/>
        <w:rPr>
          <w:rFonts w:ascii="Arial" w:hAnsi="Arial"/>
          <w:sz w:val="24"/>
        </w:rPr>
      </w:pPr>
      <w:r>
        <w:rPr>
          <w:rFonts w:ascii="Arial" w:hAnsi="Arial"/>
          <w:sz w:val="24"/>
        </w:rPr>
        <w:t>Fulfilling Compliance Obligations</w:t>
      </w:r>
    </w:p>
    <w:p w14:paraId="6EBBC4B4" w14:textId="77777777" w:rsidR="0071794F" w:rsidRPr="00EB4A42" w:rsidRDefault="0071794F" w:rsidP="0071794F">
      <w:pPr>
        <w:widowControl w:val="0"/>
        <w:numPr>
          <w:ilvl w:val="0"/>
          <w:numId w:val="8"/>
        </w:numPr>
        <w:spacing w:line="300" w:lineRule="atLeast"/>
        <w:jc w:val="both"/>
        <w:rPr>
          <w:rFonts w:ascii="Arial" w:hAnsi="Arial"/>
          <w:sz w:val="24"/>
        </w:rPr>
      </w:pPr>
      <w:r>
        <w:rPr>
          <w:rFonts w:ascii="Arial" w:hAnsi="Arial"/>
          <w:sz w:val="24"/>
        </w:rPr>
        <w:t>Chemical Management</w:t>
      </w:r>
    </w:p>
    <w:p w14:paraId="34760CC6" w14:textId="77777777" w:rsidR="0071794F" w:rsidRPr="00EB4A42" w:rsidRDefault="0071794F" w:rsidP="0071794F">
      <w:pPr>
        <w:widowControl w:val="0"/>
        <w:numPr>
          <w:ilvl w:val="0"/>
          <w:numId w:val="8"/>
        </w:numPr>
        <w:spacing w:line="300" w:lineRule="atLeast"/>
        <w:jc w:val="both"/>
        <w:rPr>
          <w:rFonts w:ascii="Arial" w:hAnsi="Arial"/>
          <w:sz w:val="24"/>
        </w:rPr>
      </w:pPr>
      <w:r>
        <w:rPr>
          <w:rFonts w:ascii="Arial" w:hAnsi="Arial"/>
          <w:sz w:val="24"/>
        </w:rPr>
        <w:t>Conservation</w:t>
      </w:r>
    </w:p>
    <w:p w14:paraId="2FD4EA9D" w14:textId="77777777" w:rsidR="0071794F" w:rsidRPr="00EB4A42" w:rsidRDefault="0071794F" w:rsidP="0071794F">
      <w:pPr>
        <w:widowControl w:val="0"/>
        <w:numPr>
          <w:ilvl w:val="0"/>
          <w:numId w:val="8"/>
        </w:numPr>
        <w:spacing w:line="300" w:lineRule="atLeast"/>
        <w:jc w:val="both"/>
        <w:rPr>
          <w:rFonts w:ascii="Arial" w:hAnsi="Arial"/>
          <w:sz w:val="24"/>
        </w:rPr>
      </w:pPr>
      <w:r>
        <w:rPr>
          <w:rFonts w:ascii="Arial" w:hAnsi="Arial"/>
          <w:sz w:val="24"/>
        </w:rPr>
        <w:t>Recycling and Protection of the Environment</w:t>
      </w:r>
    </w:p>
    <w:p w14:paraId="163944FB" w14:textId="77777777" w:rsidR="0071794F" w:rsidRPr="00EB4A42" w:rsidRDefault="0071794F" w:rsidP="0071794F">
      <w:pPr>
        <w:spacing w:line="300" w:lineRule="atLeast"/>
        <w:jc w:val="both"/>
        <w:rPr>
          <w:rFonts w:ascii="Arial" w:hAnsi="Arial"/>
          <w:sz w:val="24"/>
        </w:rPr>
      </w:pPr>
    </w:p>
    <w:p w14:paraId="2E1810A6" w14:textId="77777777" w:rsidR="0071794F" w:rsidRPr="00EB4A42" w:rsidRDefault="0071794F" w:rsidP="0071794F">
      <w:pPr>
        <w:spacing w:line="300" w:lineRule="atLeast"/>
        <w:jc w:val="both"/>
        <w:rPr>
          <w:rFonts w:ascii="Arial" w:hAnsi="Arial"/>
          <w:sz w:val="24"/>
        </w:rPr>
      </w:pPr>
      <w:r w:rsidRPr="00EB4A42">
        <w:rPr>
          <w:rFonts w:ascii="Arial" w:hAnsi="Arial"/>
          <w:sz w:val="24"/>
        </w:rPr>
        <w:t>The TR</w:t>
      </w:r>
      <w:r>
        <w:rPr>
          <w:rFonts w:ascii="Arial" w:hAnsi="Arial"/>
          <w:sz w:val="24"/>
        </w:rPr>
        <w:t>AM</w:t>
      </w:r>
      <w:r w:rsidRPr="00EB4A42">
        <w:rPr>
          <w:rFonts w:ascii="Arial" w:hAnsi="Arial"/>
          <w:sz w:val="24"/>
        </w:rPr>
        <w:t xml:space="preserve"> Group, by setting and meeting objectives and targets, is committed to continual improvement of its Environmental Management System (EMS) for its </w:t>
      </w:r>
      <w:r>
        <w:rPr>
          <w:rFonts w:ascii="Arial" w:hAnsi="Arial"/>
          <w:sz w:val="24"/>
        </w:rPr>
        <w:t>Associate</w:t>
      </w:r>
      <w:r w:rsidRPr="00EB4A42">
        <w:rPr>
          <w:rFonts w:ascii="Arial" w:hAnsi="Arial"/>
          <w:sz w:val="24"/>
        </w:rPr>
        <w:t>s and local communities through education, communication, EMS audits and utilization of new technology.</w:t>
      </w:r>
    </w:p>
    <w:p w14:paraId="6C43845F" w14:textId="77777777" w:rsidR="0071794F" w:rsidRDefault="0071794F" w:rsidP="0071794F">
      <w:pPr>
        <w:spacing w:line="300" w:lineRule="atLeast"/>
        <w:jc w:val="both"/>
        <w:rPr>
          <w:rFonts w:ascii="Arial" w:hAnsi="Arial"/>
          <w:sz w:val="24"/>
        </w:rPr>
      </w:pPr>
    </w:p>
    <w:p w14:paraId="753A2912" w14:textId="77777777" w:rsidR="0071794F" w:rsidRPr="008A5CA1" w:rsidRDefault="0071794F" w:rsidP="0071794F">
      <w:pPr>
        <w:pStyle w:val="Heading1"/>
      </w:pPr>
      <w:bookmarkStart w:id="18" w:name="_Toc28289580"/>
      <w:r w:rsidRPr="008A5CA1">
        <w:t>Business &amp; Community Partnership</w:t>
      </w:r>
      <w:bookmarkEnd w:id="18"/>
      <w:r w:rsidRPr="008A5CA1">
        <w:t xml:space="preserve"> </w:t>
      </w:r>
    </w:p>
    <w:p w14:paraId="53467B6B" w14:textId="77777777" w:rsidR="0071794F" w:rsidRDefault="0071794F" w:rsidP="0071794F">
      <w:pPr>
        <w:spacing w:line="300" w:lineRule="atLeast"/>
        <w:jc w:val="both"/>
        <w:rPr>
          <w:rFonts w:ascii="Arial" w:hAnsi="Arial"/>
          <w:sz w:val="24"/>
        </w:rPr>
      </w:pPr>
    </w:p>
    <w:p w14:paraId="51F996A8" w14:textId="77777777" w:rsidR="0071794F" w:rsidRDefault="0071794F" w:rsidP="0071794F">
      <w:pPr>
        <w:spacing w:line="300" w:lineRule="atLeast"/>
        <w:jc w:val="both"/>
        <w:rPr>
          <w:rFonts w:ascii="Arial" w:hAnsi="Arial"/>
          <w:sz w:val="24"/>
        </w:rPr>
      </w:pPr>
      <w:r>
        <w:rPr>
          <w:rFonts w:ascii="Arial" w:hAnsi="Arial"/>
          <w:sz w:val="24"/>
        </w:rPr>
        <w:t>TRAM Group believes that r</w:t>
      </w:r>
      <w:r w:rsidRPr="00F66D3E">
        <w:rPr>
          <w:rFonts w:ascii="Arial" w:hAnsi="Arial"/>
          <w:sz w:val="24"/>
        </w:rPr>
        <w:t>elationships with external organizations and communities are also based upon a sense of teamwork and partnership.</w:t>
      </w:r>
      <w:r>
        <w:rPr>
          <w:rFonts w:ascii="Arial" w:hAnsi="Arial"/>
          <w:sz w:val="24"/>
        </w:rPr>
        <w:t xml:space="preserve"> We encourage all Associates involvement in these areas to support the business and local community. </w:t>
      </w:r>
    </w:p>
    <w:p w14:paraId="6F157C40" w14:textId="77777777" w:rsidR="0071794F" w:rsidRPr="00F66D3E" w:rsidRDefault="0071794F" w:rsidP="0071794F">
      <w:pPr>
        <w:widowControl w:val="0"/>
        <w:numPr>
          <w:ilvl w:val="0"/>
          <w:numId w:val="10"/>
        </w:numPr>
        <w:spacing w:line="300" w:lineRule="atLeast"/>
        <w:jc w:val="both"/>
        <w:rPr>
          <w:rFonts w:ascii="Arial" w:hAnsi="Arial"/>
          <w:sz w:val="24"/>
        </w:rPr>
      </w:pPr>
      <w:r w:rsidRPr="00F66D3E">
        <w:rPr>
          <w:rFonts w:ascii="Arial" w:hAnsi="Arial"/>
          <w:bCs/>
          <w:sz w:val="24"/>
        </w:rPr>
        <w:t>We help suppliers to improve their processes and reduce their costs. In turn, they reduce our prices.</w:t>
      </w:r>
    </w:p>
    <w:p w14:paraId="264C9F8F" w14:textId="77777777" w:rsidR="0071794F" w:rsidRPr="00F66D3E" w:rsidRDefault="0071794F" w:rsidP="0071794F">
      <w:pPr>
        <w:widowControl w:val="0"/>
        <w:numPr>
          <w:ilvl w:val="0"/>
          <w:numId w:val="10"/>
        </w:numPr>
        <w:spacing w:line="300" w:lineRule="atLeast"/>
        <w:jc w:val="both"/>
        <w:rPr>
          <w:rFonts w:ascii="Arial" w:hAnsi="Arial"/>
          <w:sz w:val="24"/>
        </w:rPr>
      </w:pPr>
      <w:r w:rsidRPr="00F66D3E">
        <w:rPr>
          <w:rFonts w:ascii="Arial" w:hAnsi="Arial"/>
          <w:bCs/>
          <w:sz w:val="24"/>
        </w:rPr>
        <w:t xml:space="preserve">We share our company’s success with local society and communities through volunteering time and </w:t>
      </w:r>
      <w:r>
        <w:rPr>
          <w:rFonts w:ascii="Arial" w:hAnsi="Arial"/>
          <w:bCs/>
          <w:sz w:val="24"/>
        </w:rPr>
        <w:t xml:space="preserve">making </w:t>
      </w:r>
      <w:r w:rsidRPr="00F66D3E">
        <w:rPr>
          <w:rFonts w:ascii="Arial" w:hAnsi="Arial"/>
          <w:bCs/>
          <w:sz w:val="24"/>
        </w:rPr>
        <w:t>donations.</w:t>
      </w:r>
    </w:p>
    <w:p w14:paraId="6491F19C" w14:textId="77777777" w:rsidR="0071794F" w:rsidRDefault="0071794F" w:rsidP="0071794F">
      <w:pPr>
        <w:spacing w:line="300" w:lineRule="atLeast"/>
        <w:jc w:val="both"/>
        <w:rPr>
          <w:rFonts w:ascii="Arial" w:hAnsi="Arial"/>
          <w:b/>
          <w:bCs/>
          <w:sz w:val="24"/>
        </w:rPr>
      </w:pPr>
    </w:p>
    <w:p w14:paraId="4DEEE482" w14:textId="77777777" w:rsidR="0071794F" w:rsidRPr="008A5CA1" w:rsidRDefault="0071794F" w:rsidP="0071794F">
      <w:pPr>
        <w:pStyle w:val="Heading1"/>
      </w:pPr>
      <w:bookmarkStart w:id="19" w:name="_Toc28289581"/>
      <w:r w:rsidRPr="008A5CA1">
        <w:t>Tokai Rika Production System</w:t>
      </w:r>
      <w:bookmarkEnd w:id="19"/>
    </w:p>
    <w:p w14:paraId="60C12C36" w14:textId="77777777" w:rsidR="0071794F" w:rsidRDefault="0071794F" w:rsidP="0071794F">
      <w:pPr>
        <w:spacing w:line="300" w:lineRule="atLeast"/>
        <w:jc w:val="both"/>
        <w:rPr>
          <w:rFonts w:ascii="Arial" w:hAnsi="Arial"/>
          <w:sz w:val="24"/>
          <w:u w:val="single"/>
        </w:rPr>
      </w:pPr>
    </w:p>
    <w:p w14:paraId="6DC9FD6A" w14:textId="77777777" w:rsidR="0071794F" w:rsidRDefault="0071794F" w:rsidP="0071794F">
      <w:pPr>
        <w:spacing w:line="300" w:lineRule="atLeast"/>
        <w:jc w:val="both"/>
        <w:rPr>
          <w:rFonts w:ascii="Arial" w:hAnsi="Arial"/>
          <w:sz w:val="24"/>
        </w:rPr>
      </w:pPr>
      <w:r>
        <w:rPr>
          <w:rFonts w:ascii="Arial" w:hAnsi="Arial"/>
          <w:sz w:val="24"/>
        </w:rPr>
        <w:t>At all TRAM Group locations, we are challenged with the spirit of a manufacturing system that meets several objectives. Those are:</w:t>
      </w:r>
    </w:p>
    <w:p w14:paraId="790BB7A0" w14:textId="77777777" w:rsidR="0071794F" w:rsidRPr="00F66D3E" w:rsidRDefault="0071794F" w:rsidP="0071794F">
      <w:pPr>
        <w:spacing w:line="300" w:lineRule="atLeast"/>
        <w:jc w:val="both"/>
        <w:rPr>
          <w:rFonts w:ascii="Arial" w:hAnsi="Arial"/>
          <w:sz w:val="24"/>
        </w:rPr>
      </w:pPr>
    </w:p>
    <w:p w14:paraId="2E92E206" w14:textId="6DC689A5" w:rsidR="0071794F" w:rsidRPr="007F42EE" w:rsidRDefault="0071794F" w:rsidP="0071794F">
      <w:pPr>
        <w:widowControl w:val="0"/>
        <w:numPr>
          <w:ilvl w:val="0"/>
          <w:numId w:val="9"/>
        </w:numPr>
        <w:spacing w:line="300" w:lineRule="atLeast"/>
        <w:jc w:val="both"/>
        <w:rPr>
          <w:rFonts w:ascii="Arial" w:hAnsi="Arial"/>
          <w:sz w:val="24"/>
        </w:rPr>
      </w:pPr>
      <w:r>
        <w:rPr>
          <w:rFonts w:ascii="Arial" w:hAnsi="Arial"/>
          <w:sz w:val="24"/>
        </w:rPr>
        <w:t>To r</w:t>
      </w:r>
      <w:r w:rsidRPr="00F66D3E">
        <w:rPr>
          <w:rFonts w:ascii="Arial" w:hAnsi="Arial"/>
          <w:sz w:val="24"/>
        </w:rPr>
        <w:t xml:space="preserve">espect and challenge </w:t>
      </w:r>
      <w:r>
        <w:rPr>
          <w:rFonts w:ascii="Arial" w:hAnsi="Arial"/>
          <w:sz w:val="24"/>
        </w:rPr>
        <w:t>Associate</w:t>
      </w:r>
      <w:r w:rsidRPr="00F66D3E">
        <w:rPr>
          <w:rFonts w:ascii="Arial" w:hAnsi="Arial"/>
          <w:sz w:val="24"/>
        </w:rPr>
        <w:t>s at all levels</w:t>
      </w:r>
    </w:p>
    <w:p w14:paraId="53F5B993" w14:textId="77777777" w:rsidR="0071794F" w:rsidRPr="00F66D3E" w:rsidRDefault="0071794F" w:rsidP="0071794F">
      <w:pPr>
        <w:widowControl w:val="0"/>
        <w:numPr>
          <w:ilvl w:val="0"/>
          <w:numId w:val="9"/>
        </w:numPr>
        <w:spacing w:line="300" w:lineRule="atLeast"/>
        <w:jc w:val="both"/>
        <w:rPr>
          <w:rFonts w:ascii="Arial" w:hAnsi="Arial"/>
          <w:sz w:val="24"/>
        </w:rPr>
      </w:pPr>
      <w:r w:rsidRPr="00F66D3E">
        <w:rPr>
          <w:rFonts w:ascii="Arial" w:hAnsi="Arial"/>
          <w:sz w:val="24"/>
        </w:rPr>
        <w:t>Keep inventory as low as possible, but never jeopardize the customer’s shipment</w:t>
      </w:r>
    </w:p>
    <w:p w14:paraId="14DD1B7D" w14:textId="77777777" w:rsidR="0071794F" w:rsidRPr="00F66D3E" w:rsidRDefault="0071794F" w:rsidP="0071794F">
      <w:pPr>
        <w:widowControl w:val="0"/>
        <w:numPr>
          <w:ilvl w:val="0"/>
          <w:numId w:val="9"/>
        </w:numPr>
        <w:spacing w:line="300" w:lineRule="atLeast"/>
        <w:jc w:val="both"/>
        <w:rPr>
          <w:rFonts w:ascii="Arial" w:hAnsi="Arial"/>
          <w:sz w:val="24"/>
        </w:rPr>
      </w:pPr>
      <w:r w:rsidRPr="00F66D3E">
        <w:rPr>
          <w:rFonts w:ascii="Arial" w:hAnsi="Arial"/>
          <w:sz w:val="24"/>
        </w:rPr>
        <w:t>Use Stop/Call/Wait for problems</w:t>
      </w:r>
    </w:p>
    <w:p w14:paraId="01745126" w14:textId="77777777" w:rsidR="0071794F" w:rsidRPr="00F66D3E" w:rsidRDefault="0071794F" w:rsidP="0071794F">
      <w:pPr>
        <w:widowControl w:val="0"/>
        <w:numPr>
          <w:ilvl w:val="0"/>
          <w:numId w:val="9"/>
        </w:numPr>
        <w:spacing w:line="300" w:lineRule="atLeast"/>
        <w:jc w:val="both"/>
        <w:rPr>
          <w:rFonts w:ascii="Arial" w:hAnsi="Arial"/>
          <w:sz w:val="24"/>
        </w:rPr>
      </w:pPr>
      <w:r w:rsidRPr="00F66D3E">
        <w:rPr>
          <w:rFonts w:ascii="Arial" w:hAnsi="Arial"/>
          <w:sz w:val="24"/>
        </w:rPr>
        <w:t>Standardize work (same way every time)</w:t>
      </w:r>
    </w:p>
    <w:p w14:paraId="6659BDE6" w14:textId="46278FD0" w:rsidR="0071794F" w:rsidRDefault="0071794F" w:rsidP="0071794F">
      <w:pPr>
        <w:widowControl w:val="0"/>
        <w:numPr>
          <w:ilvl w:val="0"/>
          <w:numId w:val="9"/>
        </w:numPr>
        <w:spacing w:line="300" w:lineRule="atLeast"/>
        <w:jc w:val="both"/>
        <w:rPr>
          <w:rFonts w:ascii="Arial" w:hAnsi="Arial"/>
          <w:sz w:val="24"/>
        </w:rPr>
      </w:pPr>
      <w:r w:rsidRPr="00F66D3E">
        <w:rPr>
          <w:rFonts w:ascii="Arial" w:hAnsi="Arial"/>
          <w:sz w:val="24"/>
        </w:rPr>
        <w:t>Use visual controls as much as possible</w:t>
      </w:r>
    </w:p>
    <w:p w14:paraId="76C4F1A8" w14:textId="154EB712" w:rsidR="007F42EE" w:rsidRDefault="007F42EE" w:rsidP="007F42EE">
      <w:pPr>
        <w:widowControl w:val="0"/>
        <w:spacing w:line="300" w:lineRule="atLeast"/>
        <w:jc w:val="both"/>
        <w:rPr>
          <w:rFonts w:ascii="Arial" w:hAnsi="Arial"/>
          <w:sz w:val="24"/>
        </w:rPr>
      </w:pPr>
    </w:p>
    <w:p w14:paraId="07D1EB35" w14:textId="77777777" w:rsidR="007F42EE" w:rsidRPr="00F66D3E" w:rsidRDefault="007F42EE" w:rsidP="007F42EE">
      <w:pPr>
        <w:widowControl w:val="0"/>
        <w:spacing w:line="300" w:lineRule="atLeast"/>
        <w:jc w:val="both"/>
        <w:rPr>
          <w:rFonts w:ascii="Arial" w:hAnsi="Arial"/>
          <w:sz w:val="24"/>
        </w:rPr>
      </w:pPr>
    </w:p>
    <w:p w14:paraId="1BD70902" w14:textId="77777777" w:rsidR="0071794F" w:rsidRPr="00F66D3E" w:rsidRDefault="0071794F" w:rsidP="0071794F">
      <w:pPr>
        <w:widowControl w:val="0"/>
        <w:numPr>
          <w:ilvl w:val="0"/>
          <w:numId w:val="9"/>
        </w:numPr>
        <w:spacing w:line="300" w:lineRule="atLeast"/>
        <w:jc w:val="both"/>
        <w:rPr>
          <w:rFonts w:ascii="Arial" w:hAnsi="Arial"/>
          <w:sz w:val="24"/>
        </w:rPr>
      </w:pPr>
      <w:r w:rsidRPr="00F66D3E">
        <w:rPr>
          <w:rFonts w:ascii="Arial" w:hAnsi="Arial"/>
          <w:sz w:val="24"/>
        </w:rPr>
        <w:t>Level out the workload (</w:t>
      </w:r>
      <w:proofErr w:type="spellStart"/>
      <w:r w:rsidRPr="00F66D3E">
        <w:rPr>
          <w:rFonts w:ascii="Arial" w:hAnsi="Arial"/>
          <w:i/>
          <w:iCs/>
          <w:sz w:val="24"/>
        </w:rPr>
        <w:t>Heijunka</w:t>
      </w:r>
      <w:proofErr w:type="spellEnd"/>
      <w:r w:rsidRPr="00F66D3E">
        <w:rPr>
          <w:rFonts w:ascii="Arial" w:hAnsi="Arial"/>
          <w:sz w:val="24"/>
        </w:rPr>
        <w:t>)</w:t>
      </w:r>
    </w:p>
    <w:p w14:paraId="2381589C" w14:textId="77777777" w:rsidR="0071794F" w:rsidRPr="00F66D3E" w:rsidRDefault="0071794F" w:rsidP="0071794F">
      <w:pPr>
        <w:widowControl w:val="0"/>
        <w:numPr>
          <w:ilvl w:val="0"/>
          <w:numId w:val="9"/>
        </w:numPr>
        <w:spacing w:line="300" w:lineRule="atLeast"/>
        <w:jc w:val="both"/>
        <w:rPr>
          <w:rFonts w:ascii="Arial" w:hAnsi="Arial"/>
          <w:sz w:val="24"/>
        </w:rPr>
      </w:pPr>
      <w:r w:rsidRPr="00F66D3E">
        <w:rPr>
          <w:rFonts w:ascii="Arial" w:hAnsi="Arial"/>
          <w:sz w:val="24"/>
        </w:rPr>
        <w:lastRenderedPageBreak/>
        <w:t>Reduce/remove waste (</w:t>
      </w:r>
      <w:proofErr w:type="spellStart"/>
      <w:r>
        <w:rPr>
          <w:rFonts w:ascii="Arial" w:hAnsi="Arial"/>
          <w:i/>
          <w:iCs/>
          <w:sz w:val="24"/>
        </w:rPr>
        <w:t>M</w:t>
      </w:r>
      <w:r w:rsidRPr="00F66D3E">
        <w:rPr>
          <w:rFonts w:ascii="Arial" w:hAnsi="Arial"/>
          <w:i/>
          <w:iCs/>
          <w:sz w:val="24"/>
        </w:rPr>
        <w:t>uda</w:t>
      </w:r>
      <w:proofErr w:type="spellEnd"/>
      <w:r w:rsidRPr="00F66D3E">
        <w:rPr>
          <w:rFonts w:ascii="Arial" w:hAnsi="Arial"/>
          <w:sz w:val="24"/>
        </w:rPr>
        <w:t>)</w:t>
      </w:r>
    </w:p>
    <w:p w14:paraId="5D746862" w14:textId="60A19407" w:rsidR="0071794F" w:rsidRDefault="0071794F" w:rsidP="0071794F">
      <w:pPr>
        <w:widowControl w:val="0"/>
        <w:numPr>
          <w:ilvl w:val="0"/>
          <w:numId w:val="9"/>
        </w:numPr>
        <w:spacing w:line="300" w:lineRule="atLeast"/>
        <w:jc w:val="both"/>
        <w:rPr>
          <w:rFonts w:ascii="Arial" w:hAnsi="Arial"/>
          <w:sz w:val="24"/>
        </w:rPr>
      </w:pPr>
      <w:r w:rsidRPr="00F66D3E">
        <w:rPr>
          <w:rFonts w:ascii="Arial" w:hAnsi="Arial"/>
          <w:sz w:val="24"/>
        </w:rPr>
        <w:t>Promote from within, develop leaders</w:t>
      </w:r>
    </w:p>
    <w:p w14:paraId="31B8C176" w14:textId="77777777" w:rsidR="007F42EE" w:rsidRPr="000159A9" w:rsidRDefault="007F42EE" w:rsidP="007F42EE">
      <w:pPr>
        <w:widowControl w:val="0"/>
        <w:spacing w:line="300" w:lineRule="atLeast"/>
        <w:ind w:left="720"/>
        <w:jc w:val="both"/>
        <w:rPr>
          <w:rFonts w:ascii="Arial" w:hAnsi="Arial"/>
          <w:sz w:val="24"/>
        </w:rPr>
      </w:pPr>
    </w:p>
    <w:p w14:paraId="55D55A22" w14:textId="77777777" w:rsidR="0071794F" w:rsidRPr="008A5CA1" w:rsidRDefault="0071794F" w:rsidP="0071794F">
      <w:pPr>
        <w:pStyle w:val="Heading1"/>
      </w:pPr>
      <w:bookmarkStart w:id="20" w:name="_Toc28289582"/>
      <w:r w:rsidRPr="008A5CA1">
        <w:t>5S</w:t>
      </w:r>
      <w:bookmarkEnd w:id="20"/>
    </w:p>
    <w:p w14:paraId="74EF9EB8" w14:textId="77777777" w:rsidR="0071794F" w:rsidRDefault="0071794F" w:rsidP="0071794F">
      <w:pPr>
        <w:spacing w:line="300" w:lineRule="atLeast"/>
        <w:jc w:val="both"/>
        <w:rPr>
          <w:rFonts w:ascii="Arial" w:hAnsi="Arial"/>
          <w:sz w:val="24"/>
          <w:u w:val="single"/>
        </w:rPr>
      </w:pPr>
    </w:p>
    <w:p w14:paraId="27A8E6EA" w14:textId="77777777" w:rsidR="0071794F" w:rsidRPr="00BE22DA" w:rsidRDefault="0071794F" w:rsidP="0071794F">
      <w:pPr>
        <w:spacing w:line="300" w:lineRule="atLeast"/>
        <w:jc w:val="both"/>
        <w:rPr>
          <w:rFonts w:ascii="Arial" w:hAnsi="Arial"/>
          <w:sz w:val="24"/>
        </w:rPr>
      </w:pPr>
      <w:r>
        <w:rPr>
          <w:rFonts w:ascii="Arial" w:hAnsi="Arial"/>
          <w:sz w:val="24"/>
        </w:rPr>
        <w:t>We support the manufacturing system through a series of disciplines called “5S” in order to simplify the process. Those are:</w:t>
      </w:r>
    </w:p>
    <w:p w14:paraId="15AF7268" w14:textId="77777777" w:rsidR="0071794F" w:rsidRPr="00F66D3E" w:rsidRDefault="0071794F" w:rsidP="0071794F">
      <w:pPr>
        <w:spacing w:line="300" w:lineRule="atLeast"/>
        <w:jc w:val="both"/>
        <w:rPr>
          <w:rFonts w:ascii="Arial" w:hAnsi="Arial"/>
          <w:sz w:val="24"/>
        </w:rPr>
      </w:pPr>
    </w:p>
    <w:p w14:paraId="06C4B9A1" w14:textId="77777777" w:rsidR="0071794F" w:rsidRPr="00BE22DA" w:rsidRDefault="0071794F" w:rsidP="0071794F">
      <w:pPr>
        <w:widowControl w:val="0"/>
        <w:numPr>
          <w:ilvl w:val="0"/>
          <w:numId w:val="14"/>
        </w:numPr>
        <w:spacing w:line="300" w:lineRule="atLeast"/>
        <w:jc w:val="both"/>
        <w:rPr>
          <w:rFonts w:ascii="Arial" w:hAnsi="Arial"/>
          <w:sz w:val="24"/>
        </w:rPr>
      </w:pPr>
      <w:proofErr w:type="spellStart"/>
      <w:r w:rsidRPr="00BE22DA">
        <w:rPr>
          <w:rFonts w:ascii="Arial" w:hAnsi="Arial"/>
          <w:sz w:val="24"/>
        </w:rPr>
        <w:t>Seiri</w:t>
      </w:r>
      <w:proofErr w:type="spellEnd"/>
      <w:r w:rsidRPr="00BE22DA">
        <w:rPr>
          <w:rFonts w:ascii="Arial" w:hAnsi="Arial"/>
          <w:sz w:val="24"/>
        </w:rPr>
        <w:t xml:space="preserve"> / Separate</w:t>
      </w:r>
    </w:p>
    <w:p w14:paraId="441211A8" w14:textId="77777777" w:rsidR="0071794F" w:rsidRPr="00BE22DA" w:rsidRDefault="0071794F" w:rsidP="0071794F">
      <w:pPr>
        <w:widowControl w:val="0"/>
        <w:numPr>
          <w:ilvl w:val="1"/>
          <w:numId w:val="11"/>
        </w:numPr>
        <w:spacing w:line="300" w:lineRule="atLeast"/>
        <w:jc w:val="both"/>
        <w:rPr>
          <w:rFonts w:ascii="Arial" w:hAnsi="Arial"/>
          <w:sz w:val="24"/>
        </w:rPr>
      </w:pPr>
      <w:r w:rsidRPr="00BE22DA">
        <w:rPr>
          <w:rFonts w:ascii="Arial" w:hAnsi="Arial"/>
          <w:sz w:val="24"/>
        </w:rPr>
        <w:t>Remove unnecessary items from all areas, leaving only the essentials.</w:t>
      </w:r>
    </w:p>
    <w:p w14:paraId="043C2E68" w14:textId="77777777" w:rsidR="0071794F" w:rsidRPr="00BE22DA" w:rsidRDefault="0071794F" w:rsidP="0071794F">
      <w:pPr>
        <w:widowControl w:val="0"/>
        <w:numPr>
          <w:ilvl w:val="0"/>
          <w:numId w:val="14"/>
        </w:numPr>
        <w:spacing w:line="300" w:lineRule="atLeast"/>
        <w:jc w:val="both"/>
        <w:rPr>
          <w:rFonts w:ascii="Arial" w:hAnsi="Arial"/>
          <w:sz w:val="24"/>
        </w:rPr>
      </w:pPr>
      <w:proofErr w:type="spellStart"/>
      <w:r w:rsidRPr="00BE22DA">
        <w:rPr>
          <w:rFonts w:ascii="Arial" w:hAnsi="Arial"/>
          <w:sz w:val="24"/>
        </w:rPr>
        <w:t>Seiton</w:t>
      </w:r>
      <w:proofErr w:type="spellEnd"/>
      <w:r w:rsidRPr="00BE22DA">
        <w:rPr>
          <w:rFonts w:ascii="Arial" w:hAnsi="Arial"/>
          <w:sz w:val="24"/>
        </w:rPr>
        <w:t xml:space="preserve"> / Systemizing</w:t>
      </w:r>
    </w:p>
    <w:p w14:paraId="13CCED21" w14:textId="77777777" w:rsidR="0071794F" w:rsidRPr="00BE22DA" w:rsidRDefault="0071794F" w:rsidP="0071794F">
      <w:pPr>
        <w:widowControl w:val="0"/>
        <w:numPr>
          <w:ilvl w:val="1"/>
          <w:numId w:val="11"/>
        </w:numPr>
        <w:spacing w:line="300" w:lineRule="atLeast"/>
        <w:jc w:val="both"/>
        <w:rPr>
          <w:rFonts w:ascii="Arial" w:hAnsi="Arial"/>
          <w:sz w:val="24"/>
        </w:rPr>
      </w:pPr>
      <w:r w:rsidRPr="00BE22DA">
        <w:rPr>
          <w:rFonts w:ascii="Arial" w:hAnsi="Arial"/>
          <w:sz w:val="24"/>
        </w:rPr>
        <w:t>Place everything in a particular location so that anyone can see what it is.</w:t>
      </w:r>
    </w:p>
    <w:p w14:paraId="37B1B7F2" w14:textId="77777777" w:rsidR="0071794F" w:rsidRPr="00BE22DA" w:rsidRDefault="0071794F" w:rsidP="0071794F">
      <w:pPr>
        <w:widowControl w:val="0"/>
        <w:numPr>
          <w:ilvl w:val="0"/>
          <w:numId w:val="14"/>
        </w:numPr>
        <w:spacing w:line="300" w:lineRule="atLeast"/>
        <w:jc w:val="both"/>
        <w:rPr>
          <w:rFonts w:ascii="Arial" w:hAnsi="Arial"/>
          <w:sz w:val="24"/>
        </w:rPr>
      </w:pPr>
      <w:proofErr w:type="spellStart"/>
      <w:r w:rsidRPr="00BE22DA">
        <w:rPr>
          <w:rFonts w:ascii="Arial" w:hAnsi="Arial"/>
          <w:sz w:val="24"/>
        </w:rPr>
        <w:t>Seiso</w:t>
      </w:r>
      <w:proofErr w:type="spellEnd"/>
      <w:r w:rsidRPr="00BE22DA">
        <w:rPr>
          <w:rFonts w:ascii="Arial" w:hAnsi="Arial"/>
          <w:sz w:val="24"/>
        </w:rPr>
        <w:t xml:space="preserve"> / Scrub &amp; Scour</w:t>
      </w:r>
    </w:p>
    <w:p w14:paraId="37EA9828" w14:textId="77777777" w:rsidR="0071794F" w:rsidRPr="00BE22DA" w:rsidRDefault="0071794F" w:rsidP="0071794F">
      <w:pPr>
        <w:widowControl w:val="0"/>
        <w:numPr>
          <w:ilvl w:val="1"/>
          <w:numId w:val="11"/>
        </w:numPr>
        <w:spacing w:line="300" w:lineRule="atLeast"/>
        <w:jc w:val="both"/>
        <w:rPr>
          <w:rFonts w:ascii="Arial" w:hAnsi="Arial"/>
          <w:sz w:val="24"/>
        </w:rPr>
      </w:pPr>
      <w:r w:rsidRPr="00BE22DA">
        <w:rPr>
          <w:rFonts w:ascii="Arial" w:hAnsi="Arial"/>
          <w:sz w:val="24"/>
        </w:rPr>
        <w:t>Thoroughly clean all areas, equipment and surroundings.</w:t>
      </w:r>
    </w:p>
    <w:p w14:paraId="3DDBF6D2" w14:textId="77777777" w:rsidR="0071794F" w:rsidRPr="00BE22DA" w:rsidRDefault="0071794F" w:rsidP="0071794F">
      <w:pPr>
        <w:widowControl w:val="0"/>
        <w:numPr>
          <w:ilvl w:val="0"/>
          <w:numId w:val="14"/>
        </w:numPr>
        <w:spacing w:line="300" w:lineRule="atLeast"/>
        <w:jc w:val="both"/>
        <w:rPr>
          <w:rFonts w:ascii="Arial" w:hAnsi="Arial"/>
          <w:sz w:val="24"/>
        </w:rPr>
      </w:pPr>
      <w:proofErr w:type="spellStart"/>
      <w:r w:rsidRPr="00BE22DA">
        <w:rPr>
          <w:rFonts w:ascii="Arial" w:hAnsi="Arial"/>
          <w:sz w:val="24"/>
        </w:rPr>
        <w:t>Seiketsu</w:t>
      </w:r>
      <w:proofErr w:type="spellEnd"/>
      <w:r w:rsidRPr="00BE22DA">
        <w:rPr>
          <w:rFonts w:ascii="Arial" w:hAnsi="Arial"/>
          <w:sz w:val="24"/>
        </w:rPr>
        <w:t xml:space="preserve"> / Standardize</w:t>
      </w:r>
    </w:p>
    <w:p w14:paraId="3A98AA49" w14:textId="77777777" w:rsidR="0071794F" w:rsidRPr="00BE22DA" w:rsidRDefault="0071794F" w:rsidP="0071794F">
      <w:pPr>
        <w:widowControl w:val="0"/>
        <w:numPr>
          <w:ilvl w:val="1"/>
          <w:numId w:val="12"/>
        </w:numPr>
        <w:spacing w:line="300" w:lineRule="atLeast"/>
        <w:jc w:val="both"/>
        <w:rPr>
          <w:rFonts w:ascii="Arial" w:hAnsi="Arial"/>
          <w:sz w:val="24"/>
        </w:rPr>
      </w:pPr>
      <w:r w:rsidRPr="00BE22DA">
        <w:rPr>
          <w:rFonts w:ascii="Arial" w:hAnsi="Arial"/>
          <w:sz w:val="24"/>
        </w:rPr>
        <w:t>Establish clear and simple methods of maintaining the result achieved from the previous steps.</w:t>
      </w:r>
    </w:p>
    <w:p w14:paraId="0DC97DC0" w14:textId="77777777" w:rsidR="0071794F" w:rsidRPr="00BE22DA" w:rsidRDefault="0071794F" w:rsidP="0071794F">
      <w:pPr>
        <w:widowControl w:val="0"/>
        <w:numPr>
          <w:ilvl w:val="0"/>
          <w:numId w:val="14"/>
        </w:numPr>
        <w:spacing w:line="300" w:lineRule="atLeast"/>
        <w:jc w:val="both"/>
        <w:rPr>
          <w:rFonts w:ascii="Arial" w:hAnsi="Arial"/>
          <w:sz w:val="24"/>
        </w:rPr>
      </w:pPr>
      <w:proofErr w:type="spellStart"/>
      <w:r w:rsidRPr="00BE22DA">
        <w:rPr>
          <w:rFonts w:ascii="Arial" w:hAnsi="Arial"/>
          <w:sz w:val="24"/>
        </w:rPr>
        <w:t>Shitsuke</w:t>
      </w:r>
      <w:proofErr w:type="spellEnd"/>
      <w:r w:rsidRPr="00BE22DA">
        <w:rPr>
          <w:rFonts w:ascii="Arial" w:hAnsi="Arial"/>
          <w:sz w:val="24"/>
        </w:rPr>
        <w:t xml:space="preserve"> / Study &amp; Self Discipline (Sustain)</w:t>
      </w:r>
    </w:p>
    <w:p w14:paraId="05E9F051" w14:textId="77777777" w:rsidR="0071794F" w:rsidRDefault="0071794F" w:rsidP="0071794F">
      <w:pPr>
        <w:widowControl w:val="0"/>
        <w:numPr>
          <w:ilvl w:val="1"/>
          <w:numId w:val="13"/>
        </w:numPr>
        <w:spacing w:line="300" w:lineRule="atLeast"/>
        <w:jc w:val="both"/>
        <w:rPr>
          <w:rFonts w:ascii="Arial" w:hAnsi="Arial"/>
          <w:sz w:val="24"/>
        </w:rPr>
      </w:pPr>
      <w:r w:rsidRPr="00BE22DA">
        <w:rPr>
          <w:rFonts w:ascii="Arial" w:hAnsi="Arial"/>
          <w:sz w:val="24"/>
        </w:rPr>
        <w:t>Reinforce the concept taught through visuals.  Make and maintain a habit.</w:t>
      </w:r>
    </w:p>
    <w:p w14:paraId="7AB5046D" w14:textId="77777777" w:rsidR="0071794F" w:rsidRDefault="0071794F" w:rsidP="0071794F">
      <w:pPr>
        <w:spacing w:line="300" w:lineRule="atLeast"/>
        <w:ind w:left="720"/>
        <w:jc w:val="both"/>
        <w:rPr>
          <w:rFonts w:ascii="Arial" w:hAnsi="Arial"/>
          <w:sz w:val="24"/>
        </w:rPr>
      </w:pPr>
    </w:p>
    <w:p w14:paraId="0D77C1DC" w14:textId="77777777" w:rsidR="0071794F" w:rsidRPr="008E73DE" w:rsidRDefault="0071794F" w:rsidP="0071794F">
      <w:pPr>
        <w:pStyle w:val="Heading1"/>
        <w:rPr>
          <w:lang w:eastAsia="en-US"/>
        </w:rPr>
      </w:pPr>
      <w:bookmarkStart w:id="21" w:name="_Toc28289583"/>
      <w:r w:rsidRPr="008E73DE">
        <w:rPr>
          <w:lang w:eastAsia="en-US"/>
        </w:rPr>
        <w:t>Tokai Rika Mind</w:t>
      </w:r>
      <w:bookmarkEnd w:id="21"/>
    </w:p>
    <w:p w14:paraId="4654DCEE" w14:textId="77777777" w:rsidR="0071794F" w:rsidRPr="008E73DE" w:rsidRDefault="0071794F" w:rsidP="0071794F">
      <w:pPr>
        <w:autoSpaceDE w:val="0"/>
        <w:autoSpaceDN w:val="0"/>
        <w:adjustRightInd w:val="0"/>
        <w:rPr>
          <w:rFonts w:ascii="Arial" w:hAnsi="Arial" w:cs="Arial"/>
          <w:b/>
          <w:bCs/>
          <w:sz w:val="28"/>
          <w:szCs w:val="28"/>
          <w:lang w:eastAsia="en-US"/>
        </w:rPr>
      </w:pPr>
    </w:p>
    <w:p w14:paraId="40AC5F4B" w14:textId="77777777" w:rsidR="0071794F" w:rsidRPr="008E73DE" w:rsidRDefault="0071794F" w:rsidP="0071794F">
      <w:pPr>
        <w:autoSpaceDE w:val="0"/>
        <w:autoSpaceDN w:val="0"/>
        <w:adjustRightInd w:val="0"/>
        <w:rPr>
          <w:rFonts w:ascii="Arial" w:hAnsi="Arial" w:cs="Arial"/>
          <w:sz w:val="24"/>
          <w:szCs w:val="24"/>
          <w:lang w:eastAsia="en-US"/>
        </w:rPr>
      </w:pPr>
      <w:r w:rsidRPr="008E73DE">
        <w:rPr>
          <w:rFonts w:ascii="Arial" w:hAnsi="Arial" w:cs="Arial"/>
          <w:sz w:val="24"/>
          <w:szCs w:val="24"/>
          <w:lang w:eastAsia="en-US"/>
        </w:rPr>
        <w:t>TRIN is committed to the Tokai Rika Mind. This commitment is a never ending journey</w:t>
      </w:r>
    </w:p>
    <w:p w14:paraId="2FD08901" w14:textId="77777777" w:rsidR="0071794F" w:rsidRPr="008E73DE" w:rsidRDefault="0071794F" w:rsidP="0071794F">
      <w:pPr>
        <w:autoSpaceDE w:val="0"/>
        <w:autoSpaceDN w:val="0"/>
        <w:adjustRightInd w:val="0"/>
        <w:rPr>
          <w:rFonts w:ascii="Arial" w:hAnsi="Arial" w:cs="Arial"/>
          <w:sz w:val="24"/>
          <w:szCs w:val="24"/>
          <w:lang w:eastAsia="en-US"/>
        </w:rPr>
      </w:pPr>
      <w:proofErr w:type="gramStart"/>
      <w:r w:rsidRPr="008E73DE">
        <w:rPr>
          <w:rFonts w:ascii="Arial" w:hAnsi="Arial" w:cs="Arial"/>
          <w:sz w:val="24"/>
          <w:szCs w:val="24"/>
          <w:lang w:eastAsia="en-US"/>
        </w:rPr>
        <w:t>to</w:t>
      </w:r>
      <w:proofErr w:type="gramEnd"/>
      <w:r w:rsidRPr="008E73DE">
        <w:rPr>
          <w:rFonts w:ascii="Arial" w:hAnsi="Arial" w:cs="Arial"/>
          <w:sz w:val="24"/>
          <w:szCs w:val="24"/>
          <w:lang w:eastAsia="en-US"/>
        </w:rPr>
        <w:t xml:space="preserve"> continuously improve the work environment for our Associates that will bring better</w:t>
      </w:r>
    </w:p>
    <w:p w14:paraId="6E24AD26" w14:textId="77777777" w:rsidR="0071794F" w:rsidRPr="008E73DE" w:rsidRDefault="0071794F" w:rsidP="0071794F">
      <w:pPr>
        <w:autoSpaceDE w:val="0"/>
        <w:autoSpaceDN w:val="0"/>
        <w:adjustRightInd w:val="0"/>
        <w:rPr>
          <w:rFonts w:ascii="Arial" w:hAnsi="Arial" w:cs="Arial"/>
          <w:sz w:val="24"/>
          <w:szCs w:val="24"/>
          <w:lang w:eastAsia="en-US"/>
        </w:rPr>
      </w:pPr>
      <w:proofErr w:type="gramStart"/>
      <w:r w:rsidRPr="008E73DE">
        <w:rPr>
          <w:rFonts w:ascii="Arial" w:hAnsi="Arial" w:cs="Arial"/>
          <w:sz w:val="24"/>
          <w:szCs w:val="24"/>
          <w:lang w:eastAsia="en-US"/>
        </w:rPr>
        <w:t>business</w:t>
      </w:r>
      <w:proofErr w:type="gramEnd"/>
      <w:r w:rsidRPr="008E73DE">
        <w:rPr>
          <w:rFonts w:ascii="Arial" w:hAnsi="Arial" w:cs="Arial"/>
          <w:sz w:val="24"/>
          <w:szCs w:val="24"/>
          <w:lang w:eastAsia="en-US"/>
        </w:rPr>
        <w:t xml:space="preserve"> performances. The Tokai Rika Mind provides the basic guiding principles of</w:t>
      </w:r>
    </w:p>
    <w:p w14:paraId="25D7A3AC" w14:textId="4F83A58F" w:rsidR="005D33A2" w:rsidRDefault="0071794F" w:rsidP="0071794F">
      <w:pPr>
        <w:autoSpaceDE w:val="0"/>
        <w:autoSpaceDN w:val="0"/>
        <w:adjustRightInd w:val="0"/>
        <w:rPr>
          <w:rFonts w:ascii="Arial" w:hAnsi="Arial" w:cs="Arial"/>
          <w:sz w:val="24"/>
          <w:szCs w:val="24"/>
          <w:lang w:eastAsia="en-US"/>
        </w:rPr>
      </w:pPr>
      <w:proofErr w:type="gramStart"/>
      <w:r w:rsidRPr="008E73DE">
        <w:rPr>
          <w:rFonts w:ascii="Arial" w:hAnsi="Arial" w:cs="Arial"/>
          <w:sz w:val="24"/>
          <w:szCs w:val="24"/>
          <w:lang w:eastAsia="en-US"/>
        </w:rPr>
        <w:t>our</w:t>
      </w:r>
      <w:proofErr w:type="gramEnd"/>
      <w:r w:rsidRPr="008E73DE">
        <w:rPr>
          <w:rFonts w:ascii="Arial" w:hAnsi="Arial" w:cs="Arial"/>
          <w:sz w:val="24"/>
          <w:szCs w:val="24"/>
          <w:lang w:eastAsia="en-US"/>
        </w:rPr>
        <w:t xml:space="preserve"> company. </w:t>
      </w:r>
    </w:p>
    <w:p w14:paraId="08734D19" w14:textId="77777777" w:rsidR="0071794F" w:rsidRDefault="0071794F" w:rsidP="0071794F">
      <w:pPr>
        <w:autoSpaceDE w:val="0"/>
        <w:autoSpaceDN w:val="0"/>
        <w:adjustRightInd w:val="0"/>
        <w:rPr>
          <w:rFonts w:ascii="Arial" w:hAnsi="Arial" w:cs="Arial"/>
          <w:sz w:val="24"/>
          <w:szCs w:val="24"/>
          <w:lang w:eastAsia="en-US"/>
        </w:rPr>
      </w:pPr>
    </w:p>
    <w:p w14:paraId="54895E52" w14:textId="717305B9" w:rsidR="008D1D47" w:rsidRDefault="008D1D47" w:rsidP="008D1D47">
      <w:pPr>
        <w:autoSpaceDE w:val="0"/>
        <w:autoSpaceDN w:val="0"/>
        <w:adjustRightInd w:val="0"/>
        <w:rPr>
          <w:rFonts w:ascii="Arial" w:hAnsi="Arial" w:cs="Arial"/>
          <w:sz w:val="24"/>
          <w:szCs w:val="24"/>
          <w:lang w:eastAsia="en-US"/>
        </w:rPr>
      </w:pPr>
    </w:p>
    <w:p w14:paraId="5F4221F5" w14:textId="30B4E6A1" w:rsidR="004A5A1E" w:rsidRDefault="00BB674B" w:rsidP="00BB674B">
      <w:pPr>
        <w:pStyle w:val="Heading1"/>
      </w:pPr>
      <w:bookmarkStart w:id="22" w:name="_Toc27827729"/>
      <w:bookmarkStart w:id="23" w:name="_Toc28289584"/>
      <w:bookmarkStart w:id="24" w:name="_GoBack"/>
      <w:bookmarkEnd w:id="24"/>
      <w:r>
        <w:rPr>
          <w:u w:val="none"/>
        </w:rPr>
        <w:t xml:space="preserve">3. </w:t>
      </w:r>
      <w:r w:rsidR="004A5A1E">
        <w:t>SAFETY/HEALTH/SECURITY</w:t>
      </w:r>
      <w:bookmarkEnd w:id="22"/>
      <w:bookmarkEnd w:id="23"/>
    </w:p>
    <w:p w14:paraId="270079A5" w14:textId="58476989" w:rsidR="0071794F" w:rsidRDefault="0071794F" w:rsidP="0071794F"/>
    <w:p w14:paraId="0CA4825C" w14:textId="77777777" w:rsidR="0071794F" w:rsidRDefault="0071794F" w:rsidP="0071794F">
      <w:pPr>
        <w:pStyle w:val="Heading1"/>
        <w:rPr>
          <w:sz w:val="24"/>
        </w:rPr>
      </w:pPr>
      <w:bookmarkStart w:id="25" w:name="_Toc28289585"/>
      <w:r>
        <w:t>Safety Philosophy</w:t>
      </w:r>
      <w:bookmarkEnd w:id="25"/>
    </w:p>
    <w:p w14:paraId="1E29A930" w14:textId="77777777" w:rsidR="0071794F" w:rsidRDefault="0071794F" w:rsidP="0071794F">
      <w:pPr>
        <w:spacing w:line="300" w:lineRule="atLeast"/>
        <w:jc w:val="both"/>
        <w:rPr>
          <w:rFonts w:ascii="Arial" w:hAnsi="Arial"/>
          <w:sz w:val="24"/>
        </w:rPr>
      </w:pPr>
    </w:p>
    <w:p w14:paraId="3F4C5EE5" w14:textId="77777777" w:rsidR="0071794F" w:rsidRDefault="0071794F" w:rsidP="0071794F">
      <w:pPr>
        <w:spacing w:line="300" w:lineRule="atLeast"/>
        <w:jc w:val="both"/>
        <w:rPr>
          <w:rFonts w:ascii="Arial" w:hAnsi="Arial"/>
          <w:sz w:val="24"/>
        </w:rPr>
      </w:pPr>
      <w:r>
        <w:rPr>
          <w:rFonts w:ascii="Arial" w:hAnsi="Arial"/>
          <w:sz w:val="24"/>
        </w:rPr>
        <w:t>Teamwork and safety are our ways of life.  TRIN believes that our Associates are our most important resource, and that the protection of this resource is vital to our success. To support this philosophy TRIN encourages your participation and involvement through use of our KYT (</w:t>
      </w:r>
      <w:proofErr w:type="spellStart"/>
      <w:r>
        <w:rPr>
          <w:rFonts w:ascii="Arial" w:hAnsi="Arial"/>
          <w:sz w:val="24"/>
        </w:rPr>
        <w:t>Kiken</w:t>
      </w:r>
      <w:proofErr w:type="spellEnd"/>
      <w:r>
        <w:rPr>
          <w:rFonts w:ascii="Arial" w:hAnsi="Arial"/>
          <w:sz w:val="24"/>
        </w:rPr>
        <w:t xml:space="preserve"> </w:t>
      </w:r>
      <w:proofErr w:type="spellStart"/>
      <w:r>
        <w:rPr>
          <w:rFonts w:ascii="Arial" w:hAnsi="Arial"/>
          <w:sz w:val="24"/>
        </w:rPr>
        <w:t>Yochi</w:t>
      </w:r>
      <w:proofErr w:type="spellEnd"/>
      <w:r>
        <w:rPr>
          <w:rFonts w:ascii="Arial" w:hAnsi="Arial"/>
          <w:sz w:val="24"/>
        </w:rPr>
        <w:t xml:space="preserve"> – Hazard Prediction) Form, (obtained in Human Resources or in the Multi-purpose room) for reporting all safety concerns to any member of our Management staff and we encourage your voluntary participation on our Safety Committee. </w:t>
      </w:r>
    </w:p>
    <w:p w14:paraId="6FE14377" w14:textId="77777777" w:rsidR="0071794F" w:rsidRDefault="0071794F" w:rsidP="0071794F">
      <w:pPr>
        <w:spacing w:line="300" w:lineRule="atLeast"/>
        <w:jc w:val="both"/>
        <w:rPr>
          <w:rFonts w:ascii="Arial" w:hAnsi="Arial"/>
          <w:sz w:val="24"/>
        </w:rPr>
      </w:pPr>
    </w:p>
    <w:p w14:paraId="6ECAA172" w14:textId="1EC42491" w:rsidR="0071794F" w:rsidRDefault="0071794F" w:rsidP="0071794F">
      <w:pPr>
        <w:spacing w:line="300" w:lineRule="atLeast"/>
        <w:jc w:val="both"/>
        <w:rPr>
          <w:rFonts w:ascii="Arial" w:hAnsi="Arial"/>
          <w:sz w:val="24"/>
        </w:rPr>
      </w:pPr>
      <w:r>
        <w:rPr>
          <w:rFonts w:ascii="Arial" w:hAnsi="Arial"/>
          <w:sz w:val="24"/>
        </w:rPr>
        <w:t>The following Safety Guidelines have been established to promote this philosophy.</w:t>
      </w:r>
    </w:p>
    <w:p w14:paraId="5F0DA923" w14:textId="77777777" w:rsidR="007F42EE" w:rsidRDefault="007F42EE" w:rsidP="0071794F">
      <w:pPr>
        <w:pStyle w:val="Heading1"/>
        <w:rPr>
          <w:b w:val="0"/>
          <w:sz w:val="24"/>
          <w:u w:val="none"/>
        </w:rPr>
      </w:pPr>
      <w:bookmarkStart w:id="26" w:name="_Toc28289586"/>
    </w:p>
    <w:p w14:paraId="61883BED" w14:textId="661C1990" w:rsidR="0071794F" w:rsidRDefault="0071794F" w:rsidP="0071794F">
      <w:pPr>
        <w:pStyle w:val="Heading1"/>
        <w:rPr>
          <w:sz w:val="24"/>
        </w:rPr>
      </w:pPr>
      <w:r>
        <w:t>Safety Guidelines</w:t>
      </w:r>
      <w:bookmarkEnd w:id="26"/>
    </w:p>
    <w:p w14:paraId="426FD255" w14:textId="77777777" w:rsidR="0071794F" w:rsidRDefault="0071794F" w:rsidP="0071794F">
      <w:pPr>
        <w:spacing w:line="300" w:lineRule="atLeast"/>
        <w:jc w:val="both"/>
        <w:rPr>
          <w:rFonts w:ascii="Arial" w:hAnsi="Arial"/>
          <w:sz w:val="24"/>
        </w:rPr>
      </w:pPr>
    </w:p>
    <w:p w14:paraId="56E4DB8C" w14:textId="77777777" w:rsidR="0071794F" w:rsidRDefault="0071794F" w:rsidP="0071794F">
      <w:pPr>
        <w:spacing w:line="300" w:lineRule="atLeast"/>
        <w:jc w:val="both"/>
        <w:rPr>
          <w:rFonts w:ascii="Arial" w:hAnsi="Arial"/>
          <w:sz w:val="24"/>
        </w:rPr>
      </w:pPr>
      <w:r>
        <w:rPr>
          <w:rFonts w:ascii="Arial" w:hAnsi="Arial"/>
          <w:sz w:val="24"/>
        </w:rPr>
        <w:t>Safety is an important part of everyone’s job.  It is the responsibility of all Associates to perform their jobs in a safe manner and conduct themselves in a way that ensures personal health and safety, as well as the safety of other Associates.</w:t>
      </w:r>
    </w:p>
    <w:p w14:paraId="24C76D71" w14:textId="77777777" w:rsidR="0071794F" w:rsidRDefault="0071794F" w:rsidP="0071794F">
      <w:pPr>
        <w:spacing w:line="300" w:lineRule="atLeast"/>
        <w:jc w:val="both"/>
        <w:rPr>
          <w:rFonts w:ascii="Arial" w:hAnsi="Arial"/>
          <w:sz w:val="24"/>
        </w:rPr>
      </w:pPr>
    </w:p>
    <w:p w14:paraId="11BE4AE4" w14:textId="77777777" w:rsidR="0071794F" w:rsidRDefault="0071794F" w:rsidP="0071794F">
      <w:pPr>
        <w:spacing w:line="300" w:lineRule="atLeast"/>
        <w:jc w:val="both"/>
        <w:rPr>
          <w:rFonts w:ascii="Arial" w:hAnsi="Arial"/>
          <w:sz w:val="24"/>
        </w:rPr>
      </w:pPr>
      <w:r>
        <w:rPr>
          <w:rFonts w:ascii="Arial" w:hAnsi="Arial"/>
          <w:sz w:val="24"/>
        </w:rPr>
        <w:t>All Associates are expected to adhere to the following guidelines:</w:t>
      </w:r>
    </w:p>
    <w:p w14:paraId="4C4BC134" w14:textId="77777777" w:rsidR="0071794F" w:rsidRDefault="0071794F" w:rsidP="0071794F">
      <w:pPr>
        <w:spacing w:line="300" w:lineRule="atLeast"/>
        <w:jc w:val="both"/>
        <w:rPr>
          <w:rFonts w:ascii="Arial" w:hAnsi="Arial"/>
          <w:sz w:val="24"/>
        </w:rPr>
      </w:pPr>
    </w:p>
    <w:p w14:paraId="113FC076"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Keep your work area neat, clean and orderly.</w:t>
      </w:r>
    </w:p>
    <w:p w14:paraId="55C716CE"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Walk, do not run in the facility.</w:t>
      </w:r>
    </w:p>
    <w:p w14:paraId="51C2AF8E"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Keep aisle ways, stairs, ramps, and doorways clear at all times.</w:t>
      </w:r>
    </w:p>
    <w:p w14:paraId="34D5C8CE"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Smoke only in authorized areas.</w:t>
      </w:r>
    </w:p>
    <w:p w14:paraId="08856819"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Follow these instructions when lifting objects: obtain secure footing, keep your back straight, squat, grasp the object firmly, and lift the object by straightening your legs.</w:t>
      </w:r>
    </w:p>
    <w:p w14:paraId="00F731B8"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Report any safety hazard to your supervisor immediately.</w:t>
      </w:r>
    </w:p>
    <w:p w14:paraId="263B20E2"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Notify your immediate supervisor or the Human Resource Department if you become ill or are injured on the job so arrangements can be made for prompt medical attention.  Do not leave the facility.</w:t>
      </w:r>
    </w:p>
    <w:p w14:paraId="45694B0E" w14:textId="77777777" w:rsidR="0071794F" w:rsidRPr="0021422D" w:rsidRDefault="0071794F" w:rsidP="0071794F">
      <w:pPr>
        <w:spacing w:line="300" w:lineRule="atLeast"/>
        <w:ind w:left="360" w:hanging="360"/>
        <w:jc w:val="both"/>
        <w:rPr>
          <w:rFonts w:ascii="Arial" w:hAnsi="Arial"/>
          <w:sz w:val="24"/>
          <w:highlight w:val="yellow"/>
        </w:rPr>
      </w:pPr>
      <w:r>
        <w:rPr>
          <w:rFonts w:ascii="Symbol" w:hAnsi="Symbol"/>
          <w:sz w:val="24"/>
        </w:rPr>
        <w:t></w:t>
      </w:r>
      <w:r>
        <w:rPr>
          <w:rFonts w:ascii="Symbol" w:hAnsi="Symbol"/>
          <w:sz w:val="24"/>
        </w:rPr>
        <w:tab/>
      </w:r>
      <w:r>
        <w:rPr>
          <w:rFonts w:ascii="Arial" w:hAnsi="Arial"/>
          <w:sz w:val="24"/>
        </w:rPr>
        <w:t xml:space="preserve">All Associates are required to wear proper footwear as outlined in the Footwear section of this handbook. </w:t>
      </w:r>
    </w:p>
    <w:p w14:paraId="73712BF7" w14:textId="77777777" w:rsidR="0071794F" w:rsidDel="005B5B6F" w:rsidRDefault="0071794F" w:rsidP="0071794F">
      <w:pPr>
        <w:spacing w:line="300" w:lineRule="atLeast"/>
        <w:ind w:left="360" w:hanging="360"/>
        <w:jc w:val="both"/>
        <w:rPr>
          <w:del w:id="27" w:author="Valerie Bireley" w:date="2019-12-19T11:16:00Z"/>
          <w:rFonts w:ascii="Arial" w:hAnsi="Arial"/>
          <w:sz w:val="24"/>
        </w:rPr>
      </w:pPr>
      <w:r>
        <w:rPr>
          <w:rFonts w:ascii="Symbol" w:hAnsi="Symbol"/>
          <w:sz w:val="24"/>
        </w:rPr>
        <w:t></w:t>
      </w:r>
      <w:r>
        <w:rPr>
          <w:rFonts w:ascii="Symbol" w:hAnsi="Symbol"/>
          <w:sz w:val="24"/>
        </w:rPr>
        <w:tab/>
      </w:r>
      <w:r>
        <w:rPr>
          <w:rFonts w:ascii="Arial" w:hAnsi="Arial"/>
          <w:sz w:val="24"/>
        </w:rPr>
        <w:t>Maintenance staff must wear Electrical Hazard rated safety toe shoes or boots that must have a rubber sole bottom.</w:t>
      </w:r>
    </w:p>
    <w:p w14:paraId="57B09D03"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Wear hair net when working in the clean room.</w:t>
      </w:r>
    </w:p>
    <w:p w14:paraId="2D8466B7"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Wear beard net when necessary in the clean room.</w:t>
      </w:r>
    </w:p>
    <w:p w14:paraId="4B65402A"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Wear safety glasses when in designated “safety glass” areas.</w:t>
      </w:r>
    </w:p>
    <w:p w14:paraId="065B6241"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Wear Personal protective equipment (e.g., gloves, masks, hearing protection, etc.) as instructed by your supervisor.</w:t>
      </w:r>
    </w:p>
    <w:p w14:paraId="7AD506AA"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Operate only the equipment you have been trained to use.</w:t>
      </w:r>
    </w:p>
    <w:p w14:paraId="596DAAA8"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proofErr w:type="gramStart"/>
      <w:r>
        <w:rPr>
          <w:rFonts w:ascii="Arial" w:hAnsi="Arial"/>
          <w:sz w:val="24"/>
        </w:rPr>
        <w:t>Do</w:t>
      </w:r>
      <w:proofErr w:type="gramEnd"/>
      <w:r>
        <w:rPr>
          <w:rFonts w:ascii="Arial" w:hAnsi="Arial"/>
          <w:sz w:val="24"/>
        </w:rPr>
        <w:t xml:space="preserve"> not remove or alter guards on machinery and equipment.</w:t>
      </w:r>
    </w:p>
    <w:p w14:paraId="5F38D575"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proofErr w:type="gramStart"/>
      <w:r>
        <w:rPr>
          <w:rFonts w:ascii="Arial" w:hAnsi="Arial"/>
          <w:sz w:val="24"/>
        </w:rPr>
        <w:t>Never</w:t>
      </w:r>
      <w:proofErr w:type="gramEnd"/>
      <w:r>
        <w:rPr>
          <w:rFonts w:ascii="Arial" w:hAnsi="Arial"/>
          <w:sz w:val="24"/>
        </w:rPr>
        <w:t xml:space="preserve"> operate machinery and equipment without all guards in place.</w:t>
      </w:r>
    </w:p>
    <w:p w14:paraId="2261CEF5"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Button long sleeve cuffs when working with machinery or equipment.</w:t>
      </w:r>
    </w:p>
    <w:p w14:paraId="1D4D6499"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Remove or cover loose-fitting bracelets, earrings, necklaces, and other jewelry which might be caught in machinery or equipment.</w:t>
      </w:r>
    </w:p>
    <w:p w14:paraId="3D190205"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Become familiar with the location of the nearest eye wash station, fire extinguisher, first aid stations, telephones, Safety Data Sheets (SDS) binders, emergency exit routes and tornado shelter areas.</w:t>
      </w:r>
    </w:p>
    <w:p w14:paraId="036F5BC0" w14:textId="77777777" w:rsidR="0071794F" w:rsidRDefault="0071794F" w:rsidP="0071794F">
      <w:pPr>
        <w:spacing w:line="300" w:lineRule="atLeast"/>
        <w:ind w:left="360" w:hanging="360"/>
        <w:jc w:val="both"/>
        <w:rPr>
          <w:rFonts w:ascii="Arial" w:hAnsi="Arial"/>
          <w:sz w:val="24"/>
        </w:rPr>
      </w:pPr>
      <w:r>
        <w:rPr>
          <w:rFonts w:ascii="Symbol" w:hAnsi="Symbol"/>
          <w:sz w:val="24"/>
        </w:rPr>
        <w:t></w:t>
      </w:r>
      <w:r>
        <w:rPr>
          <w:rFonts w:ascii="Symbol" w:hAnsi="Symbol"/>
          <w:sz w:val="24"/>
        </w:rPr>
        <w:tab/>
      </w:r>
      <w:r>
        <w:rPr>
          <w:rFonts w:ascii="Arial" w:hAnsi="Arial"/>
          <w:sz w:val="24"/>
        </w:rPr>
        <w:t>Handle potentially hazardous materials according to SDS guidelines and follow work manual instructions.</w:t>
      </w:r>
    </w:p>
    <w:p w14:paraId="621F97BC" w14:textId="77777777" w:rsidR="0071794F" w:rsidRDefault="0071794F" w:rsidP="0071794F">
      <w:pPr>
        <w:spacing w:line="300" w:lineRule="atLeast"/>
        <w:ind w:left="360" w:hanging="360"/>
        <w:jc w:val="both"/>
        <w:rPr>
          <w:rFonts w:ascii="Arial" w:hAnsi="Arial"/>
          <w:sz w:val="24"/>
        </w:rPr>
      </w:pPr>
      <w:r>
        <w:rPr>
          <w:rFonts w:ascii="Symbol" w:hAnsi="Symbol"/>
          <w:sz w:val="24"/>
        </w:rPr>
        <w:lastRenderedPageBreak/>
        <w:t></w:t>
      </w:r>
      <w:r>
        <w:rPr>
          <w:rFonts w:ascii="Symbol" w:hAnsi="Symbol"/>
          <w:sz w:val="24"/>
        </w:rPr>
        <w:tab/>
      </w:r>
      <w:r>
        <w:rPr>
          <w:rFonts w:ascii="Arial" w:hAnsi="Arial"/>
          <w:sz w:val="24"/>
        </w:rPr>
        <w:t>Follow emergency response guidelines for fire, tornado, and potentially hazardous chemical spills.</w:t>
      </w:r>
    </w:p>
    <w:p w14:paraId="710CEFF8" w14:textId="3502379B" w:rsidR="0071794F" w:rsidRDefault="0071794F" w:rsidP="0071794F">
      <w:pPr>
        <w:spacing w:line="300" w:lineRule="atLeast"/>
        <w:ind w:left="360" w:hanging="360"/>
        <w:jc w:val="both"/>
        <w:rPr>
          <w:rFonts w:ascii="Arial" w:hAnsi="Arial"/>
          <w:b/>
          <w:sz w:val="28"/>
          <w:u w:val="single"/>
        </w:rPr>
      </w:pPr>
    </w:p>
    <w:p w14:paraId="311BFAB2" w14:textId="777FAFFC" w:rsidR="000159A9" w:rsidRDefault="000159A9" w:rsidP="0071794F">
      <w:pPr>
        <w:spacing w:line="300" w:lineRule="atLeast"/>
        <w:ind w:left="360" w:hanging="360"/>
        <w:jc w:val="both"/>
        <w:rPr>
          <w:rFonts w:ascii="Arial" w:hAnsi="Arial"/>
          <w:b/>
          <w:sz w:val="28"/>
          <w:u w:val="single"/>
        </w:rPr>
      </w:pPr>
    </w:p>
    <w:p w14:paraId="788F4AFB" w14:textId="77777777" w:rsidR="000159A9" w:rsidRDefault="000159A9" w:rsidP="0071794F">
      <w:pPr>
        <w:spacing w:line="300" w:lineRule="atLeast"/>
        <w:ind w:left="360" w:hanging="360"/>
        <w:jc w:val="both"/>
        <w:rPr>
          <w:rFonts w:ascii="Arial" w:hAnsi="Arial"/>
          <w:b/>
          <w:sz w:val="28"/>
          <w:u w:val="single"/>
        </w:rPr>
      </w:pPr>
    </w:p>
    <w:p w14:paraId="185EF3C8" w14:textId="77777777" w:rsidR="0071794F" w:rsidRDefault="0071794F" w:rsidP="0071794F">
      <w:pPr>
        <w:pStyle w:val="Heading1"/>
        <w:rPr>
          <w:sz w:val="24"/>
        </w:rPr>
      </w:pPr>
      <w:bookmarkStart w:id="28" w:name="_Toc28289587"/>
      <w:r>
        <w:t>Personal Protective Equipment</w:t>
      </w:r>
      <w:bookmarkEnd w:id="28"/>
    </w:p>
    <w:p w14:paraId="0DBB0EB6" w14:textId="77777777" w:rsidR="0071794F" w:rsidRDefault="0071794F" w:rsidP="0071794F">
      <w:pPr>
        <w:spacing w:line="300" w:lineRule="atLeast"/>
        <w:ind w:left="360" w:hanging="360"/>
        <w:jc w:val="both"/>
        <w:rPr>
          <w:rFonts w:ascii="Arial" w:hAnsi="Arial"/>
          <w:sz w:val="24"/>
        </w:rPr>
      </w:pPr>
    </w:p>
    <w:p w14:paraId="5C30016E" w14:textId="77777777" w:rsidR="0071794F" w:rsidRDefault="0071794F" w:rsidP="0071794F">
      <w:pPr>
        <w:spacing w:line="300" w:lineRule="atLeast"/>
        <w:jc w:val="both"/>
        <w:rPr>
          <w:rFonts w:ascii="Arial" w:hAnsi="Arial"/>
          <w:sz w:val="24"/>
        </w:rPr>
      </w:pPr>
      <w:r>
        <w:rPr>
          <w:rFonts w:ascii="Arial" w:hAnsi="Arial"/>
          <w:sz w:val="24"/>
        </w:rPr>
        <w:t>To help ensure a safe working environment, protective devices and other equipment necessary to protect our Associates from injury will be provided by the company at its expense in accordance with the applicable laws and safety needs. This includes but is not limited to Safety Glasses, Anti-Static Jackets and Safety Vests. TRIN assists Associates in the purchase of ESD shoes, ESD steel toed shoes, Electrical Hazard rated Safety toe shoes/boots (Maintenance) and Prescription Safety Glasses.  Forms are available in the Human Resource Department.</w:t>
      </w:r>
    </w:p>
    <w:p w14:paraId="38B3C455" w14:textId="77777777" w:rsidR="0071794F" w:rsidRDefault="0071794F" w:rsidP="0071794F">
      <w:pPr>
        <w:spacing w:line="300" w:lineRule="atLeast"/>
        <w:jc w:val="both"/>
        <w:rPr>
          <w:rFonts w:ascii="Arial" w:hAnsi="Arial"/>
          <w:sz w:val="24"/>
        </w:rPr>
      </w:pPr>
    </w:p>
    <w:p w14:paraId="637FD5E1" w14:textId="2DA713BE" w:rsidR="0071794F" w:rsidRPr="00A364C2" w:rsidRDefault="0071794F" w:rsidP="0071794F">
      <w:pPr>
        <w:pStyle w:val="Heading1"/>
        <w:rPr>
          <w:sz w:val="24"/>
        </w:rPr>
      </w:pPr>
      <w:bookmarkStart w:id="29" w:name="_Toc28289588"/>
      <w:r>
        <w:t>Footwear</w:t>
      </w:r>
      <w:bookmarkEnd w:id="29"/>
    </w:p>
    <w:p w14:paraId="3A3D133F" w14:textId="77777777" w:rsidR="0071794F" w:rsidRDefault="0071794F" w:rsidP="0071794F">
      <w:pPr>
        <w:spacing w:line="300" w:lineRule="atLeast"/>
        <w:jc w:val="both"/>
        <w:rPr>
          <w:rFonts w:ascii="Symbol" w:hAnsi="Symbol"/>
          <w:sz w:val="24"/>
        </w:rPr>
      </w:pPr>
    </w:p>
    <w:p w14:paraId="5418310D" w14:textId="77777777" w:rsidR="0071794F" w:rsidRPr="00B90D90" w:rsidRDefault="0071794F" w:rsidP="0071794F">
      <w:pPr>
        <w:jc w:val="both"/>
        <w:rPr>
          <w:rFonts w:ascii="Arial" w:hAnsi="Arial"/>
          <w:b/>
          <w:sz w:val="24"/>
        </w:rPr>
      </w:pPr>
      <w:r w:rsidRPr="00B90D90">
        <w:rPr>
          <w:rFonts w:ascii="Arial" w:hAnsi="Arial"/>
          <w:b/>
          <w:sz w:val="24"/>
        </w:rPr>
        <w:t>Electrostatic Dissipating Shoes</w:t>
      </w:r>
      <w:r>
        <w:rPr>
          <w:rFonts w:ascii="Arial" w:hAnsi="Arial"/>
          <w:b/>
          <w:sz w:val="24"/>
        </w:rPr>
        <w:t xml:space="preserve"> (ESD)</w:t>
      </w:r>
    </w:p>
    <w:p w14:paraId="3F1E9F68" w14:textId="77777777" w:rsidR="0071794F" w:rsidRDefault="0071794F" w:rsidP="0071794F">
      <w:pPr>
        <w:jc w:val="both"/>
        <w:rPr>
          <w:rFonts w:ascii="Arial" w:hAnsi="Arial"/>
          <w:sz w:val="24"/>
        </w:rPr>
      </w:pPr>
    </w:p>
    <w:p w14:paraId="14D630E6" w14:textId="77777777" w:rsidR="0071794F" w:rsidRDefault="0071794F" w:rsidP="0071794F">
      <w:pPr>
        <w:jc w:val="both"/>
        <w:rPr>
          <w:rFonts w:ascii="Arial" w:hAnsi="Arial"/>
          <w:sz w:val="24"/>
        </w:rPr>
      </w:pPr>
      <w:r>
        <w:rPr>
          <w:rFonts w:ascii="Arial" w:hAnsi="Arial"/>
          <w:sz w:val="24"/>
        </w:rPr>
        <w:t xml:space="preserve">All Associates are required to wear ESD shoes or non-marring shoes with ESD shoe straps at TRIN; with the exception of the Maintenance department staff (Maintenance requirement listed below).  </w:t>
      </w:r>
      <w:r w:rsidRPr="004024B0">
        <w:rPr>
          <w:rFonts w:ascii="Arial" w:hAnsi="Arial"/>
          <w:b/>
          <w:sz w:val="24"/>
        </w:rPr>
        <w:t>The additional requirement of safety toe is required while:</w:t>
      </w:r>
      <w:r>
        <w:rPr>
          <w:rFonts w:ascii="Arial" w:hAnsi="Arial"/>
          <w:sz w:val="24"/>
        </w:rPr>
        <w:t xml:space="preserve">  </w:t>
      </w:r>
    </w:p>
    <w:p w14:paraId="781EB268" w14:textId="77777777" w:rsidR="0071794F" w:rsidRDefault="0071794F" w:rsidP="0071794F">
      <w:pPr>
        <w:jc w:val="both"/>
        <w:rPr>
          <w:rFonts w:ascii="Arial" w:hAnsi="Arial"/>
          <w:sz w:val="24"/>
        </w:rPr>
      </w:pPr>
    </w:p>
    <w:p w14:paraId="4CAF2B3A" w14:textId="77777777" w:rsidR="0071794F" w:rsidRDefault="0071794F" w:rsidP="0071794F">
      <w:pPr>
        <w:widowControl w:val="0"/>
        <w:numPr>
          <w:ilvl w:val="0"/>
          <w:numId w:val="19"/>
        </w:numPr>
        <w:jc w:val="both"/>
        <w:rPr>
          <w:rFonts w:ascii="Arial" w:hAnsi="Arial"/>
          <w:sz w:val="24"/>
        </w:rPr>
      </w:pPr>
      <w:r>
        <w:rPr>
          <w:rFonts w:ascii="Arial" w:hAnsi="Arial"/>
          <w:sz w:val="24"/>
        </w:rPr>
        <w:t xml:space="preserve">Working in the Warehouse </w:t>
      </w:r>
    </w:p>
    <w:p w14:paraId="771A3C30" w14:textId="77777777" w:rsidR="0071794F" w:rsidRDefault="0071794F" w:rsidP="0071794F">
      <w:pPr>
        <w:widowControl w:val="0"/>
        <w:numPr>
          <w:ilvl w:val="0"/>
          <w:numId w:val="19"/>
        </w:numPr>
        <w:jc w:val="both"/>
        <w:rPr>
          <w:rFonts w:ascii="Arial" w:hAnsi="Arial"/>
          <w:sz w:val="24"/>
        </w:rPr>
      </w:pPr>
      <w:r>
        <w:rPr>
          <w:rFonts w:ascii="Arial" w:hAnsi="Arial"/>
          <w:sz w:val="24"/>
        </w:rPr>
        <w:t>Working in the Maintenance Shop</w:t>
      </w:r>
    </w:p>
    <w:p w14:paraId="448401C3" w14:textId="77777777" w:rsidR="0071794F" w:rsidRDefault="0071794F" w:rsidP="0071794F">
      <w:pPr>
        <w:widowControl w:val="0"/>
        <w:numPr>
          <w:ilvl w:val="0"/>
          <w:numId w:val="19"/>
        </w:numPr>
        <w:jc w:val="both"/>
        <w:rPr>
          <w:rFonts w:ascii="Arial" w:hAnsi="Arial"/>
          <w:sz w:val="24"/>
        </w:rPr>
      </w:pPr>
      <w:r>
        <w:rPr>
          <w:rFonts w:ascii="Arial" w:hAnsi="Arial"/>
          <w:sz w:val="24"/>
        </w:rPr>
        <w:t>Moving equipment</w:t>
      </w:r>
    </w:p>
    <w:p w14:paraId="1744674A" w14:textId="77777777" w:rsidR="0071794F" w:rsidRDefault="0071794F" w:rsidP="0071794F">
      <w:pPr>
        <w:ind w:left="720"/>
        <w:jc w:val="both"/>
        <w:rPr>
          <w:rFonts w:ascii="Arial" w:hAnsi="Arial"/>
          <w:sz w:val="24"/>
        </w:rPr>
      </w:pPr>
    </w:p>
    <w:p w14:paraId="363B465E" w14:textId="77777777" w:rsidR="0071794F" w:rsidRDefault="0071794F" w:rsidP="0071794F">
      <w:pPr>
        <w:ind w:left="360"/>
        <w:jc w:val="both"/>
        <w:rPr>
          <w:rFonts w:ascii="Arial" w:hAnsi="Arial"/>
          <w:sz w:val="24"/>
        </w:rPr>
      </w:pPr>
      <w:r w:rsidRPr="00A364C2">
        <w:rPr>
          <w:rFonts w:ascii="Arial" w:hAnsi="Arial"/>
          <w:sz w:val="24"/>
        </w:rPr>
        <w:t xml:space="preserve">Safety toe </w:t>
      </w:r>
      <w:r>
        <w:rPr>
          <w:rFonts w:ascii="Arial" w:hAnsi="Arial"/>
          <w:sz w:val="24"/>
        </w:rPr>
        <w:t>ESD shoes, or Safety toe shoes with ESD straps are therefore required in order to meet the OSHA guidelines.</w:t>
      </w:r>
    </w:p>
    <w:p w14:paraId="1B075EBD" w14:textId="77777777" w:rsidR="0071794F" w:rsidRDefault="0071794F" w:rsidP="0071794F">
      <w:pPr>
        <w:ind w:left="360"/>
        <w:jc w:val="both"/>
        <w:rPr>
          <w:rFonts w:ascii="Arial" w:hAnsi="Arial"/>
          <w:sz w:val="24"/>
        </w:rPr>
      </w:pPr>
    </w:p>
    <w:p w14:paraId="04CA434B" w14:textId="77777777" w:rsidR="0071794F" w:rsidDel="00247A29" w:rsidRDefault="0071794F" w:rsidP="0071794F">
      <w:pPr>
        <w:ind w:left="360"/>
        <w:jc w:val="both"/>
        <w:rPr>
          <w:del w:id="30" w:author="Valerie Bireley" w:date="2019-12-19T12:14:00Z"/>
          <w:rFonts w:ascii="Arial" w:hAnsi="Arial"/>
          <w:sz w:val="24"/>
        </w:rPr>
      </w:pPr>
      <w:r>
        <w:rPr>
          <w:rFonts w:ascii="Arial" w:hAnsi="Arial"/>
          <w:sz w:val="24"/>
        </w:rPr>
        <w:t>The purpose of requiring the use of safety toe shoes is to reduce the risk of injury to Associates feet from falling objects or equipment.</w:t>
      </w:r>
    </w:p>
    <w:p w14:paraId="5E84446C" w14:textId="77777777" w:rsidR="0071794F" w:rsidRDefault="0071794F" w:rsidP="0071794F">
      <w:pPr>
        <w:jc w:val="both"/>
        <w:rPr>
          <w:rFonts w:ascii="Arial" w:hAnsi="Arial"/>
          <w:sz w:val="24"/>
        </w:rPr>
      </w:pPr>
    </w:p>
    <w:p w14:paraId="1341DB92" w14:textId="77777777" w:rsidR="0071794F" w:rsidRDefault="0071794F" w:rsidP="0071794F">
      <w:pPr>
        <w:ind w:left="360"/>
        <w:jc w:val="both"/>
        <w:rPr>
          <w:rFonts w:ascii="Arial" w:hAnsi="Arial"/>
          <w:sz w:val="24"/>
        </w:rPr>
      </w:pPr>
      <w:r>
        <w:rPr>
          <w:rFonts w:ascii="Arial" w:hAnsi="Arial"/>
          <w:sz w:val="24"/>
        </w:rPr>
        <w:t>These shoes are to be new and are to be left on the premises, and must not be worn outside.  Shoes must be kept clean as possible. The use of ESD shoes/straps promotes cleanliness in the facility as well as dissipates static electricity where required.</w:t>
      </w:r>
    </w:p>
    <w:p w14:paraId="60913EF0" w14:textId="77777777" w:rsidR="0071794F" w:rsidRDefault="0071794F" w:rsidP="0071794F">
      <w:pPr>
        <w:ind w:left="360"/>
        <w:jc w:val="both"/>
        <w:rPr>
          <w:rFonts w:ascii="Arial" w:hAnsi="Arial"/>
          <w:sz w:val="24"/>
        </w:rPr>
      </w:pPr>
    </w:p>
    <w:p w14:paraId="3F28614B" w14:textId="77777777" w:rsidR="0071794F" w:rsidRPr="004024B0" w:rsidRDefault="0071794F" w:rsidP="0071794F">
      <w:pPr>
        <w:ind w:left="360"/>
        <w:jc w:val="both"/>
        <w:rPr>
          <w:rFonts w:ascii="Arial" w:hAnsi="Arial"/>
          <w:b/>
          <w:i/>
          <w:sz w:val="24"/>
        </w:rPr>
      </w:pPr>
      <w:r w:rsidRPr="004024B0">
        <w:rPr>
          <w:rFonts w:ascii="Arial" w:hAnsi="Arial"/>
          <w:b/>
          <w:i/>
          <w:sz w:val="24"/>
        </w:rPr>
        <w:t>Electrical Hazard Shoe Requirements (</w:t>
      </w:r>
      <w:r>
        <w:rPr>
          <w:rFonts w:ascii="Arial" w:hAnsi="Arial"/>
          <w:b/>
          <w:i/>
          <w:sz w:val="24"/>
        </w:rPr>
        <w:t>EH</w:t>
      </w:r>
      <w:r w:rsidRPr="004024B0">
        <w:rPr>
          <w:rFonts w:ascii="Arial" w:hAnsi="Arial"/>
          <w:b/>
          <w:i/>
          <w:sz w:val="24"/>
        </w:rPr>
        <w:t>)</w:t>
      </w:r>
    </w:p>
    <w:p w14:paraId="0B294780" w14:textId="77777777" w:rsidR="0071794F" w:rsidRDefault="0071794F" w:rsidP="0071794F">
      <w:pPr>
        <w:ind w:left="360"/>
        <w:jc w:val="both"/>
        <w:rPr>
          <w:rFonts w:ascii="Arial" w:hAnsi="Arial"/>
          <w:sz w:val="24"/>
        </w:rPr>
      </w:pPr>
    </w:p>
    <w:p w14:paraId="49A8B764" w14:textId="77777777" w:rsidR="0071794F" w:rsidRDefault="0071794F" w:rsidP="0071794F">
      <w:pPr>
        <w:widowControl w:val="0"/>
        <w:numPr>
          <w:ilvl w:val="0"/>
          <w:numId w:val="19"/>
        </w:numPr>
        <w:jc w:val="both"/>
        <w:rPr>
          <w:rFonts w:ascii="Arial" w:hAnsi="Arial"/>
          <w:sz w:val="24"/>
        </w:rPr>
      </w:pPr>
      <w:r>
        <w:rPr>
          <w:rFonts w:ascii="Arial" w:hAnsi="Arial"/>
          <w:sz w:val="24"/>
        </w:rPr>
        <w:t>All Maintenance department staff must wear Electrical Hazard rated safety toe shoes or boots (Identified by the appropriate hazard “EH” rating).  These shoes must be safety toe and have a rubber bottom.</w:t>
      </w:r>
    </w:p>
    <w:p w14:paraId="68905284" w14:textId="77777777" w:rsidR="0071794F" w:rsidRDefault="0071794F" w:rsidP="0071794F">
      <w:pPr>
        <w:ind w:left="360"/>
        <w:jc w:val="both"/>
        <w:rPr>
          <w:rFonts w:ascii="Arial" w:hAnsi="Arial"/>
          <w:sz w:val="24"/>
        </w:rPr>
      </w:pPr>
    </w:p>
    <w:p w14:paraId="03BA6DF8" w14:textId="77777777" w:rsidR="0071794F" w:rsidRPr="00247A29" w:rsidRDefault="0071794F" w:rsidP="0071794F">
      <w:pPr>
        <w:pStyle w:val="Heading1"/>
        <w:rPr>
          <w:sz w:val="24"/>
        </w:rPr>
      </w:pPr>
      <w:bookmarkStart w:id="31" w:name="_Toc28289589"/>
      <w:r w:rsidRPr="00247A29">
        <w:lastRenderedPageBreak/>
        <w:t>Anti-Static Jackets</w:t>
      </w:r>
      <w:bookmarkEnd w:id="31"/>
    </w:p>
    <w:p w14:paraId="221978AB" w14:textId="77777777" w:rsidR="0071794F" w:rsidRDefault="0071794F" w:rsidP="0071794F">
      <w:pPr>
        <w:jc w:val="both"/>
        <w:rPr>
          <w:rFonts w:ascii="Arial" w:hAnsi="Arial"/>
          <w:color w:val="FF0000"/>
          <w:sz w:val="24"/>
        </w:rPr>
      </w:pPr>
    </w:p>
    <w:p w14:paraId="46370D17" w14:textId="77777777" w:rsidR="0071794F" w:rsidRPr="00FA01B5" w:rsidRDefault="0071794F" w:rsidP="0071794F">
      <w:pPr>
        <w:jc w:val="both"/>
        <w:rPr>
          <w:rFonts w:ascii="Arial" w:hAnsi="Arial"/>
          <w:sz w:val="24"/>
        </w:rPr>
      </w:pPr>
      <w:r>
        <w:rPr>
          <w:rFonts w:ascii="Arial" w:hAnsi="Arial"/>
          <w:sz w:val="24"/>
        </w:rPr>
        <w:t>Anti-Static Jackets are to be worn by all Associates while in the clean room</w:t>
      </w:r>
      <w:r w:rsidRPr="00572414">
        <w:rPr>
          <w:rFonts w:ascii="Arial" w:hAnsi="Arial"/>
          <w:sz w:val="24"/>
        </w:rPr>
        <w:t>.</w:t>
      </w:r>
      <w:r>
        <w:rPr>
          <w:rFonts w:ascii="Arial" w:hAnsi="Arial"/>
          <w:sz w:val="24"/>
        </w:rPr>
        <w:t xml:space="preserve">  J</w:t>
      </w:r>
      <w:r w:rsidRPr="00FA01B5">
        <w:rPr>
          <w:rFonts w:ascii="Arial" w:hAnsi="Arial"/>
          <w:sz w:val="24"/>
        </w:rPr>
        <w:t xml:space="preserve">ackets should remain in the facility.  Special permission must be granted to take the jackets out of the facility. </w:t>
      </w:r>
      <w:r>
        <w:rPr>
          <w:rFonts w:ascii="Arial" w:hAnsi="Arial"/>
          <w:sz w:val="24"/>
        </w:rPr>
        <w:t xml:space="preserve"> </w:t>
      </w:r>
      <w:r w:rsidRPr="00FA01B5">
        <w:rPr>
          <w:rFonts w:ascii="Arial" w:hAnsi="Arial"/>
          <w:sz w:val="24"/>
        </w:rPr>
        <w:t xml:space="preserve">Jackets remain </w:t>
      </w:r>
      <w:r>
        <w:rPr>
          <w:rFonts w:ascii="Arial" w:hAnsi="Arial"/>
          <w:sz w:val="24"/>
        </w:rPr>
        <w:t xml:space="preserve">the </w:t>
      </w:r>
      <w:r w:rsidRPr="00FA01B5">
        <w:rPr>
          <w:rFonts w:ascii="Arial" w:hAnsi="Arial"/>
          <w:sz w:val="24"/>
        </w:rPr>
        <w:t>property of TRIN.</w:t>
      </w:r>
      <w:r>
        <w:rPr>
          <w:rFonts w:ascii="Arial" w:hAnsi="Arial"/>
          <w:sz w:val="24"/>
        </w:rPr>
        <w:t xml:space="preserve">  The use of these jackets promotes cleanliness in the facility as well as dissipates static electricity, as required.   </w:t>
      </w:r>
    </w:p>
    <w:p w14:paraId="48FE0472" w14:textId="77777777" w:rsidR="0071794F" w:rsidRPr="00FA01B5" w:rsidRDefault="0071794F" w:rsidP="0071794F">
      <w:pPr>
        <w:jc w:val="both"/>
        <w:rPr>
          <w:rFonts w:ascii="Arial" w:hAnsi="Arial"/>
          <w:sz w:val="24"/>
        </w:rPr>
      </w:pPr>
    </w:p>
    <w:p w14:paraId="557C56D0" w14:textId="77777777" w:rsidR="000159A9" w:rsidRDefault="000159A9" w:rsidP="0071794F">
      <w:pPr>
        <w:pStyle w:val="Heading1"/>
      </w:pPr>
      <w:bookmarkStart w:id="32" w:name="_Toc28289590"/>
    </w:p>
    <w:p w14:paraId="53FD6221" w14:textId="03C2712C" w:rsidR="0071794F" w:rsidRPr="00247A29" w:rsidRDefault="0071794F" w:rsidP="0071794F">
      <w:pPr>
        <w:pStyle w:val="Heading1"/>
      </w:pPr>
      <w:r w:rsidRPr="00247A29">
        <w:t>Safety Glasses</w:t>
      </w:r>
      <w:bookmarkEnd w:id="32"/>
    </w:p>
    <w:p w14:paraId="3AAA683A" w14:textId="77777777" w:rsidR="0071794F" w:rsidRDefault="0071794F" w:rsidP="0071794F">
      <w:pPr>
        <w:spacing w:line="300" w:lineRule="atLeast"/>
        <w:ind w:left="360" w:hanging="360"/>
        <w:jc w:val="both"/>
        <w:rPr>
          <w:rFonts w:ascii="Arial" w:hAnsi="Arial"/>
          <w:b/>
          <w:sz w:val="28"/>
          <w:u w:val="single"/>
        </w:rPr>
      </w:pPr>
    </w:p>
    <w:p w14:paraId="366D438D" w14:textId="77777777" w:rsidR="0071794F" w:rsidRDefault="0071794F" w:rsidP="0071794F">
      <w:pPr>
        <w:spacing w:line="300" w:lineRule="atLeast"/>
        <w:jc w:val="both"/>
        <w:rPr>
          <w:rFonts w:ascii="Arial" w:hAnsi="Arial"/>
          <w:sz w:val="24"/>
        </w:rPr>
      </w:pPr>
      <w:r>
        <w:rPr>
          <w:rFonts w:ascii="Arial" w:hAnsi="Arial"/>
          <w:sz w:val="24"/>
        </w:rPr>
        <w:t xml:space="preserve">Safety Glasses are to be worn by all Associates while in the clean room.  The initial pair of non-prescription safety glasses will be provided by TRIN upon hire.  The replacement cost for lost or stolen safety glasses are the responsibility of the Associate.  </w:t>
      </w:r>
    </w:p>
    <w:p w14:paraId="18C540D5" w14:textId="77777777" w:rsidR="0071794F" w:rsidRPr="00FA01B5" w:rsidRDefault="0071794F" w:rsidP="0071794F">
      <w:pPr>
        <w:spacing w:line="300" w:lineRule="atLeast"/>
        <w:ind w:left="360" w:hanging="360"/>
        <w:jc w:val="both"/>
        <w:rPr>
          <w:rFonts w:ascii="Arial" w:hAnsi="Arial"/>
          <w:b/>
          <w:sz w:val="28"/>
          <w:u w:val="single"/>
        </w:rPr>
      </w:pPr>
    </w:p>
    <w:p w14:paraId="6254DF3A" w14:textId="77777777" w:rsidR="0071794F" w:rsidRPr="000F39BF" w:rsidRDefault="0071794F" w:rsidP="0071794F">
      <w:pPr>
        <w:pStyle w:val="Heading1"/>
      </w:pPr>
      <w:bookmarkStart w:id="33" w:name="_Toc28289591"/>
      <w:r w:rsidRPr="000F39BF">
        <w:t>Building Evacuation</w:t>
      </w:r>
      <w:bookmarkEnd w:id="33"/>
    </w:p>
    <w:p w14:paraId="6D04A895" w14:textId="77777777" w:rsidR="0071794F" w:rsidRPr="000F39BF" w:rsidRDefault="0071794F" w:rsidP="0071794F">
      <w:pPr>
        <w:autoSpaceDE w:val="0"/>
        <w:autoSpaceDN w:val="0"/>
        <w:adjustRightInd w:val="0"/>
        <w:rPr>
          <w:rFonts w:ascii="Arial" w:hAnsi="Arial"/>
          <w:b/>
          <w:sz w:val="28"/>
          <w:u w:val="single"/>
        </w:rPr>
      </w:pPr>
    </w:p>
    <w:p w14:paraId="66C44746" w14:textId="77777777" w:rsidR="0071794F" w:rsidRDefault="0071794F" w:rsidP="0071794F">
      <w:pPr>
        <w:jc w:val="both"/>
        <w:rPr>
          <w:ins w:id="34" w:author="Valerie Bireley" w:date="2019-12-19T12:45:00Z"/>
          <w:rFonts w:ascii="Arial" w:hAnsi="Arial" w:cs="Arial"/>
          <w:sz w:val="24"/>
          <w:szCs w:val="24"/>
        </w:rPr>
      </w:pPr>
      <w:r>
        <w:rPr>
          <w:rFonts w:ascii="Arial" w:hAnsi="Arial" w:cs="Arial"/>
          <w:sz w:val="24"/>
          <w:szCs w:val="24"/>
        </w:rPr>
        <w:t xml:space="preserve">During an emergency evacuation, all Associates are to follow the emergency evacuation plan to exit the building. Once the Associate is out of the building, they are to go immediately to the designated meeting place for their work area. The supervisor will conduct a head count to ensure everyone evacuated the building safely. Do not re-enter the building until the all-clear signal has been given.  Smoking is not permitted during an emergency evacuation or drill. </w:t>
      </w:r>
    </w:p>
    <w:p w14:paraId="12EF3F0B" w14:textId="77777777" w:rsidR="0071794F" w:rsidRDefault="0071794F" w:rsidP="0071794F">
      <w:pPr>
        <w:autoSpaceDE w:val="0"/>
        <w:autoSpaceDN w:val="0"/>
        <w:adjustRightInd w:val="0"/>
        <w:rPr>
          <w:rFonts w:ascii="Arial" w:hAnsi="Arial" w:cs="Arial"/>
          <w:sz w:val="24"/>
          <w:szCs w:val="24"/>
        </w:rPr>
      </w:pPr>
    </w:p>
    <w:p w14:paraId="7F525113" w14:textId="77777777" w:rsidR="0071794F" w:rsidRPr="000F39BF" w:rsidRDefault="0071794F" w:rsidP="0071794F">
      <w:pPr>
        <w:pStyle w:val="Heading1"/>
      </w:pPr>
      <w:bookmarkStart w:id="35" w:name="_Toc28289592"/>
      <w:r w:rsidRPr="000F39BF">
        <w:t>Emergency Response Team</w:t>
      </w:r>
      <w:bookmarkEnd w:id="35"/>
    </w:p>
    <w:p w14:paraId="13FD3C11" w14:textId="77777777" w:rsidR="0071794F" w:rsidRPr="000F39BF" w:rsidRDefault="0071794F" w:rsidP="0071794F">
      <w:pPr>
        <w:autoSpaceDE w:val="0"/>
        <w:autoSpaceDN w:val="0"/>
        <w:adjustRightInd w:val="0"/>
        <w:rPr>
          <w:rFonts w:ascii="Arial" w:hAnsi="Arial"/>
          <w:b/>
          <w:sz w:val="28"/>
          <w:u w:val="single"/>
        </w:rPr>
      </w:pPr>
    </w:p>
    <w:p w14:paraId="74F61CE2" w14:textId="30585474" w:rsidR="0071794F" w:rsidRDefault="0071794F" w:rsidP="0071794F">
      <w:pPr>
        <w:autoSpaceDE w:val="0"/>
        <w:autoSpaceDN w:val="0"/>
        <w:adjustRightInd w:val="0"/>
        <w:rPr>
          <w:rFonts w:ascii="Arial" w:hAnsi="Arial" w:cs="Arial"/>
          <w:sz w:val="24"/>
          <w:szCs w:val="24"/>
        </w:rPr>
      </w:pPr>
      <w:r>
        <w:rPr>
          <w:rFonts w:ascii="Arial" w:hAnsi="Arial" w:cs="Arial"/>
          <w:sz w:val="24"/>
          <w:szCs w:val="24"/>
        </w:rPr>
        <w:t xml:space="preserve">An Emergency Response Team has been established to assist whenever accidents/emergencies occur. These Associates have been trained to provide basic first-aid, CPR and AED care when needed.  In the event of an emergency, dial “560” on any TRIN phone and request Emergency Response Team to report to the area. </w:t>
      </w:r>
    </w:p>
    <w:p w14:paraId="47ACAFCC" w14:textId="77777777" w:rsidR="0071794F" w:rsidRDefault="0071794F" w:rsidP="0071794F">
      <w:pPr>
        <w:autoSpaceDE w:val="0"/>
        <w:autoSpaceDN w:val="0"/>
        <w:adjustRightInd w:val="0"/>
        <w:rPr>
          <w:rFonts w:ascii="Arial" w:hAnsi="Arial" w:cs="Arial"/>
          <w:sz w:val="24"/>
          <w:szCs w:val="24"/>
        </w:rPr>
      </w:pPr>
    </w:p>
    <w:p w14:paraId="20BEF999" w14:textId="77777777" w:rsidR="0071794F" w:rsidDel="0008292B" w:rsidRDefault="0071794F" w:rsidP="0071794F">
      <w:pPr>
        <w:pStyle w:val="Heading1"/>
        <w:rPr>
          <w:del w:id="36" w:author="Valerie Bireley" w:date="2019-12-19T12:46:00Z"/>
        </w:rPr>
      </w:pPr>
    </w:p>
    <w:p w14:paraId="597A20D9" w14:textId="77777777" w:rsidR="0071794F" w:rsidRDefault="0071794F" w:rsidP="0071794F">
      <w:pPr>
        <w:pStyle w:val="Heading1"/>
      </w:pPr>
      <w:bookmarkStart w:id="37" w:name="_Toc28289593"/>
      <w:r>
        <w:t>Drug Free Workplace Policy</w:t>
      </w:r>
      <w:bookmarkEnd w:id="37"/>
    </w:p>
    <w:p w14:paraId="3D4AFC80" w14:textId="77777777" w:rsidR="0071794F" w:rsidRDefault="0071794F" w:rsidP="0071794F">
      <w:pPr>
        <w:spacing w:line="300" w:lineRule="atLeast"/>
        <w:jc w:val="both"/>
        <w:rPr>
          <w:rFonts w:ascii="Arial" w:hAnsi="Arial"/>
          <w:sz w:val="24"/>
        </w:rPr>
      </w:pPr>
    </w:p>
    <w:p w14:paraId="00C581E9" w14:textId="77777777" w:rsidR="0071794F" w:rsidRDefault="0071794F" w:rsidP="0071794F">
      <w:pPr>
        <w:spacing w:line="300" w:lineRule="atLeast"/>
        <w:jc w:val="both"/>
        <w:rPr>
          <w:rFonts w:ascii="Arial" w:hAnsi="Arial"/>
          <w:sz w:val="24"/>
        </w:rPr>
      </w:pPr>
      <w:r>
        <w:rPr>
          <w:rFonts w:ascii="Arial" w:hAnsi="Arial"/>
          <w:sz w:val="24"/>
        </w:rPr>
        <w:t>TRIN acknowledges the problem of substance abuse (including alcohol) in our society.  Furthermore, Associates who misuse alcohol and drugs are seen as a serious risk to other Associates, our customers, business partners and visitors.  It is the intent of the company to balance our respect for individual privacy with our need to maintain a safe, productive, drug-free and alcohol-free environment.</w:t>
      </w:r>
    </w:p>
    <w:p w14:paraId="34157F18" w14:textId="77777777" w:rsidR="0071794F" w:rsidRDefault="0071794F" w:rsidP="0071794F">
      <w:pPr>
        <w:spacing w:line="300" w:lineRule="atLeast"/>
        <w:jc w:val="both"/>
        <w:rPr>
          <w:rFonts w:ascii="Arial" w:hAnsi="Arial"/>
          <w:sz w:val="24"/>
        </w:rPr>
      </w:pPr>
    </w:p>
    <w:p w14:paraId="37B97F15" w14:textId="77777777" w:rsidR="0071794F" w:rsidRDefault="0071794F" w:rsidP="0071794F">
      <w:pPr>
        <w:spacing w:line="300" w:lineRule="atLeast"/>
        <w:jc w:val="both"/>
        <w:rPr>
          <w:rFonts w:ascii="Arial" w:hAnsi="Arial"/>
          <w:sz w:val="24"/>
        </w:rPr>
      </w:pPr>
      <w:r>
        <w:rPr>
          <w:rFonts w:ascii="Arial" w:hAnsi="Arial"/>
          <w:sz w:val="24"/>
        </w:rPr>
        <w:t xml:space="preserve">It is our policy to employ people free from the use of illegal drugs and misuse of alcohol.  Any Associate determined to be in violation of this policy is subject to all processes defined </w:t>
      </w:r>
    </w:p>
    <w:p w14:paraId="624D12EB" w14:textId="77777777" w:rsidR="0071794F" w:rsidRDefault="0071794F" w:rsidP="0071794F">
      <w:pPr>
        <w:spacing w:line="300" w:lineRule="atLeast"/>
        <w:jc w:val="both"/>
        <w:rPr>
          <w:rFonts w:ascii="Arial" w:hAnsi="Arial"/>
          <w:sz w:val="24"/>
        </w:rPr>
      </w:pPr>
      <w:proofErr w:type="gramStart"/>
      <w:r>
        <w:rPr>
          <w:rFonts w:ascii="Arial" w:hAnsi="Arial"/>
          <w:sz w:val="24"/>
        </w:rPr>
        <w:t>in</w:t>
      </w:r>
      <w:proofErr w:type="gramEnd"/>
      <w:r>
        <w:rPr>
          <w:rFonts w:ascii="Arial" w:hAnsi="Arial"/>
          <w:sz w:val="24"/>
        </w:rPr>
        <w:t xml:space="preserve"> the policy, which may include termination of employment, even for a first offense.</w:t>
      </w:r>
    </w:p>
    <w:p w14:paraId="41DBB210" w14:textId="77777777" w:rsidR="0071794F" w:rsidRDefault="0071794F" w:rsidP="0071794F">
      <w:pPr>
        <w:spacing w:line="300" w:lineRule="atLeast"/>
        <w:jc w:val="both"/>
        <w:rPr>
          <w:rFonts w:ascii="Arial" w:hAnsi="Arial"/>
          <w:sz w:val="24"/>
        </w:rPr>
      </w:pPr>
    </w:p>
    <w:p w14:paraId="244AF0D9" w14:textId="77777777" w:rsidR="0071794F" w:rsidRPr="003A142F" w:rsidRDefault="0071794F" w:rsidP="0071794F">
      <w:r>
        <w:rPr>
          <w:rFonts w:ascii="Arial" w:hAnsi="Arial"/>
          <w:sz w:val="24"/>
        </w:rPr>
        <w:t>It is an established Standard of Conduct that TRIN Associates shall not use illegal drugs or misuse alcohol.  This policy includes the possession, use, purchase, or sale of drugs or alcohol on company property or while on company business.  It also includes reporting to work with illegal substances or alcohol in your system</w:t>
      </w:r>
      <w:r w:rsidRPr="00FF6643">
        <w:rPr>
          <w:rFonts w:ascii="Arial" w:hAnsi="Arial"/>
          <w:sz w:val="24"/>
          <w:szCs w:val="24"/>
        </w:rPr>
        <w:t>.</w:t>
      </w:r>
      <w:r w:rsidRPr="003A142F">
        <w:rPr>
          <w:rFonts w:ascii="Arial" w:hAnsi="Arial"/>
          <w:sz w:val="24"/>
          <w:szCs w:val="24"/>
        </w:rPr>
        <w:t xml:space="preserve">  </w:t>
      </w:r>
      <w:r w:rsidRPr="0001013C">
        <w:rPr>
          <w:rFonts w:ascii="Arial" w:hAnsi="Arial"/>
          <w:sz w:val="24"/>
        </w:rPr>
        <w:t>In order to maintain this standard, TRIN has established and will maintain the programs summarized below:</w:t>
      </w:r>
    </w:p>
    <w:p w14:paraId="6A0670EC" w14:textId="77777777" w:rsidR="0071794F" w:rsidRPr="008A2620" w:rsidRDefault="0071794F" w:rsidP="0071794F"/>
    <w:p w14:paraId="14270180" w14:textId="77777777" w:rsidR="0071794F" w:rsidRDefault="0071794F" w:rsidP="0071794F">
      <w:pPr>
        <w:widowControl w:val="0"/>
        <w:numPr>
          <w:ilvl w:val="0"/>
          <w:numId w:val="18"/>
        </w:numPr>
        <w:spacing w:line="300" w:lineRule="atLeast"/>
        <w:jc w:val="both"/>
        <w:rPr>
          <w:rFonts w:ascii="Arial" w:hAnsi="Arial"/>
          <w:sz w:val="24"/>
          <w:u w:val="single"/>
        </w:rPr>
      </w:pPr>
      <w:r>
        <w:rPr>
          <w:rFonts w:ascii="Arial" w:hAnsi="Arial"/>
          <w:sz w:val="24"/>
          <w:u w:val="single"/>
        </w:rPr>
        <w:t>Pre-Employment Screening</w:t>
      </w:r>
    </w:p>
    <w:p w14:paraId="2E8CEF59" w14:textId="77777777" w:rsidR="007F42EE" w:rsidRDefault="0071794F" w:rsidP="007F42EE">
      <w:pPr>
        <w:spacing w:line="300" w:lineRule="atLeast"/>
        <w:ind w:left="1080"/>
        <w:jc w:val="both"/>
        <w:rPr>
          <w:rFonts w:ascii="Arial" w:hAnsi="Arial"/>
          <w:sz w:val="24"/>
        </w:rPr>
      </w:pPr>
      <w:r>
        <w:rPr>
          <w:rFonts w:ascii="Arial" w:hAnsi="Arial"/>
          <w:sz w:val="24"/>
        </w:rPr>
        <w:t>Pre-employment screening examinations will be conducted to prevent hiring individuals who use illegal drugs/alcohol or individuals whose use of legal drugs/alcohol indicates a potential for impaired or unsafe job performance.</w:t>
      </w:r>
    </w:p>
    <w:p w14:paraId="5727FFA1" w14:textId="6B36C0BC" w:rsidR="0071794F" w:rsidRPr="007F42EE" w:rsidRDefault="0071794F" w:rsidP="007F42EE">
      <w:pPr>
        <w:spacing w:line="300" w:lineRule="atLeast"/>
        <w:ind w:left="1080"/>
        <w:jc w:val="both"/>
        <w:rPr>
          <w:rFonts w:ascii="Arial" w:hAnsi="Arial"/>
          <w:sz w:val="24"/>
        </w:rPr>
      </w:pPr>
      <w:r>
        <w:rPr>
          <w:rFonts w:ascii="Arial" w:hAnsi="Arial"/>
          <w:sz w:val="24"/>
        </w:rPr>
        <w:t xml:space="preserve">2.  </w:t>
      </w:r>
      <w:r>
        <w:rPr>
          <w:rFonts w:ascii="Arial" w:hAnsi="Arial"/>
          <w:sz w:val="24"/>
          <w:u w:val="single"/>
        </w:rPr>
        <w:t>Associate Screening</w:t>
      </w:r>
    </w:p>
    <w:p w14:paraId="34869862" w14:textId="77777777" w:rsidR="0071794F" w:rsidRDefault="0071794F" w:rsidP="0071794F">
      <w:pPr>
        <w:spacing w:line="300" w:lineRule="atLeast"/>
        <w:ind w:left="1050"/>
        <w:jc w:val="both"/>
        <w:rPr>
          <w:rFonts w:ascii="Arial" w:hAnsi="Arial"/>
          <w:sz w:val="24"/>
        </w:rPr>
      </w:pPr>
      <w:r>
        <w:rPr>
          <w:rFonts w:ascii="Arial" w:hAnsi="Arial"/>
          <w:sz w:val="24"/>
        </w:rPr>
        <w:t>TRIN will maintain practices to identify Associates who use illegal drugs as defined, misuse alcohol on the job, or enter the workplace under the following circumstances:</w:t>
      </w:r>
    </w:p>
    <w:p w14:paraId="2A90B9B9" w14:textId="77777777" w:rsidR="0071794F" w:rsidRDefault="0071794F" w:rsidP="0071794F">
      <w:pPr>
        <w:spacing w:line="300" w:lineRule="atLeast"/>
        <w:ind w:left="720" w:hanging="720"/>
        <w:jc w:val="both"/>
        <w:rPr>
          <w:rFonts w:ascii="Arial" w:hAnsi="Arial"/>
          <w:sz w:val="24"/>
        </w:rPr>
      </w:pPr>
    </w:p>
    <w:p w14:paraId="0D31CB0C" w14:textId="77777777" w:rsidR="0071794F" w:rsidRDefault="0071794F" w:rsidP="0071794F">
      <w:pPr>
        <w:widowControl w:val="0"/>
        <w:numPr>
          <w:ilvl w:val="0"/>
          <w:numId w:val="16"/>
        </w:numPr>
        <w:tabs>
          <w:tab w:val="left" w:pos="720"/>
        </w:tabs>
        <w:spacing w:line="300" w:lineRule="atLeast"/>
        <w:jc w:val="both"/>
        <w:rPr>
          <w:rFonts w:ascii="Arial" w:hAnsi="Arial"/>
          <w:sz w:val="24"/>
        </w:rPr>
      </w:pPr>
      <w:r>
        <w:rPr>
          <w:rFonts w:ascii="Arial" w:hAnsi="Arial"/>
          <w:sz w:val="24"/>
        </w:rPr>
        <w:t xml:space="preserve">When there is a reason to believe that an Associate has illegal substances in </w:t>
      </w:r>
    </w:p>
    <w:p w14:paraId="4A4740DC" w14:textId="77777777" w:rsidR="0071794F" w:rsidRDefault="0071794F" w:rsidP="0071794F">
      <w:pPr>
        <w:tabs>
          <w:tab w:val="left" w:pos="720"/>
        </w:tabs>
        <w:spacing w:line="300" w:lineRule="atLeast"/>
        <w:ind w:left="720" w:firstLine="720"/>
        <w:jc w:val="both"/>
        <w:rPr>
          <w:rFonts w:ascii="Arial" w:hAnsi="Arial"/>
          <w:sz w:val="24"/>
        </w:rPr>
      </w:pPr>
      <w:proofErr w:type="gramStart"/>
      <w:r>
        <w:rPr>
          <w:rFonts w:ascii="Arial" w:hAnsi="Arial"/>
          <w:sz w:val="24"/>
        </w:rPr>
        <w:t>their</w:t>
      </w:r>
      <w:proofErr w:type="gramEnd"/>
      <w:r>
        <w:rPr>
          <w:rFonts w:ascii="Arial" w:hAnsi="Arial"/>
          <w:sz w:val="24"/>
        </w:rPr>
        <w:t xml:space="preserve"> system.</w:t>
      </w:r>
    </w:p>
    <w:p w14:paraId="2A9005ED" w14:textId="77777777" w:rsidR="0071794F" w:rsidRDefault="0071794F" w:rsidP="0071794F">
      <w:pPr>
        <w:autoSpaceDE w:val="0"/>
        <w:autoSpaceDN w:val="0"/>
        <w:adjustRightInd w:val="0"/>
        <w:rPr>
          <w:rFonts w:ascii="Arial" w:hAnsi="Arial"/>
          <w:sz w:val="24"/>
        </w:rPr>
      </w:pPr>
    </w:p>
    <w:p w14:paraId="72400BF1" w14:textId="77777777" w:rsidR="0071794F" w:rsidRDefault="0071794F" w:rsidP="0071794F">
      <w:pPr>
        <w:widowControl w:val="0"/>
        <w:numPr>
          <w:ilvl w:val="0"/>
          <w:numId w:val="16"/>
        </w:numPr>
        <w:tabs>
          <w:tab w:val="left" w:pos="720"/>
        </w:tabs>
        <w:spacing w:line="300" w:lineRule="atLeast"/>
        <w:jc w:val="both"/>
        <w:rPr>
          <w:rFonts w:ascii="Arial" w:hAnsi="Arial"/>
          <w:sz w:val="24"/>
        </w:rPr>
      </w:pPr>
      <w:r>
        <w:rPr>
          <w:rFonts w:ascii="Arial" w:hAnsi="Arial"/>
          <w:sz w:val="24"/>
        </w:rPr>
        <w:t>When there is a substantial mishap or accident in which injury to person(s) requires outside medical attention or in which substantial property damage has occurred.</w:t>
      </w:r>
    </w:p>
    <w:p w14:paraId="1E171B42" w14:textId="77777777" w:rsidR="0071794F" w:rsidRDefault="0071794F" w:rsidP="0071794F">
      <w:pPr>
        <w:tabs>
          <w:tab w:val="left" w:pos="720"/>
        </w:tabs>
        <w:spacing w:line="300" w:lineRule="atLeast"/>
        <w:ind w:left="1440" w:hanging="1440"/>
        <w:jc w:val="both"/>
        <w:rPr>
          <w:rFonts w:ascii="Arial" w:hAnsi="Arial"/>
          <w:sz w:val="24"/>
        </w:rPr>
      </w:pPr>
    </w:p>
    <w:p w14:paraId="777D6C72" w14:textId="17644139" w:rsidR="0071794F" w:rsidRPr="00B71F18" w:rsidRDefault="0071794F" w:rsidP="00B71F18">
      <w:pPr>
        <w:pStyle w:val="ListParagraph"/>
        <w:numPr>
          <w:ilvl w:val="0"/>
          <w:numId w:val="16"/>
        </w:numPr>
        <w:tabs>
          <w:tab w:val="left" w:pos="720"/>
        </w:tabs>
        <w:spacing w:line="300" w:lineRule="atLeast"/>
        <w:jc w:val="both"/>
        <w:rPr>
          <w:rFonts w:ascii="Arial" w:hAnsi="Arial"/>
          <w:sz w:val="24"/>
        </w:rPr>
      </w:pPr>
      <w:r w:rsidRPr="00B71F18">
        <w:rPr>
          <w:rFonts w:ascii="Arial" w:hAnsi="Arial"/>
          <w:sz w:val="24"/>
        </w:rPr>
        <w:t>When required by law.</w:t>
      </w:r>
    </w:p>
    <w:p w14:paraId="7D482F8A" w14:textId="5F11E276" w:rsidR="00B71F18" w:rsidRPr="00B71F18" w:rsidRDefault="00B71F18" w:rsidP="00B71F18">
      <w:pPr>
        <w:tabs>
          <w:tab w:val="left" w:pos="720"/>
        </w:tabs>
        <w:spacing w:line="300" w:lineRule="atLeast"/>
        <w:jc w:val="both"/>
        <w:rPr>
          <w:rFonts w:ascii="Arial" w:hAnsi="Arial"/>
          <w:sz w:val="24"/>
        </w:rPr>
      </w:pPr>
    </w:p>
    <w:p w14:paraId="21B63778" w14:textId="77777777" w:rsidR="0071794F" w:rsidRDefault="0071794F" w:rsidP="0071794F">
      <w:pPr>
        <w:tabs>
          <w:tab w:val="left" w:pos="720"/>
        </w:tabs>
        <w:spacing w:line="300" w:lineRule="atLeast"/>
        <w:jc w:val="both"/>
        <w:rPr>
          <w:rFonts w:ascii="Arial" w:hAnsi="Arial"/>
          <w:sz w:val="24"/>
        </w:rPr>
      </w:pPr>
      <w:r>
        <w:rPr>
          <w:rFonts w:ascii="Arial" w:hAnsi="Arial"/>
          <w:sz w:val="24"/>
        </w:rPr>
        <w:t xml:space="preserve">Associates should be aware that failure to submit to required medical examinations or tests </w:t>
      </w:r>
    </w:p>
    <w:p w14:paraId="667AB95A" w14:textId="77777777" w:rsidR="0071794F" w:rsidRDefault="0071794F" w:rsidP="0071794F">
      <w:pPr>
        <w:tabs>
          <w:tab w:val="left" w:pos="720"/>
        </w:tabs>
        <w:spacing w:line="300" w:lineRule="atLeast"/>
        <w:jc w:val="both"/>
        <w:rPr>
          <w:rFonts w:ascii="Arial" w:hAnsi="Arial"/>
          <w:sz w:val="24"/>
        </w:rPr>
      </w:pPr>
      <w:proofErr w:type="gramStart"/>
      <w:r>
        <w:rPr>
          <w:rFonts w:ascii="Arial" w:hAnsi="Arial"/>
          <w:sz w:val="24"/>
        </w:rPr>
        <w:t>is</w:t>
      </w:r>
      <w:proofErr w:type="gramEnd"/>
      <w:r>
        <w:rPr>
          <w:rFonts w:ascii="Arial" w:hAnsi="Arial"/>
          <w:sz w:val="24"/>
        </w:rPr>
        <w:t xml:space="preserve"> considered a voluntary termination of employment.</w:t>
      </w:r>
    </w:p>
    <w:p w14:paraId="0D25ABD5" w14:textId="77777777" w:rsidR="0071794F" w:rsidRDefault="0071794F" w:rsidP="0071794F">
      <w:pPr>
        <w:tabs>
          <w:tab w:val="left" w:pos="720"/>
        </w:tabs>
        <w:spacing w:line="300" w:lineRule="atLeast"/>
        <w:jc w:val="both"/>
        <w:rPr>
          <w:rFonts w:ascii="Arial" w:hAnsi="Arial"/>
          <w:sz w:val="24"/>
        </w:rPr>
      </w:pPr>
    </w:p>
    <w:p w14:paraId="793DC0B3" w14:textId="77777777" w:rsidR="0071794F" w:rsidRDefault="0071794F" w:rsidP="0071794F">
      <w:pPr>
        <w:tabs>
          <w:tab w:val="left" w:pos="720"/>
        </w:tabs>
        <w:spacing w:line="300" w:lineRule="atLeast"/>
        <w:jc w:val="both"/>
        <w:rPr>
          <w:rFonts w:ascii="Arial" w:hAnsi="Arial"/>
          <w:sz w:val="24"/>
        </w:rPr>
      </w:pPr>
      <w:r>
        <w:rPr>
          <w:rFonts w:ascii="Arial" w:hAnsi="Arial"/>
          <w:sz w:val="24"/>
        </w:rPr>
        <w:t xml:space="preserve">An Associate, while on company property or while on company business, is considered in </w:t>
      </w:r>
    </w:p>
    <w:p w14:paraId="51168751" w14:textId="77777777" w:rsidR="0071794F" w:rsidRDefault="0071794F" w:rsidP="0071794F">
      <w:pPr>
        <w:tabs>
          <w:tab w:val="left" w:pos="720"/>
        </w:tabs>
        <w:spacing w:line="300" w:lineRule="atLeast"/>
        <w:jc w:val="both"/>
        <w:rPr>
          <w:rFonts w:ascii="Arial" w:hAnsi="Arial"/>
          <w:sz w:val="24"/>
        </w:rPr>
      </w:pPr>
      <w:proofErr w:type="gramStart"/>
      <w:r>
        <w:rPr>
          <w:rFonts w:ascii="Arial" w:hAnsi="Arial"/>
          <w:sz w:val="24"/>
        </w:rPr>
        <w:t>violation</w:t>
      </w:r>
      <w:proofErr w:type="gramEnd"/>
      <w:r>
        <w:rPr>
          <w:rFonts w:ascii="Arial" w:hAnsi="Arial"/>
          <w:sz w:val="24"/>
        </w:rPr>
        <w:t xml:space="preserve"> of this policy when:</w:t>
      </w:r>
    </w:p>
    <w:p w14:paraId="685204AB" w14:textId="77777777" w:rsidR="0071794F" w:rsidRDefault="0071794F" w:rsidP="0071794F">
      <w:pPr>
        <w:tabs>
          <w:tab w:val="left" w:pos="720"/>
        </w:tabs>
        <w:spacing w:line="300" w:lineRule="atLeast"/>
        <w:jc w:val="both"/>
        <w:rPr>
          <w:rFonts w:ascii="Arial" w:hAnsi="Arial"/>
          <w:sz w:val="24"/>
        </w:rPr>
      </w:pPr>
    </w:p>
    <w:p w14:paraId="2D89F096" w14:textId="77777777" w:rsidR="0071794F" w:rsidRDefault="0071794F" w:rsidP="0071794F">
      <w:pPr>
        <w:spacing w:line="300" w:lineRule="atLeast"/>
        <w:ind w:firstLine="720"/>
        <w:jc w:val="both"/>
        <w:rPr>
          <w:rFonts w:ascii="Arial" w:hAnsi="Arial"/>
          <w:sz w:val="24"/>
        </w:rPr>
      </w:pPr>
      <w:r>
        <w:rPr>
          <w:rFonts w:ascii="Arial" w:hAnsi="Arial"/>
          <w:sz w:val="24"/>
        </w:rPr>
        <w:t>Bringing alcohol or</w:t>
      </w:r>
      <w:r>
        <w:rPr>
          <w:rFonts w:ascii="Arial" w:hAnsi="Arial"/>
          <w:b/>
          <w:sz w:val="24"/>
        </w:rPr>
        <w:t xml:space="preserve"> </w:t>
      </w:r>
      <w:r>
        <w:rPr>
          <w:rFonts w:ascii="Arial" w:hAnsi="Arial"/>
          <w:sz w:val="24"/>
        </w:rPr>
        <w:t xml:space="preserve">illegal drugs onto TRIN’s premises or property and/or having </w:t>
      </w:r>
    </w:p>
    <w:p w14:paraId="1FDF6384" w14:textId="77777777" w:rsidR="0071794F" w:rsidRDefault="0071794F" w:rsidP="0071794F">
      <w:pPr>
        <w:spacing w:line="300" w:lineRule="atLeast"/>
        <w:ind w:left="720"/>
        <w:jc w:val="both"/>
        <w:rPr>
          <w:rFonts w:ascii="Arial" w:hAnsi="Arial"/>
          <w:sz w:val="24"/>
        </w:rPr>
      </w:pPr>
      <w:proofErr w:type="gramStart"/>
      <w:r>
        <w:rPr>
          <w:rFonts w:ascii="Arial" w:hAnsi="Arial"/>
          <w:sz w:val="24"/>
        </w:rPr>
        <w:t>possession</w:t>
      </w:r>
      <w:proofErr w:type="gramEnd"/>
      <w:r>
        <w:rPr>
          <w:rFonts w:ascii="Arial" w:hAnsi="Arial"/>
          <w:sz w:val="24"/>
        </w:rPr>
        <w:t xml:space="preserve"> of alcohol or illegal drugs, being under the influence of such substances, </w:t>
      </w:r>
    </w:p>
    <w:p w14:paraId="57F97B32" w14:textId="77777777" w:rsidR="0071794F" w:rsidRDefault="0071794F" w:rsidP="0071794F">
      <w:pPr>
        <w:spacing w:line="300" w:lineRule="atLeast"/>
        <w:ind w:left="720"/>
        <w:jc w:val="both"/>
        <w:rPr>
          <w:ins w:id="38" w:author="Valerie Bireley" w:date="2019-12-19T12:54:00Z"/>
          <w:rFonts w:ascii="Arial" w:hAnsi="Arial"/>
          <w:sz w:val="24"/>
        </w:rPr>
      </w:pPr>
      <w:r>
        <w:rPr>
          <w:rFonts w:ascii="Arial" w:hAnsi="Arial"/>
          <w:sz w:val="24"/>
        </w:rPr>
        <w:t xml:space="preserve">and/or using, consuming, transferring, selling or attempting to sell or transfer any form of alcohol or illegal drugs while on company property. </w:t>
      </w:r>
      <w:r w:rsidRPr="00FA01B5">
        <w:rPr>
          <w:rFonts w:ascii="Arial" w:hAnsi="Arial"/>
          <w:sz w:val="24"/>
        </w:rPr>
        <w:t xml:space="preserve">This includes prescription controlled substances which have not been prescribed by a licensed physician or dentist for specific treatment purposes for the </w:t>
      </w:r>
      <w:r>
        <w:rPr>
          <w:rFonts w:ascii="Arial" w:hAnsi="Arial"/>
          <w:sz w:val="24"/>
        </w:rPr>
        <w:t>Associate</w:t>
      </w:r>
      <w:r w:rsidRPr="00FA01B5">
        <w:rPr>
          <w:rFonts w:ascii="Arial" w:hAnsi="Arial"/>
          <w:sz w:val="24"/>
        </w:rPr>
        <w:t>.</w:t>
      </w:r>
    </w:p>
    <w:p w14:paraId="18F80881" w14:textId="77777777" w:rsidR="0071794F" w:rsidRPr="00FA01B5" w:rsidRDefault="0071794F" w:rsidP="0071794F">
      <w:pPr>
        <w:spacing w:line="300" w:lineRule="atLeast"/>
        <w:ind w:left="720"/>
        <w:jc w:val="both"/>
        <w:rPr>
          <w:rFonts w:ascii="Arial" w:hAnsi="Arial"/>
          <w:sz w:val="24"/>
        </w:rPr>
      </w:pPr>
    </w:p>
    <w:p w14:paraId="7E6B0072" w14:textId="77777777" w:rsidR="0071794F" w:rsidRDefault="0071794F" w:rsidP="0071794F">
      <w:pPr>
        <w:pStyle w:val="Heading1"/>
        <w:rPr>
          <w:sz w:val="24"/>
        </w:rPr>
      </w:pPr>
      <w:bookmarkStart w:id="39" w:name="_Toc28289594"/>
      <w:r>
        <w:t>Workman’s Compensation</w:t>
      </w:r>
      <w:bookmarkEnd w:id="39"/>
    </w:p>
    <w:p w14:paraId="69FD0F78" w14:textId="77777777" w:rsidR="0071794F" w:rsidRDefault="0071794F" w:rsidP="0071794F">
      <w:pPr>
        <w:spacing w:line="300" w:lineRule="atLeast"/>
        <w:jc w:val="both"/>
        <w:rPr>
          <w:rFonts w:ascii="Arial" w:hAnsi="Arial"/>
          <w:sz w:val="24"/>
        </w:rPr>
      </w:pPr>
    </w:p>
    <w:p w14:paraId="2C476AC0" w14:textId="77777777" w:rsidR="0071794F" w:rsidRDefault="0071794F" w:rsidP="0071794F">
      <w:pPr>
        <w:spacing w:line="300" w:lineRule="atLeast"/>
        <w:jc w:val="both"/>
        <w:rPr>
          <w:rFonts w:ascii="Arial" w:hAnsi="Arial"/>
          <w:sz w:val="24"/>
        </w:rPr>
      </w:pPr>
      <w:r>
        <w:rPr>
          <w:rFonts w:ascii="Arial" w:hAnsi="Arial"/>
          <w:sz w:val="24"/>
        </w:rPr>
        <w:t xml:space="preserve">All Associates are covered under Indiana’s Workman’s’ Compensation Law.  If you sustain a work related illness or injury, you may be eligible for medical treatment including hospitalization and rehabilitation along with compensation for lost wages.  In accordance with state </w:t>
      </w:r>
      <w:r>
        <w:rPr>
          <w:rFonts w:ascii="Arial" w:hAnsi="Arial"/>
          <w:sz w:val="24"/>
        </w:rPr>
        <w:lastRenderedPageBreak/>
        <w:t>requirements, a seven (7) day waiting period for workman’s’ compensation wage loss coverage begins on the first full day you are unable to work.</w:t>
      </w:r>
    </w:p>
    <w:p w14:paraId="4AD720C4" w14:textId="77777777" w:rsidR="0071794F" w:rsidRDefault="0071794F" w:rsidP="0071794F">
      <w:pPr>
        <w:spacing w:line="300" w:lineRule="atLeast"/>
        <w:jc w:val="both"/>
        <w:rPr>
          <w:rFonts w:ascii="Arial" w:hAnsi="Arial"/>
          <w:sz w:val="24"/>
        </w:rPr>
      </w:pPr>
    </w:p>
    <w:p w14:paraId="3A10D0F3" w14:textId="77777777" w:rsidR="0071794F" w:rsidRDefault="0071794F" w:rsidP="0071794F">
      <w:pPr>
        <w:spacing w:line="300" w:lineRule="atLeast"/>
        <w:jc w:val="both"/>
        <w:rPr>
          <w:rFonts w:ascii="Arial" w:hAnsi="Arial"/>
          <w:sz w:val="24"/>
        </w:rPr>
      </w:pPr>
      <w:r>
        <w:rPr>
          <w:rFonts w:ascii="Arial" w:hAnsi="Arial"/>
          <w:sz w:val="24"/>
        </w:rPr>
        <w:t>If you incur a work-related injury, no matter how minor, promptly report the incident to your immediate supervisor who will assist you in completing an accident report.  It is important to notify your immediate supervisor as soon as you are aware of the injury to ensure timely medical treatment and accident investigation.</w:t>
      </w:r>
    </w:p>
    <w:p w14:paraId="322CDAA3" w14:textId="77777777" w:rsidR="0071794F" w:rsidRDefault="0071794F" w:rsidP="0071794F">
      <w:pPr>
        <w:spacing w:line="300" w:lineRule="atLeast"/>
        <w:jc w:val="both"/>
        <w:rPr>
          <w:rFonts w:ascii="Arial" w:hAnsi="Arial"/>
          <w:sz w:val="24"/>
        </w:rPr>
      </w:pPr>
    </w:p>
    <w:p w14:paraId="7DCC6951" w14:textId="77777777" w:rsidR="0071794F" w:rsidRDefault="0071794F" w:rsidP="0071794F">
      <w:pPr>
        <w:spacing w:line="300" w:lineRule="atLeast"/>
        <w:jc w:val="both"/>
        <w:rPr>
          <w:rFonts w:ascii="Arial" w:hAnsi="Arial"/>
          <w:sz w:val="24"/>
        </w:rPr>
      </w:pPr>
      <w:r>
        <w:rPr>
          <w:rFonts w:ascii="Arial" w:hAnsi="Arial"/>
          <w:sz w:val="24"/>
        </w:rPr>
        <w:t>Failure to report injuries in a timely manner may result in a delay of treatment and benefit eligibility.</w:t>
      </w:r>
    </w:p>
    <w:p w14:paraId="25F13AEB" w14:textId="77777777" w:rsidR="0071794F" w:rsidRPr="00FA01B5" w:rsidRDefault="0071794F" w:rsidP="0071794F">
      <w:pPr>
        <w:spacing w:line="300" w:lineRule="atLeast"/>
        <w:ind w:left="720" w:hanging="720"/>
        <w:jc w:val="both"/>
        <w:rPr>
          <w:rFonts w:ascii="Arial" w:hAnsi="Arial"/>
          <w:sz w:val="24"/>
        </w:rPr>
      </w:pPr>
    </w:p>
    <w:p w14:paraId="326E11D4" w14:textId="77777777" w:rsidR="0071794F" w:rsidRDefault="0071794F" w:rsidP="0071794F">
      <w:pPr>
        <w:spacing w:line="300" w:lineRule="atLeast"/>
        <w:jc w:val="both"/>
        <w:rPr>
          <w:rFonts w:ascii="Arial" w:hAnsi="Arial"/>
          <w:sz w:val="24"/>
        </w:rPr>
      </w:pPr>
      <w:r>
        <w:rPr>
          <w:rFonts w:ascii="Arial" w:hAnsi="Arial"/>
          <w:sz w:val="24"/>
        </w:rPr>
        <w:t>When an Associate returns from an approved workman’s compensation leave, a return to work authorization from the physician is necessary.  To the extent practical, TRIN will reinstate you to the same position or to a similar position you had prior to the injury.</w:t>
      </w:r>
    </w:p>
    <w:p w14:paraId="43AEBE4B" w14:textId="77777777" w:rsidR="0071794F" w:rsidRDefault="0071794F" w:rsidP="0071794F">
      <w:pPr>
        <w:spacing w:line="300" w:lineRule="atLeast"/>
        <w:jc w:val="both"/>
        <w:rPr>
          <w:rFonts w:ascii="Arial" w:hAnsi="Arial"/>
          <w:sz w:val="24"/>
        </w:rPr>
      </w:pPr>
    </w:p>
    <w:p w14:paraId="21C719A4" w14:textId="77777777" w:rsidR="0071794F" w:rsidRDefault="0071794F" w:rsidP="0071794F">
      <w:pPr>
        <w:spacing w:line="300" w:lineRule="atLeast"/>
        <w:jc w:val="both"/>
        <w:rPr>
          <w:rFonts w:ascii="Arial" w:hAnsi="Arial"/>
          <w:sz w:val="24"/>
        </w:rPr>
      </w:pPr>
      <w:r>
        <w:rPr>
          <w:rFonts w:ascii="Arial" w:hAnsi="Arial"/>
          <w:sz w:val="24"/>
        </w:rPr>
        <w:t>All Associates are covered under this law while working at an off-site facility or while traveling on company authorized business.</w:t>
      </w:r>
    </w:p>
    <w:p w14:paraId="6E2F6C9C" w14:textId="77777777" w:rsidR="0071794F" w:rsidRDefault="0071794F" w:rsidP="0071794F">
      <w:pPr>
        <w:spacing w:line="300" w:lineRule="atLeast"/>
        <w:jc w:val="both"/>
        <w:rPr>
          <w:rFonts w:ascii="Arial" w:hAnsi="Arial"/>
          <w:sz w:val="24"/>
        </w:rPr>
      </w:pPr>
    </w:p>
    <w:p w14:paraId="2C669A2E" w14:textId="77777777" w:rsidR="0071794F" w:rsidRDefault="0071794F" w:rsidP="0071794F">
      <w:pPr>
        <w:spacing w:line="300" w:lineRule="atLeast"/>
        <w:jc w:val="both"/>
        <w:rPr>
          <w:rFonts w:ascii="Arial" w:hAnsi="Arial"/>
          <w:sz w:val="24"/>
        </w:rPr>
      </w:pPr>
      <w:r>
        <w:rPr>
          <w:rFonts w:ascii="Arial" w:hAnsi="Arial"/>
          <w:sz w:val="24"/>
        </w:rPr>
        <w:t xml:space="preserve">Neither TRIN nor its insurance carrier will be liable for the payment of workman’s compensation benefits for injuries that occur during an Associate’s voluntary participation in any off-duty recreational, social, or athletic activity sponsored by TRIN. </w:t>
      </w:r>
    </w:p>
    <w:p w14:paraId="773593C6" w14:textId="77777777" w:rsidR="0071794F" w:rsidRDefault="0071794F" w:rsidP="0071794F">
      <w:pPr>
        <w:spacing w:line="300" w:lineRule="atLeast"/>
        <w:jc w:val="both"/>
        <w:rPr>
          <w:rFonts w:ascii="Arial" w:hAnsi="Arial"/>
          <w:sz w:val="24"/>
        </w:rPr>
      </w:pPr>
    </w:p>
    <w:p w14:paraId="5D73148E" w14:textId="77777777" w:rsidR="0071794F" w:rsidRDefault="0071794F" w:rsidP="0071794F">
      <w:pPr>
        <w:spacing w:line="300" w:lineRule="atLeast"/>
        <w:jc w:val="both"/>
        <w:rPr>
          <w:ins w:id="40" w:author="Valerie Bireley" w:date="2019-12-19T12:57:00Z"/>
          <w:rFonts w:ascii="Arial" w:hAnsi="Arial"/>
          <w:sz w:val="24"/>
        </w:rPr>
      </w:pPr>
      <w:r>
        <w:rPr>
          <w:rFonts w:ascii="Arial" w:hAnsi="Arial"/>
          <w:sz w:val="24"/>
        </w:rPr>
        <w:t>Time missed due to an approved workman’s compensation injury that meets the FMLA criteria for a serious health condition, may count toward FMLA time which is 12 weeks per 12 month rolling year.</w:t>
      </w:r>
    </w:p>
    <w:p w14:paraId="22E86EB8" w14:textId="77777777" w:rsidR="0071794F" w:rsidRDefault="0071794F" w:rsidP="0071794F">
      <w:pPr>
        <w:spacing w:line="300" w:lineRule="atLeast"/>
        <w:jc w:val="both"/>
        <w:rPr>
          <w:rFonts w:ascii="Arial" w:hAnsi="Arial"/>
          <w:sz w:val="24"/>
        </w:rPr>
      </w:pPr>
    </w:p>
    <w:p w14:paraId="49EC483C" w14:textId="77777777" w:rsidR="0071794F" w:rsidRDefault="0071794F" w:rsidP="0071794F">
      <w:pPr>
        <w:pStyle w:val="Heading1"/>
      </w:pPr>
      <w:bookmarkStart w:id="41" w:name="_Toc28289595"/>
      <w:r>
        <w:t>ID Badges / Access Cards</w:t>
      </w:r>
      <w:bookmarkEnd w:id="41"/>
    </w:p>
    <w:p w14:paraId="089BF2E7" w14:textId="77777777" w:rsidR="0071794F" w:rsidRDefault="0071794F" w:rsidP="0071794F">
      <w:pPr>
        <w:spacing w:line="300" w:lineRule="atLeast"/>
        <w:jc w:val="both"/>
        <w:rPr>
          <w:rFonts w:ascii="Arial" w:hAnsi="Arial"/>
          <w:sz w:val="24"/>
        </w:rPr>
      </w:pPr>
    </w:p>
    <w:p w14:paraId="61C237DF" w14:textId="77777777" w:rsidR="0071794F" w:rsidRPr="00276F1F" w:rsidRDefault="0071794F" w:rsidP="0071794F">
      <w:pPr>
        <w:spacing w:line="300" w:lineRule="atLeast"/>
        <w:jc w:val="both"/>
        <w:rPr>
          <w:rFonts w:ascii="Arial" w:hAnsi="Arial"/>
          <w:sz w:val="24"/>
        </w:rPr>
      </w:pPr>
      <w:r>
        <w:rPr>
          <w:rFonts w:ascii="Arial" w:hAnsi="Arial"/>
          <w:sz w:val="24"/>
        </w:rPr>
        <w:t xml:space="preserve">Upon employment at TRIN, all Associates are issued an ID Badge. </w:t>
      </w:r>
      <w:r w:rsidRPr="004E4FA3">
        <w:rPr>
          <w:rFonts w:ascii="Arial" w:hAnsi="Arial"/>
          <w:sz w:val="24"/>
        </w:rPr>
        <w:t xml:space="preserve">The ID Badge is required to be worn by </w:t>
      </w:r>
      <w:r w:rsidRPr="000F39BF">
        <w:rPr>
          <w:rFonts w:ascii="Arial" w:hAnsi="Arial"/>
          <w:sz w:val="24"/>
        </w:rPr>
        <w:t>all</w:t>
      </w:r>
      <w:r w:rsidRPr="00276F1F">
        <w:rPr>
          <w:rFonts w:ascii="Arial" w:hAnsi="Arial"/>
          <w:sz w:val="24"/>
        </w:rPr>
        <w:t xml:space="preserve"> </w:t>
      </w:r>
      <w:r>
        <w:rPr>
          <w:rFonts w:ascii="Arial" w:hAnsi="Arial"/>
          <w:sz w:val="24"/>
        </w:rPr>
        <w:t>Associate</w:t>
      </w:r>
      <w:r w:rsidRPr="004E4FA3">
        <w:rPr>
          <w:rFonts w:ascii="Arial" w:hAnsi="Arial"/>
          <w:sz w:val="24"/>
        </w:rPr>
        <w:t xml:space="preserve">s </w:t>
      </w:r>
      <w:r w:rsidRPr="00276F1F">
        <w:rPr>
          <w:rFonts w:ascii="Arial" w:hAnsi="Arial"/>
          <w:sz w:val="24"/>
        </w:rPr>
        <w:t>at all times.</w:t>
      </w:r>
    </w:p>
    <w:p w14:paraId="72E64970" w14:textId="77777777" w:rsidR="0071794F" w:rsidRPr="004E4FA3" w:rsidRDefault="0071794F" w:rsidP="0071794F">
      <w:pPr>
        <w:spacing w:line="300" w:lineRule="atLeast"/>
        <w:jc w:val="both"/>
        <w:rPr>
          <w:rFonts w:ascii="Arial" w:hAnsi="Arial"/>
          <w:sz w:val="24"/>
        </w:rPr>
      </w:pPr>
    </w:p>
    <w:p w14:paraId="079C4F51" w14:textId="77777777" w:rsidR="0071794F" w:rsidRPr="00276F1F" w:rsidRDefault="0071794F" w:rsidP="0071794F">
      <w:pPr>
        <w:spacing w:line="300" w:lineRule="atLeast"/>
        <w:jc w:val="both"/>
        <w:rPr>
          <w:rFonts w:ascii="Arial" w:hAnsi="Arial"/>
          <w:sz w:val="24"/>
        </w:rPr>
      </w:pPr>
      <w:r w:rsidRPr="004E4FA3">
        <w:rPr>
          <w:rFonts w:ascii="Arial" w:hAnsi="Arial"/>
          <w:sz w:val="24"/>
        </w:rPr>
        <w:t xml:space="preserve">Access </w:t>
      </w:r>
      <w:r>
        <w:rPr>
          <w:rFonts w:ascii="Arial" w:hAnsi="Arial"/>
          <w:sz w:val="24"/>
        </w:rPr>
        <w:t>c</w:t>
      </w:r>
      <w:r w:rsidRPr="004E4FA3">
        <w:rPr>
          <w:rFonts w:ascii="Arial" w:hAnsi="Arial"/>
          <w:sz w:val="24"/>
        </w:rPr>
        <w:t xml:space="preserve">ards are also issued to all </w:t>
      </w:r>
      <w:r>
        <w:rPr>
          <w:rFonts w:ascii="Arial" w:hAnsi="Arial"/>
          <w:sz w:val="24"/>
        </w:rPr>
        <w:t>Associate</w:t>
      </w:r>
      <w:r w:rsidRPr="004E4FA3">
        <w:rPr>
          <w:rFonts w:ascii="Arial" w:hAnsi="Arial"/>
          <w:sz w:val="24"/>
        </w:rPr>
        <w:t xml:space="preserve">s.  The </w:t>
      </w:r>
      <w:r>
        <w:rPr>
          <w:rFonts w:ascii="Arial" w:hAnsi="Arial"/>
          <w:sz w:val="24"/>
        </w:rPr>
        <w:t>a</w:t>
      </w:r>
      <w:r w:rsidRPr="004E4FA3">
        <w:rPr>
          <w:rFonts w:ascii="Arial" w:hAnsi="Arial"/>
          <w:sz w:val="24"/>
        </w:rPr>
        <w:t xml:space="preserve">ccess </w:t>
      </w:r>
      <w:r>
        <w:rPr>
          <w:rFonts w:ascii="Arial" w:hAnsi="Arial"/>
          <w:sz w:val="24"/>
        </w:rPr>
        <w:t>c</w:t>
      </w:r>
      <w:r w:rsidRPr="004E4FA3">
        <w:rPr>
          <w:rFonts w:ascii="Arial" w:hAnsi="Arial"/>
          <w:sz w:val="24"/>
        </w:rPr>
        <w:t xml:space="preserve">ard allows </w:t>
      </w:r>
      <w:r>
        <w:rPr>
          <w:rFonts w:ascii="Arial" w:hAnsi="Arial"/>
          <w:sz w:val="24"/>
        </w:rPr>
        <w:t>Associate</w:t>
      </w:r>
      <w:r w:rsidRPr="004E4FA3">
        <w:rPr>
          <w:rFonts w:ascii="Arial" w:hAnsi="Arial"/>
          <w:sz w:val="24"/>
        </w:rPr>
        <w:t xml:space="preserve"> to enter the building.</w:t>
      </w:r>
      <w:r>
        <w:rPr>
          <w:rFonts w:ascii="Arial" w:hAnsi="Arial"/>
          <w:sz w:val="24"/>
        </w:rPr>
        <w:t xml:space="preserve"> </w:t>
      </w:r>
      <w:r w:rsidRPr="004E4FA3">
        <w:rPr>
          <w:rFonts w:ascii="Arial" w:hAnsi="Arial"/>
          <w:sz w:val="24"/>
        </w:rPr>
        <w:t xml:space="preserve"> </w:t>
      </w:r>
      <w:r>
        <w:rPr>
          <w:rFonts w:ascii="Arial" w:hAnsi="Arial"/>
          <w:sz w:val="24"/>
        </w:rPr>
        <w:t>A</w:t>
      </w:r>
      <w:r w:rsidRPr="004E4FA3">
        <w:rPr>
          <w:rFonts w:ascii="Arial" w:hAnsi="Arial"/>
          <w:sz w:val="24"/>
        </w:rPr>
        <w:t>ll doors are locked at all times</w:t>
      </w:r>
      <w:r>
        <w:rPr>
          <w:rFonts w:ascii="Arial" w:hAnsi="Arial"/>
          <w:sz w:val="24"/>
        </w:rPr>
        <w:t xml:space="preserve"> to ensure ease of movement in/out of the building, </w:t>
      </w:r>
      <w:r w:rsidRPr="00276F1F">
        <w:rPr>
          <w:rFonts w:ascii="Arial" w:hAnsi="Arial"/>
          <w:sz w:val="24"/>
        </w:rPr>
        <w:t>pleas</w:t>
      </w:r>
      <w:r>
        <w:rPr>
          <w:rFonts w:ascii="Arial" w:hAnsi="Arial"/>
          <w:sz w:val="24"/>
        </w:rPr>
        <w:t>e</w:t>
      </w:r>
      <w:r w:rsidRPr="00276F1F">
        <w:rPr>
          <w:rFonts w:ascii="Arial" w:hAnsi="Arial"/>
          <w:sz w:val="24"/>
        </w:rPr>
        <w:t xml:space="preserve"> keep your </w:t>
      </w:r>
      <w:r>
        <w:rPr>
          <w:rFonts w:ascii="Arial" w:hAnsi="Arial"/>
          <w:sz w:val="24"/>
        </w:rPr>
        <w:t>a</w:t>
      </w:r>
      <w:r w:rsidRPr="00276F1F">
        <w:rPr>
          <w:rFonts w:ascii="Arial" w:hAnsi="Arial"/>
          <w:sz w:val="24"/>
        </w:rPr>
        <w:t xml:space="preserve">ccess </w:t>
      </w:r>
      <w:r>
        <w:rPr>
          <w:rFonts w:ascii="Arial" w:hAnsi="Arial"/>
          <w:sz w:val="24"/>
        </w:rPr>
        <w:t>c</w:t>
      </w:r>
      <w:r w:rsidRPr="00276F1F">
        <w:rPr>
          <w:rFonts w:ascii="Arial" w:hAnsi="Arial"/>
          <w:sz w:val="24"/>
        </w:rPr>
        <w:t>ard with you at all times.</w:t>
      </w:r>
    </w:p>
    <w:p w14:paraId="129B9332" w14:textId="77777777" w:rsidR="0071794F" w:rsidRDefault="0071794F" w:rsidP="0071794F">
      <w:pPr>
        <w:spacing w:line="300" w:lineRule="atLeast"/>
        <w:jc w:val="both"/>
        <w:rPr>
          <w:rFonts w:ascii="Arial" w:hAnsi="Arial"/>
          <w:sz w:val="24"/>
        </w:rPr>
      </w:pPr>
    </w:p>
    <w:p w14:paraId="756AA48D" w14:textId="77777777" w:rsidR="0071794F" w:rsidRDefault="0071794F" w:rsidP="0071794F">
      <w:pPr>
        <w:spacing w:line="300" w:lineRule="atLeast"/>
        <w:ind w:left="720" w:hanging="720"/>
        <w:jc w:val="both"/>
        <w:rPr>
          <w:rFonts w:ascii="Arial" w:hAnsi="Arial"/>
          <w:sz w:val="24"/>
        </w:rPr>
      </w:pPr>
      <w:r>
        <w:rPr>
          <w:rFonts w:ascii="Arial" w:hAnsi="Arial"/>
          <w:sz w:val="24"/>
        </w:rPr>
        <w:t>Lost/Damaged access cards:</w:t>
      </w:r>
    </w:p>
    <w:p w14:paraId="1737A8B1" w14:textId="77777777" w:rsidR="0071794F" w:rsidRDefault="0071794F" w:rsidP="0071794F">
      <w:pPr>
        <w:spacing w:line="300" w:lineRule="atLeast"/>
        <w:ind w:left="720" w:hanging="720"/>
        <w:jc w:val="both"/>
        <w:rPr>
          <w:rFonts w:ascii="Arial" w:hAnsi="Arial"/>
          <w:sz w:val="24"/>
        </w:rPr>
      </w:pPr>
    </w:p>
    <w:p w14:paraId="4D4F3E54" w14:textId="77777777" w:rsidR="0071794F" w:rsidRPr="004E4FA3" w:rsidRDefault="0071794F" w:rsidP="0071794F">
      <w:pPr>
        <w:spacing w:line="300" w:lineRule="atLeast"/>
        <w:ind w:left="720" w:hanging="720"/>
        <w:jc w:val="both"/>
        <w:rPr>
          <w:rFonts w:ascii="Arial" w:hAnsi="Arial"/>
          <w:sz w:val="24"/>
        </w:rPr>
      </w:pPr>
      <w:r>
        <w:rPr>
          <w:rFonts w:ascii="Arial" w:hAnsi="Arial"/>
          <w:sz w:val="24"/>
        </w:rPr>
        <w:t>1)</w:t>
      </w:r>
      <w:r>
        <w:rPr>
          <w:rFonts w:ascii="Arial" w:hAnsi="Arial"/>
          <w:sz w:val="24"/>
        </w:rPr>
        <w:tab/>
        <w:t xml:space="preserve">If your card is lost or damaged, a replacement </w:t>
      </w:r>
      <w:r w:rsidRPr="004E4FA3">
        <w:rPr>
          <w:rFonts w:ascii="Arial" w:hAnsi="Arial"/>
          <w:sz w:val="24"/>
        </w:rPr>
        <w:t>fee will be charged.</w:t>
      </w:r>
    </w:p>
    <w:p w14:paraId="741706E9" w14:textId="77777777" w:rsidR="0071794F" w:rsidRDefault="0071794F" w:rsidP="0071794F">
      <w:pPr>
        <w:spacing w:line="300" w:lineRule="atLeast"/>
        <w:ind w:left="720" w:hanging="720"/>
        <w:jc w:val="both"/>
        <w:rPr>
          <w:rFonts w:ascii="Arial" w:hAnsi="Arial"/>
          <w:sz w:val="24"/>
        </w:rPr>
      </w:pPr>
      <w:r>
        <w:rPr>
          <w:rFonts w:ascii="Arial" w:hAnsi="Arial"/>
          <w:sz w:val="24"/>
        </w:rPr>
        <w:t>2)</w:t>
      </w:r>
      <w:r>
        <w:rPr>
          <w:rFonts w:ascii="Arial" w:hAnsi="Arial"/>
          <w:sz w:val="24"/>
        </w:rPr>
        <w:tab/>
        <w:t>Cards which are damaged through normal everyday use will be replaced at no charge.</w:t>
      </w:r>
    </w:p>
    <w:p w14:paraId="32711627" w14:textId="77777777" w:rsidR="0071794F" w:rsidRDefault="0071794F" w:rsidP="0071794F">
      <w:pPr>
        <w:spacing w:line="300" w:lineRule="atLeast"/>
        <w:ind w:left="720" w:hanging="720"/>
        <w:jc w:val="both"/>
        <w:rPr>
          <w:rFonts w:ascii="Arial" w:hAnsi="Arial"/>
          <w:sz w:val="24"/>
        </w:rPr>
      </w:pPr>
    </w:p>
    <w:p w14:paraId="376B933C" w14:textId="77777777" w:rsidR="0071794F" w:rsidRDefault="0071794F" w:rsidP="0071794F">
      <w:pPr>
        <w:pStyle w:val="Heading1"/>
        <w:rPr>
          <w:sz w:val="24"/>
        </w:rPr>
      </w:pPr>
      <w:bookmarkStart w:id="42" w:name="_Toc28289596"/>
      <w:r>
        <w:t>Security Inspections</w:t>
      </w:r>
      <w:bookmarkEnd w:id="42"/>
    </w:p>
    <w:p w14:paraId="34FC400F" w14:textId="77777777" w:rsidR="0071794F" w:rsidRDefault="0071794F" w:rsidP="0071794F">
      <w:pPr>
        <w:spacing w:line="300" w:lineRule="atLeast"/>
        <w:jc w:val="both"/>
        <w:rPr>
          <w:rFonts w:ascii="Arial" w:hAnsi="Arial"/>
          <w:sz w:val="24"/>
        </w:rPr>
      </w:pPr>
    </w:p>
    <w:p w14:paraId="4C32626E" w14:textId="77777777" w:rsidR="0071794F" w:rsidRDefault="0071794F" w:rsidP="0071794F">
      <w:pPr>
        <w:spacing w:line="300" w:lineRule="atLeast"/>
        <w:jc w:val="both"/>
        <w:rPr>
          <w:rFonts w:ascii="Arial" w:hAnsi="Arial"/>
          <w:sz w:val="24"/>
        </w:rPr>
      </w:pPr>
      <w:r>
        <w:rPr>
          <w:rFonts w:ascii="Arial" w:hAnsi="Arial"/>
          <w:sz w:val="24"/>
        </w:rPr>
        <w:t xml:space="preserve">In order to protect Associates and their property, as well as company property, routine inspections at entrances, as well as periodic inspections, may take place.  Inspection areas </w:t>
      </w:r>
    </w:p>
    <w:p w14:paraId="43F6EDC7" w14:textId="77777777" w:rsidR="0071794F" w:rsidRDefault="0071794F" w:rsidP="0071794F">
      <w:pPr>
        <w:spacing w:line="300" w:lineRule="atLeast"/>
        <w:jc w:val="both"/>
        <w:rPr>
          <w:rFonts w:ascii="Arial" w:hAnsi="Arial"/>
          <w:sz w:val="24"/>
        </w:rPr>
      </w:pPr>
      <w:proofErr w:type="gramStart"/>
      <w:r>
        <w:rPr>
          <w:rFonts w:ascii="Arial" w:hAnsi="Arial"/>
          <w:sz w:val="24"/>
        </w:rPr>
        <w:t>may</w:t>
      </w:r>
      <w:proofErr w:type="gramEnd"/>
      <w:r>
        <w:rPr>
          <w:rFonts w:ascii="Arial" w:hAnsi="Arial"/>
          <w:sz w:val="24"/>
        </w:rPr>
        <w:t xml:space="preserve"> include desks, lockers, and other storage areas.</w:t>
      </w:r>
    </w:p>
    <w:p w14:paraId="730CC0A2" w14:textId="77777777" w:rsidR="0071794F" w:rsidRDefault="0071794F" w:rsidP="0071794F">
      <w:pPr>
        <w:spacing w:line="300" w:lineRule="atLeast"/>
        <w:jc w:val="both"/>
        <w:rPr>
          <w:rFonts w:ascii="Arial" w:hAnsi="Arial"/>
          <w:sz w:val="24"/>
        </w:rPr>
      </w:pPr>
    </w:p>
    <w:p w14:paraId="4B4702C8" w14:textId="77777777" w:rsidR="0071794F" w:rsidRDefault="0071794F" w:rsidP="0071794F">
      <w:pPr>
        <w:spacing w:line="300" w:lineRule="atLeast"/>
        <w:jc w:val="both"/>
        <w:rPr>
          <w:rFonts w:ascii="Arial" w:hAnsi="Arial"/>
          <w:sz w:val="24"/>
        </w:rPr>
      </w:pPr>
      <w:r>
        <w:rPr>
          <w:rFonts w:ascii="Arial" w:hAnsi="Arial"/>
          <w:sz w:val="24"/>
        </w:rPr>
        <w:t>Inspections will generally be done by a manager and/or one member of the Human Resource Department.  When possible, the Associate whose area is being inspected will be present during the inspection.</w:t>
      </w:r>
    </w:p>
    <w:p w14:paraId="7E429D47" w14:textId="77777777" w:rsidR="0071794F" w:rsidRDefault="0071794F" w:rsidP="0071794F">
      <w:pPr>
        <w:spacing w:line="300" w:lineRule="atLeast"/>
        <w:jc w:val="both"/>
        <w:rPr>
          <w:rFonts w:ascii="Arial" w:hAnsi="Arial"/>
          <w:sz w:val="24"/>
        </w:rPr>
      </w:pPr>
    </w:p>
    <w:p w14:paraId="15C205EE" w14:textId="77777777" w:rsidR="000159A9" w:rsidRDefault="000159A9" w:rsidP="0071794F">
      <w:pPr>
        <w:pStyle w:val="Heading5"/>
      </w:pPr>
    </w:p>
    <w:p w14:paraId="652C473F" w14:textId="77777777" w:rsidR="0071794F" w:rsidRDefault="0071794F" w:rsidP="0071794F">
      <w:pPr>
        <w:spacing w:line="300" w:lineRule="atLeast"/>
        <w:jc w:val="both"/>
        <w:rPr>
          <w:rFonts w:ascii="Arial" w:hAnsi="Arial"/>
          <w:sz w:val="24"/>
        </w:rPr>
      </w:pPr>
    </w:p>
    <w:p w14:paraId="34D5EB76" w14:textId="2C2C802D" w:rsidR="00E51F9B" w:rsidRDefault="00E51F9B" w:rsidP="00E51F9B">
      <w:pPr>
        <w:pStyle w:val="Heading1"/>
        <w:rPr>
          <w:sz w:val="24"/>
        </w:rPr>
      </w:pPr>
      <w:r>
        <w:t>Visitors Policy</w:t>
      </w:r>
    </w:p>
    <w:p w14:paraId="5EE32A02" w14:textId="6626AEE5" w:rsidR="00E51F9B" w:rsidRDefault="00E51F9B" w:rsidP="0071794F">
      <w:pPr>
        <w:jc w:val="both"/>
        <w:rPr>
          <w:rFonts w:ascii="Arial" w:hAnsi="Arial"/>
          <w:sz w:val="24"/>
        </w:rPr>
      </w:pPr>
    </w:p>
    <w:p w14:paraId="6EB61F3D" w14:textId="50516D83" w:rsidR="0071794F" w:rsidRDefault="0071794F" w:rsidP="0071794F">
      <w:pPr>
        <w:jc w:val="both"/>
        <w:rPr>
          <w:rFonts w:ascii="Arial" w:hAnsi="Arial"/>
          <w:sz w:val="24"/>
        </w:rPr>
      </w:pPr>
      <w:r w:rsidRPr="000F39BF">
        <w:rPr>
          <w:rFonts w:ascii="Arial" w:hAnsi="Arial"/>
          <w:sz w:val="24"/>
        </w:rPr>
        <w:t xml:space="preserve">All </w:t>
      </w:r>
      <w:r>
        <w:rPr>
          <w:rFonts w:ascii="Arial" w:hAnsi="Arial"/>
          <w:sz w:val="24"/>
        </w:rPr>
        <w:t xml:space="preserve">visitors must enter the building via the front door.  Visitors need to sign in utilizing the I-Pad. A visitors badge will be printed and must be visibly worn. Visitors will be provided required PPE for the area of their visit. At minimum they will be given shoe covers to wear while in the facility. Visitors must be accompanied by a TRIN Associate at all times. Exceptions will be considered on a case by case bases.  </w:t>
      </w:r>
    </w:p>
    <w:p w14:paraId="5BD961D1" w14:textId="77777777" w:rsidR="0071794F" w:rsidRDefault="0071794F" w:rsidP="0071794F">
      <w:pPr>
        <w:jc w:val="both"/>
        <w:rPr>
          <w:rFonts w:ascii="Arial" w:hAnsi="Arial"/>
          <w:sz w:val="24"/>
        </w:rPr>
      </w:pPr>
      <w:r>
        <w:rPr>
          <w:rFonts w:ascii="Arial" w:hAnsi="Arial"/>
          <w:sz w:val="24"/>
        </w:rPr>
        <w:t>Visitors must park in the spaces on the south side of the building.  Visitors are not to park nor loiter in the Associate parking area. All visitors are required to sign out when leaving the facility, this includes leaving for lunch.</w:t>
      </w:r>
    </w:p>
    <w:p w14:paraId="3D8A761A" w14:textId="77777777" w:rsidR="0071794F" w:rsidRDefault="0071794F" w:rsidP="0071794F">
      <w:pPr>
        <w:jc w:val="both"/>
        <w:rPr>
          <w:rFonts w:ascii="Arial" w:hAnsi="Arial"/>
          <w:sz w:val="24"/>
        </w:rPr>
      </w:pPr>
    </w:p>
    <w:p w14:paraId="03E1A1DC" w14:textId="77777777" w:rsidR="0071794F" w:rsidRDefault="0071794F" w:rsidP="0071794F">
      <w:pPr>
        <w:jc w:val="both"/>
        <w:rPr>
          <w:rFonts w:ascii="Arial" w:hAnsi="Arial"/>
          <w:sz w:val="24"/>
        </w:rPr>
      </w:pPr>
      <w:r>
        <w:rPr>
          <w:rFonts w:ascii="Arial" w:hAnsi="Arial"/>
          <w:sz w:val="24"/>
        </w:rPr>
        <w:t xml:space="preserve">Visitors who want to join TRIN Associates on lunch break, must comply with the paragraph above and will be escorted to the lunch or break area upon arrival. Visitors must remain in this area during their visit.  </w:t>
      </w:r>
    </w:p>
    <w:p w14:paraId="020B234E" w14:textId="77777777" w:rsidR="0071794F" w:rsidRDefault="0071794F" w:rsidP="0071794F">
      <w:pPr>
        <w:jc w:val="both"/>
        <w:rPr>
          <w:rFonts w:ascii="Arial" w:hAnsi="Arial"/>
          <w:sz w:val="24"/>
        </w:rPr>
      </w:pPr>
    </w:p>
    <w:p w14:paraId="00562B86" w14:textId="77777777" w:rsidR="0071794F" w:rsidRDefault="0071794F" w:rsidP="0071794F">
      <w:pPr>
        <w:jc w:val="both"/>
        <w:rPr>
          <w:rFonts w:ascii="Arial" w:hAnsi="Arial"/>
          <w:sz w:val="24"/>
        </w:rPr>
      </w:pPr>
      <w:r>
        <w:rPr>
          <w:rFonts w:ascii="Arial" w:hAnsi="Arial"/>
          <w:sz w:val="24"/>
        </w:rPr>
        <w:t>Visitors who pose a danger or threat to Associates will be asked to leave the premises.  If a problem continues, local authorities will be called to remove the visitor(s) from the property.</w:t>
      </w:r>
    </w:p>
    <w:p w14:paraId="04D07267" w14:textId="77777777" w:rsidR="0071794F" w:rsidRDefault="0071794F" w:rsidP="0071794F">
      <w:pPr>
        <w:jc w:val="both"/>
        <w:rPr>
          <w:rFonts w:ascii="Arial" w:hAnsi="Arial"/>
          <w:sz w:val="24"/>
        </w:rPr>
      </w:pPr>
    </w:p>
    <w:p w14:paraId="4BC17ECD" w14:textId="77777777" w:rsidR="0071794F" w:rsidRDefault="0071794F" w:rsidP="0071794F">
      <w:pPr>
        <w:jc w:val="both"/>
        <w:rPr>
          <w:rFonts w:ascii="Arial" w:hAnsi="Arial"/>
          <w:sz w:val="24"/>
        </w:rPr>
      </w:pPr>
      <w:r>
        <w:rPr>
          <w:rFonts w:ascii="Arial" w:hAnsi="Arial"/>
          <w:sz w:val="24"/>
        </w:rPr>
        <w:t>Management reserves the right to use its discretion to prohibit visitors from TRIN property.</w:t>
      </w:r>
    </w:p>
    <w:p w14:paraId="592A6090" w14:textId="77777777" w:rsidR="0071794F" w:rsidRDefault="0071794F" w:rsidP="0071794F">
      <w:pPr>
        <w:spacing w:line="300" w:lineRule="atLeast"/>
        <w:jc w:val="both"/>
        <w:rPr>
          <w:rFonts w:ascii="Arial" w:hAnsi="Arial"/>
          <w:sz w:val="24"/>
        </w:rPr>
      </w:pPr>
    </w:p>
    <w:p w14:paraId="49C75485" w14:textId="77777777" w:rsidR="0071794F" w:rsidRDefault="0071794F" w:rsidP="0071794F">
      <w:pPr>
        <w:pStyle w:val="Heading1"/>
      </w:pPr>
      <w:bookmarkStart w:id="43" w:name="_Toc28289597"/>
      <w:r>
        <w:t>Surveillance and Monitoring</w:t>
      </w:r>
      <w:bookmarkEnd w:id="43"/>
    </w:p>
    <w:p w14:paraId="7F0254D8" w14:textId="77777777" w:rsidR="0071794F" w:rsidRDefault="0071794F" w:rsidP="0071794F">
      <w:pPr>
        <w:spacing w:line="300" w:lineRule="atLeast"/>
        <w:jc w:val="both"/>
        <w:rPr>
          <w:rFonts w:ascii="Arial" w:hAnsi="Arial"/>
          <w:b/>
          <w:sz w:val="28"/>
          <w:u w:val="single"/>
        </w:rPr>
      </w:pPr>
    </w:p>
    <w:p w14:paraId="177DDD34" w14:textId="77777777" w:rsidR="0071794F" w:rsidRDefault="0071794F" w:rsidP="0071794F">
      <w:pPr>
        <w:widowControl w:val="0"/>
        <w:numPr>
          <w:ilvl w:val="0"/>
          <w:numId w:val="17"/>
        </w:numPr>
        <w:spacing w:line="300" w:lineRule="atLeast"/>
        <w:jc w:val="both"/>
        <w:rPr>
          <w:rFonts w:ascii="Arial" w:hAnsi="Arial"/>
          <w:sz w:val="24"/>
        </w:rPr>
      </w:pPr>
      <w:r>
        <w:rPr>
          <w:rFonts w:ascii="Arial" w:hAnsi="Arial"/>
          <w:sz w:val="24"/>
        </w:rPr>
        <w:t xml:space="preserve">Video Surveillance and Monitoring </w:t>
      </w:r>
      <w:r>
        <w:rPr>
          <w:rFonts w:ascii="Arial" w:hAnsi="Arial"/>
          <w:sz w:val="24"/>
        </w:rPr>
        <w:tab/>
      </w:r>
      <w:r>
        <w:rPr>
          <w:rFonts w:ascii="Arial" w:hAnsi="Arial"/>
          <w:sz w:val="24"/>
        </w:rPr>
        <w:br/>
      </w:r>
      <w:r>
        <w:rPr>
          <w:rFonts w:ascii="Arial" w:hAnsi="Arial"/>
          <w:sz w:val="24"/>
        </w:rPr>
        <w:br/>
        <w:t>For the general safety of Associates and to protect the private property of TRIN and its</w:t>
      </w:r>
      <w:r>
        <w:rPr>
          <w:rFonts w:ascii="Arial" w:hAnsi="Arial"/>
          <w:sz w:val="24"/>
        </w:rPr>
        <w:br/>
        <w:t>Associates, TRIN, Inc. has internal and external monitoring devices that will record activity inside and outside of the building.</w:t>
      </w:r>
      <w:r>
        <w:rPr>
          <w:rFonts w:ascii="Arial" w:hAnsi="Arial"/>
          <w:sz w:val="24"/>
        </w:rPr>
        <w:tab/>
      </w:r>
      <w:r>
        <w:rPr>
          <w:rFonts w:ascii="Arial" w:hAnsi="Arial"/>
          <w:sz w:val="24"/>
        </w:rPr>
        <w:br/>
      </w:r>
    </w:p>
    <w:p w14:paraId="529BDBBF" w14:textId="296E951C" w:rsidR="0071794F" w:rsidRDefault="007F42EE" w:rsidP="0071794F">
      <w:pPr>
        <w:widowControl w:val="0"/>
        <w:numPr>
          <w:ilvl w:val="0"/>
          <w:numId w:val="17"/>
        </w:numPr>
        <w:spacing w:line="300" w:lineRule="atLeast"/>
        <w:jc w:val="both"/>
        <w:rPr>
          <w:rFonts w:ascii="Arial" w:hAnsi="Arial"/>
          <w:sz w:val="24"/>
        </w:rPr>
      </w:pPr>
      <w:r>
        <w:rPr>
          <w:rFonts w:ascii="Arial" w:hAnsi="Arial"/>
          <w:sz w:val="24"/>
        </w:rPr>
        <w:t>Internet and Email</w:t>
      </w:r>
      <w:r>
        <w:rPr>
          <w:rFonts w:ascii="Arial" w:hAnsi="Arial"/>
          <w:sz w:val="24"/>
        </w:rPr>
        <w:tab/>
      </w:r>
    </w:p>
    <w:p w14:paraId="404A0FA5" w14:textId="77777777" w:rsidR="0071794F" w:rsidRDefault="0071794F" w:rsidP="0071794F">
      <w:pPr>
        <w:pStyle w:val="Heading6"/>
      </w:pPr>
      <w:r>
        <w:t>Internet and Email usage at TRIN, Inc. is for business purposes only.  The company retains the right to monitor email messages and internet site usage.  Associates found abusing the internet and email privilege may be discontinued from the use of these, may be disciplined and/or terminated based on the severity of the misuse.</w:t>
      </w:r>
    </w:p>
    <w:p w14:paraId="7446FDF0" w14:textId="77777777" w:rsidR="0071794F" w:rsidRDefault="0071794F" w:rsidP="0071794F">
      <w:pPr>
        <w:spacing w:line="300" w:lineRule="atLeast"/>
        <w:ind w:left="360"/>
        <w:jc w:val="both"/>
        <w:rPr>
          <w:rFonts w:ascii="Arial" w:hAnsi="Arial"/>
          <w:sz w:val="24"/>
        </w:rPr>
      </w:pPr>
    </w:p>
    <w:p w14:paraId="6288C796" w14:textId="77777777" w:rsidR="0071794F" w:rsidRDefault="0071794F" w:rsidP="0071794F">
      <w:pPr>
        <w:spacing w:line="300" w:lineRule="atLeast"/>
        <w:ind w:left="360" w:right="360"/>
        <w:jc w:val="both"/>
        <w:rPr>
          <w:ins w:id="44" w:author="Valerie Bireley" w:date="2019-12-19T13:08:00Z"/>
          <w:rFonts w:ascii="Arial" w:hAnsi="Arial"/>
          <w:sz w:val="24"/>
          <w:szCs w:val="24"/>
        </w:rPr>
      </w:pPr>
      <w:r w:rsidRPr="004E4FA3">
        <w:rPr>
          <w:rFonts w:ascii="Arial" w:hAnsi="Arial"/>
          <w:sz w:val="24"/>
          <w:szCs w:val="24"/>
        </w:rPr>
        <w:t>The TRAM Group IT department maintains and monitors computer software, hardware and network systems at TRIN.</w:t>
      </w:r>
    </w:p>
    <w:p w14:paraId="345DB8CF" w14:textId="77777777" w:rsidR="0071794F" w:rsidRPr="004E4FA3" w:rsidRDefault="0071794F" w:rsidP="0071794F">
      <w:pPr>
        <w:spacing w:line="300" w:lineRule="atLeast"/>
        <w:ind w:left="360" w:right="360"/>
        <w:jc w:val="both"/>
        <w:rPr>
          <w:rFonts w:ascii="Arial" w:hAnsi="Arial"/>
          <w:sz w:val="24"/>
          <w:szCs w:val="24"/>
        </w:rPr>
      </w:pPr>
    </w:p>
    <w:p w14:paraId="0A87A595" w14:textId="77777777" w:rsidR="0071794F" w:rsidRPr="00835A2E" w:rsidRDefault="0071794F" w:rsidP="0071794F">
      <w:pPr>
        <w:pStyle w:val="Heading1"/>
      </w:pPr>
      <w:bookmarkStart w:id="45" w:name="_Toc28289598"/>
      <w:r w:rsidRPr="00835A2E">
        <w:t>Violence in the Workplace</w:t>
      </w:r>
      <w:bookmarkEnd w:id="45"/>
    </w:p>
    <w:p w14:paraId="10E80A71" w14:textId="77777777" w:rsidR="0071794F" w:rsidRPr="00835A2E" w:rsidRDefault="0071794F" w:rsidP="0071794F">
      <w:pPr>
        <w:spacing w:line="300" w:lineRule="atLeast"/>
        <w:jc w:val="both"/>
        <w:rPr>
          <w:rFonts w:ascii="Arial" w:hAnsi="Arial"/>
          <w:sz w:val="24"/>
        </w:rPr>
      </w:pPr>
    </w:p>
    <w:p w14:paraId="1004249C" w14:textId="77777777" w:rsidR="007F42EE" w:rsidRDefault="0071794F" w:rsidP="0071794F">
      <w:pPr>
        <w:pStyle w:val="PlainText"/>
        <w:jc w:val="both"/>
        <w:rPr>
          <w:rFonts w:ascii="Arial" w:hAnsi="Arial"/>
          <w:sz w:val="24"/>
        </w:rPr>
      </w:pPr>
      <w:r w:rsidRPr="00C67CC5">
        <w:rPr>
          <w:rFonts w:ascii="Arial" w:hAnsi="Arial"/>
          <w:sz w:val="24"/>
        </w:rPr>
        <w:t xml:space="preserve">TRIN, Inc. is committed to preventing violence in the workplace and maintaining a safe work environment.  Given the increasing violence in society, the </w:t>
      </w:r>
      <w:r>
        <w:rPr>
          <w:rFonts w:ascii="Arial" w:hAnsi="Arial"/>
          <w:sz w:val="24"/>
        </w:rPr>
        <w:t>c</w:t>
      </w:r>
      <w:r w:rsidRPr="00C67CC5">
        <w:rPr>
          <w:rFonts w:ascii="Arial" w:hAnsi="Arial"/>
          <w:sz w:val="24"/>
        </w:rPr>
        <w:t xml:space="preserve">ompany has adopted the following guidelines to deal with </w:t>
      </w:r>
      <w:r>
        <w:rPr>
          <w:rFonts w:ascii="Arial" w:hAnsi="Arial"/>
          <w:sz w:val="24"/>
        </w:rPr>
        <w:t xml:space="preserve">bullying, </w:t>
      </w:r>
      <w:r w:rsidRPr="00C67CC5">
        <w:rPr>
          <w:rFonts w:ascii="Arial" w:hAnsi="Arial"/>
          <w:sz w:val="24"/>
        </w:rPr>
        <w:t xml:space="preserve">intimidation, harassment, or other threats of violence that may </w:t>
      </w:r>
    </w:p>
    <w:p w14:paraId="17B0AF4D" w14:textId="77777777" w:rsidR="007F42EE" w:rsidRDefault="007F42EE" w:rsidP="0071794F">
      <w:pPr>
        <w:pStyle w:val="PlainText"/>
        <w:jc w:val="both"/>
        <w:rPr>
          <w:rFonts w:ascii="Arial" w:hAnsi="Arial"/>
          <w:sz w:val="24"/>
        </w:rPr>
      </w:pPr>
    </w:p>
    <w:p w14:paraId="30E54534" w14:textId="35F87516" w:rsidR="0071794F" w:rsidRDefault="0071794F" w:rsidP="0071794F">
      <w:pPr>
        <w:pStyle w:val="PlainText"/>
        <w:jc w:val="both"/>
        <w:rPr>
          <w:ins w:id="46" w:author="Valerie Bireley" w:date="2019-12-19T13:09:00Z"/>
          <w:rFonts w:ascii="Arial" w:hAnsi="Arial"/>
          <w:sz w:val="24"/>
        </w:rPr>
      </w:pPr>
      <w:proofErr w:type="gramStart"/>
      <w:r w:rsidRPr="00C67CC5">
        <w:rPr>
          <w:rFonts w:ascii="Arial" w:hAnsi="Arial"/>
          <w:sz w:val="24"/>
        </w:rPr>
        <w:t>occur</w:t>
      </w:r>
      <w:proofErr w:type="gramEnd"/>
      <w:r w:rsidRPr="00C67CC5">
        <w:rPr>
          <w:rFonts w:ascii="Arial" w:hAnsi="Arial"/>
          <w:sz w:val="24"/>
        </w:rPr>
        <w:t xml:space="preserve"> on its premises.</w:t>
      </w:r>
    </w:p>
    <w:p w14:paraId="669C9F8D" w14:textId="77777777" w:rsidR="0071794F" w:rsidRPr="00C67CC5" w:rsidRDefault="0071794F" w:rsidP="0071794F">
      <w:pPr>
        <w:pStyle w:val="PlainText"/>
        <w:jc w:val="both"/>
        <w:rPr>
          <w:rFonts w:ascii="Arial" w:hAnsi="Arial"/>
          <w:sz w:val="24"/>
        </w:rPr>
      </w:pPr>
    </w:p>
    <w:p w14:paraId="21A1BEE3" w14:textId="77777777" w:rsidR="0071794F" w:rsidRPr="00C67CC5" w:rsidRDefault="0071794F" w:rsidP="0071794F">
      <w:pPr>
        <w:pStyle w:val="PlainText"/>
        <w:jc w:val="both"/>
        <w:rPr>
          <w:rFonts w:ascii="Arial" w:hAnsi="Arial"/>
          <w:sz w:val="24"/>
        </w:rPr>
      </w:pPr>
      <w:r w:rsidRPr="00C67CC5">
        <w:rPr>
          <w:rFonts w:ascii="Arial" w:hAnsi="Arial"/>
          <w:sz w:val="24"/>
        </w:rPr>
        <w:t xml:space="preserve">TRIN, Inc. will not tolerate any conduct that threatens, intimidates, or coerces an </w:t>
      </w:r>
      <w:r>
        <w:rPr>
          <w:rFonts w:ascii="Arial" w:hAnsi="Arial"/>
          <w:sz w:val="24"/>
        </w:rPr>
        <w:t>Associate</w:t>
      </w:r>
      <w:r w:rsidRPr="00C67CC5">
        <w:rPr>
          <w:rFonts w:ascii="Arial" w:hAnsi="Arial"/>
          <w:sz w:val="24"/>
        </w:rPr>
        <w:t>, customer, or member of the public at any time; including off-duty periods.  Additionally, firearms</w:t>
      </w:r>
      <w:r>
        <w:rPr>
          <w:rFonts w:ascii="Arial" w:hAnsi="Arial"/>
          <w:sz w:val="24"/>
        </w:rPr>
        <w:t xml:space="preserve"> or </w:t>
      </w:r>
      <w:r w:rsidRPr="00C67CC5">
        <w:rPr>
          <w:rFonts w:ascii="Arial" w:hAnsi="Arial"/>
          <w:sz w:val="24"/>
        </w:rPr>
        <w:t xml:space="preserve">weapons </w:t>
      </w:r>
      <w:r>
        <w:rPr>
          <w:rFonts w:ascii="Arial" w:hAnsi="Arial"/>
          <w:sz w:val="24"/>
        </w:rPr>
        <w:t>must be secured in compliance with all legal requirements.</w:t>
      </w:r>
      <w:r w:rsidRPr="00C67CC5">
        <w:rPr>
          <w:rFonts w:ascii="Arial" w:hAnsi="Arial"/>
          <w:sz w:val="24"/>
        </w:rPr>
        <w:t xml:space="preserve">  </w:t>
      </w:r>
    </w:p>
    <w:p w14:paraId="5524DC10" w14:textId="77777777" w:rsidR="0071794F" w:rsidRPr="00C67CC5" w:rsidRDefault="0071794F" w:rsidP="0071794F">
      <w:pPr>
        <w:pStyle w:val="PlainText"/>
        <w:jc w:val="both"/>
        <w:rPr>
          <w:rFonts w:ascii="Arial" w:hAnsi="Arial"/>
          <w:sz w:val="24"/>
        </w:rPr>
      </w:pPr>
    </w:p>
    <w:p w14:paraId="021B243D" w14:textId="77777777" w:rsidR="0071794F" w:rsidRPr="00C67CC5" w:rsidRDefault="0071794F" w:rsidP="0071794F">
      <w:pPr>
        <w:pStyle w:val="PlainText"/>
        <w:jc w:val="both"/>
        <w:rPr>
          <w:rFonts w:ascii="Arial" w:hAnsi="Arial"/>
          <w:sz w:val="24"/>
        </w:rPr>
      </w:pPr>
      <w:r w:rsidRPr="00C67CC5">
        <w:rPr>
          <w:rFonts w:ascii="Arial" w:hAnsi="Arial"/>
          <w:sz w:val="24"/>
        </w:rPr>
        <w:t xml:space="preserve">All suspicious individuals or activities, including actual or threats of potential violence, both </w:t>
      </w:r>
    </w:p>
    <w:p w14:paraId="6649E424" w14:textId="77777777" w:rsidR="0071794F" w:rsidRDefault="0071794F" w:rsidP="0071794F">
      <w:pPr>
        <w:pStyle w:val="PlainText"/>
        <w:jc w:val="both"/>
        <w:rPr>
          <w:rFonts w:ascii="Arial" w:hAnsi="Arial"/>
          <w:sz w:val="24"/>
        </w:rPr>
      </w:pPr>
      <w:proofErr w:type="gramStart"/>
      <w:r w:rsidRPr="00C67CC5">
        <w:rPr>
          <w:rFonts w:ascii="Arial" w:hAnsi="Arial"/>
          <w:sz w:val="24"/>
        </w:rPr>
        <w:t>direct</w:t>
      </w:r>
      <w:proofErr w:type="gramEnd"/>
      <w:r w:rsidRPr="00C67CC5">
        <w:rPr>
          <w:rFonts w:ascii="Arial" w:hAnsi="Arial"/>
          <w:sz w:val="24"/>
        </w:rPr>
        <w:t xml:space="preserve"> and indirect, should be reported immediately to your supervisor or any other member of management.  This includes threats by </w:t>
      </w:r>
      <w:r>
        <w:rPr>
          <w:rFonts w:ascii="Arial" w:hAnsi="Arial"/>
          <w:sz w:val="24"/>
        </w:rPr>
        <w:t>Associate</w:t>
      </w:r>
      <w:r w:rsidRPr="00C67CC5">
        <w:rPr>
          <w:rFonts w:ascii="Arial" w:hAnsi="Arial"/>
          <w:sz w:val="24"/>
        </w:rPr>
        <w:t xml:space="preserve">s, as well as threats by customers, vendors, solicitors, or other members of the public.  </w:t>
      </w:r>
      <w:r>
        <w:rPr>
          <w:rFonts w:ascii="Arial" w:hAnsi="Arial"/>
          <w:sz w:val="24"/>
        </w:rPr>
        <w:t>Associate</w:t>
      </w:r>
      <w:r w:rsidRPr="00C67CC5">
        <w:rPr>
          <w:rFonts w:ascii="Arial" w:hAnsi="Arial"/>
          <w:sz w:val="24"/>
        </w:rPr>
        <w:t xml:space="preserve">s should not attempt to intercede or otherwise become involved with any actual or potentially </w:t>
      </w:r>
      <w:r>
        <w:rPr>
          <w:rFonts w:ascii="Arial" w:hAnsi="Arial"/>
          <w:sz w:val="24"/>
        </w:rPr>
        <w:t xml:space="preserve">bullying, </w:t>
      </w:r>
      <w:r w:rsidRPr="00C67CC5">
        <w:rPr>
          <w:rFonts w:ascii="Arial" w:hAnsi="Arial"/>
          <w:sz w:val="24"/>
        </w:rPr>
        <w:t>intimidating, harassing, or violent situation.</w:t>
      </w:r>
    </w:p>
    <w:p w14:paraId="3BC22AD2" w14:textId="77777777" w:rsidR="0071794F" w:rsidRDefault="0071794F" w:rsidP="0071794F">
      <w:pPr>
        <w:pStyle w:val="PlainText"/>
        <w:jc w:val="both"/>
        <w:rPr>
          <w:rFonts w:ascii="Arial" w:hAnsi="Arial"/>
          <w:sz w:val="24"/>
        </w:rPr>
      </w:pPr>
    </w:p>
    <w:p w14:paraId="22F1A0CB" w14:textId="77777777" w:rsidR="0071794F" w:rsidRPr="00C67CC5" w:rsidRDefault="0071794F" w:rsidP="0071794F">
      <w:pPr>
        <w:pStyle w:val="PlainText"/>
        <w:jc w:val="both"/>
        <w:rPr>
          <w:rFonts w:ascii="Arial" w:hAnsi="Arial"/>
          <w:sz w:val="24"/>
        </w:rPr>
      </w:pPr>
      <w:r>
        <w:rPr>
          <w:rFonts w:ascii="Arial" w:hAnsi="Arial"/>
          <w:sz w:val="24"/>
        </w:rPr>
        <w:t>Associate</w:t>
      </w:r>
      <w:r w:rsidRPr="00C67CC5">
        <w:rPr>
          <w:rFonts w:ascii="Arial" w:hAnsi="Arial"/>
          <w:sz w:val="24"/>
        </w:rPr>
        <w:t>s are encouraged to bring their disputes or differences with other</w:t>
      </w:r>
      <w:r>
        <w:rPr>
          <w:rFonts w:ascii="Arial" w:hAnsi="Arial"/>
          <w:sz w:val="24"/>
        </w:rPr>
        <w:t>s</w:t>
      </w:r>
      <w:r w:rsidRPr="00C67CC5">
        <w:rPr>
          <w:rFonts w:ascii="Arial" w:hAnsi="Arial"/>
          <w:sz w:val="24"/>
        </w:rPr>
        <w:t xml:space="preserve"> to the attention of an appropriate member of management before the situation escalates into potential violence.  TRIN will investigate all reports of actual or threatened violence as well as suspicious individuals or activities promptly and thoroughly.  The identity of the individual</w:t>
      </w:r>
      <w:r>
        <w:rPr>
          <w:rFonts w:ascii="Arial" w:hAnsi="Arial"/>
          <w:sz w:val="24"/>
        </w:rPr>
        <w:t xml:space="preserve"> </w:t>
      </w:r>
      <w:r w:rsidRPr="00C67CC5">
        <w:rPr>
          <w:rFonts w:ascii="Arial" w:hAnsi="Arial"/>
          <w:sz w:val="24"/>
        </w:rPr>
        <w:t>making a report will be protected to the extent practicable.  In order to maintain workplace safety and the integrity of its investigation, TRIN,</w:t>
      </w:r>
      <w:r>
        <w:rPr>
          <w:rFonts w:ascii="Arial" w:hAnsi="Arial"/>
          <w:sz w:val="24"/>
        </w:rPr>
        <w:t xml:space="preserve"> </w:t>
      </w:r>
      <w:r w:rsidRPr="00C67CC5">
        <w:rPr>
          <w:rFonts w:ascii="Arial" w:hAnsi="Arial"/>
          <w:sz w:val="24"/>
        </w:rPr>
        <w:t xml:space="preserve">may suspend </w:t>
      </w:r>
      <w:r>
        <w:rPr>
          <w:rFonts w:ascii="Arial" w:hAnsi="Arial"/>
          <w:sz w:val="24"/>
        </w:rPr>
        <w:t>Associate</w:t>
      </w:r>
      <w:r w:rsidRPr="00C67CC5">
        <w:rPr>
          <w:rFonts w:ascii="Arial" w:hAnsi="Arial"/>
          <w:sz w:val="24"/>
        </w:rPr>
        <w:t xml:space="preserve">s, either with or without pay, pending investigation.  Any </w:t>
      </w:r>
      <w:r>
        <w:rPr>
          <w:rFonts w:ascii="Arial" w:hAnsi="Arial"/>
          <w:sz w:val="24"/>
        </w:rPr>
        <w:t>Associate</w:t>
      </w:r>
      <w:r w:rsidRPr="00C67CC5">
        <w:rPr>
          <w:rFonts w:ascii="Arial" w:hAnsi="Arial"/>
          <w:sz w:val="24"/>
        </w:rPr>
        <w:t xml:space="preserve"> determined to have participated in any threatened or actual violence, or other conduct that violates these guidelines, will be subject to disciplinary action, up to and including termination of employment.</w:t>
      </w:r>
    </w:p>
    <w:p w14:paraId="2AB251CE" w14:textId="77777777" w:rsidR="0071794F" w:rsidRDefault="0071794F" w:rsidP="0071794F">
      <w:pPr>
        <w:spacing w:line="300" w:lineRule="atLeast"/>
        <w:jc w:val="both"/>
        <w:rPr>
          <w:rFonts w:ascii="Arial" w:hAnsi="Arial"/>
          <w:sz w:val="24"/>
        </w:rPr>
      </w:pPr>
    </w:p>
    <w:p w14:paraId="15F91F4F" w14:textId="77777777" w:rsidR="0071794F" w:rsidRDefault="0071794F" w:rsidP="0071794F">
      <w:pPr>
        <w:pStyle w:val="Heading1"/>
      </w:pPr>
      <w:bookmarkStart w:id="47" w:name="_Toc28289599"/>
      <w:r>
        <w:t>Smoke-Free Workplace</w:t>
      </w:r>
      <w:bookmarkEnd w:id="47"/>
    </w:p>
    <w:p w14:paraId="1132DA84" w14:textId="77777777" w:rsidR="0071794F" w:rsidRDefault="0071794F" w:rsidP="0071794F">
      <w:pPr>
        <w:pStyle w:val="Title1"/>
        <w:rPr>
          <w:color w:val="000000"/>
          <w:sz w:val="28"/>
          <w:szCs w:val="28"/>
        </w:rPr>
      </w:pPr>
      <w:r>
        <w:rPr>
          <w:b/>
          <w:bCs/>
          <w:color w:val="000000"/>
          <w:sz w:val="28"/>
          <w:szCs w:val="28"/>
          <w:u w:val="single"/>
        </w:rPr>
        <w:t xml:space="preserve"> </w:t>
      </w:r>
    </w:p>
    <w:p w14:paraId="66F5B1FF" w14:textId="77777777" w:rsidR="0071794F" w:rsidRDefault="0071794F" w:rsidP="0071794F">
      <w:pPr>
        <w:pStyle w:val="Default"/>
      </w:pPr>
      <w:r>
        <w:t>TRIN</w:t>
      </w:r>
      <w:r w:rsidRPr="000F39BF">
        <w:t xml:space="preserve">, Inc. is a </w:t>
      </w:r>
      <w:r>
        <w:t>s</w:t>
      </w:r>
      <w:r w:rsidRPr="000F39BF">
        <w:t>moke-</w:t>
      </w:r>
      <w:r>
        <w:t>f</w:t>
      </w:r>
      <w:r w:rsidRPr="000F39BF">
        <w:t xml:space="preserve">ree </w:t>
      </w:r>
      <w:r>
        <w:t>f</w:t>
      </w:r>
      <w:r w:rsidRPr="000F39BF">
        <w:t>acility. Smoking and the use of tobacco products, including electronic/smokeless cigarette</w:t>
      </w:r>
      <w:r w:rsidRPr="00477F1E">
        <w:t>s, is prohibited within the TR</w:t>
      </w:r>
      <w:r>
        <w:t xml:space="preserve">IN </w:t>
      </w:r>
      <w:r w:rsidRPr="00477F1E">
        <w:t>facility</w:t>
      </w:r>
      <w:r w:rsidRPr="000F39BF">
        <w:t xml:space="preserve">. Smoking is permitted outside the facility at a distance of </w:t>
      </w:r>
      <w:r>
        <w:t xml:space="preserve">eight (8) </w:t>
      </w:r>
      <w:r w:rsidRPr="00477F1E">
        <w:t>feet</w:t>
      </w:r>
      <w:r w:rsidRPr="000F39BF">
        <w:t xml:space="preserve"> or greater from doors, windows or ventilation systems. Smoking is permitted in the “Smok</w:t>
      </w:r>
      <w:r>
        <w:t>e</w:t>
      </w:r>
      <w:r w:rsidRPr="000F39BF">
        <w:t xml:space="preserve"> Hut” located </w:t>
      </w:r>
      <w:r>
        <w:t xml:space="preserve">on the southwest corner of the </w:t>
      </w:r>
      <w:r>
        <w:lastRenderedPageBreak/>
        <w:t xml:space="preserve">property.  </w:t>
      </w:r>
      <w:r w:rsidRPr="000F39BF">
        <w:t xml:space="preserve">In order to promote a clean environment, smokers are asked to dispose of trash and smoking materials in the provided containers. </w:t>
      </w:r>
    </w:p>
    <w:p w14:paraId="7ABA7EBE" w14:textId="77777777" w:rsidR="0071794F" w:rsidRPr="000F39BF" w:rsidRDefault="0071794F" w:rsidP="0071794F">
      <w:pPr>
        <w:pStyle w:val="Default"/>
      </w:pPr>
    </w:p>
    <w:p w14:paraId="5F9D2992" w14:textId="77777777" w:rsidR="0071794F" w:rsidRPr="000F39BF" w:rsidDel="003D37C1" w:rsidRDefault="0071794F" w:rsidP="0071794F">
      <w:pPr>
        <w:spacing w:line="300" w:lineRule="atLeast"/>
        <w:jc w:val="both"/>
        <w:rPr>
          <w:del w:id="48" w:author="Valerie Bireley" w:date="2019-12-19T13:20:00Z"/>
          <w:rFonts w:ascii="Arial" w:hAnsi="Arial" w:cs="Arial"/>
          <w:color w:val="000000"/>
          <w:sz w:val="24"/>
          <w:szCs w:val="24"/>
        </w:rPr>
      </w:pPr>
      <w:r w:rsidRPr="000F39BF">
        <w:rPr>
          <w:rFonts w:ascii="Arial" w:hAnsi="Arial" w:cs="Arial"/>
          <w:color w:val="000000"/>
          <w:sz w:val="24"/>
          <w:szCs w:val="24"/>
        </w:rPr>
        <w:t>This regulation applies to all Associates, visitors and contractors visiting or working in our facility.</w:t>
      </w:r>
    </w:p>
    <w:p w14:paraId="2B50AB45" w14:textId="77777777" w:rsidR="0071794F" w:rsidRPr="000F39BF" w:rsidDel="003D37C1" w:rsidRDefault="0071794F" w:rsidP="0071794F">
      <w:pPr>
        <w:spacing w:line="300" w:lineRule="atLeast"/>
        <w:jc w:val="both"/>
        <w:rPr>
          <w:del w:id="49" w:author="Valerie Bireley" w:date="2019-12-19T13:20:00Z"/>
          <w:rFonts w:ascii="Arial" w:hAnsi="Arial" w:cs="Arial"/>
          <w:color w:val="000000"/>
          <w:sz w:val="24"/>
          <w:szCs w:val="24"/>
        </w:rPr>
      </w:pPr>
    </w:p>
    <w:p w14:paraId="50C738C0" w14:textId="77777777" w:rsidR="0071794F" w:rsidRPr="000F39BF" w:rsidDel="003D37C1" w:rsidRDefault="0071794F" w:rsidP="0071794F">
      <w:pPr>
        <w:spacing w:line="300" w:lineRule="atLeast"/>
        <w:jc w:val="both"/>
        <w:rPr>
          <w:del w:id="50" w:author="Valerie Bireley" w:date="2019-12-19T13:20:00Z"/>
          <w:rFonts w:ascii="Arial" w:hAnsi="Arial" w:cs="Arial"/>
          <w:color w:val="000000"/>
          <w:sz w:val="24"/>
          <w:szCs w:val="24"/>
        </w:rPr>
      </w:pPr>
    </w:p>
    <w:p w14:paraId="05D910EB" w14:textId="77777777" w:rsidR="0071794F" w:rsidRPr="00C67CC5" w:rsidDel="003D37C1" w:rsidRDefault="0071794F" w:rsidP="0071794F">
      <w:pPr>
        <w:spacing w:line="300" w:lineRule="atLeast"/>
        <w:jc w:val="both"/>
        <w:rPr>
          <w:del w:id="51" w:author="Valerie Bireley" w:date="2019-12-19T13:19:00Z"/>
          <w:rFonts w:ascii="Arial" w:hAnsi="Arial"/>
          <w:sz w:val="28"/>
          <w:bdr w:val="single" w:sz="12" w:space="0" w:color="auto"/>
        </w:rPr>
      </w:pPr>
    </w:p>
    <w:p w14:paraId="736AC1D0" w14:textId="77777777" w:rsidR="0071794F" w:rsidRPr="0026475B" w:rsidRDefault="0071794F" w:rsidP="0071794F">
      <w:pPr>
        <w:spacing w:line="300" w:lineRule="atLeast"/>
        <w:jc w:val="both"/>
        <w:rPr>
          <w:rFonts w:ascii="Arial" w:hAnsi="Arial"/>
          <w:sz w:val="24"/>
          <w:szCs w:val="24"/>
        </w:rPr>
      </w:pPr>
    </w:p>
    <w:p w14:paraId="46A88842" w14:textId="77777777" w:rsidR="0071794F" w:rsidRPr="0071794F" w:rsidRDefault="0071794F" w:rsidP="0071794F"/>
    <w:p w14:paraId="19A4C91D" w14:textId="77777777" w:rsidR="004F31E2" w:rsidRPr="004F31E2" w:rsidRDefault="004F31E2" w:rsidP="004F31E2"/>
    <w:p w14:paraId="32AA28B9" w14:textId="56CC311F" w:rsidR="00EE544A" w:rsidRDefault="004F31E2" w:rsidP="004F31E2">
      <w:pPr>
        <w:pStyle w:val="Heading1"/>
      </w:pPr>
      <w:bookmarkStart w:id="52" w:name="_Toc27827746"/>
      <w:bookmarkStart w:id="53" w:name="_Toc28289600"/>
      <w:r w:rsidRPr="004F31E2">
        <w:rPr>
          <w:u w:val="none"/>
        </w:rPr>
        <w:t>4.</w:t>
      </w:r>
      <w:r>
        <w:rPr>
          <w:u w:val="none"/>
        </w:rPr>
        <w:t xml:space="preserve"> </w:t>
      </w:r>
      <w:r>
        <w:t>EMPLOYMENT</w:t>
      </w:r>
      <w:bookmarkEnd w:id="52"/>
      <w:bookmarkEnd w:id="53"/>
    </w:p>
    <w:p w14:paraId="728562F3" w14:textId="02320BAD" w:rsidR="0071794F" w:rsidRDefault="0071794F" w:rsidP="0071794F"/>
    <w:p w14:paraId="159875D4" w14:textId="77777777" w:rsidR="0071794F" w:rsidRDefault="0071794F" w:rsidP="00361FAF">
      <w:pPr>
        <w:pStyle w:val="Heading1"/>
      </w:pPr>
      <w:bookmarkStart w:id="54" w:name="_Toc28289601"/>
      <w:r>
        <w:t xml:space="preserve">Equal Employment </w:t>
      </w:r>
      <w:smartTag w:uri="urn:schemas-microsoft-com:office:smarttags" w:element="date">
        <w:r>
          <w:t>Opportunity</w:t>
        </w:r>
      </w:smartTag>
      <w:bookmarkEnd w:id="54"/>
    </w:p>
    <w:p w14:paraId="14ECFE5D" w14:textId="77777777" w:rsidR="0071794F" w:rsidRDefault="0071794F" w:rsidP="0071794F">
      <w:pPr>
        <w:spacing w:line="300" w:lineRule="atLeast"/>
        <w:jc w:val="both"/>
        <w:rPr>
          <w:rFonts w:ascii="Arial" w:hAnsi="Arial"/>
          <w:sz w:val="24"/>
        </w:rPr>
      </w:pPr>
    </w:p>
    <w:p w14:paraId="62E7000A" w14:textId="77777777" w:rsidR="0071794F" w:rsidRPr="0044083A" w:rsidRDefault="0071794F" w:rsidP="0071794F">
      <w:pPr>
        <w:autoSpaceDE w:val="0"/>
        <w:autoSpaceDN w:val="0"/>
        <w:adjustRightInd w:val="0"/>
        <w:rPr>
          <w:rFonts w:ascii="Arial" w:hAnsi="Arial"/>
          <w:sz w:val="24"/>
        </w:rPr>
      </w:pPr>
      <w:r w:rsidRPr="0044083A">
        <w:rPr>
          <w:rFonts w:ascii="Arial" w:hAnsi="Arial"/>
          <w:sz w:val="24"/>
        </w:rPr>
        <w:t xml:space="preserve">In accordance with </w:t>
      </w:r>
      <w:r>
        <w:rPr>
          <w:rFonts w:ascii="Arial" w:hAnsi="Arial"/>
          <w:sz w:val="24"/>
        </w:rPr>
        <w:t xml:space="preserve">all </w:t>
      </w:r>
      <w:r w:rsidRPr="0044083A">
        <w:rPr>
          <w:rFonts w:ascii="Arial" w:hAnsi="Arial"/>
          <w:sz w:val="24"/>
        </w:rPr>
        <w:t>applicable local, state, and federal law</w:t>
      </w:r>
      <w:r>
        <w:rPr>
          <w:rFonts w:ascii="Arial" w:hAnsi="Arial"/>
          <w:sz w:val="24"/>
        </w:rPr>
        <w:t>s</w:t>
      </w:r>
      <w:r w:rsidRPr="0044083A">
        <w:rPr>
          <w:rFonts w:ascii="Arial" w:hAnsi="Arial"/>
          <w:sz w:val="24"/>
        </w:rPr>
        <w:t>, TRIN is committed to</w:t>
      </w:r>
      <w:r>
        <w:rPr>
          <w:rFonts w:ascii="Arial" w:hAnsi="Arial"/>
          <w:sz w:val="24"/>
        </w:rPr>
        <w:t xml:space="preserve"> </w:t>
      </w:r>
      <w:r w:rsidRPr="0044083A">
        <w:rPr>
          <w:rFonts w:ascii="Arial" w:hAnsi="Arial"/>
          <w:sz w:val="24"/>
        </w:rPr>
        <w:t>the policy of non</w:t>
      </w:r>
      <w:r>
        <w:rPr>
          <w:rFonts w:ascii="Arial" w:hAnsi="Arial"/>
          <w:sz w:val="24"/>
        </w:rPr>
        <w:t>-</w:t>
      </w:r>
      <w:r w:rsidRPr="0044083A">
        <w:rPr>
          <w:rFonts w:ascii="Arial" w:hAnsi="Arial"/>
          <w:sz w:val="24"/>
        </w:rPr>
        <w:t>discrimination and equal employment opportunity.</w:t>
      </w:r>
      <w:r>
        <w:rPr>
          <w:rFonts w:ascii="Arial" w:hAnsi="Arial"/>
          <w:sz w:val="24"/>
        </w:rPr>
        <w:t xml:space="preserve"> </w:t>
      </w:r>
      <w:r w:rsidRPr="0044083A">
        <w:rPr>
          <w:rFonts w:ascii="Arial" w:hAnsi="Arial"/>
          <w:sz w:val="24"/>
        </w:rPr>
        <w:t xml:space="preserve"> All</w:t>
      </w:r>
      <w:r>
        <w:rPr>
          <w:rFonts w:ascii="Arial" w:hAnsi="Arial"/>
          <w:sz w:val="24"/>
        </w:rPr>
        <w:t xml:space="preserve"> </w:t>
      </w:r>
      <w:r w:rsidRPr="0044083A">
        <w:rPr>
          <w:rFonts w:ascii="Arial" w:hAnsi="Arial"/>
          <w:sz w:val="24"/>
        </w:rPr>
        <w:t>employment decisions will be made without regard to race, color, religion, sex,</w:t>
      </w:r>
      <w:r>
        <w:rPr>
          <w:rFonts w:ascii="Arial" w:hAnsi="Arial"/>
          <w:sz w:val="24"/>
        </w:rPr>
        <w:t xml:space="preserve"> </w:t>
      </w:r>
      <w:r w:rsidRPr="0044083A">
        <w:rPr>
          <w:rFonts w:ascii="Arial" w:hAnsi="Arial"/>
          <w:sz w:val="24"/>
        </w:rPr>
        <w:t>national origin, age, marital</w:t>
      </w:r>
      <w:r>
        <w:rPr>
          <w:rFonts w:ascii="Arial" w:hAnsi="Arial"/>
          <w:sz w:val="24"/>
        </w:rPr>
        <w:t xml:space="preserve">, familial </w:t>
      </w:r>
      <w:r w:rsidRPr="001273F4">
        <w:rPr>
          <w:rFonts w:ascii="Arial" w:hAnsi="Arial"/>
          <w:sz w:val="24"/>
        </w:rPr>
        <w:t>or</w:t>
      </w:r>
      <w:r w:rsidRPr="0044083A">
        <w:rPr>
          <w:rFonts w:ascii="Arial" w:hAnsi="Arial"/>
          <w:sz w:val="24"/>
        </w:rPr>
        <w:t xml:space="preserve"> veteran status, </w:t>
      </w:r>
      <w:r w:rsidRPr="00B85488">
        <w:rPr>
          <w:rFonts w:ascii="Arial" w:hAnsi="Arial"/>
          <w:sz w:val="24"/>
        </w:rPr>
        <w:t>medical</w:t>
      </w:r>
      <w:r w:rsidRPr="0044083A">
        <w:rPr>
          <w:rFonts w:ascii="Arial" w:hAnsi="Arial"/>
          <w:sz w:val="24"/>
        </w:rPr>
        <w:t xml:space="preserve"> condition or handicap, or</w:t>
      </w:r>
      <w:r>
        <w:rPr>
          <w:rFonts w:ascii="Arial" w:hAnsi="Arial"/>
          <w:sz w:val="24"/>
        </w:rPr>
        <w:t xml:space="preserve"> </w:t>
      </w:r>
      <w:r w:rsidRPr="0044083A">
        <w:rPr>
          <w:rFonts w:ascii="Arial" w:hAnsi="Arial"/>
          <w:sz w:val="24"/>
        </w:rPr>
        <w:t>any other legally protected status.</w:t>
      </w:r>
    </w:p>
    <w:p w14:paraId="52F959B2" w14:textId="77777777" w:rsidR="0071794F" w:rsidRPr="0044083A" w:rsidRDefault="0071794F" w:rsidP="0071794F">
      <w:pPr>
        <w:autoSpaceDE w:val="0"/>
        <w:autoSpaceDN w:val="0"/>
        <w:adjustRightInd w:val="0"/>
        <w:rPr>
          <w:rFonts w:ascii="Arial" w:hAnsi="Arial"/>
          <w:sz w:val="24"/>
        </w:rPr>
      </w:pPr>
    </w:p>
    <w:p w14:paraId="42F2E83E" w14:textId="77777777" w:rsidR="0071794F" w:rsidRPr="0044083A" w:rsidRDefault="0071794F" w:rsidP="0071794F">
      <w:pPr>
        <w:autoSpaceDE w:val="0"/>
        <w:autoSpaceDN w:val="0"/>
        <w:adjustRightInd w:val="0"/>
        <w:rPr>
          <w:rFonts w:ascii="Arial" w:hAnsi="Arial"/>
          <w:sz w:val="24"/>
        </w:rPr>
      </w:pPr>
      <w:r w:rsidRPr="0044083A">
        <w:rPr>
          <w:rFonts w:ascii="Arial" w:hAnsi="Arial"/>
          <w:sz w:val="24"/>
        </w:rPr>
        <w:t>Any changes, corrections or additions to federal and state law</w:t>
      </w:r>
      <w:r>
        <w:rPr>
          <w:rFonts w:ascii="Arial" w:hAnsi="Arial"/>
          <w:sz w:val="24"/>
        </w:rPr>
        <w:t>s</w:t>
      </w:r>
      <w:r w:rsidRPr="0044083A">
        <w:rPr>
          <w:rFonts w:ascii="Arial" w:hAnsi="Arial"/>
          <w:sz w:val="24"/>
        </w:rPr>
        <w:t xml:space="preserve"> will be considered</w:t>
      </w:r>
    </w:p>
    <w:p w14:paraId="7BC45F8C" w14:textId="77777777" w:rsidR="0071794F" w:rsidRPr="0044083A" w:rsidRDefault="0071794F" w:rsidP="0071794F">
      <w:pPr>
        <w:rPr>
          <w:rFonts w:ascii="Arial" w:hAnsi="Arial"/>
          <w:sz w:val="24"/>
        </w:rPr>
      </w:pPr>
      <w:proofErr w:type="gramStart"/>
      <w:r>
        <w:rPr>
          <w:rFonts w:ascii="Arial" w:hAnsi="Arial"/>
          <w:sz w:val="24"/>
        </w:rPr>
        <w:t>t</w:t>
      </w:r>
      <w:r w:rsidRPr="0044083A">
        <w:rPr>
          <w:rFonts w:ascii="Arial" w:hAnsi="Arial"/>
          <w:sz w:val="24"/>
        </w:rPr>
        <w:t>o</w:t>
      </w:r>
      <w:proofErr w:type="gramEnd"/>
      <w:r>
        <w:rPr>
          <w:rFonts w:ascii="Arial" w:hAnsi="Arial"/>
          <w:sz w:val="24"/>
        </w:rPr>
        <w:t xml:space="preserve"> </w:t>
      </w:r>
      <w:r w:rsidRPr="0044083A">
        <w:rPr>
          <w:rFonts w:ascii="Arial" w:hAnsi="Arial"/>
          <w:sz w:val="24"/>
        </w:rPr>
        <w:t>automatically adjust this policy accordingly.</w:t>
      </w:r>
    </w:p>
    <w:p w14:paraId="37927393" w14:textId="77777777" w:rsidR="0071794F" w:rsidRDefault="0071794F" w:rsidP="0071794F">
      <w:pPr>
        <w:spacing w:line="300" w:lineRule="atLeast"/>
        <w:jc w:val="both"/>
        <w:rPr>
          <w:rFonts w:ascii="Arial" w:hAnsi="Arial"/>
          <w:sz w:val="24"/>
        </w:rPr>
      </w:pPr>
    </w:p>
    <w:p w14:paraId="08688FAB" w14:textId="77777777" w:rsidR="0071794F" w:rsidRDefault="0071794F" w:rsidP="0071794F">
      <w:pPr>
        <w:spacing w:line="300" w:lineRule="atLeast"/>
        <w:jc w:val="both"/>
        <w:rPr>
          <w:rFonts w:ascii="Arial" w:hAnsi="Arial"/>
          <w:sz w:val="24"/>
        </w:rPr>
      </w:pPr>
      <w:r>
        <w:rPr>
          <w:rFonts w:ascii="Arial" w:hAnsi="Arial"/>
          <w:sz w:val="24"/>
        </w:rPr>
        <w:t>TRIN endorses equal employment opportunity in all employment practices and decisions including recruitment, selection, development, placement, promotion, training, and terms and conditions of employment.</w:t>
      </w:r>
    </w:p>
    <w:p w14:paraId="2E5C4E9E" w14:textId="77777777" w:rsidR="0071794F" w:rsidRDefault="0071794F" w:rsidP="0071794F">
      <w:pPr>
        <w:spacing w:line="300" w:lineRule="atLeast"/>
        <w:jc w:val="both"/>
        <w:rPr>
          <w:rFonts w:ascii="Arial" w:hAnsi="Arial"/>
          <w:sz w:val="24"/>
        </w:rPr>
      </w:pPr>
    </w:p>
    <w:p w14:paraId="2640BF6B" w14:textId="77777777" w:rsidR="0071794F" w:rsidRDefault="0071794F" w:rsidP="0071794F">
      <w:pPr>
        <w:spacing w:line="300" w:lineRule="atLeast"/>
        <w:jc w:val="both"/>
        <w:rPr>
          <w:rFonts w:ascii="Arial" w:hAnsi="Arial"/>
          <w:sz w:val="24"/>
        </w:rPr>
      </w:pPr>
      <w:r>
        <w:rPr>
          <w:rFonts w:ascii="Arial" w:hAnsi="Arial"/>
          <w:sz w:val="24"/>
        </w:rPr>
        <w:t>Job promotions at TRIN are based on, but not limited to, such factors as skill and ability, efficiency, physical requirements related to position, past corrective action record, attendance record, attitude and ability to work with others, prior job performance, and safety record.</w:t>
      </w:r>
    </w:p>
    <w:p w14:paraId="1CFC324E" w14:textId="77777777" w:rsidR="0071794F" w:rsidRDefault="0071794F" w:rsidP="0071794F">
      <w:pPr>
        <w:spacing w:line="300" w:lineRule="atLeast"/>
        <w:jc w:val="both"/>
        <w:rPr>
          <w:rFonts w:ascii="Arial" w:hAnsi="Arial"/>
          <w:sz w:val="24"/>
        </w:rPr>
      </w:pPr>
    </w:p>
    <w:p w14:paraId="1222AA4A" w14:textId="77777777" w:rsidR="0071794F" w:rsidRDefault="0071794F" w:rsidP="0071794F">
      <w:pPr>
        <w:spacing w:line="300" w:lineRule="atLeast"/>
        <w:jc w:val="both"/>
        <w:rPr>
          <w:rFonts w:ascii="Arial" w:hAnsi="Arial"/>
          <w:sz w:val="24"/>
        </w:rPr>
      </w:pPr>
      <w:r>
        <w:rPr>
          <w:rFonts w:ascii="Arial" w:hAnsi="Arial"/>
          <w:sz w:val="24"/>
        </w:rPr>
        <w:t xml:space="preserve">If you have any questions regarding equal employment opportunity, please contact a member of the Human Resources Department. </w:t>
      </w:r>
    </w:p>
    <w:p w14:paraId="56EB8517" w14:textId="77777777" w:rsidR="0071794F" w:rsidRDefault="0071794F" w:rsidP="0071794F">
      <w:pPr>
        <w:spacing w:line="300" w:lineRule="atLeast"/>
        <w:jc w:val="both"/>
        <w:rPr>
          <w:rFonts w:ascii="Arial" w:hAnsi="Arial"/>
          <w:sz w:val="24"/>
        </w:rPr>
      </w:pPr>
    </w:p>
    <w:p w14:paraId="245DA3A4" w14:textId="77777777" w:rsidR="0071794F" w:rsidRDefault="0071794F" w:rsidP="00361FAF">
      <w:pPr>
        <w:pStyle w:val="Heading1"/>
      </w:pPr>
      <w:bookmarkStart w:id="55" w:name="_Toc28289602"/>
      <w:r>
        <w:t>“Hourly” and “Salaried” Associates</w:t>
      </w:r>
      <w:bookmarkEnd w:id="55"/>
    </w:p>
    <w:p w14:paraId="375B8DB7" w14:textId="77777777" w:rsidR="0071794F" w:rsidRDefault="0071794F" w:rsidP="0071794F">
      <w:pPr>
        <w:spacing w:line="300" w:lineRule="atLeast"/>
        <w:jc w:val="both"/>
        <w:rPr>
          <w:rFonts w:ascii="Arial" w:hAnsi="Arial"/>
          <w:sz w:val="24"/>
        </w:rPr>
      </w:pPr>
    </w:p>
    <w:p w14:paraId="4E5875BA" w14:textId="77777777" w:rsidR="0071794F" w:rsidRDefault="0071794F" w:rsidP="0071794F">
      <w:pPr>
        <w:spacing w:line="300" w:lineRule="atLeast"/>
        <w:jc w:val="both"/>
        <w:rPr>
          <w:rFonts w:ascii="Arial" w:hAnsi="Arial"/>
          <w:sz w:val="24"/>
        </w:rPr>
      </w:pPr>
      <w:r>
        <w:rPr>
          <w:rFonts w:ascii="Arial" w:hAnsi="Arial"/>
          <w:sz w:val="24"/>
        </w:rPr>
        <w:t xml:space="preserve">TRIN Associates are classified as either Hourly or Salaried. </w:t>
      </w:r>
    </w:p>
    <w:p w14:paraId="32A94F04" w14:textId="77777777" w:rsidR="0071794F" w:rsidRDefault="0071794F" w:rsidP="0071794F">
      <w:pPr>
        <w:spacing w:line="300" w:lineRule="atLeast"/>
        <w:jc w:val="both"/>
        <w:rPr>
          <w:rFonts w:ascii="Arial" w:hAnsi="Arial"/>
          <w:sz w:val="24"/>
        </w:rPr>
      </w:pPr>
      <w:r>
        <w:rPr>
          <w:rFonts w:ascii="Arial" w:hAnsi="Arial"/>
          <w:sz w:val="24"/>
        </w:rPr>
        <w:t xml:space="preserve">  </w:t>
      </w:r>
    </w:p>
    <w:p w14:paraId="24491C41" w14:textId="77777777" w:rsidR="0071794F" w:rsidRDefault="0071794F" w:rsidP="0071794F">
      <w:pPr>
        <w:pStyle w:val="BodyText"/>
        <w:spacing w:line="300" w:lineRule="atLeast"/>
        <w:jc w:val="both"/>
      </w:pPr>
      <w:r>
        <w:t xml:space="preserve">“Hourly” Associates will be paid an hourly wage for actual hours worked and are compensated for overtime pay after 40 hours worked per week.  </w:t>
      </w:r>
    </w:p>
    <w:p w14:paraId="23CDAE40" w14:textId="77777777" w:rsidR="0071794F" w:rsidRDefault="0071794F" w:rsidP="0071794F">
      <w:pPr>
        <w:spacing w:line="300" w:lineRule="atLeast"/>
        <w:jc w:val="both"/>
        <w:rPr>
          <w:rFonts w:ascii="Arial" w:hAnsi="Arial"/>
          <w:sz w:val="24"/>
        </w:rPr>
      </w:pPr>
    </w:p>
    <w:p w14:paraId="24A28F6A" w14:textId="77777777" w:rsidR="0071794F" w:rsidRDefault="0071794F" w:rsidP="0071794F">
      <w:pPr>
        <w:spacing w:line="300" w:lineRule="atLeast"/>
        <w:jc w:val="both"/>
        <w:rPr>
          <w:rFonts w:ascii="Arial" w:hAnsi="Arial"/>
          <w:sz w:val="24"/>
        </w:rPr>
      </w:pPr>
      <w:r>
        <w:rPr>
          <w:rFonts w:ascii="Arial" w:hAnsi="Arial"/>
          <w:sz w:val="24"/>
        </w:rPr>
        <w:lastRenderedPageBreak/>
        <w:t>“Salaried exempt” Associates are managers, executives, professional staff, technical staff, officers and others whose duties and responsibilities allow them to be “exempt” from overtime pay provisions as provided by the Fair Labor Standards Act.  Exempt</w:t>
      </w:r>
      <w:r>
        <w:rPr>
          <w:rFonts w:ascii="Arial" w:hAnsi="Arial"/>
          <w:b/>
          <w:sz w:val="24"/>
        </w:rPr>
        <w:t xml:space="preserve"> </w:t>
      </w:r>
      <w:r>
        <w:rPr>
          <w:rFonts w:ascii="Arial" w:hAnsi="Arial"/>
          <w:sz w:val="24"/>
        </w:rPr>
        <w:t>Associates will be notified of their status at their time of hire, transfer or promotion.</w:t>
      </w:r>
    </w:p>
    <w:p w14:paraId="0B6497E6" w14:textId="77777777" w:rsidR="0071794F" w:rsidRDefault="0071794F" w:rsidP="0071794F">
      <w:pPr>
        <w:spacing w:line="300" w:lineRule="atLeast"/>
        <w:jc w:val="both"/>
        <w:rPr>
          <w:rFonts w:ascii="Arial" w:hAnsi="Arial"/>
          <w:sz w:val="24"/>
        </w:rPr>
      </w:pPr>
    </w:p>
    <w:p w14:paraId="2D24037C" w14:textId="77777777" w:rsidR="0071794F" w:rsidRDefault="0071794F" w:rsidP="0071794F">
      <w:pPr>
        <w:spacing w:line="300" w:lineRule="atLeast"/>
        <w:jc w:val="both"/>
        <w:rPr>
          <w:rFonts w:ascii="Arial" w:hAnsi="Arial"/>
          <w:sz w:val="24"/>
        </w:rPr>
      </w:pPr>
      <w:r w:rsidRPr="000663A6">
        <w:rPr>
          <w:rFonts w:ascii="Arial" w:hAnsi="Arial"/>
          <w:sz w:val="24"/>
        </w:rPr>
        <w:t>Employment with</w:t>
      </w:r>
      <w:r>
        <w:rPr>
          <w:rFonts w:ascii="Arial" w:hAnsi="Arial"/>
          <w:sz w:val="24"/>
        </w:rPr>
        <w:t xml:space="preserve"> TRIN is “at will”, which means that you have the right to terminate the</w:t>
      </w:r>
    </w:p>
    <w:p w14:paraId="622F20DF" w14:textId="39494EE4" w:rsidR="0071794F" w:rsidRDefault="0071794F" w:rsidP="0071794F">
      <w:pPr>
        <w:spacing w:line="300" w:lineRule="atLeast"/>
        <w:jc w:val="both"/>
        <w:rPr>
          <w:rFonts w:ascii="Arial" w:hAnsi="Arial"/>
          <w:sz w:val="24"/>
        </w:rPr>
      </w:pPr>
      <w:proofErr w:type="gramStart"/>
      <w:r>
        <w:rPr>
          <w:rFonts w:ascii="Arial" w:hAnsi="Arial"/>
          <w:sz w:val="24"/>
        </w:rPr>
        <w:t>employment</w:t>
      </w:r>
      <w:proofErr w:type="gramEnd"/>
      <w:r>
        <w:rPr>
          <w:rFonts w:ascii="Arial" w:hAnsi="Arial"/>
          <w:sz w:val="24"/>
        </w:rPr>
        <w:t xml:space="preserve"> relationship at any time with or without cause or notice and that TRIN retains the same right.</w:t>
      </w:r>
    </w:p>
    <w:p w14:paraId="450CF2DD" w14:textId="77777777" w:rsidR="0071794F" w:rsidRDefault="0071794F" w:rsidP="0071794F">
      <w:pPr>
        <w:spacing w:line="300" w:lineRule="atLeast"/>
        <w:jc w:val="both"/>
        <w:rPr>
          <w:rFonts w:ascii="Arial" w:hAnsi="Arial"/>
          <w:sz w:val="24"/>
        </w:rPr>
      </w:pPr>
    </w:p>
    <w:p w14:paraId="1CCDD8B0" w14:textId="77777777" w:rsidR="0071794F" w:rsidRDefault="0071794F" w:rsidP="00361FAF">
      <w:pPr>
        <w:pStyle w:val="Heading1"/>
      </w:pPr>
      <w:bookmarkStart w:id="56" w:name="_Toc28289603"/>
      <w:r>
        <w:t>Sexual and General Harassment</w:t>
      </w:r>
      <w:bookmarkEnd w:id="56"/>
    </w:p>
    <w:p w14:paraId="1FFE8798" w14:textId="77777777" w:rsidR="0071794F" w:rsidRDefault="0071794F" w:rsidP="0071794F">
      <w:pPr>
        <w:spacing w:line="300" w:lineRule="atLeast"/>
        <w:jc w:val="both"/>
        <w:rPr>
          <w:rFonts w:ascii="Arial" w:hAnsi="Arial"/>
          <w:sz w:val="24"/>
        </w:rPr>
      </w:pPr>
    </w:p>
    <w:p w14:paraId="02A499C8" w14:textId="77777777" w:rsidR="0071794F" w:rsidRDefault="0071794F" w:rsidP="0071794F">
      <w:pPr>
        <w:spacing w:line="300" w:lineRule="atLeast"/>
        <w:jc w:val="both"/>
        <w:rPr>
          <w:rFonts w:ascii="Arial" w:hAnsi="Arial"/>
          <w:sz w:val="24"/>
        </w:rPr>
      </w:pPr>
      <w:r>
        <w:rPr>
          <w:rFonts w:ascii="Arial" w:hAnsi="Arial"/>
          <w:sz w:val="24"/>
        </w:rPr>
        <w:t>TRIN is committed to providing a positive work environment in which each Associate has the opportunity to work free from all forms of discrimination and conduct which can be considered bullying, harassing, coercive, or disruptive.</w:t>
      </w:r>
    </w:p>
    <w:p w14:paraId="7FAC2CAC" w14:textId="77777777" w:rsidR="0071794F" w:rsidRDefault="0071794F" w:rsidP="0071794F">
      <w:pPr>
        <w:spacing w:line="300" w:lineRule="atLeast"/>
        <w:jc w:val="both"/>
        <w:rPr>
          <w:rFonts w:ascii="Arial" w:hAnsi="Arial"/>
          <w:sz w:val="24"/>
        </w:rPr>
      </w:pPr>
    </w:p>
    <w:p w14:paraId="6970F56B" w14:textId="45CD8872" w:rsidR="0071794F" w:rsidRDefault="0071794F" w:rsidP="0071794F">
      <w:pPr>
        <w:spacing w:line="300" w:lineRule="atLeast"/>
        <w:jc w:val="both"/>
        <w:rPr>
          <w:rFonts w:ascii="Arial" w:hAnsi="Arial"/>
          <w:sz w:val="24"/>
        </w:rPr>
      </w:pPr>
      <w:r>
        <w:rPr>
          <w:rFonts w:ascii="Arial" w:hAnsi="Arial"/>
          <w:sz w:val="24"/>
        </w:rPr>
        <w:t>TRIN will not tolerate any form of sexual harassment.  Sexual harassment consists of unwelcome sexual advances, requests for sexual favors, or other verbal or physical conduct which is:</w:t>
      </w:r>
    </w:p>
    <w:p w14:paraId="2D840235" w14:textId="77777777" w:rsidR="0071794F" w:rsidRDefault="0071794F" w:rsidP="0071794F">
      <w:pPr>
        <w:spacing w:line="300" w:lineRule="atLeast"/>
        <w:jc w:val="both"/>
        <w:rPr>
          <w:rFonts w:ascii="Arial" w:hAnsi="Arial"/>
          <w:sz w:val="24"/>
        </w:rPr>
      </w:pPr>
      <w:r>
        <w:rPr>
          <w:rFonts w:ascii="Arial" w:hAnsi="Arial"/>
          <w:sz w:val="24"/>
        </w:rPr>
        <w:tab/>
        <w:t xml:space="preserve">-  </w:t>
      </w:r>
      <w:proofErr w:type="gramStart"/>
      <w:r>
        <w:rPr>
          <w:rFonts w:ascii="Arial" w:hAnsi="Arial"/>
          <w:sz w:val="24"/>
        </w:rPr>
        <w:t>a</w:t>
      </w:r>
      <w:proofErr w:type="gramEnd"/>
      <w:r>
        <w:rPr>
          <w:rFonts w:ascii="Arial" w:hAnsi="Arial"/>
          <w:sz w:val="24"/>
        </w:rPr>
        <w:t xml:space="preserve"> condition or term of employment;</w:t>
      </w:r>
    </w:p>
    <w:p w14:paraId="517B9860" w14:textId="34B3F0DC" w:rsidR="007F42EE" w:rsidRDefault="0071794F" w:rsidP="0071794F">
      <w:pPr>
        <w:spacing w:line="300" w:lineRule="atLeast"/>
        <w:jc w:val="both"/>
        <w:rPr>
          <w:rFonts w:ascii="Arial" w:hAnsi="Arial"/>
          <w:sz w:val="24"/>
        </w:rPr>
      </w:pPr>
      <w:r>
        <w:rPr>
          <w:rFonts w:ascii="Arial" w:hAnsi="Arial"/>
          <w:sz w:val="24"/>
        </w:rPr>
        <w:tab/>
        <w:t xml:space="preserve">-  </w:t>
      </w:r>
      <w:proofErr w:type="gramStart"/>
      <w:r>
        <w:rPr>
          <w:rFonts w:ascii="Arial" w:hAnsi="Arial"/>
          <w:sz w:val="24"/>
        </w:rPr>
        <w:t>a</w:t>
      </w:r>
      <w:proofErr w:type="gramEnd"/>
      <w:r>
        <w:rPr>
          <w:rFonts w:ascii="Arial" w:hAnsi="Arial"/>
          <w:sz w:val="24"/>
        </w:rPr>
        <w:t xml:space="preserve"> basis for continuation of current employment; or</w:t>
      </w:r>
    </w:p>
    <w:p w14:paraId="38FC60AE" w14:textId="3A638B89" w:rsidR="0071794F" w:rsidRDefault="0071794F" w:rsidP="0071794F">
      <w:pPr>
        <w:spacing w:line="300" w:lineRule="atLeast"/>
        <w:jc w:val="both"/>
        <w:rPr>
          <w:rFonts w:ascii="Arial" w:hAnsi="Arial"/>
          <w:sz w:val="24"/>
        </w:rPr>
      </w:pPr>
      <w:r>
        <w:rPr>
          <w:rFonts w:ascii="Arial" w:hAnsi="Arial"/>
          <w:sz w:val="24"/>
        </w:rPr>
        <w:tab/>
        <w:t xml:space="preserve">-  </w:t>
      </w:r>
      <w:proofErr w:type="gramStart"/>
      <w:r>
        <w:rPr>
          <w:rFonts w:ascii="Arial" w:hAnsi="Arial"/>
          <w:sz w:val="24"/>
        </w:rPr>
        <w:t>an</w:t>
      </w:r>
      <w:proofErr w:type="gramEnd"/>
      <w:r>
        <w:rPr>
          <w:rFonts w:ascii="Arial" w:hAnsi="Arial"/>
          <w:sz w:val="24"/>
        </w:rPr>
        <w:t xml:space="preserve"> attempt to influence an individual’s work performance.</w:t>
      </w:r>
    </w:p>
    <w:p w14:paraId="4515D777" w14:textId="77777777" w:rsidR="0071794F" w:rsidRDefault="0071794F" w:rsidP="0071794F">
      <w:pPr>
        <w:spacing w:line="300" w:lineRule="atLeast"/>
        <w:jc w:val="both"/>
        <w:rPr>
          <w:rFonts w:ascii="Arial" w:hAnsi="Arial"/>
          <w:sz w:val="24"/>
        </w:rPr>
      </w:pPr>
      <w:r>
        <w:rPr>
          <w:rFonts w:ascii="Arial" w:hAnsi="Arial"/>
          <w:sz w:val="24"/>
        </w:rPr>
        <w:t xml:space="preserve">TRIN will not tolerate any form of harassment based upon race, color, religion, gender, height, weight, marital status, familial status, age, or disability.  Harassment can take many </w:t>
      </w:r>
    </w:p>
    <w:p w14:paraId="71F7CB6A" w14:textId="77777777" w:rsidR="0071794F" w:rsidRDefault="0071794F" w:rsidP="0071794F">
      <w:pPr>
        <w:spacing w:line="300" w:lineRule="atLeast"/>
        <w:jc w:val="both"/>
        <w:rPr>
          <w:rFonts w:ascii="Arial" w:hAnsi="Arial"/>
          <w:sz w:val="24"/>
        </w:rPr>
      </w:pPr>
      <w:proofErr w:type="gramStart"/>
      <w:r>
        <w:rPr>
          <w:rFonts w:ascii="Arial" w:hAnsi="Arial"/>
          <w:sz w:val="24"/>
        </w:rPr>
        <w:t>forms</w:t>
      </w:r>
      <w:proofErr w:type="gramEnd"/>
      <w:r>
        <w:rPr>
          <w:rFonts w:ascii="Arial" w:hAnsi="Arial"/>
          <w:sz w:val="24"/>
        </w:rPr>
        <w:t xml:space="preserve"> but is generally conduct which:</w:t>
      </w:r>
    </w:p>
    <w:p w14:paraId="4A43A3E2" w14:textId="77777777" w:rsidR="0071794F" w:rsidRDefault="0071794F" w:rsidP="0071794F">
      <w:pPr>
        <w:spacing w:line="300" w:lineRule="atLeast"/>
        <w:jc w:val="both"/>
        <w:rPr>
          <w:rFonts w:ascii="Arial" w:hAnsi="Arial"/>
          <w:sz w:val="24"/>
        </w:rPr>
      </w:pPr>
    </w:p>
    <w:p w14:paraId="1FF2F10A" w14:textId="77777777" w:rsidR="0071794F" w:rsidRDefault="0071794F" w:rsidP="0071794F">
      <w:pPr>
        <w:spacing w:line="300" w:lineRule="atLeast"/>
        <w:jc w:val="both"/>
        <w:rPr>
          <w:rFonts w:ascii="Arial" w:hAnsi="Arial"/>
          <w:sz w:val="24"/>
        </w:rPr>
      </w:pPr>
      <w:r>
        <w:rPr>
          <w:rFonts w:ascii="Arial" w:hAnsi="Arial"/>
          <w:sz w:val="24"/>
        </w:rPr>
        <w:tab/>
        <w:t>-  creates an intimidating, hostile or offensive work environment</w:t>
      </w:r>
    </w:p>
    <w:p w14:paraId="4615E19A" w14:textId="77777777" w:rsidR="0071794F" w:rsidRDefault="0071794F" w:rsidP="0071794F">
      <w:pPr>
        <w:spacing w:line="300" w:lineRule="atLeast"/>
        <w:jc w:val="both"/>
        <w:rPr>
          <w:rFonts w:ascii="Arial" w:hAnsi="Arial"/>
          <w:sz w:val="24"/>
        </w:rPr>
      </w:pPr>
      <w:r>
        <w:rPr>
          <w:rFonts w:ascii="Arial" w:hAnsi="Arial"/>
          <w:sz w:val="24"/>
        </w:rPr>
        <w:tab/>
        <w:t>-  interferes with another individual’s work performance</w:t>
      </w:r>
    </w:p>
    <w:p w14:paraId="507CAA09" w14:textId="77777777" w:rsidR="0071794F" w:rsidRDefault="0071794F" w:rsidP="0071794F">
      <w:pPr>
        <w:spacing w:line="300" w:lineRule="atLeast"/>
        <w:jc w:val="both"/>
        <w:rPr>
          <w:rFonts w:ascii="Arial" w:hAnsi="Arial"/>
          <w:sz w:val="24"/>
        </w:rPr>
      </w:pPr>
      <w:r>
        <w:rPr>
          <w:rFonts w:ascii="Arial" w:hAnsi="Arial"/>
          <w:sz w:val="24"/>
        </w:rPr>
        <w:tab/>
        <w:t>-  affects the employment opportunities of another individual</w:t>
      </w:r>
    </w:p>
    <w:p w14:paraId="5993F3FC" w14:textId="77777777" w:rsidR="0071794F" w:rsidRDefault="0071794F" w:rsidP="0071794F">
      <w:pPr>
        <w:spacing w:line="300" w:lineRule="atLeast"/>
        <w:jc w:val="both"/>
        <w:rPr>
          <w:rFonts w:ascii="Arial" w:hAnsi="Arial"/>
          <w:sz w:val="24"/>
        </w:rPr>
      </w:pPr>
    </w:p>
    <w:p w14:paraId="1C03E6C9" w14:textId="77777777" w:rsidR="0071794F" w:rsidRPr="000663A6" w:rsidRDefault="0071794F" w:rsidP="0071794F">
      <w:pPr>
        <w:rPr>
          <w:rFonts w:ascii="Arial" w:hAnsi="Arial"/>
          <w:sz w:val="24"/>
        </w:rPr>
      </w:pPr>
      <w:r>
        <w:rPr>
          <w:rFonts w:ascii="Arial" w:hAnsi="Arial"/>
          <w:sz w:val="24"/>
        </w:rPr>
        <w:t>Conduct which is deemed to be harassment under this policy</w:t>
      </w:r>
      <w:r>
        <w:rPr>
          <w:rFonts w:ascii="Arial" w:hAnsi="Arial"/>
          <w:b/>
          <w:sz w:val="24"/>
        </w:rPr>
        <w:t xml:space="preserve"> </w:t>
      </w:r>
      <w:r>
        <w:rPr>
          <w:rFonts w:ascii="Arial" w:hAnsi="Arial"/>
          <w:sz w:val="24"/>
        </w:rPr>
        <w:t>will not be tolerated.  Any individual found to have engaged in any form of harassment will be subject to immediate corrective action, up to and including termination of employment</w:t>
      </w:r>
      <w:r w:rsidRPr="000663A6">
        <w:rPr>
          <w:rFonts w:ascii="Arial" w:hAnsi="Arial"/>
          <w:sz w:val="24"/>
        </w:rPr>
        <w:t>. TRIN will not retaliate, through wages, hours or working conditions, against any individual who reports or makes a good faith claim of harassment.  Furthermore, TRIN will not retaliate against any individual who provides information during the investigation of a charge of harassment.  Any</w:t>
      </w:r>
      <w:r>
        <w:rPr>
          <w:rFonts w:ascii="Arial" w:hAnsi="Arial"/>
          <w:sz w:val="24"/>
        </w:rPr>
        <w:t xml:space="preserve"> Associate</w:t>
      </w:r>
      <w:r w:rsidRPr="000663A6">
        <w:rPr>
          <w:rFonts w:ascii="Arial" w:hAnsi="Arial"/>
          <w:sz w:val="24"/>
        </w:rPr>
        <w:t xml:space="preserve"> found to have retaliated against a</w:t>
      </w:r>
      <w:r>
        <w:rPr>
          <w:rFonts w:ascii="Arial" w:hAnsi="Arial"/>
          <w:sz w:val="24"/>
        </w:rPr>
        <w:t xml:space="preserve"> co-worker</w:t>
      </w:r>
      <w:r w:rsidRPr="000663A6">
        <w:rPr>
          <w:rFonts w:ascii="Arial" w:hAnsi="Arial"/>
          <w:sz w:val="24"/>
        </w:rPr>
        <w:t xml:space="preserve"> for reporting/making a claim of harassment or participating in an investigation will be subject to discipline up to and including termination of employment. </w:t>
      </w:r>
    </w:p>
    <w:p w14:paraId="5CB9777F" w14:textId="77777777" w:rsidR="0071794F" w:rsidRPr="000663A6" w:rsidRDefault="0071794F" w:rsidP="0071794F">
      <w:pPr>
        <w:spacing w:line="300" w:lineRule="atLeast"/>
        <w:jc w:val="both"/>
        <w:rPr>
          <w:rFonts w:ascii="Arial" w:hAnsi="Arial"/>
          <w:sz w:val="24"/>
        </w:rPr>
      </w:pPr>
    </w:p>
    <w:p w14:paraId="522A321B" w14:textId="77777777" w:rsidR="0071794F" w:rsidRDefault="0071794F" w:rsidP="0071794F">
      <w:pPr>
        <w:spacing w:line="300" w:lineRule="atLeast"/>
        <w:jc w:val="both"/>
        <w:rPr>
          <w:rFonts w:ascii="Arial" w:hAnsi="Arial"/>
          <w:sz w:val="24"/>
        </w:rPr>
      </w:pPr>
      <w:r>
        <w:rPr>
          <w:rFonts w:ascii="Arial" w:hAnsi="Arial"/>
          <w:sz w:val="24"/>
        </w:rPr>
        <w:lastRenderedPageBreak/>
        <w:t>If any Associate believes they have been subjected to any form of harassment at TRIN, they are urged to report such conduct immediately to their immediate supervisor, the HR Manager, or any other manager within the company.  Please see the Sexual Harassment Policy for further guidelines.  By reporting such conduct, an individual is not only protecting</w:t>
      </w:r>
    </w:p>
    <w:p w14:paraId="13C175AB" w14:textId="4C646588" w:rsidR="0071794F" w:rsidRDefault="0071794F" w:rsidP="0071794F">
      <w:pPr>
        <w:spacing w:line="300" w:lineRule="atLeast"/>
        <w:jc w:val="both"/>
        <w:rPr>
          <w:rFonts w:ascii="Arial" w:hAnsi="Arial"/>
          <w:sz w:val="24"/>
        </w:rPr>
      </w:pPr>
      <w:proofErr w:type="gramStart"/>
      <w:r>
        <w:rPr>
          <w:rFonts w:ascii="Arial" w:hAnsi="Arial"/>
          <w:sz w:val="24"/>
        </w:rPr>
        <w:t>themselves</w:t>
      </w:r>
      <w:proofErr w:type="gramEnd"/>
      <w:r>
        <w:rPr>
          <w:rFonts w:ascii="Arial" w:hAnsi="Arial"/>
          <w:sz w:val="24"/>
        </w:rPr>
        <w:t>, but others who may be subject to similar conduct in the future.</w:t>
      </w:r>
    </w:p>
    <w:p w14:paraId="7FCBCADA" w14:textId="77777777" w:rsidR="0071794F" w:rsidRDefault="0071794F" w:rsidP="0071794F">
      <w:pPr>
        <w:jc w:val="both"/>
      </w:pPr>
    </w:p>
    <w:p w14:paraId="48321411" w14:textId="77777777" w:rsidR="0071794F" w:rsidRDefault="0071794F" w:rsidP="00361FAF">
      <w:pPr>
        <w:pStyle w:val="Heading1"/>
        <w:rPr>
          <w:sz w:val="24"/>
        </w:rPr>
      </w:pPr>
      <w:bookmarkStart w:id="57" w:name="_Toc28289604"/>
      <w:r>
        <w:t>Associate Personnel Records</w:t>
      </w:r>
      <w:bookmarkEnd w:id="57"/>
    </w:p>
    <w:p w14:paraId="4438A837" w14:textId="77777777" w:rsidR="0071794F" w:rsidRDefault="0071794F" w:rsidP="0071794F">
      <w:pPr>
        <w:spacing w:line="300" w:lineRule="atLeast"/>
        <w:jc w:val="both"/>
        <w:rPr>
          <w:rFonts w:ascii="Arial" w:hAnsi="Arial"/>
          <w:sz w:val="24"/>
        </w:rPr>
      </w:pPr>
    </w:p>
    <w:p w14:paraId="4C9A303A" w14:textId="77777777" w:rsidR="0071794F" w:rsidRDefault="0071794F" w:rsidP="0071794F">
      <w:pPr>
        <w:spacing w:line="300" w:lineRule="atLeast"/>
        <w:jc w:val="both"/>
        <w:rPr>
          <w:rFonts w:ascii="Arial" w:hAnsi="Arial"/>
          <w:sz w:val="24"/>
        </w:rPr>
      </w:pPr>
      <w:r>
        <w:rPr>
          <w:rFonts w:ascii="Arial" w:hAnsi="Arial"/>
          <w:sz w:val="24"/>
        </w:rPr>
        <w:t>Your personnel file is a record of facts about you and your job at TRIN.  Promptly notify the Human Resources Department of any changes in:</w:t>
      </w:r>
    </w:p>
    <w:p w14:paraId="523910A3" w14:textId="77777777" w:rsidR="0071794F" w:rsidRDefault="0071794F" w:rsidP="0071794F">
      <w:pPr>
        <w:spacing w:line="300" w:lineRule="atLeast"/>
        <w:jc w:val="both"/>
        <w:rPr>
          <w:rFonts w:ascii="Arial" w:hAnsi="Arial"/>
          <w:sz w:val="24"/>
        </w:rPr>
      </w:pPr>
    </w:p>
    <w:p w14:paraId="724028CF" w14:textId="77777777" w:rsidR="0071794F" w:rsidRDefault="0071794F" w:rsidP="0071794F">
      <w:pPr>
        <w:spacing w:line="300" w:lineRule="atLeast"/>
        <w:jc w:val="both"/>
        <w:rPr>
          <w:rFonts w:ascii="Arial" w:hAnsi="Arial"/>
          <w:sz w:val="24"/>
        </w:rPr>
      </w:pPr>
      <w:r>
        <w:rPr>
          <w:rFonts w:ascii="Arial" w:hAnsi="Arial"/>
          <w:sz w:val="24"/>
        </w:rPr>
        <w:tab/>
        <w:t>-  Name</w:t>
      </w:r>
    </w:p>
    <w:p w14:paraId="226A871C" w14:textId="77777777" w:rsidR="0071794F" w:rsidRDefault="0071794F" w:rsidP="0071794F">
      <w:pPr>
        <w:spacing w:line="300" w:lineRule="atLeast"/>
        <w:jc w:val="both"/>
        <w:rPr>
          <w:rFonts w:ascii="Arial" w:hAnsi="Arial"/>
          <w:sz w:val="24"/>
        </w:rPr>
      </w:pPr>
      <w:r>
        <w:rPr>
          <w:rFonts w:ascii="Arial" w:hAnsi="Arial"/>
          <w:sz w:val="24"/>
        </w:rPr>
        <w:tab/>
        <w:t>-  Address</w:t>
      </w:r>
    </w:p>
    <w:p w14:paraId="6BCE0507" w14:textId="77777777" w:rsidR="0071794F" w:rsidRDefault="0071794F" w:rsidP="0071794F">
      <w:pPr>
        <w:spacing w:line="300" w:lineRule="atLeast"/>
        <w:jc w:val="both"/>
        <w:rPr>
          <w:rFonts w:ascii="Arial" w:hAnsi="Arial"/>
          <w:sz w:val="24"/>
        </w:rPr>
      </w:pPr>
      <w:r>
        <w:rPr>
          <w:rFonts w:ascii="Arial" w:hAnsi="Arial"/>
          <w:sz w:val="24"/>
        </w:rPr>
        <w:tab/>
        <w:t>-  Telephone Numbers</w:t>
      </w:r>
    </w:p>
    <w:p w14:paraId="59A3BECC" w14:textId="77777777" w:rsidR="0071794F" w:rsidRDefault="0071794F" w:rsidP="0071794F">
      <w:pPr>
        <w:spacing w:line="300" w:lineRule="atLeast"/>
        <w:jc w:val="both"/>
        <w:rPr>
          <w:rFonts w:ascii="Arial" w:hAnsi="Arial"/>
          <w:sz w:val="24"/>
        </w:rPr>
      </w:pPr>
      <w:r>
        <w:rPr>
          <w:rFonts w:ascii="Arial" w:hAnsi="Arial"/>
          <w:sz w:val="24"/>
        </w:rPr>
        <w:tab/>
        <w:t>-  Emergency Contact</w:t>
      </w:r>
    </w:p>
    <w:p w14:paraId="79DB8F9E" w14:textId="77777777" w:rsidR="0071794F" w:rsidRDefault="0071794F" w:rsidP="0071794F">
      <w:pPr>
        <w:spacing w:line="300" w:lineRule="atLeast"/>
        <w:jc w:val="both"/>
        <w:rPr>
          <w:rFonts w:ascii="Arial" w:hAnsi="Arial"/>
          <w:sz w:val="24"/>
        </w:rPr>
      </w:pPr>
      <w:r>
        <w:rPr>
          <w:rFonts w:ascii="Arial" w:hAnsi="Arial"/>
          <w:sz w:val="24"/>
        </w:rPr>
        <w:tab/>
        <w:t>-  Beneficiary</w:t>
      </w:r>
    </w:p>
    <w:p w14:paraId="772195BC" w14:textId="77777777" w:rsidR="0071794F" w:rsidRDefault="0071794F" w:rsidP="0071794F">
      <w:pPr>
        <w:spacing w:line="300" w:lineRule="atLeast"/>
        <w:jc w:val="both"/>
        <w:rPr>
          <w:rFonts w:ascii="Arial" w:hAnsi="Arial"/>
          <w:sz w:val="24"/>
        </w:rPr>
      </w:pPr>
      <w:r>
        <w:rPr>
          <w:rFonts w:ascii="Arial" w:hAnsi="Arial"/>
          <w:sz w:val="24"/>
        </w:rPr>
        <w:tab/>
        <w:t>-  Dependent Status</w:t>
      </w:r>
    </w:p>
    <w:p w14:paraId="5E7A3885" w14:textId="77777777" w:rsidR="0071794F" w:rsidRDefault="0071794F" w:rsidP="0071794F">
      <w:pPr>
        <w:spacing w:line="300" w:lineRule="atLeast"/>
        <w:jc w:val="both"/>
        <w:rPr>
          <w:rFonts w:ascii="Arial" w:hAnsi="Arial"/>
          <w:sz w:val="24"/>
        </w:rPr>
      </w:pPr>
      <w:r>
        <w:rPr>
          <w:rFonts w:ascii="Arial" w:hAnsi="Arial"/>
          <w:sz w:val="24"/>
        </w:rPr>
        <w:tab/>
        <w:t>-  Marital Status</w:t>
      </w:r>
    </w:p>
    <w:p w14:paraId="11D71D76" w14:textId="77777777" w:rsidR="0071794F" w:rsidRDefault="0071794F" w:rsidP="0071794F">
      <w:pPr>
        <w:spacing w:line="300" w:lineRule="atLeast"/>
        <w:jc w:val="both"/>
        <w:rPr>
          <w:rFonts w:ascii="Arial" w:hAnsi="Arial"/>
          <w:sz w:val="24"/>
        </w:rPr>
      </w:pPr>
    </w:p>
    <w:p w14:paraId="0491F4DD" w14:textId="77777777" w:rsidR="0071794F" w:rsidRDefault="0071794F" w:rsidP="0071794F">
      <w:pPr>
        <w:spacing w:line="300" w:lineRule="atLeast"/>
        <w:jc w:val="both"/>
        <w:rPr>
          <w:rFonts w:ascii="Arial" w:hAnsi="Arial"/>
          <w:sz w:val="24"/>
        </w:rPr>
      </w:pPr>
      <w:r>
        <w:rPr>
          <w:rFonts w:ascii="Arial" w:hAnsi="Arial"/>
          <w:sz w:val="24"/>
        </w:rPr>
        <w:t>TRIN respects your privacy and will attempt to maintain all information and records pertaining to you in a confidential manner.  Information will not be released without your written approval or otherwise required by law.  It is TRIN’s policy to cooperate with federal and state agencies performing investigatory functions when required by law.</w:t>
      </w:r>
    </w:p>
    <w:p w14:paraId="6E6B7037" w14:textId="77777777" w:rsidR="0071794F" w:rsidRDefault="0071794F" w:rsidP="0071794F">
      <w:pPr>
        <w:spacing w:line="300" w:lineRule="atLeast"/>
        <w:jc w:val="both"/>
        <w:rPr>
          <w:rFonts w:ascii="Arial" w:hAnsi="Arial"/>
          <w:sz w:val="24"/>
        </w:rPr>
      </w:pPr>
    </w:p>
    <w:p w14:paraId="2ABCD515" w14:textId="77777777" w:rsidR="0071794F" w:rsidRDefault="0071794F" w:rsidP="0071794F">
      <w:pPr>
        <w:spacing w:line="300" w:lineRule="atLeast"/>
        <w:jc w:val="both"/>
        <w:rPr>
          <w:rFonts w:ascii="Arial" w:hAnsi="Arial"/>
          <w:sz w:val="24"/>
        </w:rPr>
      </w:pPr>
      <w:r>
        <w:rPr>
          <w:rFonts w:ascii="Arial" w:hAnsi="Arial"/>
          <w:sz w:val="24"/>
        </w:rPr>
        <w:t>Upon request, you may examine your own personnel file in Human Resources.  You may respond in writing to any information you believe to be inaccurate.  All personnel files are located in the Human Resources department and remain the property of TRIN.</w:t>
      </w:r>
    </w:p>
    <w:p w14:paraId="29475E12" w14:textId="77777777" w:rsidR="0071794F" w:rsidRDefault="0071794F" w:rsidP="0071794F">
      <w:pPr>
        <w:spacing w:line="300" w:lineRule="atLeast"/>
        <w:jc w:val="both"/>
        <w:rPr>
          <w:rFonts w:ascii="Arial" w:hAnsi="Arial"/>
          <w:sz w:val="24"/>
        </w:rPr>
      </w:pPr>
    </w:p>
    <w:p w14:paraId="31F0B168" w14:textId="77777777" w:rsidR="0071794F" w:rsidRDefault="0071794F" w:rsidP="00361FAF">
      <w:pPr>
        <w:pStyle w:val="Heading1"/>
      </w:pPr>
      <w:bookmarkStart w:id="58" w:name="_Toc28289605"/>
      <w:r>
        <w:t>Requests for Information</w:t>
      </w:r>
      <w:bookmarkEnd w:id="58"/>
    </w:p>
    <w:p w14:paraId="79D2A697" w14:textId="77777777" w:rsidR="0071794F" w:rsidRDefault="0071794F" w:rsidP="0071794F">
      <w:pPr>
        <w:spacing w:line="300" w:lineRule="atLeast"/>
        <w:jc w:val="both"/>
        <w:rPr>
          <w:rFonts w:ascii="Arial" w:hAnsi="Arial"/>
          <w:sz w:val="24"/>
        </w:rPr>
      </w:pPr>
    </w:p>
    <w:p w14:paraId="214DD775" w14:textId="77777777" w:rsidR="0071794F" w:rsidRDefault="0071794F" w:rsidP="0071794F">
      <w:pPr>
        <w:spacing w:line="300" w:lineRule="atLeast"/>
        <w:jc w:val="both"/>
        <w:rPr>
          <w:rFonts w:ascii="Arial" w:hAnsi="Arial"/>
          <w:sz w:val="24"/>
        </w:rPr>
      </w:pPr>
      <w:r>
        <w:rPr>
          <w:rFonts w:ascii="Arial" w:hAnsi="Arial"/>
          <w:sz w:val="24"/>
        </w:rPr>
        <w:t>If you are approached either formally or informally and asked to provide information about another Associate or former Associate of TRIN, please direct all requests to the Human Resources department to ensure that the information released is authorized and accurate.</w:t>
      </w:r>
    </w:p>
    <w:p w14:paraId="424F6CDC" w14:textId="77777777" w:rsidR="0071794F" w:rsidRDefault="0071794F" w:rsidP="0071794F">
      <w:pPr>
        <w:spacing w:line="300" w:lineRule="atLeast"/>
        <w:jc w:val="both"/>
        <w:rPr>
          <w:rFonts w:ascii="Arial" w:hAnsi="Arial"/>
          <w:sz w:val="24"/>
        </w:rPr>
      </w:pPr>
    </w:p>
    <w:p w14:paraId="7C100717" w14:textId="77777777" w:rsidR="0071794F" w:rsidRDefault="0071794F" w:rsidP="00361FAF">
      <w:pPr>
        <w:pStyle w:val="Heading1"/>
      </w:pPr>
      <w:bookmarkStart w:id="59" w:name="_Toc28289606"/>
      <w:r>
        <w:t>Hours of Work - Reporting Time Worked - Rest and Meal Periods</w:t>
      </w:r>
      <w:bookmarkEnd w:id="59"/>
    </w:p>
    <w:p w14:paraId="0DECEF06" w14:textId="77777777" w:rsidR="0071794F" w:rsidRDefault="0071794F" w:rsidP="0071794F">
      <w:pPr>
        <w:spacing w:line="300" w:lineRule="atLeast"/>
        <w:jc w:val="both"/>
        <w:rPr>
          <w:rFonts w:ascii="Arial" w:hAnsi="Arial"/>
          <w:sz w:val="24"/>
        </w:rPr>
      </w:pPr>
    </w:p>
    <w:p w14:paraId="559A81C9" w14:textId="77777777" w:rsidR="0071794F" w:rsidRDefault="0071794F" w:rsidP="0071794F">
      <w:pPr>
        <w:spacing w:line="300" w:lineRule="atLeast"/>
        <w:jc w:val="both"/>
        <w:rPr>
          <w:rFonts w:ascii="Arial" w:hAnsi="Arial"/>
          <w:sz w:val="24"/>
        </w:rPr>
      </w:pPr>
      <w:r>
        <w:rPr>
          <w:rFonts w:ascii="Arial" w:hAnsi="Arial"/>
          <w:sz w:val="24"/>
        </w:rPr>
        <w:t>Regularly scheduled work hours vary according to job function.  Each department manager is responsible for establishing and coordinating the work schedules within their respective departments.</w:t>
      </w:r>
    </w:p>
    <w:p w14:paraId="2371D63C" w14:textId="77777777" w:rsidR="0071794F" w:rsidRDefault="0071794F" w:rsidP="0071794F">
      <w:pPr>
        <w:spacing w:line="300" w:lineRule="atLeast"/>
        <w:jc w:val="both"/>
        <w:rPr>
          <w:rFonts w:ascii="Arial" w:hAnsi="Arial"/>
          <w:sz w:val="24"/>
        </w:rPr>
      </w:pPr>
    </w:p>
    <w:p w14:paraId="613489F2" w14:textId="77777777" w:rsidR="0071794F" w:rsidRDefault="0071794F" w:rsidP="0071794F">
      <w:pPr>
        <w:spacing w:line="300" w:lineRule="atLeast"/>
        <w:jc w:val="both"/>
        <w:rPr>
          <w:rFonts w:ascii="Arial" w:hAnsi="Arial"/>
          <w:sz w:val="24"/>
        </w:rPr>
      </w:pPr>
      <w:r>
        <w:rPr>
          <w:rFonts w:ascii="Arial" w:hAnsi="Arial"/>
          <w:sz w:val="24"/>
        </w:rPr>
        <w:lastRenderedPageBreak/>
        <w:t xml:space="preserve">For everyone’s comfort and convenience, TRIN provides rest and lunch periods during the work schedule.  Your immediate supervisor will notify you of your scheduled break and </w:t>
      </w:r>
    </w:p>
    <w:p w14:paraId="379CF410" w14:textId="77777777" w:rsidR="0071794F" w:rsidRDefault="0071794F" w:rsidP="0071794F">
      <w:pPr>
        <w:spacing w:line="300" w:lineRule="atLeast"/>
        <w:jc w:val="both"/>
        <w:rPr>
          <w:rFonts w:ascii="Arial" w:hAnsi="Arial"/>
          <w:sz w:val="24"/>
        </w:rPr>
      </w:pPr>
      <w:proofErr w:type="gramStart"/>
      <w:r>
        <w:rPr>
          <w:rFonts w:ascii="Arial" w:hAnsi="Arial"/>
          <w:sz w:val="24"/>
        </w:rPr>
        <w:t>lunch</w:t>
      </w:r>
      <w:proofErr w:type="gramEnd"/>
      <w:r>
        <w:rPr>
          <w:rFonts w:ascii="Arial" w:hAnsi="Arial"/>
          <w:sz w:val="24"/>
        </w:rPr>
        <w:t xml:space="preserve"> periods.  For hourly Associates whose workday is 10 or greater scheduled hours in duration, an additional 10 minute paid break will be added to each work schedule listed above.</w:t>
      </w:r>
    </w:p>
    <w:p w14:paraId="1B4BD9EA" w14:textId="77777777" w:rsidR="0071794F" w:rsidRDefault="0071794F" w:rsidP="0071794F">
      <w:pPr>
        <w:spacing w:line="300" w:lineRule="atLeast"/>
        <w:jc w:val="both"/>
        <w:rPr>
          <w:rFonts w:ascii="Arial" w:hAnsi="Arial"/>
          <w:sz w:val="24"/>
        </w:rPr>
      </w:pPr>
      <w:r>
        <w:rPr>
          <w:rFonts w:ascii="Arial" w:hAnsi="Arial"/>
          <w:sz w:val="24"/>
        </w:rPr>
        <w:t>TRIN must have Associates available to work all shifts.  Although an Associate’s initial hiring and current assignment may involve working on a particular shift, TRIN may reassign an Associate to a different shift.  TRIN will attempt to give Associates as much notice as possible when a change in shift is necessary.</w:t>
      </w:r>
    </w:p>
    <w:p w14:paraId="47F3A027" w14:textId="77777777" w:rsidR="0071794F" w:rsidRDefault="0071794F" w:rsidP="0071794F">
      <w:pPr>
        <w:spacing w:line="300" w:lineRule="atLeast"/>
        <w:jc w:val="both"/>
        <w:rPr>
          <w:rFonts w:ascii="Arial" w:hAnsi="Arial"/>
          <w:sz w:val="24"/>
        </w:rPr>
      </w:pPr>
    </w:p>
    <w:p w14:paraId="6853D035" w14:textId="77777777" w:rsidR="0071794F" w:rsidRPr="00080D29" w:rsidRDefault="0071794F" w:rsidP="00361FAF">
      <w:pPr>
        <w:pStyle w:val="Heading1"/>
      </w:pPr>
      <w:bookmarkStart w:id="60" w:name="_Toc28289607"/>
      <w:r w:rsidRPr="00080D29">
        <w:t>Recording of Time Information</w:t>
      </w:r>
      <w:bookmarkEnd w:id="60"/>
    </w:p>
    <w:p w14:paraId="72676B80" w14:textId="77777777" w:rsidR="0071794F" w:rsidRDefault="0071794F" w:rsidP="0071794F">
      <w:pPr>
        <w:spacing w:line="300" w:lineRule="atLeast"/>
        <w:jc w:val="both"/>
        <w:rPr>
          <w:rFonts w:ascii="Arial" w:hAnsi="Arial"/>
          <w:sz w:val="24"/>
        </w:rPr>
      </w:pPr>
    </w:p>
    <w:p w14:paraId="0493FD12" w14:textId="77777777" w:rsidR="0071794F" w:rsidRDefault="0071794F" w:rsidP="0071794F">
      <w:pPr>
        <w:spacing w:line="300" w:lineRule="atLeast"/>
        <w:jc w:val="both"/>
        <w:rPr>
          <w:rFonts w:ascii="Arial" w:hAnsi="Arial"/>
          <w:sz w:val="24"/>
        </w:rPr>
      </w:pPr>
      <w:r>
        <w:rPr>
          <w:rFonts w:ascii="Arial" w:hAnsi="Arial"/>
          <w:sz w:val="24"/>
        </w:rPr>
        <w:t>TRIN records time worked to the nearest quarter hour increment.  The nearest quarter hour is determined by what is referred to as “7 Minute Rounding”.</w:t>
      </w:r>
    </w:p>
    <w:p w14:paraId="3C6060D9" w14:textId="77777777" w:rsidR="0071794F" w:rsidRDefault="0071794F" w:rsidP="0071794F">
      <w:pPr>
        <w:spacing w:line="300" w:lineRule="atLeast"/>
        <w:jc w:val="both"/>
        <w:rPr>
          <w:rFonts w:ascii="Arial" w:hAnsi="Arial"/>
          <w:sz w:val="24"/>
        </w:rPr>
      </w:pPr>
    </w:p>
    <w:p w14:paraId="58703F58" w14:textId="77777777" w:rsidR="0071794F" w:rsidRDefault="0071794F" w:rsidP="0071794F">
      <w:pPr>
        <w:spacing w:line="300" w:lineRule="atLeast"/>
        <w:jc w:val="both"/>
        <w:rPr>
          <w:rFonts w:ascii="Arial" w:hAnsi="Arial"/>
          <w:sz w:val="24"/>
          <w:u w:val="single"/>
        </w:rPr>
      </w:pPr>
      <w:r>
        <w:rPr>
          <w:rFonts w:ascii="Arial" w:hAnsi="Arial"/>
          <w:sz w:val="24"/>
        </w:rPr>
        <w:t xml:space="preserve">With 7 minute rounding, time that occurs during the </w:t>
      </w:r>
      <w:r>
        <w:rPr>
          <w:rFonts w:ascii="Arial" w:hAnsi="Arial"/>
          <w:sz w:val="24"/>
          <w:u w:val="single"/>
        </w:rPr>
        <w:t>first 7 minutes</w:t>
      </w:r>
      <w:r>
        <w:rPr>
          <w:rFonts w:ascii="Arial" w:hAnsi="Arial"/>
          <w:sz w:val="24"/>
        </w:rPr>
        <w:t xml:space="preserve"> after a quarter hour increment </w:t>
      </w:r>
      <w:r>
        <w:rPr>
          <w:rFonts w:ascii="Arial" w:hAnsi="Arial"/>
          <w:sz w:val="24"/>
          <w:u w:val="single"/>
        </w:rPr>
        <w:t>will round back</w:t>
      </w:r>
      <w:r>
        <w:rPr>
          <w:rFonts w:ascii="Arial" w:hAnsi="Arial"/>
          <w:sz w:val="24"/>
        </w:rPr>
        <w:t xml:space="preserve"> to the last quarter hour increment.  Time which occurs </w:t>
      </w:r>
      <w:r>
        <w:rPr>
          <w:rFonts w:ascii="Arial" w:hAnsi="Arial"/>
          <w:sz w:val="24"/>
          <w:u w:val="single"/>
        </w:rPr>
        <w:t xml:space="preserve">8 minutes </w:t>
      </w:r>
    </w:p>
    <w:p w14:paraId="653AFCFE" w14:textId="77777777" w:rsidR="0071794F" w:rsidRDefault="0071794F" w:rsidP="0071794F">
      <w:pPr>
        <w:spacing w:line="300" w:lineRule="atLeast"/>
        <w:jc w:val="both"/>
        <w:rPr>
          <w:rFonts w:ascii="Arial" w:hAnsi="Arial"/>
          <w:sz w:val="24"/>
        </w:rPr>
      </w:pPr>
      <w:proofErr w:type="gramStart"/>
      <w:r>
        <w:rPr>
          <w:rFonts w:ascii="Arial" w:hAnsi="Arial"/>
          <w:sz w:val="24"/>
          <w:u w:val="single"/>
        </w:rPr>
        <w:t>after</w:t>
      </w:r>
      <w:proofErr w:type="gramEnd"/>
      <w:r>
        <w:rPr>
          <w:rFonts w:ascii="Arial" w:hAnsi="Arial"/>
          <w:sz w:val="24"/>
          <w:u w:val="single"/>
        </w:rPr>
        <w:t xml:space="preserve"> a quarter hour, until the quarter hour, will round forward</w:t>
      </w:r>
      <w:r>
        <w:rPr>
          <w:rFonts w:ascii="Arial" w:hAnsi="Arial"/>
          <w:sz w:val="24"/>
        </w:rPr>
        <w:t xml:space="preserve"> to the next quarter hour increment.</w:t>
      </w:r>
    </w:p>
    <w:p w14:paraId="230876F0" w14:textId="77777777" w:rsidR="0071794F" w:rsidRDefault="0071794F" w:rsidP="0071794F">
      <w:pPr>
        <w:spacing w:line="300" w:lineRule="atLeast"/>
        <w:jc w:val="both"/>
        <w:rPr>
          <w:rFonts w:ascii="Arial" w:hAnsi="Arial"/>
          <w:sz w:val="24"/>
        </w:rPr>
      </w:pPr>
    </w:p>
    <w:p w14:paraId="16C7A6CA" w14:textId="77777777" w:rsidR="0071794F" w:rsidRDefault="0071794F" w:rsidP="0071794F">
      <w:pPr>
        <w:spacing w:line="300" w:lineRule="atLeast"/>
        <w:jc w:val="both"/>
        <w:rPr>
          <w:rFonts w:ascii="Arial" w:hAnsi="Arial"/>
          <w:sz w:val="24"/>
        </w:rPr>
      </w:pPr>
      <w:r>
        <w:rPr>
          <w:rFonts w:ascii="Arial" w:hAnsi="Arial"/>
          <w:sz w:val="24"/>
        </w:rPr>
        <w:t>Time missed will be tracked in accordance with the hourly attendance policy *(See Section 8 of this handbook).</w:t>
      </w:r>
    </w:p>
    <w:p w14:paraId="52CEC2E1" w14:textId="18F1707C" w:rsidR="000159A9" w:rsidRDefault="000159A9" w:rsidP="0071794F">
      <w:pPr>
        <w:spacing w:line="300" w:lineRule="atLeast"/>
        <w:jc w:val="both"/>
        <w:rPr>
          <w:rFonts w:ascii="Arial" w:hAnsi="Arial"/>
          <w:b/>
          <w:sz w:val="28"/>
          <w:u w:val="single"/>
        </w:rPr>
      </w:pPr>
    </w:p>
    <w:p w14:paraId="21196ABD" w14:textId="77777777" w:rsidR="007F42EE" w:rsidRDefault="007F42EE" w:rsidP="00361FAF">
      <w:pPr>
        <w:pStyle w:val="Heading1"/>
      </w:pPr>
      <w:bookmarkStart w:id="61" w:name="_Toc28289608"/>
    </w:p>
    <w:p w14:paraId="323790ED" w14:textId="77777777" w:rsidR="007F42EE" w:rsidRDefault="007F42EE" w:rsidP="00361FAF">
      <w:pPr>
        <w:pStyle w:val="Heading1"/>
      </w:pPr>
    </w:p>
    <w:p w14:paraId="28F0E583" w14:textId="77777777" w:rsidR="007F42EE" w:rsidRDefault="007F42EE" w:rsidP="00361FAF">
      <w:pPr>
        <w:pStyle w:val="Heading1"/>
      </w:pPr>
    </w:p>
    <w:p w14:paraId="4B9DD0A2" w14:textId="77777777" w:rsidR="007F42EE" w:rsidRDefault="007F42EE" w:rsidP="00361FAF">
      <w:pPr>
        <w:pStyle w:val="Heading1"/>
      </w:pPr>
    </w:p>
    <w:p w14:paraId="7BCCA465" w14:textId="3F877B9B" w:rsidR="0071794F" w:rsidRPr="00080D29" w:rsidRDefault="0071794F" w:rsidP="00361FAF">
      <w:pPr>
        <w:pStyle w:val="Heading1"/>
      </w:pPr>
      <w:r w:rsidRPr="00080D29">
        <w:t>Standards of Conduct</w:t>
      </w:r>
      <w:bookmarkEnd w:id="61"/>
    </w:p>
    <w:p w14:paraId="74CBA86E" w14:textId="77777777" w:rsidR="0071794F" w:rsidRDefault="0071794F" w:rsidP="0071794F">
      <w:pPr>
        <w:spacing w:line="300" w:lineRule="atLeast"/>
        <w:jc w:val="both"/>
        <w:rPr>
          <w:rFonts w:ascii="Arial" w:hAnsi="Arial"/>
          <w:b/>
          <w:sz w:val="24"/>
          <w:u w:val="single"/>
        </w:rPr>
      </w:pPr>
    </w:p>
    <w:p w14:paraId="440979F9" w14:textId="77777777" w:rsidR="0071794F" w:rsidRDefault="0071794F" w:rsidP="0071794F">
      <w:pPr>
        <w:pStyle w:val="BodyTextIndent3"/>
        <w:ind w:left="0"/>
      </w:pPr>
      <w:r>
        <w:t>TRIN counts on its Associates to use self-discipline.  Objectionable or unfavorable conduct will not be tolerated and will result in corrective action up to and including termination of employment.  The decision to initiate corrective action or termination lies within the discretion of TRIN.  The use of corrective action in lieu of termination will not in any way effect the “at will” employment relationship maintained with salaried Associates.</w:t>
      </w:r>
    </w:p>
    <w:p w14:paraId="3A992298" w14:textId="77777777" w:rsidR="0071794F" w:rsidRDefault="0071794F" w:rsidP="0071794F">
      <w:pPr>
        <w:spacing w:line="300" w:lineRule="atLeast"/>
        <w:jc w:val="both"/>
        <w:rPr>
          <w:rFonts w:ascii="Arial" w:hAnsi="Arial"/>
          <w:sz w:val="24"/>
        </w:rPr>
      </w:pPr>
    </w:p>
    <w:p w14:paraId="1FD0F298" w14:textId="77777777" w:rsidR="0071794F" w:rsidRDefault="0071794F" w:rsidP="0071794F">
      <w:pPr>
        <w:spacing w:line="300" w:lineRule="atLeast"/>
        <w:jc w:val="both"/>
        <w:rPr>
          <w:rFonts w:ascii="Arial" w:hAnsi="Arial"/>
          <w:sz w:val="24"/>
        </w:rPr>
      </w:pPr>
      <w:r>
        <w:rPr>
          <w:rFonts w:ascii="Arial" w:hAnsi="Arial"/>
          <w:sz w:val="24"/>
        </w:rPr>
        <w:t>TRIN may suspend an Associate for purposes of investigating any offense which may result in corrective action up to and including termination.  If following such investigation, the merits of the offense do not warrant taking action, the Associate will be compensated for all regularly scheduled time missed due to the suspension.</w:t>
      </w:r>
    </w:p>
    <w:p w14:paraId="2DF76EBC" w14:textId="77777777" w:rsidR="0071794F" w:rsidRDefault="0071794F" w:rsidP="00361FAF">
      <w:pPr>
        <w:pStyle w:val="Heading1"/>
      </w:pPr>
    </w:p>
    <w:p w14:paraId="08600103" w14:textId="77777777" w:rsidR="0071794F" w:rsidRPr="0044083A" w:rsidRDefault="0071794F" w:rsidP="00361FAF">
      <w:pPr>
        <w:pStyle w:val="Heading1"/>
        <w:rPr>
          <w:szCs w:val="28"/>
        </w:rPr>
      </w:pPr>
      <w:bookmarkStart w:id="62" w:name="_Toc28289609"/>
      <w:r w:rsidRPr="0044083A">
        <w:rPr>
          <w:szCs w:val="28"/>
        </w:rPr>
        <w:t>Serious Misconduct</w:t>
      </w:r>
      <w:bookmarkEnd w:id="62"/>
    </w:p>
    <w:p w14:paraId="661373FA" w14:textId="77777777" w:rsidR="0071794F" w:rsidRDefault="0071794F" w:rsidP="0071794F">
      <w:pPr>
        <w:spacing w:line="300" w:lineRule="atLeast"/>
        <w:jc w:val="both"/>
        <w:rPr>
          <w:rFonts w:ascii="Arial" w:hAnsi="Arial"/>
          <w:sz w:val="24"/>
        </w:rPr>
      </w:pPr>
    </w:p>
    <w:p w14:paraId="13553E40" w14:textId="77777777" w:rsidR="0071794F" w:rsidRDefault="0071794F" w:rsidP="0071794F">
      <w:pPr>
        <w:spacing w:line="300" w:lineRule="atLeast"/>
        <w:jc w:val="both"/>
        <w:rPr>
          <w:rFonts w:ascii="Arial" w:hAnsi="Arial"/>
          <w:sz w:val="24"/>
        </w:rPr>
      </w:pPr>
      <w:r>
        <w:rPr>
          <w:rFonts w:ascii="Arial" w:hAnsi="Arial"/>
          <w:sz w:val="24"/>
        </w:rPr>
        <w:lastRenderedPageBreak/>
        <w:t xml:space="preserve">Below is a list, </w:t>
      </w:r>
      <w:r w:rsidRPr="00940A0E">
        <w:rPr>
          <w:rFonts w:ascii="Arial" w:hAnsi="Arial"/>
          <w:sz w:val="24"/>
          <w:u w:val="single"/>
        </w:rPr>
        <w:t>but not a complete list</w:t>
      </w:r>
      <w:r>
        <w:rPr>
          <w:rFonts w:ascii="Arial" w:hAnsi="Arial"/>
          <w:sz w:val="24"/>
        </w:rPr>
        <w:t>, of those illegal, unsafe, or dishonest activities that are considered serious misconduct.  If violations occur, action will be taken consistent with the seriousness of the violation, up to and including discharge.</w:t>
      </w:r>
    </w:p>
    <w:p w14:paraId="4841DD77" w14:textId="77777777" w:rsidR="0071794F" w:rsidRDefault="0071794F" w:rsidP="0071794F">
      <w:pPr>
        <w:spacing w:line="300" w:lineRule="atLeast"/>
        <w:ind w:left="980"/>
        <w:jc w:val="both"/>
        <w:rPr>
          <w:rFonts w:ascii="Arial" w:hAnsi="Arial"/>
          <w:sz w:val="24"/>
        </w:rPr>
      </w:pPr>
    </w:p>
    <w:p w14:paraId="21D9EB42"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Falsification, tampering or dishonesty with regard to any company record</w:t>
      </w:r>
    </w:p>
    <w:p w14:paraId="40231253"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Endangering your safety or the safety of a co-worker</w:t>
      </w:r>
    </w:p>
    <w:p w14:paraId="1C82E1B5"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Misuse or theft of TRIN property or the property of others</w:t>
      </w:r>
    </w:p>
    <w:p w14:paraId="64199147"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Fighting or provocation to fight, either on or off TRIN property</w:t>
      </w:r>
    </w:p>
    <w:p w14:paraId="43E7374C"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 xml:space="preserve">Consumption of alcoholic beverages on TRIN property or while </w:t>
      </w:r>
      <w:r>
        <w:rPr>
          <w:rFonts w:ascii="Arial" w:hAnsi="Arial"/>
          <w:sz w:val="24"/>
        </w:rPr>
        <w:br/>
        <w:t>operating owned, leased, or rented vehicles or while on company business</w:t>
      </w:r>
    </w:p>
    <w:p w14:paraId="184124AC"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Possession or consumption of illegal drugs (as defined in the Drug Free Workplace Policy) on TRIN property or while operating owned, leased, or rented vehicles or while on company business.</w:t>
      </w:r>
    </w:p>
    <w:p w14:paraId="16288798"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Use of dangerous weapons or firearms on TRIN property or while on company business.</w:t>
      </w:r>
    </w:p>
    <w:p w14:paraId="2BE69309"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Intentional release of confidential information</w:t>
      </w:r>
    </w:p>
    <w:p w14:paraId="47A37851"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Participation in any illegal activity while on TRIN property or while operating owned, leased or rented vehicles or while on company business.</w:t>
      </w:r>
    </w:p>
    <w:p w14:paraId="654B902B" w14:textId="77777777" w:rsidR="0071794F" w:rsidRDefault="0071794F" w:rsidP="0071794F">
      <w:pPr>
        <w:widowControl w:val="0"/>
        <w:numPr>
          <w:ilvl w:val="0"/>
          <w:numId w:val="26"/>
        </w:numPr>
        <w:tabs>
          <w:tab w:val="num" w:pos="1340"/>
        </w:tabs>
        <w:spacing w:line="300" w:lineRule="atLeast"/>
        <w:ind w:left="1340"/>
        <w:jc w:val="both"/>
        <w:rPr>
          <w:rFonts w:ascii="Arial" w:hAnsi="Arial"/>
          <w:sz w:val="24"/>
        </w:rPr>
      </w:pPr>
      <w:r>
        <w:rPr>
          <w:rFonts w:ascii="Arial" w:hAnsi="Arial"/>
          <w:sz w:val="24"/>
        </w:rPr>
        <w:t>Harassment in any form, against any individual associated with TRIN</w:t>
      </w:r>
    </w:p>
    <w:p w14:paraId="1EE6AC2C" w14:textId="77777777" w:rsidR="0071794F" w:rsidRPr="001048C0" w:rsidRDefault="0071794F" w:rsidP="0071794F">
      <w:pPr>
        <w:widowControl w:val="0"/>
        <w:numPr>
          <w:ilvl w:val="0"/>
          <w:numId w:val="26"/>
        </w:numPr>
        <w:tabs>
          <w:tab w:val="num" w:pos="1340"/>
        </w:tabs>
        <w:spacing w:line="300" w:lineRule="atLeast"/>
        <w:ind w:left="1340"/>
        <w:jc w:val="both"/>
        <w:rPr>
          <w:rFonts w:ascii="Arial" w:hAnsi="Arial"/>
          <w:sz w:val="24"/>
        </w:rPr>
      </w:pPr>
      <w:r w:rsidRPr="001048C0">
        <w:rPr>
          <w:rFonts w:ascii="Arial" w:hAnsi="Arial"/>
          <w:sz w:val="24"/>
        </w:rPr>
        <w:t>Any other egregious conduct that a supervisor or manager determines, after an investigation, merits disciplinary action or termination.</w:t>
      </w:r>
    </w:p>
    <w:p w14:paraId="1267D2B4" w14:textId="77777777" w:rsidR="0071794F" w:rsidRDefault="0071794F" w:rsidP="0071794F">
      <w:pPr>
        <w:numPr>
          <w:ilvl w:val="0"/>
          <w:numId w:val="26"/>
        </w:numPr>
        <w:autoSpaceDE w:val="0"/>
        <w:autoSpaceDN w:val="0"/>
        <w:adjustRightInd w:val="0"/>
        <w:ind w:left="1340"/>
        <w:rPr>
          <w:rFonts w:ascii="Arial" w:hAnsi="Arial"/>
          <w:sz w:val="24"/>
        </w:rPr>
      </w:pPr>
      <w:r w:rsidRPr="001048C0">
        <w:rPr>
          <w:rFonts w:ascii="Arial" w:hAnsi="Arial"/>
          <w:sz w:val="24"/>
        </w:rPr>
        <w:t>Failure to cooperate in an investigation.</w:t>
      </w:r>
    </w:p>
    <w:p w14:paraId="340AF824" w14:textId="77777777" w:rsidR="0071794F" w:rsidRPr="001048C0" w:rsidRDefault="0071794F" w:rsidP="0071794F">
      <w:pPr>
        <w:numPr>
          <w:ilvl w:val="0"/>
          <w:numId w:val="26"/>
        </w:numPr>
        <w:autoSpaceDE w:val="0"/>
        <w:autoSpaceDN w:val="0"/>
        <w:adjustRightInd w:val="0"/>
        <w:ind w:left="1340"/>
        <w:rPr>
          <w:rFonts w:ascii="Arial" w:hAnsi="Arial"/>
          <w:sz w:val="24"/>
        </w:rPr>
      </w:pPr>
      <w:r>
        <w:rPr>
          <w:rFonts w:ascii="Arial" w:hAnsi="Arial"/>
          <w:sz w:val="24"/>
        </w:rPr>
        <w:t>Failure to meet minimum work or quality standard; tardiness, absences, a demonstrated inability to do the job, or a negative attitude demonstrated by a continual lack of cooperation with other Associates, customers, or the company.</w:t>
      </w:r>
    </w:p>
    <w:p w14:paraId="23DE5220" w14:textId="77777777" w:rsidR="0071794F" w:rsidRPr="001048C0" w:rsidRDefault="0071794F" w:rsidP="0071794F">
      <w:pPr>
        <w:tabs>
          <w:tab w:val="num" w:pos="1340"/>
        </w:tabs>
        <w:spacing w:line="300" w:lineRule="atLeast"/>
        <w:ind w:left="980"/>
        <w:jc w:val="both"/>
        <w:rPr>
          <w:rFonts w:ascii="Arial" w:hAnsi="Arial"/>
          <w:sz w:val="24"/>
        </w:rPr>
      </w:pPr>
    </w:p>
    <w:p w14:paraId="23014F52" w14:textId="77777777" w:rsidR="0071794F" w:rsidRDefault="0071794F" w:rsidP="0071794F">
      <w:pPr>
        <w:spacing w:line="300" w:lineRule="atLeast"/>
        <w:jc w:val="both"/>
        <w:rPr>
          <w:rFonts w:ascii="Arial" w:hAnsi="Arial"/>
          <w:sz w:val="24"/>
        </w:rPr>
      </w:pPr>
      <w:r>
        <w:rPr>
          <w:rFonts w:ascii="Arial" w:hAnsi="Arial"/>
          <w:sz w:val="24"/>
        </w:rPr>
        <w:t>Leaving the property during scheduled work hours without the knowledge of your immediate supervisor will be considered a voluntary quit.</w:t>
      </w:r>
      <w:r w:rsidRPr="0044083A">
        <w:rPr>
          <w:rFonts w:ascii="Arial" w:hAnsi="Arial"/>
          <w:sz w:val="24"/>
        </w:rPr>
        <w:t xml:space="preserve"> </w:t>
      </w:r>
    </w:p>
    <w:p w14:paraId="044CD163" w14:textId="77777777" w:rsidR="0071794F" w:rsidRDefault="0071794F" w:rsidP="0071794F">
      <w:pPr>
        <w:spacing w:line="300" w:lineRule="atLeast"/>
        <w:jc w:val="both"/>
        <w:rPr>
          <w:rFonts w:ascii="Arial" w:hAnsi="Arial"/>
          <w:sz w:val="24"/>
        </w:rPr>
      </w:pPr>
    </w:p>
    <w:p w14:paraId="12097937" w14:textId="77777777" w:rsidR="0071794F" w:rsidRDefault="0071794F" w:rsidP="0071794F">
      <w:pPr>
        <w:spacing w:line="300" w:lineRule="atLeast"/>
        <w:jc w:val="both"/>
        <w:rPr>
          <w:rFonts w:ascii="Arial" w:hAnsi="Arial"/>
          <w:sz w:val="24"/>
        </w:rPr>
      </w:pPr>
      <w:r w:rsidRPr="0044083A">
        <w:rPr>
          <w:rFonts w:ascii="Arial" w:hAnsi="Arial"/>
          <w:sz w:val="24"/>
        </w:rPr>
        <w:t>Below are listings of those violations of TRIN</w:t>
      </w:r>
      <w:r>
        <w:rPr>
          <w:rFonts w:ascii="Arial" w:hAnsi="Arial"/>
          <w:sz w:val="24"/>
        </w:rPr>
        <w:t>’s</w:t>
      </w:r>
      <w:r w:rsidRPr="0044083A">
        <w:rPr>
          <w:rFonts w:ascii="Arial" w:hAnsi="Arial"/>
          <w:sz w:val="24"/>
        </w:rPr>
        <w:t xml:space="preserve"> conduct standards that would result in the implementation of the Corrective Action Process.  These listings represent misconduct and performance violations.  The lists are not complete lists, but are representative violations.</w:t>
      </w:r>
      <w:r w:rsidRPr="003735B0">
        <w:rPr>
          <w:rFonts w:ascii="Arial" w:hAnsi="Arial"/>
          <w:sz w:val="24"/>
        </w:rPr>
        <w:t xml:space="preserve"> </w:t>
      </w:r>
      <w:r>
        <w:rPr>
          <w:rFonts w:ascii="Arial" w:hAnsi="Arial"/>
          <w:sz w:val="24"/>
        </w:rPr>
        <w:t>If violations occur, action will be taken consistent with the seriousness of the violation, up to and including discharge.</w:t>
      </w:r>
    </w:p>
    <w:p w14:paraId="107BF9F1" w14:textId="77777777" w:rsidR="0071794F" w:rsidRDefault="0071794F" w:rsidP="0071794F">
      <w:pPr>
        <w:tabs>
          <w:tab w:val="left" w:pos="720"/>
          <w:tab w:val="left" w:pos="990"/>
          <w:tab w:val="left" w:pos="3500"/>
        </w:tabs>
        <w:spacing w:line="300" w:lineRule="atLeast"/>
        <w:jc w:val="both"/>
        <w:rPr>
          <w:rFonts w:ascii="Arial" w:hAnsi="Arial"/>
          <w:sz w:val="24"/>
        </w:rPr>
      </w:pPr>
    </w:p>
    <w:p w14:paraId="7F30468C" w14:textId="77777777" w:rsidR="0071794F" w:rsidRDefault="0071794F" w:rsidP="0071794F">
      <w:pPr>
        <w:spacing w:line="300" w:lineRule="atLeast"/>
        <w:jc w:val="both"/>
        <w:rPr>
          <w:rFonts w:ascii="Arial" w:hAnsi="Arial"/>
          <w:sz w:val="24"/>
          <w:u w:val="single"/>
        </w:rPr>
      </w:pPr>
      <w:r>
        <w:rPr>
          <w:rFonts w:ascii="Arial" w:hAnsi="Arial"/>
          <w:sz w:val="24"/>
          <w:u w:val="single"/>
        </w:rPr>
        <w:t>Misconduct</w:t>
      </w:r>
    </w:p>
    <w:p w14:paraId="7A0F6B4E" w14:textId="77777777" w:rsidR="0071794F" w:rsidRDefault="0071794F" w:rsidP="0071794F">
      <w:pPr>
        <w:widowControl w:val="0"/>
        <w:numPr>
          <w:ilvl w:val="0"/>
          <w:numId w:val="27"/>
        </w:numPr>
        <w:spacing w:line="300" w:lineRule="atLeast"/>
        <w:jc w:val="both"/>
        <w:rPr>
          <w:rFonts w:ascii="Arial" w:hAnsi="Arial"/>
          <w:sz w:val="24"/>
          <w:u w:val="single"/>
        </w:rPr>
      </w:pPr>
      <w:r>
        <w:rPr>
          <w:rFonts w:ascii="Arial" w:hAnsi="Arial"/>
          <w:sz w:val="24"/>
        </w:rPr>
        <w:t>Refusal to follow established operating procedures, policies, or supervisor instruction;</w:t>
      </w:r>
    </w:p>
    <w:p w14:paraId="3C9498AE" w14:textId="77777777" w:rsidR="0071794F" w:rsidRDefault="0071794F" w:rsidP="0071794F">
      <w:pPr>
        <w:widowControl w:val="0"/>
        <w:numPr>
          <w:ilvl w:val="0"/>
          <w:numId w:val="27"/>
        </w:numPr>
        <w:spacing w:line="300" w:lineRule="atLeast"/>
        <w:jc w:val="both"/>
        <w:rPr>
          <w:rFonts w:ascii="Arial" w:hAnsi="Arial"/>
          <w:sz w:val="24"/>
          <w:u w:val="single"/>
        </w:rPr>
      </w:pPr>
      <w:r>
        <w:rPr>
          <w:rFonts w:ascii="Arial" w:hAnsi="Arial"/>
          <w:sz w:val="24"/>
        </w:rPr>
        <w:t>Failure to follow established equal employment opportunity policies established for the hiring, firing, promoting or transferring of any individual;</w:t>
      </w:r>
    </w:p>
    <w:p w14:paraId="2BB2231A" w14:textId="77777777" w:rsidR="0071794F" w:rsidRDefault="0071794F" w:rsidP="0071794F">
      <w:pPr>
        <w:widowControl w:val="0"/>
        <w:numPr>
          <w:ilvl w:val="0"/>
          <w:numId w:val="27"/>
        </w:numPr>
        <w:spacing w:line="300" w:lineRule="atLeast"/>
        <w:jc w:val="both"/>
        <w:rPr>
          <w:rFonts w:ascii="Arial" w:hAnsi="Arial"/>
          <w:sz w:val="24"/>
          <w:u w:val="single"/>
        </w:rPr>
      </w:pPr>
      <w:r>
        <w:rPr>
          <w:rFonts w:ascii="Arial" w:hAnsi="Arial"/>
          <w:sz w:val="24"/>
        </w:rPr>
        <w:t>Use of abusive or disruptive language or actions against another individual on TRIN property;</w:t>
      </w:r>
    </w:p>
    <w:p w14:paraId="6BF978C1" w14:textId="77777777" w:rsidR="0071794F" w:rsidRPr="0044083A" w:rsidRDefault="0071794F" w:rsidP="0071794F">
      <w:pPr>
        <w:widowControl w:val="0"/>
        <w:numPr>
          <w:ilvl w:val="0"/>
          <w:numId w:val="27"/>
        </w:numPr>
        <w:spacing w:line="300" w:lineRule="atLeast"/>
        <w:jc w:val="both"/>
        <w:rPr>
          <w:rFonts w:ascii="Arial" w:hAnsi="Arial"/>
          <w:sz w:val="24"/>
          <w:u w:val="single"/>
        </w:rPr>
      </w:pPr>
      <w:r>
        <w:rPr>
          <w:rFonts w:ascii="Arial" w:hAnsi="Arial"/>
          <w:sz w:val="24"/>
        </w:rPr>
        <w:lastRenderedPageBreak/>
        <w:t>Behavior on or off TRIN property that reflects unfavorably on TRIN or other Associates while on company business.</w:t>
      </w:r>
    </w:p>
    <w:p w14:paraId="55162E5F" w14:textId="5B57D3C5" w:rsidR="007F42EE" w:rsidRDefault="0071794F" w:rsidP="007F42EE">
      <w:pPr>
        <w:widowControl w:val="0"/>
        <w:numPr>
          <w:ilvl w:val="0"/>
          <w:numId w:val="27"/>
        </w:numPr>
        <w:spacing w:line="300" w:lineRule="atLeast"/>
        <w:jc w:val="both"/>
        <w:rPr>
          <w:rFonts w:ascii="Arial" w:hAnsi="Arial"/>
          <w:sz w:val="24"/>
          <w:u w:val="single"/>
        </w:rPr>
      </w:pPr>
      <w:r>
        <w:rPr>
          <w:rFonts w:ascii="Arial" w:hAnsi="Arial"/>
          <w:sz w:val="24"/>
        </w:rPr>
        <w:t>Accepting personal gifts or favors from contractors, customers, etc. (please refer to the business ethics policy.)</w:t>
      </w:r>
    </w:p>
    <w:p w14:paraId="53641398" w14:textId="77777777" w:rsidR="007F42EE" w:rsidRPr="007F42EE" w:rsidRDefault="007F42EE" w:rsidP="007F42EE">
      <w:pPr>
        <w:widowControl w:val="0"/>
        <w:spacing w:line="300" w:lineRule="atLeast"/>
        <w:ind w:left="360"/>
        <w:jc w:val="both"/>
        <w:rPr>
          <w:rFonts w:ascii="Arial" w:hAnsi="Arial"/>
          <w:sz w:val="24"/>
          <w:u w:val="single"/>
        </w:rPr>
      </w:pPr>
    </w:p>
    <w:p w14:paraId="2D90F7A9" w14:textId="77777777" w:rsidR="0071794F" w:rsidRDefault="0071794F" w:rsidP="0071794F">
      <w:pPr>
        <w:spacing w:line="300" w:lineRule="atLeast"/>
        <w:jc w:val="both"/>
        <w:rPr>
          <w:rFonts w:ascii="Arial" w:hAnsi="Arial"/>
          <w:sz w:val="24"/>
          <w:u w:val="single"/>
        </w:rPr>
      </w:pPr>
      <w:r>
        <w:rPr>
          <w:rFonts w:ascii="Arial" w:hAnsi="Arial"/>
          <w:sz w:val="24"/>
          <w:u w:val="single"/>
        </w:rPr>
        <w:t>Performance</w:t>
      </w:r>
    </w:p>
    <w:p w14:paraId="2D79C997" w14:textId="77777777" w:rsidR="0071794F" w:rsidRDefault="0071794F" w:rsidP="0071794F">
      <w:pPr>
        <w:widowControl w:val="0"/>
        <w:numPr>
          <w:ilvl w:val="0"/>
          <w:numId w:val="28"/>
        </w:numPr>
        <w:spacing w:line="300" w:lineRule="atLeast"/>
        <w:jc w:val="both"/>
        <w:rPr>
          <w:rFonts w:ascii="Arial" w:hAnsi="Arial"/>
          <w:sz w:val="24"/>
        </w:rPr>
      </w:pPr>
      <w:r>
        <w:rPr>
          <w:rFonts w:ascii="Arial" w:hAnsi="Arial"/>
          <w:sz w:val="24"/>
        </w:rPr>
        <w:t>Unsatisfactory work performance including carelessness in observing quality standards</w:t>
      </w:r>
    </w:p>
    <w:p w14:paraId="34376C5D" w14:textId="77777777" w:rsidR="0071794F" w:rsidRDefault="0071794F" w:rsidP="0071794F">
      <w:pPr>
        <w:widowControl w:val="0"/>
        <w:numPr>
          <w:ilvl w:val="0"/>
          <w:numId w:val="28"/>
        </w:numPr>
        <w:spacing w:line="300" w:lineRule="atLeast"/>
        <w:jc w:val="both"/>
        <w:rPr>
          <w:rFonts w:ascii="Arial" w:hAnsi="Arial"/>
          <w:sz w:val="24"/>
        </w:rPr>
      </w:pPr>
      <w:r>
        <w:rPr>
          <w:rFonts w:ascii="Arial" w:hAnsi="Arial"/>
          <w:sz w:val="24"/>
        </w:rPr>
        <w:t>Sleeping or wasting time during work hours</w:t>
      </w:r>
    </w:p>
    <w:p w14:paraId="4D4502B4" w14:textId="77777777" w:rsidR="0071794F" w:rsidRDefault="0071794F" w:rsidP="0071794F">
      <w:pPr>
        <w:widowControl w:val="0"/>
        <w:numPr>
          <w:ilvl w:val="0"/>
          <w:numId w:val="28"/>
        </w:numPr>
        <w:spacing w:line="300" w:lineRule="atLeast"/>
        <w:jc w:val="both"/>
        <w:rPr>
          <w:rFonts w:ascii="Arial" w:hAnsi="Arial"/>
          <w:sz w:val="24"/>
        </w:rPr>
      </w:pPr>
      <w:r>
        <w:rPr>
          <w:rFonts w:ascii="Arial" w:hAnsi="Arial"/>
          <w:sz w:val="24"/>
        </w:rPr>
        <w:t>Interfering with production or work output</w:t>
      </w:r>
    </w:p>
    <w:p w14:paraId="6B8581D7" w14:textId="77777777" w:rsidR="0071794F" w:rsidRDefault="0071794F" w:rsidP="0071794F">
      <w:pPr>
        <w:widowControl w:val="0"/>
        <w:numPr>
          <w:ilvl w:val="0"/>
          <w:numId w:val="28"/>
        </w:numPr>
        <w:spacing w:line="300" w:lineRule="atLeast"/>
        <w:jc w:val="both"/>
        <w:rPr>
          <w:rFonts w:ascii="Arial" w:hAnsi="Arial"/>
          <w:sz w:val="24"/>
        </w:rPr>
      </w:pPr>
      <w:r>
        <w:rPr>
          <w:rFonts w:ascii="Arial" w:hAnsi="Arial"/>
          <w:sz w:val="24"/>
        </w:rPr>
        <w:t>Performance of unauthorized personal work during work hours</w:t>
      </w:r>
    </w:p>
    <w:p w14:paraId="7BD2F5C2" w14:textId="77777777" w:rsidR="0071794F" w:rsidRDefault="0071794F" w:rsidP="0071794F">
      <w:pPr>
        <w:spacing w:line="300" w:lineRule="atLeast"/>
        <w:jc w:val="both"/>
        <w:rPr>
          <w:rFonts w:ascii="Arial" w:hAnsi="Arial"/>
          <w:sz w:val="24"/>
        </w:rPr>
      </w:pPr>
    </w:p>
    <w:p w14:paraId="672B1FF7" w14:textId="77777777" w:rsidR="0071794F" w:rsidRDefault="0071794F" w:rsidP="0071794F">
      <w:pPr>
        <w:spacing w:line="300" w:lineRule="atLeast"/>
        <w:jc w:val="both"/>
        <w:rPr>
          <w:rFonts w:ascii="Arial" w:hAnsi="Arial"/>
          <w:sz w:val="24"/>
        </w:rPr>
      </w:pPr>
      <w:r>
        <w:rPr>
          <w:rFonts w:ascii="Arial" w:hAnsi="Arial"/>
          <w:sz w:val="24"/>
        </w:rPr>
        <w:t>For the purpose of Corrective Action, the misconduct and performance listings are considered separate incident types.  A subsequent violation of the same type will result in the next level of corrective action being initiated if a previous violation remains active.</w:t>
      </w:r>
    </w:p>
    <w:p w14:paraId="7C7636BF" w14:textId="77777777" w:rsidR="0071794F" w:rsidRDefault="0071794F" w:rsidP="0071794F">
      <w:pPr>
        <w:spacing w:line="300" w:lineRule="atLeast"/>
        <w:jc w:val="both"/>
        <w:rPr>
          <w:rFonts w:ascii="Arial" w:hAnsi="Arial"/>
          <w:sz w:val="24"/>
        </w:rPr>
      </w:pPr>
    </w:p>
    <w:p w14:paraId="5E1F2C6E" w14:textId="77777777" w:rsidR="0071794F" w:rsidRDefault="0071794F" w:rsidP="0071794F">
      <w:pPr>
        <w:spacing w:line="300" w:lineRule="atLeast"/>
        <w:jc w:val="both"/>
        <w:rPr>
          <w:rFonts w:ascii="Arial" w:hAnsi="Arial"/>
          <w:sz w:val="24"/>
        </w:rPr>
      </w:pPr>
      <w:r>
        <w:rPr>
          <w:rFonts w:ascii="Arial" w:hAnsi="Arial"/>
          <w:sz w:val="24"/>
        </w:rPr>
        <w:t>A thorough knowledge of TRIN policies and procedures will minimize the chance of corrective action being taken.</w:t>
      </w:r>
    </w:p>
    <w:p w14:paraId="6CF8594A" w14:textId="77777777" w:rsidR="0071794F" w:rsidRDefault="0071794F" w:rsidP="0071794F">
      <w:pPr>
        <w:spacing w:line="300" w:lineRule="atLeast"/>
        <w:jc w:val="both"/>
        <w:rPr>
          <w:rFonts w:ascii="Arial" w:hAnsi="Arial"/>
          <w:sz w:val="24"/>
        </w:rPr>
      </w:pPr>
    </w:p>
    <w:p w14:paraId="0E866A37" w14:textId="77777777" w:rsidR="0071794F" w:rsidRDefault="0071794F" w:rsidP="00361FAF">
      <w:pPr>
        <w:pStyle w:val="Heading1"/>
      </w:pPr>
      <w:bookmarkStart w:id="63" w:name="_Toc28289610"/>
      <w:r>
        <w:t xml:space="preserve">Corrective Action – </w:t>
      </w:r>
      <w:r w:rsidRPr="0044083A">
        <w:t>Misconduct</w:t>
      </w:r>
      <w:bookmarkEnd w:id="63"/>
    </w:p>
    <w:p w14:paraId="55A57D0C" w14:textId="77777777" w:rsidR="0071794F" w:rsidRDefault="0071794F" w:rsidP="0071794F">
      <w:pPr>
        <w:spacing w:line="300" w:lineRule="atLeast"/>
        <w:jc w:val="both"/>
        <w:rPr>
          <w:rFonts w:ascii="Arial" w:hAnsi="Arial"/>
          <w:b/>
          <w:sz w:val="24"/>
          <w:u w:val="single"/>
        </w:rPr>
      </w:pPr>
    </w:p>
    <w:p w14:paraId="48BB109F" w14:textId="77777777" w:rsidR="0071794F" w:rsidRDefault="0071794F" w:rsidP="0071794F">
      <w:pPr>
        <w:spacing w:line="300" w:lineRule="atLeast"/>
        <w:jc w:val="both"/>
        <w:rPr>
          <w:rFonts w:ascii="Arial" w:hAnsi="Arial"/>
          <w:sz w:val="24"/>
        </w:rPr>
      </w:pPr>
      <w:r>
        <w:rPr>
          <w:rFonts w:ascii="Arial" w:hAnsi="Arial"/>
          <w:b/>
          <w:sz w:val="24"/>
        </w:rPr>
        <w:t>Step 1</w:t>
      </w:r>
      <w:r>
        <w:rPr>
          <w:rFonts w:ascii="Arial" w:hAnsi="Arial"/>
          <w:sz w:val="24"/>
        </w:rPr>
        <w:t>- A Verbal Notice is issued as a record of a conversation between the Associate and supervisor of an unacceptable action or performance.  Notifications remain active for 1 year from the date of issue.</w:t>
      </w:r>
    </w:p>
    <w:p w14:paraId="4B7986BE" w14:textId="77777777" w:rsidR="0071794F" w:rsidRDefault="0071794F" w:rsidP="0071794F">
      <w:pPr>
        <w:spacing w:line="300" w:lineRule="atLeast"/>
        <w:jc w:val="both"/>
        <w:rPr>
          <w:rFonts w:ascii="Arial" w:hAnsi="Arial"/>
          <w:sz w:val="24"/>
        </w:rPr>
      </w:pPr>
    </w:p>
    <w:p w14:paraId="1032FED8" w14:textId="77777777" w:rsidR="0071794F" w:rsidRDefault="0071794F" w:rsidP="0071794F">
      <w:pPr>
        <w:spacing w:line="300" w:lineRule="atLeast"/>
        <w:jc w:val="both"/>
        <w:rPr>
          <w:rFonts w:ascii="Arial" w:hAnsi="Arial"/>
          <w:i/>
          <w:sz w:val="24"/>
        </w:rPr>
      </w:pPr>
      <w:r>
        <w:rPr>
          <w:rFonts w:ascii="Arial" w:hAnsi="Arial"/>
          <w:b/>
          <w:sz w:val="24"/>
        </w:rPr>
        <w:t>Step 2</w:t>
      </w:r>
      <w:r>
        <w:rPr>
          <w:rFonts w:ascii="Arial" w:hAnsi="Arial"/>
          <w:sz w:val="24"/>
        </w:rPr>
        <w:t>- A Written Notice is issued when more serious action is necessary.</w:t>
      </w:r>
    </w:p>
    <w:p w14:paraId="0F675374" w14:textId="77777777" w:rsidR="0071794F" w:rsidRDefault="0071794F" w:rsidP="0071794F">
      <w:pPr>
        <w:spacing w:line="300" w:lineRule="atLeast"/>
        <w:jc w:val="both"/>
        <w:rPr>
          <w:rFonts w:ascii="Arial" w:hAnsi="Arial"/>
          <w:b/>
          <w:sz w:val="24"/>
        </w:rPr>
      </w:pPr>
    </w:p>
    <w:p w14:paraId="09F93859" w14:textId="77777777" w:rsidR="0071794F" w:rsidRDefault="0071794F" w:rsidP="0071794F">
      <w:pPr>
        <w:spacing w:line="300" w:lineRule="atLeast"/>
        <w:jc w:val="both"/>
        <w:rPr>
          <w:rFonts w:ascii="Arial" w:hAnsi="Arial"/>
          <w:sz w:val="24"/>
        </w:rPr>
      </w:pPr>
      <w:r>
        <w:rPr>
          <w:rFonts w:ascii="Arial" w:hAnsi="Arial"/>
          <w:b/>
          <w:sz w:val="24"/>
        </w:rPr>
        <w:t>Step 3</w:t>
      </w:r>
      <w:r>
        <w:rPr>
          <w:rFonts w:ascii="Arial" w:hAnsi="Arial"/>
          <w:sz w:val="24"/>
        </w:rPr>
        <w:t xml:space="preserve">- A Final Written Notice is issued when more serious action is necessary.  This level will include the Manager as well as the Section Manager. </w:t>
      </w:r>
    </w:p>
    <w:p w14:paraId="38F37271" w14:textId="77777777" w:rsidR="0071794F" w:rsidRDefault="0071794F" w:rsidP="0071794F">
      <w:pPr>
        <w:spacing w:line="300" w:lineRule="atLeast"/>
        <w:jc w:val="both"/>
        <w:rPr>
          <w:rFonts w:ascii="Arial" w:hAnsi="Arial"/>
          <w:b/>
          <w:sz w:val="24"/>
        </w:rPr>
      </w:pPr>
    </w:p>
    <w:p w14:paraId="6E7A3729" w14:textId="77777777" w:rsidR="0071794F" w:rsidRDefault="0071794F" w:rsidP="0071794F">
      <w:pPr>
        <w:spacing w:line="300" w:lineRule="atLeast"/>
        <w:jc w:val="both"/>
        <w:rPr>
          <w:rFonts w:ascii="Arial" w:hAnsi="Arial"/>
          <w:b/>
          <w:sz w:val="24"/>
        </w:rPr>
      </w:pPr>
      <w:r>
        <w:rPr>
          <w:rFonts w:ascii="Arial" w:hAnsi="Arial"/>
          <w:b/>
          <w:sz w:val="24"/>
        </w:rPr>
        <w:t>Step 4-</w:t>
      </w:r>
    </w:p>
    <w:p w14:paraId="61A2FF20" w14:textId="77777777" w:rsidR="0071794F" w:rsidRDefault="0071794F" w:rsidP="0071794F">
      <w:pPr>
        <w:spacing w:line="300" w:lineRule="atLeast"/>
        <w:jc w:val="both"/>
        <w:rPr>
          <w:rFonts w:ascii="Arial" w:hAnsi="Arial"/>
          <w:b/>
          <w:sz w:val="24"/>
        </w:rPr>
      </w:pPr>
    </w:p>
    <w:p w14:paraId="452269BB" w14:textId="77777777" w:rsidR="0071794F" w:rsidRDefault="0071794F" w:rsidP="0071794F">
      <w:pPr>
        <w:spacing w:line="300" w:lineRule="atLeast"/>
        <w:jc w:val="both"/>
        <w:rPr>
          <w:rFonts w:ascii="Arial" w:hAnsi="Arial"/>
          <w:sz w:val="24"/>
        </w:rPr>
      </w:pPr>
      <w:r>
        <w:rPr>
          <w:rFonts w:ascii="Arial" w:hAnsi="Arial"/>
          <w:b/>
          <w:sz w:val="24"/>
        </w:rPr>
        <w:t>Suspension</w:t>
      </w:r>
      <w:r>
        <w:rPr>
          <w:rFonts w:ascii="Arial" w:hAnsi="Arial"/>
          <w:sz w:val="24"/>
        </w:rPr>
        <w:t>-</w:t>
      </w:r>
      <w:r>
        <w:rPr>
          <w:rFonts w:ascii="Arial" w:hAnsi="Arial"/>
          <w:b/>
          <w:sz w:val="24"/>
        </w:rPr>
        <w:t xml:space="preserve"> </w:t>
      </w:r>
      <w:r>
        <w:rPr>
          <w:rFonts w:ascii="Arial" w:hAnsi="Arial"/>
          <w:sz w:val="24"/>
        </w:rPr>
        <w:t>A suspension may be issued in the event of a serious infraction of company rules in lieu of an immediate termination.  Manager’s judgment and consistency in past practice will determine the use of a suspension.</w:t>
      </w:r>
    </w:p>
    <w:p w14:paraId="543F157B" w14:textId="77777777" w:rsidR="0071794F" w:rsidRDefault="0071794F" w:rsidP="0071794F">
      <w:pPr>
        <w:spacing w:line="300" w:lineRule="atLeast"/>
        <w:jc w:val="both"/>
        <w:rPr>
          <w:rFonts w:ascii="Arial" w:hAnsi="Arial"/>
          <w:sz w:val="24"/>
        </w:rPr>
      </w:pPr>
    </w:p>
    <w:p w14:paraId="7816D93B" w14:textId="4297F10A" w:rsidR="0071794F" w:rsidRDefault="0071794F" w:rsidP="0071794F">
      <w:pPr>
        <w:spacing w:line="300" w:lineRule="atLeast"/>
        <w:jc w:val="both"/>
        <w:rPr>
          <w:rFonts w:ascii="Arial" w:hAnsi="Arial"/>
          <w:sz w:val="24"/>
        </w:rPr>
      </w:pPr>
      <w:r>
        <w:rPr>
          <w:rFonts w:ascii="Arial" w:hAnsi="Arial"/>
          <w:b/>
          <w:sz w:val="24"/>
        </w:rPr>
        <w:t>Termination</w:t>
      </w:r>
      <w:r>
        <w:rPr>
          <w:rFonts w:ascii="Arial" w:hAnsi="Arial"/>
          <w:sz w:val="24"/>
        </w:rPr>
        <w:t>- If an unacceptable behavior or performance is not corrected as outlined in the previous process, a recommendation for termination is initiated upon next occurrence.</w:t>
      </w:r>
      <w:r>
        <w:rPr>
          <w:rFonts w:ascii="Arial" w:hAnsi="Arial"/>
          <w:sz w:val="24"/>
        </w:rPr>
        <w:br/>
      </w:r>
    </w:p>
    <w:p w14:paraId="1F98B149" w14:textId="77777777" w:rsidR="0071794F" w:rsidRPr="001048C0" w:rsidRDefault="0071794F" w:rsidP="00361FAF">
      <w:pPr>
        <w:pStyle w:val="Heading1"/>
      </w:pPr>
      <w:bookmarkStart w:id="64" w:name="_Toc28289611"/>
      <w:r w:rsidRPr="001048C0">
        <w:t>Corrective Action – Performance</w:t>
      </w:r>
      <w:bookmarkEnd w:id="64"/>
    </w:p>
    <w:p w14:paraId="3FD5F2F2" w14:textId="77777777" w:rsidR="0071794F" w:rsidRPr="001048C0" w:rsidRDefault="0071794F" w:rsidP="0071794F">
      <w:pPr>
        <w:spacing w:line="300" w:lineRule="atLeast"/>
        <w:jc w:val="both"/>
        <w:rPr>
          <w:rFonts w:ascii="Arial" w:hAnsi="Arial"/>
          <w:b/>
          <w:sz w:val="24"/>
          <w:u w:val="single"/>
        </w:rPr>
      </w:pPr>
    </w:p>
    <w:p w14:paraId="0DD5F4F3" w14:textId="77777777" w:rsidR="0071794F" w:rsidRDefault="0071794F" w:rsidP="0071794F">
      <w:pPr>
        <w:spacing w:line="300" w:lineRule="atLeast"/>
        <w:jc w:val="both"/>
        <w:rPr>
          <w:rFonts w:ascii="Arial" w:hAnsi="Arial"/>
          <w:sz w:val="24"/>
        </w:rPr>
      </w:pPr>
      <w:r>
        <w:rPr>
          <w:rFonts w:ascii="Arial" w:hAnsi="Arial"/>
          <w:b/>
          <w:sz w:val="24"/>
        </w:rPr>
        <w:lastRenderedPageBreak/>
        <w:t>Step 1</w:t>
      </w:r>
      <w:r>
        <w:rPr>
          <w:rFonts w:ascii="Arial" w:hAnsi="Arial"/>
          <w:sz w:val="24"/>
        </w:rPr>
        <w:t>- A Verbal Notice is issued as a record of a conversation, between the Associate and supervisor of an unacceptable action or performance.  Notifications remain active for 1 year from the date of issue.</w:t>
      </w:r>
    </w:p>
    <w:p w14:paraId="6422C93E" w14:textId="77777777" w:rsidR="0071794F" w:rsidRDefault="0071794F" w:rsidP="0071794F">
      <w:pPr>
        <w:spacing w:line="300" w:lineRule="atLeast"/>
        <w:jc w:val="both"/>
        <w:rPr>
          <w:rFonts w:ascii="Arial" w:hAnsi="Arial"/>
          <w:sz w:val="24"/>
        </w:rPr>
      </w:pPr>
    </w:p>
    <w:p w14:paraId="258F4DDB" w14:textId="77777777" w:rsidR="0071794F" w:rsidRDefault="0071794F" w:rsidP="0071794F">
      <w:pPr>
        <w:spacing w:line="300" w:lineRule="atLeast"/>
        <w:jc w:val="both"/>
        <w:rPr>
          <w:rFonts w:ascii="Arial" w:hAnsi="Arial"/>
          <w:b/>
          <w:sz w:val="24"/>
        </w:rPr>
      </w:pPr>
      <w:r>
        <w:rPr>
          <w:rFonts w:ascii="Arial" w:hAnsi="Arial"/>
          <w:b/>
          <w:sz w:val="24"/>
        </w:rPr>
        <w:t>Step 2</w:t>
      </w:r>
      <w:r>
        <w:rPr>
          <w:rFonts w:ascii="Arial" w:hAnsi="Arial"/>
          <w:sz w:val="24"/>
        </w:rPr>
        <w:t xml:space="preserve">- A Written Notice is issued when more serious action is necessary.  This level will include the Section manager or manager.  </w:t>
      </w:r>
    </w:p>
    <w:p w14:paraId="05AA877B" w14:textId="77777777" w:rsidR="0071794F" w:rsidRDefault="0071794F" w:rsidP="0071794F">
      <w:pPr>
        <w:spacing w:line="300" w:lineRule="atLeast"/>
        <w:jc w:val="both"/>
        <w:rPr>
          <w:rFonts w:ascii="Arial" w:hAnsi="Arial"/>
          <w:b/>
          <w:sz w:val="24"/>
        </w:rPr>
      </w:pPr>
    </w:p>
    <w:p w14:paraId="7A1C20A5" w14:textId="77777777" w:rsidR="0071794F" w:rsidRDefault="0071794F" w:rsidP="0071794F">
      <w:pPr>
        <w:spacing w:line="300" w:lineRule="atLeast"/>
        <w:jc w:val="both"/>
        <w:rPr>
          <w:rFonts w:ascii="Arial" w:hAnsi="Arial"/>
          <w:sz w:val="24"/>
        </w:rPr>
      </w:pPr>
      <w:r>
        <w:rPr>
          <w:rFonts w:ascii="Arial" w:hAnsi="Arial"/>
          <w:b/>
          <w:sz w:val="24"/>
        </w:rPr>
        <w:t>Step 3</w:t>
      </w:r>
      <w:r>
        <w:rPr>
          <w:rFonts w:ascii="Arial" w:hAnsi="Arial"/>
          <w:sz w:val="24"/>
        </w:rPr>
        <w:t xml:space="preserve">- A Final Written Notice is issued when more serious action is necessary.  This level will include the manager as well as the Section manager.  </w:t>
      </w:r>
    </w:p>
    <w:p w14:paraId="241D452A" w14:textId="77777777" w:rsidR="0071794F" w:rsidRDefault="0071794F" w:rsidP="0071794F">
      <w:pPr>
        <w:spacing w:line="300" w:lineRule="atLeast"/>
        <w:jc w:val="both"/>
        <w:rPr>
          <w:rFonts w:ascii="Arial" w:hAnsi="Arial"/>
          <w:sz w:val="24"/>
        </w:rPr>
      </w:pPr>
    </w:p>
    <w:p w14:paraId="11F33367" w14:textId="77777777" w:rsidR="0071794F" w:rsidRPr="00EC1F5C" w:rsidRDefault="0071794F" w:rsidP="0071794F">
      <w:pPr>
        <w:spacing w:line="300" w:lineRule="atLeast"/>
        <w:jc w:val="both"/>
        <w:rPr>
          <w:rFonts w:ascii="Arial" w:hAnsi="Arial"/>
          <w:sz w:val="24"/>
        </w:rPr>
      </w:pPr>
      <w:r>
        <w:rPr>
          <w:rFonts w:ascii="Arial" w:hAnsi="Arial"/>
          <w:b/>
          <w:sz w:val="24"/>
        </w:rPr>
        <w:t>Step 4-</w:t>
      </w:r>
    </w:p>
    <w:p w14:paraId="3A07B369" w14:textId="77777777" w:rsidR="0071794F" w:rsidRPr="00EC1F5C" w:rsidRDefault="0071794F" w:rsidP="0071794F">
      <w:pPr>
        <w:spacing w:line="300" w:lineRule="atLeast"/>
        <w:jc w:val="both"/>
        <w:rPr>
          <w:rFonts w:ascii="Arial" w:hAnsi="Arial"/>
          <w:sz w:val="24"/>
        </w:rPr>
      </w:pPr>
    </w:p>
    <w:p w14:paraId="547A9770" w14:textId="77777777" w:rsidR="0071794F" w:rsidRDefault="0071794F" w:rsidP="0071794F">
      <w:pPr>
        <w:spacing w:line="300" w:lineRule="atLeast"/>
        <w:jc w:val="both"/>
        <w:rPr>
          <w:rFonts w:ascii="Arial" w:hAnsi="Arial"/>
          <w:sz w:val="24"/>
        </w:rPr>
      </w:pPr>
      <w:r>
        <w:rPr>
          <w:rFonts w:ascii="Arial" w:hAnsi="Arial"/>
          <w:b/>
          <w:sz w:val="24"/>
        </w:rPr>
        <w:t>Suspension</w:t>
      </w:r>
      <w:r>
        <w:rPr>
          <w:rFonts w:ascii="Arial" w:hAnsi="Arial"/>
          <w:sz w:val="24"/>
        </w:rPr>
        <w:t>-</w:t>
      </w:r>
      <w:r>
        <w:rPr>
          <w:rFonts w:ascii="Arial" w:hAnsi="Arial"/>
          <w:b/>
          <w:sz w:val="24"/>
        </w:rPr>
        <w:t xml:space="preserve"> </w:t>
      </w:r>
      <w:r>
        <w:rPr>
          <w:rFonts w:ascii="Arial" w:hAnsi="Arial"/>
          <w:sz w:val="24"/>
        </w:rPr>
        <w:t>A suspension may be issued in the event of a serious infraction of company rules in lieu of an immediate termination.  Manager’s judgment and consistency in past practice will determine the use of a suspension.</w:t>
      </w:r>
    </w:p>
    <w:p w14:paraId="7E108AC9" w14:textId="77777777" w:rsidR="0071794F" w:rsidRDefault="0071794F" w:rsidP="0071794F">
      <w:pPr>
        <w:spacing w:line="300" w:lineRule="atLeast"/>
        <w:jc w:val="both"/>
        <w:rPr>
          <w:rFonts w:ascii="Arial" w:hAnsi="Arial"/>
          <w:b/>
          <w:sz w:val="24"/>
          <w:u w:val="single"/>
        </w:rPr>
      </w:pPr>
    </w:p>
    <w:p w14:paraId="5BA93ED3" w14:textId="77777777" w:rsidR="0071794F" w:rsidRDefault="0071794F" w:rsidP="0071794F">
      <w:pPr>
        <w:spacing w:line="300" w:lineRule="atLeast"/>
        <w:jc w:val="both"/>
        <w:rPr>
          <w:rFonts w:ascii="Arial" w:hAnsi="Arial"/>
          <w:sz w:val="24"/>
        </w:rPr>
      </w:pPr>
      <w:r>
        <w:rPr>
          <w:rFonts w:ascii="Arial" w:hAnsi="Arial"/>
          <w:b/>
          <w:sz w:val="24"/>
        </w:rPr>
        <w:t>Termination</w:t>
      </w:r>
      <w:r>
        <w:rPr>
          <w:rFonts w:ascii="Arial" w:hAnsi="Arial"/>
          <w:sz w:val="24"/>
        </w:rPr>
        <w:t>- If an unacceptable behavior or performance is not corrected as outlined in the previous process, a recommendation for termination is initiated.</w:t>
      </w:r>
    </w:p>
    <w:p w14:paraId="06DBFD99" w14:textId="77777777" w:rsidR="0071794F" w:rsidRDefault="0071794F" w:rsidP="0071794F">
      <w:pPr>
        <w:spacing w:line="300" w:lineRule="atLeast"/>
        <w:jc w:val="both"/>
        <w:rPr>
          <w:rFonts w:ascii="Arial" w:hAnsi="Arial"/>
          <w:b/>
          <w:sz w:val="24"/>
        </w:rPr>
      </w:pPr>
    </w:p>
    <w:p w14:paraId="409C7AFF" w14:textId="77777777" w:rsidR="0071794F" w:rsidRPr="0044083A" w:rsidRDefault="0071794F" w:rsidP="00361FAF">
      <w:pPr>
        <w:pStyle w:val="Heading1"/>
      </w:pPr>
      <w:bookmarkStart w:id="65" w:name="_Toc28289612"/>
      <w:r w:rsidRPr="0044083A">
        <w:t>Reporting Illegal/Dishonest Activities (Whistleblower)</w:t>
      </w:r>
      <w:bookmarkEnd w:id="65"/>
    </w:p>
    <w:p w14:paraId="4E276D1D" w14:textId="77777777" w:rsidR="0071794F" w:rsidRDefault="0071794F" w:rsidP="0071794F">
      <w:pPr>
        <w:spacing w:line="300" w:lineRule="atLeast"/>
        <w:jc w:val="both"/>
        <w:rPr>
          <w:rFonts w:ascii="Arial" w:hAnsi="Arial"/>
          <w:b/>
          <w:sz w:val="24"/>
          <w:u w:val="single"/>
        </w:rPr>
      </w:pPr>
    </w:p>
    <w:p w14:paraId="5991E1A0" w14:textId="77777777" w:rsidR="0071794F" w:rsidRPr="0044083A" w:rsidRDefault="0071794F" w:rsidP="0071794F">
      <w:pPr>
        <w:spacing w:line="300" w:lineRule="atLeast"/>
        <w:jc w:val="both"/>
        <w:rPr>
          <w:rFonts w:ascii="Arial" w:hAnsi="Arial"/>
          <w:sz w:val="24"/>
        </w:rPr>
      </w:pPr>
      <w:r w:rsidRPr="0044083A">
        <w:rPr>
          <w:rFonts w:ascii="Arial" w:hAnsi="Arial"/>
          <w:sz w:val="24"/>
        </w:rPr>
        <w:t xml:space="preserve">All Associates, temporary workers and contractors are encouraged to report any illegal or dishonest activities of which they are aware.  An Associate or individual can report such an activity, directly or anonymously, to his or her immediate supervisor or </w:t>
      </w:r>
      <w:r>
        <w:rPr>
          <w:rFonts w:ascii="Arial" w:hAnsi="Arial"/>
          <w:sz w:val="24"/>
        </w:rPr>
        <w:t>to</w:t>
      </w:r>
      <w:r w:rsidRPr="0044083A">
        <w:rPr>
          <w:rFonts w:ascii="Arial" w:hAnsi="Arial"/>
          <w:sz w:val="24"/>
        </w:rPr>
        <w:t xml:space="preserve"> </w:t>
      </w:r>
      <w:r>
        <w:rPr>
          <w:rFonts w:ascii="Arial" w:hAnsi="Arial"/>
          <w:sz w:val="24"/>
        </w:rPr>
        <w:t>Human Resource</w:t>
      </w:r>
      <w:r w:rsidRPr="0044083A">
        <w:rPr>
          <w:rFonts w:ascii="Arial" w:hAnsi="Arial"/>
          <w:sz w:val="24"/>
        </w:rPr>
        <w:t>s in person or in writing.</w:t>
      </w:r>
      <w:r>
        <w:rPr>
          <w:rFonts w:ascii="Arial" w:hAnsi="Arial"/>
          <w:sz w:val="24"/>
        </w:rPr>
        <w:t xml:space="preserve"> </w:t>
      </w:r>
      <w:r w:rsidRPr="0044083A">
        <w:rPr>
          <w:rFonts w:ascii="Arial" w:hAnsi="Arial"/>
          <w:sz w:val="24"/>
        </w:rPr>
        <w:t xml:space="preserve"> The confidentiality of the Associate will be maintained; however, the identity of the Associate may need to be disclosed to conduct a thorough investigation to comply with the law.</w:t>
      </w:r>
    </w:p>
    <w:p w14:paraId="4C89AD23" w14:textId="77777777" w:rsidR="0071794F" w:rsidRPr="0044083A" w:rsidRDefault="0071794F" w:rsidP="0071794F">
      <w:pPr>
        <w:spacing w:line="300" w:lineRule="atLeast"/>
        <w:jc w:val="both"/>
        <w:rPr>
          <w:rFonts w:ascii="Arial" w:hAnsi="Arial"/>
          <w:sz w:val="24"/>
        </w:rPr>
      </w:pPr>
    </w:p>
    <w:p w14:paraId="58C3F4C6" w14:textId="77777777" w:rsidR="0071794F" w:rsidRPr="0044083A" w:rsidRDefault="0071794F" w:rsidP="0071794F">
      <w:pPr>
        <w:spacing w:line="300" w:lineRule="atLeast"/>
        <w:jc w:val="both"/>
        <w:rPr>
          <w:rFonts w:ascii="Arial" w:hAnsi="Arial"/>
          <w:sz w:val="24"/>
        </w:rPr>
      </w:pPr>
      <w:r w:rsidRPr="0044083A">
        <w:rPr>
          <w:rFonts w:ascii="Arial" w:hAnsi="Arial"/>
          <w:sz w:val="24"/>
        </w:rPr>
        <w:t xml:space="preserve">All </w:t>
      </w:r>
      <w:r>
        <w:rPr>
          <w:rFonts w:ascii="Arial" w:hAnsi="Arial"/>
          <w:sz w:val="24"/>
        </w:rPr>
        <w:t>A</w:t>
      </w:r>
      <w:r w:rsidRPr="0044083A">
        <w:rPr>
          <w:rFonts w:ascii="Arial" w:hAnsi="Arial"/>
          <w:sz w:val="24"/>
        </w:rPr>
        <w:t>ssociates are protected against any retaliation (discharge, threats, harassment or discrimination) if they report any allegations of illegal or dishonest activities.</w:t>
      </w:r>
      <w:r>
        <w:rPr>
          <w:rFonts w:ascii="Arial" w:hAnsi="Arial"/>
          <w:sz w:val="24"/>
        </w:rPr>
        <w:t xml:space="preserve">  </w:t>
      </w:r>
      <w:r w:rsidRPr="0044083A">
        <w:rPr>
          <w:rFonts w:ascii="Arial" w:hAnsi="Arial"/>
          <w:sz w:val="24"/>
        </w:rPr>
        <w:t>The Associate is also protected even if the allegations prove to be incorrect or unsubstantiated; provided the allegation was made in good faith and the original information was believed to be true.</w:t>
      </w:r>
    </w:p>
    <w:p w14:paraId="709240B2" w14:textId="77777777" w:rsidR="0071794F" w:rsidRPr="0044083A" w:rsidRDefault="0071794F" w:rsidP="0071794F">
      <w:pPr>
        <w:spacing w:line="300" w:lineRule="atLeast"/>
        <w:jc w:val="both"/>
        <w:rPr>
          <w:rFonts w:ascii="Arial" w:hAnsi="Arial"/>
          <w:sz w:val="24"/>
        </w:rPr>
      </w:pPr>
    </w:p>
    <w:p w14:paraId="35C8D4AA" w14:textId="398338B9" w:rsidR="0071794F" w:rsidRDefault="0071794F" w:rsidP="0071794F">
      <w:pPr>
        <w:spacing w:line="300" w:lineRule="atLeast"/>
        <w:jc w:val="both"/>
        <w:rPr>
          <w:rFonts w:ascii="Arial" w:hAnsi="Arial"/>
          <w:sz w:val="24"/>
        </w:rPr>
      </w:pPr>
      <w:r w:rsidRPr="0044083A">
        <w:rPr>
          <w:rFonts w:ascii="Arial" w:hAnsi="Arial"/>
          <w:sz w:val="24"/>
        </w:rPr>
        <w:t>The Associate must exercise sound judgment to avoid baseless allegations.  An Associate who intentionally files a false report of wrongdoing will be subject to discipline up to and including termination.</w:t>
      </w:r>
    </w:p>
    <w:p w14:paraId="7A23EECA" w14:textId="77777777" w:rsidR="00B71F18" w:rsidRPr="00D237B5" w:rsidRDefault="00B71F18" w:rsidP="0071794F">
      <w:pPr>
        <w:spacing w:line="300" w:lineRule="atLeast"/>
        <w:jc w:val="both"/>
        <w:rPr>
          <w:rFonts w:ascii="Arial" w:hAnsi="Arial"/>
          <w:sz w:val="24"/>
        </w:rPr>
      </w:pPr>
    </w:p>
    <w:p w14:paraId="74935C17" w14:textId="77777777" w:rsidR="0071794F" w:rsidRDefault="0071794F" w:rsidP="00361FAF">
      <w:pPr>
        <w:pStyle w:val="Heading1"/>
      </w:pPr>
      <w:bookmarkStart w:id="66" w:name="_Toc28289613"/>
      <w:r>
        <w:t>Length of Service</w:t>
      </w:r>
      <w:bookmarkEnd w:id="66"/>
    </w:p>
    <w:p w14:paraId="5440D27E" w14:textId="77777777" w:rsidR="0071794F" w:rsidRDefault="0071794F" w:rsidP="0071794F">
      <w:pPr>
        <w:spacing w:line="300" w:lineRule="atLeast"/>
        <w:jc w:val="both"/>
        <w:rPr>
          <w:rFonts w:ascii="Arial" w:hAnsi="Arial"/>
          <w:b/>
          <w:sz w:val="28"/>
          <w:u w:val="single"/>
        </w:rPr>
      </w:pPr>
    </w:p>
    <w:p w14:paraId="55D81A97" w14:textId="77777777" w:rsidR="0071794F" w:rsidRDefault="0071794F" w:rsidP="0071794F">
      <w:pPr>
        <w:pStyle w:val="BodyText2"/>
        <w:tabs>
          <w:tab w:val="clear" w:pos="720"/>
          <w:tab w:val="clear" w:pos="990"/>
          <w:tab w:val="clear" w:pos="3500"/>
        </w:tabs>
      </w:pPr>
      <w:r>
        <w:t>Length of service shall be considered broken and terminated for the following reasons.</w:t>
      </w:r>
    </w:p>
    <w:p w14:paraId="5E81057F" w14:textId="77777777" w:rsidR="0071794F" w:rsidRDefault="0071794F" w:rsidP="0071794F">
      <w:pPr>
        <w:pStyle w:val="BodyText2"/>
        <w:tabs>
          <w:tab w:val="clear" w:pos="720"/>
          <w:tab w:val="clear" w:pos="990"/>
          <w:tab w:val="clear" w:pos="3500"/>
        </w:tabs>
      </w:pPr>
      <w:r>
        <w:t>If an Associate:</w:t>
      </w:r>
    </w:p>
    <w:p w14:paraId="16BCAF88" w14:textId="77777777" w:rsidR="0071794F" w:rsidRDefault="0071794F" w:rsidP="0071794F">
      <w:pPr>
        <w:pStyle w:val="BodyText2"/>
        <w:numPr>
          <w:ilvl w:val="0"/>
          <w:numId w:val="29"/>
        </w:numPr>
        <w:tabs>
          <w:tab w:val="clear" w:pos="360"/>
          <w:tab w:val="clear" w:pos="720"/>
          <w:tab w:val="clear" w:pos="990"/>
          <w:tab w:val="clear" w:pos="3500"/>
          <w:tab w:val="num" w:pos="1080"/>
          <w:tab w:val="num" w:pos="1140"/>
        </w:tabs>
        <w:ind w:left="1080"/>
      </w:pPr>
      <w:r>
        <w:t>Quits or is discharged</w:t>
      </w:r>
    </w:p>
    <w:p w14:paraId="5FA6B871" w14:textId="77777777" w:rsidR="0071794F" w:rsidRDefault="0071794F" w:rsidP="0071794F">
      <w:pPr>
        <w:pStyle w:val="BodyText2"/>
        <w:numPr>
          <w:ilvl w:val="0"/>
          <w:numId w:val="29"/>
        </w:numPr>
        <w:tabs>
          <w:tab w:val="clear" w:pos="360"/>
          <w:tab w:val="clear" w:pos="720"/>
          <w:tab w:val="clear" w:pos="990"/>
          <w:tab w:val="clear" w:pos="3500"/>
          <w:tab w:val="num" w:pos="1080"/>
          <w:tab w:val="num" w:pos="1140"/>
        </w:tabs>
        <w:ind w:left="1080"/>
      </w:pPr>
      <w:r>
        <w:lastRenderedPageBreak/>
        <w:t>Is absent from work for three (3) consecutive work days without notifying the company; (This is considered a voluntary resignation with no notice)</w:t>
      </w:r>
    </w:p>
    <w:p w14:paraId="19FE9E32" w14:textId="77777777" w:rsidR="0071794F" w:rsidRDefault="0071794F" w:rsidP="0071794F">
      <w:pPr>
        <w:pStyle w:val="BodyText2"/>
        <w:numPr>
          <w:ilvl w:val="0"/>
          <w:numId w:val="29"/>
        </w:numPr>
        <w:tabs>
          <w:tab w:val="clear" w:pos="360"/>
          <w:tab w:val="clear" w:pos="720"/>
          <w:tab w:val="clear" w:pos="990"/>
          <w:tab w:val="clear" w:pos="3500"/>
          <w:tab w:val="num" w:pos="1080"/>
          <w:tab w:val="num" w:pos="1140"/>
        </w:tabs>
        <w:ind w:left="1080"/>
      </w:pPr>
      <w:r>
        <w:t>Fails to return to work after an authorized leave of absence</w:t>
      </w:r>
    </w:p>
    <w:p w14:paraId="5807A128" w14:textId="77777777" w:rsidR="0071794F" w:rsidRDefault="0071794F" w:rsidP="0071794F">
      <w:pPr>
        <w:pStyle w:val="BodyText2"/>
        <w:numPr>
          <w:ilvl w:val="0"/>
          <w:numId w:val="29"/>
        </w:numPr>
        <w:tabs>
          <w:tab w:val="clear" w:pos="360"/>
          <w:tab w:val="clear" w:pos="720"/>
          <w:tab w:val="clear" w:pos="990"/>
          <w:tab w:val="clear" w:pos="3500"/>
          <w:tab w:val="num" w:pos="1080"/>
          <w:tab w:val="num" w:pos="1140"/>
        </w:tabs>
        <w:ind w:left="1080"/>
      </w:pPr>
      <w:r>
        <w:t>Is on accumulated leave of absence for more than 6 months</w:t>
      </w:r>
    </w:p>
    <w:p w14:paraId="37BE4FD4" w14:textId="77777777" w:rsidR="0071794F" w:rsidRDefault="0071794F" w:rsidP="0071794F">
      <w:pPr>
        <w:pStyle w:val="BodyText2"/>
        <w:numPr>
          <w:ilvl w:val="0"/>
          <w:numId w:val="29"/>
        </w:numPr>
        <w:tabs>
          <w:tab w:val="clear" w:pos="360"/>
          <w:tab w:val="clear" w:pos="720"/>
          <w:tab w:val="clear" w:pos="990"/>
          <w:tab w:val="clear" w:pos="3500"/>
          <w:tab w:val="num" w:pos="1080"/>
          <w:tab w:val="num" w:pos="1140"/>
        </w:tabs>
        <w:ind w:left="1080"/>
      </w:pPr>
      <w:r>
        <w:t>Retires</w:t>
      </w:r>
    </w:p>
    <w:p w14:paraId="1B0938C2" w14:textId="77777777" w:rsidR="0071794F" w:rsidRDefault="0071794F" w:rsidP="0071794F">
      <w:pPr>
        <w:pStyle w:val="BodyText2"/>
        <w:numPr>
          <w:ilvl w:val="0"/>
          <w:numId w:val="29"/>
        </w:numPr>
        <w:tabs>
          <w:tab w:val="clear" w:pos="360"/>
          <w:tab w:val="clear" w:pos="720"/>
          <w:tab w:val="clear" w:pos="990"/>
          <w:tab w:val="clear" w:pos="3500"/>
          <w:tab w:val="num" w:pos="1080"/>
          <w:tab w:val="num" w:pos="1140"/>
        </w:tabs>
        <w:ind w:left="1080"/>
      </w:pPr>
      <w:r>
        <w:t>Fails to return to work or to notify the company within three (3) working days after issuance of the company notice or recall by registered mail to the last known address of said Associate</w:t>
      </w:r>
    </w:p>
    <w:p w14:paraId="4BD31B8E" w14:textId="77777777" w:rsidR="0071794F" w:rsidRDefault="0071794F" w:rsidP="0071794F">
      <w:pPr>
        <w:pStyle w:val="BodyText2"/>
        <w:numPr>
          <w:ilvl w:val="0"/>
          <w:numId w:val="29"/>
        </w:numPr>
        <w:tabs>
          <w:tab w:val="clear" w:pos="360"/>
          <w:tab w:val="clear" w:pos="720"/>
          <w:tab w:val="clear" w:pos="990"/>
          <w:tab w:val="clear" w:pos="3500"/>
          <w:tab w:val="num" w:pos="1080"/>
          <w:tab w:val="num" w:pos="1140"/>
        </w:tabs>
        <w:ind w:left="1080"/>
      </w:pPr>
      <w:r>
        <w:t>Is laid off for more than one year or his/her length of service whichever is less</w:t>
      </w:r>
    </w:p>
    <w:p w14:paraId="7CD4EF73" w14:textId="77777777" w:rsidR="0071794F" w:rsidRDefault="0071794F" w:rsidP="0071794F">
      <w:pPr>
        <w:spacing w:line="300" w:lineRule="atLeast"/>
        <w:jc w:val="both"/>
        <w:rPr>
          <w:rFonts w:ascii="Arial" w:hAnsi="Arial"/>
          <w:b/>
          <w:sz w:val="28"/>
          <w:u w:val="single"/>
        </w:rPr>
      </w:pPr>
    </w:p>
    <w:p w14:paraId="0FF2F8F4" w14:textId="77777777" w:rsidR="0071794F" w:rsidRDefault="0071794F" w:rsidP="00361FAF">
      <w:pPr>
        <w:pStyle w:val="Heading1"/>
        <w:rPr>
          <w:sz w:val="24"/>
        </w:rPr>
      </w:pPr>
      <w:bookmarkStart w:id="67" w:name="_Toc28289614"/>
      <w:r>
        <w:t>Medical Leaves of Absence</w:t>
      </w:r>
      <w:bookmarkEnd w:id="67"/>
    </w:p>
    <w:p w14:paraId="77456AF3" w14:textId="77777777" w:rsidR="0071794F" w:rsidRDefault="0071794F" w:rsidP="0071794F">
      <w:pPr>
        <w:spacing w:line="300" w:lineRule="atLeast"/>
        <w:jc w:val="both"/>
        <w:rPr>
          <w:rFonts w:ascii="Arial" w:hAnsi="Arial"/>
          <w:sz w:val="24"/>
        </w:rPr>
      </w:pPr>
      <w:r>
        <w:rPr>
          <w:rFonts w:ascii="Arial" w:hAnsi="Arial"/>
          <w:sz w:val="24"/>
        </w:rPr>
        <w:t xml:space="preserve"> </w:t>
      </w:r>
    </w:p>
    <w:p w14:paraId="3D24E2F7" w14:textId="77777777" w:rsidR="0071794F" w:rsidRDefault="0071794F" w:rsidP="0071794F">
      <w:pPr>
        <w:spacing w:line="300" w:lineRule="atLeast"/>
        <w:jc w:val="both"/>
        <w:rPr>
          <w:rFonts w:ascii="Arial" w:hAnsi="Arial"/>
          <w:sz w:val="24"/>
        </w:rPr>
      </w:pPr>
      <w:r>
        <w:rPr>
          <w:rFonts w:ascii="Arial" w:hAnsi="Arial"/>
          <w:sz w:val="24"/>
        </w:rPr>
        <w:t>Medical Leaves of Absence are for Associates with less than one year of company service, for Associates who have worked less than 1,250 hours in the previous 12 months or for Associates who have exhausted their FMLA for the rolling year.</w:t>
      </w:r>
    </w:p>
    <w:p w14:paraId="4B23ECC8" w14:textId="77777777" w:rsidR="0071794F" w:rsidRDefault="0071794F" w:rsidP="0071794F">
      <w:pPr>
        <w:spacing w:line="300" w:lineRule="atLeast"/>
        <w:jc w:val="both"/>
        <w:rPr>
          <w:rFonts w:ascii="Arial" w:hAnsi="Arial"/>
          <w:sz w:val="24"/>
        </w:rPr>
      </w:pPr>
      <w:r>
        <w:rPr>
          <w:rFonts w:ascii="Arial" w:hAnsi="Arial"/>
          <w:sz w:val="24"/>
        </w:rPr>
        <w:t xml:space="preserve">  </w:t>
      </w:r>
    </w:p>
    <w:p w14:paraId="3C3F8056" w14:textId="77777777" w:rsidR="0071794F" w:rsidRPr="00D054B5" w:rsidRDefault="0071794F" w:rsidP="0071794F">
      <w:pPr>
        <w:widowControl w:val="0"/>
        <w:numPr>
          <w:ilvl w:val="0"/>
          <w:numId w:val="32"/>
        </w:numPr>
        <w:spacing w:line="300" w:lineRule="atLeast"/>
        <w:jc w:val="both"/>
        <w:rPr>
          <w:rFonts w:ascii="Arial" w:hAnsi="Arial"/>
          <w:sz w:val="24"/>
        </w:rPr>
      </w:pPr>
      <w:r w:rsidRPr="00D054B5">
        <w:rPr>
          <w:rFonts w:ascii="Arial" w:hAnsi="Arial"/>
          <w:sz w:val="24"/>
        </w:rPr>
        <w:t>A medical leave is only applicable when you have a serious health condition that totally disables you from any work for a period greater than 3 consecutive calendar days</w:t>
      </w:r>
      <w:r>
        <w:rPr>
          <w:rFonts w:ascii="Arial" w:hAnsi="Arial"/>
          <w:sz w:val="24"/>
        </w:rPr>
        <w:t>,</w:t>
      </w:r>
      <w:r w:rsidRPr="00D054B5">
        <w:rPr>
          <w:rFonts w:ascii="Arial" w:hAnsi="Arial"/>
          <w:sz w:val="24"/>
        </w:rPr>
        <w:t xml:space="preserve"> </w:t>
      </w:r>
      <w:r w:rsidRPr="00D054B5">
        <w:rPr>
          <w:rFonts w:ascii="Arial" w:hAnsi="Arial"/>
          <w:sz w:val="24"/>
          <w:u w:val="single"/>
        </w:rPr>
        <w:t>pending approval of Short Term Disability benefits</w:t>
      </w:r>
      <w:r w:rsidRPr="00D054B5">
        <w:rPr>
          <w:rFonts w:ascii="Arial" w:hAnsi="Arial"/>
          <w:sz w:val="24"/>
        </w:rPr>
        <w:t xml:space="preserve">. No leave shall exceed 6 months in length. </w:t>
      </w:r>
    </w:p>
    <w:p w14:paraId="6B2B2840" w14:textId="77777777" w:rsidR="0071794F" w:rsidRDefault="0071794F" w:rsidP="0071794F">
      <w:pPr>
        <w:widowControl w:val="0"/>
        <w:numPr>
          <w:ilvl w:val="0"/>
          <w:numId w:val="32"/>
        </w:numPr>
        <w:spacing w:line="300" w:lineRule="atLeast"/>
        <w:jc w:val="both"/>
        <w:rPr>
          <w:rFonts w:ascii="Arial" w:hAnsi="Arial"/>
          <w:sz w:val="24"/>
        </w:rPr>
      </w:pPr>
      <w:r w:rsidRPr="00D054B5">
        <w:rPr>
          <w:rFonts w:ascii="Arial" w:hAnsi="Arial"/>
          <w:sz w:val="24"/>
        </w:rPr>
        <w:t>You must complete an Associate Request for Leave form and</w:t>
      </w:r>
      <w:r>
        <w:rPr>
          <w:rFonts w:ascii="Arial" w:hAnsi="Arial"/>
          <w:sz w:val="24"/>
        </w:rPr>
        <w:t xml:space="preserve"> provide a Health Care Provider certification completed by your physician as soon as possible, but no later than 15 calendar days from the date the leave was requested to begin.</w:t>
      </w:r>
    </w:p>
    <w:p w14:paraId="71B40440" w14:textId="470CFA69" w:rsidR="0071794F" w:rsidRDefault="0071794F" w:rsidP="0071794F">
      <w:pPr>
        <w:widowControl w:val="0"/>
        <w:numPr>
          <w:ilvl w:val="0"/>
          <w:numId w:val="32"/>
        </w:numPr>
        <w:spacing w:line="300" w:lineRule="atLeast"/>
        <w:jc w:val="both"/>
        <w:rPr>
          <w:rFonts w:ascii="Arial" w:hAnsi="Arial"/>
          <w:sz w:val="24"/>
        </w:rPr>
      </w:pPr>
      <w:r>
        <w:rPr>
          <w:rFonts w:ascii="Arial" w:hAnsi="Arial"/>
          <w:sz w:val="24"/>
        </w:rPr>
        <w:t xml:space="preserve">You must call the attendance line daily until an “off work” note from your medical care provider has been received by the Human Resources department.  </w:t>
      </w:r>
    </w:p>
    <w:p w14:paraId="57EF6A9B" w14:textId="389A7897" w:rsidR="006C155D" w:rsidRDefault="006C155D" w:rsidP="006C155D">
      <w:pPr>
        <w:widowControl w:val="0"/>
        <w:spacing w:line="300" w:lineRule="atLeast"/>
        <w:jc w:val="both"/>
        <w:rPr>
          <w:rFonts w:ascii="Arial" w:hAnsi="Arial"/>
          <w:sz w:val="24"/>
        </w:rPr>
      </w:pPr>
    </w:p>
    <w:p w14:paraId="19111026" w14:textId="5C6E1B59" w:rsidR="006C155D" w:rsidRDefault="006C155D" w:rsidP="006C155D">
      <w:pPr>
        <w:widowControl w:val="0"/>
        <w:spacing w:line="300" w:lineRule="atLeast"/>
        <w:jc w:val="both"/>
        <w:rPr>
          <w:rFonts w:ascii="Arial" w:hAnsi="Arial"/>
          <w:sz w:val="24"/>
        </w:rPr>
      </w:pPr>
    </w:p>
    <w:p w14:paraId="071C0B17" w14:textId="77777777" w:rsidR="006C155D" w:rsidRDefault="006C155D" w:rsidP="006C155D">
      <w:pPr>
        <w:widowControl w:val="0"/>
        <w:spacing w:line="300" w:lineRule="atLeast"/>
        <w:jc w:val="both"/>
        <w:rPr>
          <w:rFonts w:ascii="Arial" w:hAnsi="Arial"/>
          <w:sz w:val="24"/>
        </w:rPr>
      </w:pPr>
    </w:p>
    <w:p w14:paraId="221405C3" w14:textId="77777777" w:rsidR="0071794F" w:rsidRDefault="0071794F" w:rsidP="0071794F">
      <w:pPr>
        <w:widowControl w:val="0"/>
        <w:numPr>
          <w:ilvl w:val="0"/>
          <w:numId w:val="32"/>
        </w:numPr>
        <w:spacing w:line="300" w:lineRule="atLeast"/>
        <w:jc w:val="both"/>
        <w:rPr>
          <w:rFonts w:ascii="Arial" w:hAnsi="Arial"/>
          <w:sz w:val="24"/>
        </w:rPr>
      </w:pPr>
      <w:r>
        <w:rPr>
          <w:rFonts w:ascii="Arial" w:hAnsi="Arial"/>
          <w:sz w:val="24"/>
        </w:rPr>
        <w:t>If you continue to be disabled and are unable to</w:t>
      </w:r>
      <w:r>
        <w:rPr>
          <w:rFonts w:ascii="Arial" w:hAnsi="Arial" w:hint="eastAsia"/>
          <w:sz w:val="24"/>
        </w:rPr>
        <w:t xml:space="preserve"> </w:t>
      </w:r>
      <w:r>
        <w:rPr>
          <w:rFonts w:ascii="Arial" w:hAnsi="Arial"/>
          <w:sz w:val="24"/>
        </w:rPr>
        <w:t>return to work when your leave expires, the leave may be extended. You must provide updated medical documentation from your physician in order for the extension to be re-evaluated.</w:t>
      </w:r>
    </w:p>
    <w:p w14:paraId="0225B9F5" w14:textId="77777777" w:rsidR="006C155D" w:rsidRDefault="0071794F" w:rsidP="006C155D">
      <w:pPr>
        <w:widowControl w:val="0"/>
        <w:numPr>
          <w:ilvl w:val="0"/>
          <w:numId w:val="32"/>
        </w:numPr>
        <w:spacing w:line="300" w:lineRule="atLeast"/>
        <w:jc w:val="both"/>
        <w:rPr>
          <w:rFonts w:ascii="Arial" w:hAnsi="Arial"/>
          <w:sz w:val="24"/>
        </w:rPr>
      </w:pPr>
      <w:r>
        <w:rPr>
          <w:rFonts w:ascii="Arial" w:hAnsi="Arial"/>
          <w:sz w:val="24"/>
        </w:rPr>
        <w:t xml:space="preserve"> </w:t>
      </w:r>
      <w:r w:rsidRPr="004C49F1">
        <w:rPr>
          <w:rFonts w:ascii="Arial" w:hAnsi="Arial"/>
          <w:sz w:val="24"/>
        </w:rPr>
        <w:t>Failure to return to work upon the expiration of an approved medical leave of absence may result in you bei</w:t>
      </w:r>
      <w:r>
        <w:rPr>
          <w:rFonts w:ascii="Arial" w:hAnsi="Arial"/>
          <w:sz w:val="24"/>
        </w:rPr>
        <w:t>ng considered a voluntary quit</w:t>
      </w:r>
    </w:p>
    <w:p w14:paraId="76AD9F21" w14:textId="08ECDEA3" w:rsidR="0071794F" w:rsidRPr="006C155D" w:rsidRDefault="0071794F" w:rsidP="006C155D">
      <w:pPr>
        <w:widowControl w:val="0"/>
        <w:numPr>
          <w:ilvl w:val="0"/>
          <w:numId w:val="32"/>
        </w:numPr>
        <w:spacing w:line="300" w:lineRule="atLeast"/>
        <w:jc w:val="both"/>
        <w:rPr>
          <w:rFonts w:ascii="Arial" w:hAnsi="Arial"/>
          <w:sz w:val="24"/>
        </w:rPr>
      </w:pPr>
      <w:r w:rsidRPr="006C155D">
        <w:rPr>
          <w:rFonts w:ascii="Arial" w:hAnsi="Arial"/>
          <w:sz w:val="24"/>
        </w:rPr>
        <w:t>When you return from an approved Medical Leave of Absence, a return to work authorization from the physician is necessary before you will be permitted to start work.</w:t>
      </w:r>
    </w:p>
    <w:p w14:paraId="7DBEAF7E" w14:textId="40755B9A" w:rsidR="0071794F" w:rsidRPr="000159A9" w:rsidRDefault="0071794F" w:rsidP="000159A9">
      <w:pPr>
        <w:widowControl w:val="0"/>
        <w:numPr>
          <w:ilvl w:val="0"/>
          <w:numId w:val="32"/>
        </w:numPr>
        <w:spacing w:line="300" w:lineRule="atLeast"/>
        <w:jc w:val="both"/>
        <w:rPr>
          <w:rFonts w:ascii="Arial" w:hAnsi="Arial"/>
          <w:sz w:val="24"/>
        </w:rPr>
      </w:pPr>
      <w:r>
        <w:rPr>
          <w:rFonts w:ascii="Arial" w:hAnsi="Arial"/>
          <w:sz w:val="24"/>
        </w:rPr>
        <w:t xml:space="preserve">In the event you are deemed disabled, you may be eligible for disability benefits. Please refer to the Summary Plan Description or visit the Human Resources department for </w:t>
      </w:r>
      <w:r w:rsidRPr="000159A9">
        <w:rPr>
          <w:rFonts w:ascii="Arial" w:hAnsi="Arial"/>
          <w:sz w:val="24"/>
        </w:rPr>
        <w:t xml:space="preserve">details on this benefit. In order to maximize the benefit, please understand it is your responsibility to ensure that your physician contact the disability carrier.  Failure to provide this information to the disability carrier may result in your medical leave not being approved.  </w:t>
      </w:r>
    </w:p>
    <w:p w14:paraId="175F7461" w14:textId="77777777" w:rsidR="0071794F" w:rsidRDefault="0071794F" w:rsidP="0071794F">
      <w:pPr>
        <w:spacing w:line="300" w:lineRule="atLeast"/>
        <w:jc w:val="both"/>
        <w:rPr>
          <w:rFonts w:ascii="Arial" w:hAnsi="Arial"/>
          <w:sz w:val="24"/>
        </w:rPr>
      </w:pPr>
    </w:p>
    <w:p w14:paraId="44006D9A" w14:textId="77777777" w:rsidR="0071794F" w:rsidRDefault="0071794F" w:rsidP="0071794F">
      <w:pPr>
        <w:spacing w:line="300" w:lineRule="atLeast"/>
        <w:jc w:val="both"/>
        <w:rPr>
          <w:rFonts w:ascii="Arial" w:hAnsi="Arial"/>
          <w:sz w:val="24"/>
        </w:rPr>
      </w:pPr>
      <w:r>
        <w:rPr>
          <w:rFonts w:ascii="Arial" w:hAnsi="Arial"/>
          <w:sz w:val="24"/>
        </w:rPr>
        <w:lastRenderedPageBreak/>
        <w:t>TRIN continues all insurance benefits for Associates on an approved medical leave of absence for a period of 26 weeks.  In the event that you are unable to work after 6 months (26 weeks), you will have the opportunity to continue medical and dental benefits through COBRA continuation.  Information concerning COBRA continuation will be provided at that time.</w:t>
      </w:r>
    </w:p>
    <w:p w14:paraId="5F7987E8" w14:textId="77777777" w:rsidR="0071794F" w:rsidRDefault="0071794F" w:rsidP="0071794F">
      <w:pPr>
        <w:spacing w:line="300" w:lineRule="atLeast"/>
        <w:jc w:val="both"/>
        <w:rPr>
          <w:rFonts w:ascii="Arial" w:hAnsi="Arial"/>
          <w:sz w:val="24"/>
        </w:rPr>
      </w:pPr>
    </w:p>
    <w:p w14:paraId="545FBCC0" w14:textId="77777777" w:rsidR="0071794F" w:rsidRDefault="0071794F" w:rsidP="0071794F">
      <w:pPr>
        <w:spacing w:line="300" w:lineRule="atLeast"/>
        <w:jc w:val="both"/>
        <w:rPr>
          <w:rFonts w:ascii="Arial" w:hAnsi="Arial"/>
          <w:sz w:val="24"/>
        </w:rPr>
      </w:pPr>
      <w:r w:rsidRPr="00D66E65">
        <w:rPr>
          <w:rFonts w:ascii="Arial" w:hAnsi="Arial"/>
          <w:sz w:val="24"/>
        </w:rPr>
        <w:t xml:space="preserve">It is an undue hardship on the </w:t>
      </w:r>
      <w:r>
        <w:rPr>
          <w:rFonts w:ascii="Arial" w:hAnsi="Arial"/>
          <w:sz w:val="24"/>
        </w:rPr>
        <w:t>company</w:t>
      </w:r>
      <w:r w:rsidRPr="00D66E65">
        <w:rPr>
          <w:rFonts w:ascii="Arial" w:hAnsi="Arial"/>
          <w:sz w:val="24"/>
        </w:rPr>
        <w:t xml:space="preserve"> to hold open a position any longer than 6 months</w:t>
      </w:r>
      <w:r>
        <w:rPr>
          <w:rFonts w:ascii="Arial" w:hAnsi="Arial"/>
          <w:sz w:val="24"/>
        </w:rPr>
        <w:t xml:space="preserve">. In the event you </w:t>
      </w:r>
      <w:r w:rsidRPr="00D66E65">
        <w:rPr>
          <w:rFonts w:ascii="Arial" w:hAnsi="Arial"/>
          <w:sz w:val="24"/>
        </w:rPr>
        <w:t xml:space="preserve">are unable to return to work at the end of the 6 month period, your employment will end.  However </w:t>
      </w:r>
      <w:r>
        <w:rPr>
          <w:rFonts w:ascii="Arial" w:hAnsi="Arial"/>
          <w:sz w:val="24"/>
        </w:rPr>
        <w:t xml:space="preserve">if you </w:t>
      </w:r>
      <w:r w:rsidRPr="00D66E65">
        <w:rPr>
          <w:rFonts w:ascii="Arial" w:hAnsi="Arial"/>
          <w:sz w:val="24"/>
        </w:rPr>
        <w:t>are available for work at a later date, you may be considered for rehire.</w:t>
      </w:r>
    </w:p>
    <w:p w14:paraId="77D8FA0C" w14:textId="77777777" w:rsidR="0071794F" w:rsidRDefault="0071794F" w:rsidP="0071794F">
      <w:pPr>
        <w:spacing w:line="300" w:lineRule="atLeast"/>
        <w:jc w:val="both"/>
        <w:rPr>
          <w:rFonts w:ascii="Arial" w:hAnsi="Arial"/>
          <w:sz w:val="24"/>
        </w:rPr>
      </w:pPr>
    </w:p>
    <w:p w14:paraId="59FD9891" w14:textId="77777777" w:rsidR="0071794F" w:rsidRDefault="0071794F" w:rsidP="00361FAF">
      <w:pPr>
        <w:pStyle w:val="Heading1"/>
      </w:pPr>
      <w:bookmarkStart w:id="68" w:name="_Toc28289615"/>
      <w:r>
        <w:t>Family and Medical Leave Act - Leave of Absence (FMLA)</w:t>
      </w:r>
      <w:bookmarkEnd w:id="68"/>
    </w:p>
    <w:p w14:paraId="70D2D667" w14:textId="77777777" w:rsidR="0071794F" w:rsidRDefault="0071794F" w:rsidP="0071794F">
      <w:pPr>
        <w:spacing w:line="300" w:lineRule="atLeast"/>
        <w:jc w:val="both"/>
        <w:rPr>
          <w:rFonts w:ascii="Arial" w:hAnsi="Arial"/>
          <w:sz w:val="24"/>
        </w:rPr>
      </w:pPr>
    </w:p>
    <w:p w14:paraId="6378248D" w14:textId="77777777" w:rsidR="0071794F" w:rsidRDefault="0071794F" w:rsidP="0071794F">
      <w:pPr>
        <w:spacing w:line="300" w:lineRule="atLeast"/>
        <w:jc w:val="both"/>
        <w:rPr>
          <w:rFonts w:ascii="Arial" w:hAnsi="Arial"/>
          <w:sz w:val="24"/>
        </w:rPr>
      </w:pPr>
      <w:r>
        <w:rPr>
          <w:rFonts w:ascii="Arial" w:hAnsi="Arial"/>
          <w:sz w:val="24"/>
        </w:rPr>
        <w:t>TRIN will provide eligible Associates up to 12 work weeks of unpaid leave</w:t>
      </w:r>
      <w:r>
        <w:rPr>
          <w:rFonts w:ascii="Arial" w:hAnsi="Arial"/>
          <w:b/>
          <w:sz w:val="24"/>
        </w:rPr>
        <w:t xml:space="preserve"> </w:t>
      </w:r>
      <w:r>
        <w:rPr>
          <w:rFonts w:ascii="Arial" w:hAnsi="Arial"/>
          <w:sz w:val="24"/>
        </w:rPr>
        <w:t>according to the Family and Medical Leave Act.</w:t>
      </w:r>
    </w:p>
    <w:p w14:paraId="131F2E3C" w14:textId="77777777" w:rsidR="0071794F" w:rsidRDefault="0071794F" w:rsidP="0071794F">
      <w:pPr>
        <w:spacing w:line="300" w:lineRule="atLeast"/>
        <w:jc w:val="both"/>
        <w:rPr>
          <w:rFonts w:ascii="Arial" w:hAnsi="Arial"/>
          <w:sz w:val="24"/>
        </w:rPr>
      </w:pPr>
    </w:p>
    <w:p w14:paraId="2E3D74B0" w14:textId="77777777" w:rsidR="0071794F" w:rsidRDefault="0071794F" w:rsidP="0071794F">
      <w:pPr>
        <w:spacing w:line="300" w:lineRule="atLeast"/>
        <w:jc w:val="both"/>
        <w:rPr>
          <w:rFonts w:ascii="Arial" w:hAnsi="Arial"/>
          <w:sz w:val="24"/>
        </w:rPr>
      </w:pPr>
      <w:r>
        <w:rPr>
          <w:rFonts w:ascii="Arial" w:hAnsi="Arial"/>
          <w:sz w:val="24"/>
        </w:rPr>
        <w:t>Family Medical Leave Act – (FMLA) is a leave available to all Associates who have been employed by TRIN for at least 12 months and who have worked at least 1,250 hours during the previous 12 months preceding a request for FMLA. It is intended to assist Associates by providing time off:</w:t>
      </w:r>
    </w:p>
    <w:p w14:paraId="06B242F5" w14:textId="77777777" w:rsidR="0071794F" w:rsidRDefault="0071794F" w:rsidP="0071794F">
      <w:pPr>
        <w:spacing w:line="300" w:lineRule="atLeast"/>
        <w:jc w:val="both"/>
        <w:rPr>
          <w:rFonts w:ascii="Arial" w:hAnsi="Arial"/>
          <w:sz w:val="24"/>
        </w:rPr>
      </w:pPr>
    </w:p>
    <w:p w14:paraId="7FBF5B43" w14:textId="77777777" w:rsidR="0071794F" w:rsidRDefault="0071794F" w:rsidP="0071794F">
      <w:pPr>
        <w:widowControl w:val="0"/>
        <w:numPr>
          <w:ilvl w:val="0"/>
          <w:numId w:val="21"/>
        </w:numPr>
        <w:spacing w:line="300" w:lineRule="atLeast"/>
        <w:ind w:left="900" w:hanging="360"/>
        <w:jc w:val="both"/>
        <w:rPr>
          <w:rFonts w:ascii="Arial" w:hAnsi="Arial"/>
          <w:sz w:val="24"/>
        </w:rPr>
      </w:pPr>
      <w:r>
        <w:rPr>
          <w:rFonts w:ascii="Arial" w:hAnsi="Arial"/>
          <w:sz w:val="24"/>
        </w:rPr>
        <w:t>When a serious health condition renders the Associate unable to perform the</w:t>
      </w:r>
    </w:p>
    <w:p w14:paraId="6B1D0443" w14:textId="77777777" w:rsidR="0071794F" w:rsidRDefault="0071794F" w:rsidP="0071794F">
      <w:pPr>
        <w:spacing w:line="300" w:lineRule="atLeast"/>
        <w:ind w:left="1440"/>
        <w:jc w:val="both"/>
        <w:rPr>
          <w:rFonts w:ascii="Arial" w:hAnsi="Arial"/>
          <w:sz w:val="24"/>
        </w:rPr>
      </w:pPr>
      <w:r>
        <w:rPr>
          <w:rFonts w:ascii="Arial" w:hAnsi="Arial"/>
          <w:sz w:val="24"/>
        </w:rPr>
        <w:t>Essential functions of their job;</w:t>
      </w:r>
    </w:p>
    <w:p w14:paraId="53395FF8" w14:textId="77777777" w:rsidR="0071794F" w:rsidRDefault="0071794F" w:rsidP="0071794F">
      <w:pPr>
        <w:widowControl w:val="0"/>
        <w:numPr>
          <w:ilvl w:val="0"/>
          <w:numId w:val="39"/>
        </w:numPr>
        <w:spacing w:line="300" w:lineRule="atLeast"/>
        <w:ind w:left="900" w:hanging="360"/>
        <w:jc w:val="both"/>
        <w:rPr>
          <w:rFonts w:ascii="Arial" w:hAnsi="Arial"/>
          <w:sz w:val="24"/>
        </w:rPr>
      </w:pPr>
      <w:r>
        <w:rPr>
          <w:rFonts w:ascii="Arial" w:hAnsi="Arial"/>
          <w:sz w:val="24"/>
        </w:rPr>
        <w:t>To care for an immediate family member with a serious health condition;</w:t>
      </w:r>
    </w:p>
    <w:p w14:paraId="5B23A102" w14:textId="77777777" w:rsidR="0071794F" w:rsidRDefault="0071794F" w:rsidP="0071794F">
      <w:pPr>
        <w:widowControl w:val="0"/>
        <w:numPr>
          <w:ilvl w:val="0"/>
          <w:numId w:val="39"/>
        </w:numPr>
        <w:spacing w:line="300" w:lineRule="atLeast"/>
        <w:ind w:left="900" w:hanging="360"/>
        <w:jc w:val="both"/>
        <w:rPr>
          <w:rFonts w:ascii="Arial" w:hAnsi="Arial"/>
          <w:sz w:val="24"/>
        </w:rPr>
      </w:pPr>
      <w:r>
        <w:rPr>
          <w:rFonts w:ascii="Arial" w:hAnsi="Arial"/>
          <w:sz w:val="24"/>
        </w:rPr>
        <w:t>To care for a newborn child within the first 12 months of birth; or</w:t>
      </w:r>
    </w:p>
    <w:p w14:paraId="00E4A37F" w14:textId="77777777" w:rsidR="0071794F" w:rsidRDefault="0071794F" w:rsidP="0071794F">
      <w:pPr>
        <w:widowControl w:val="0"/>
        <w:numPr>
          <w:ilvl w:val="0"/>
          <w:numId w:val="39"/>
        </w:numPr>
        <w:spacing w:line="300" w:lineRule="atLeast"/>
        <w:ind w:left="1400" w:hanging="860"/>
        <w:jc w:val="both"/>
        <w:rPr>
          <w:rFonts w:ascii="Arial" w:hAnsi="Arial"/>
          <w:sz w:val="24"/>
        </w:rPr>
      </w:pPr>
      <w:r>
        <w:rPr>
          <w:rFonts w:ascii="Arial" w:hAnsi="Arial"/>
          <w:sz w:val="24"/>
        </w:rPr>
        <w:t>For the placement of a son or daughter with the Associate for adoption or foster care.</w:t>
      </w:r>
    </w:p>
    <w:p w14:paraId="5E60E37A" w14:textId="77777777" w:rsidR="0071794F" w:rsidRPr="00414514" w:rsidRDefault="0071794F" w:rsidP="0071794F">
      <w:pPr>
        <w:widowControl w:val="0"/>
        <w:numPr>
          <w:ilvl w:val="0"/>
          <w:numId w:val="39"/>
        </w:numPr>
        <w:spacing w:line="300" w:lineRule="atLeast"/>
        <w:ind w:left="1400" w:hanging="860"/>
        <w:jc w:val="both"/>
        <w:rPr>
          <w:rFonts w:ascii="Arial" w:hAnsi="Arial"/>
          <w:sz w:val="24"/>
        </w:rPr>
      </w:pPr>
      <w:r>
        <w:rPr>
          <w:rFonts w:ascii="Arial" w:hAnsi="Arial"/>
          <w:sz w:val="24"/>
        </w:rPr>
        <w:t>To care for a family member qualified under the military care giver leave or military exigency leave.</w:t>
      </w:r>
    </w:p>
    <w:p w14:paraId="46039CD5" w14:textId="77777777" w:rsidR="0071794F" w:rsidRDefault="0071794F" w:rsidP="0071794F">
      <w:pPr>
        <w:tabs>
          <w:tab w:val="left" w:pos="720"/>
        </w:tabs>
        <w:spacing w:line="300" w:lineRule="atLeast"/>
        <w:jc w:val="both"/>
        <w:rPr>
          <w:rFonts w:ascii="Arial" w:hAnsi="Arial"/>
          <w:sz w:val="24"/>
        </w:rPr>
      </w:pPr>
    </w:p>
    <w:p w14:paraId="13A470B2" w14:textId="77777777" w:rsidR="0071794F" w:rsidRDefault="0071794F" w:rsidP="0071794F">
      <w:pPr>
        <w:tabs>
          <w:tab w:val="left" w:pos="720"/>
        </w:tabs>
        <w:spacing w:line="300" w:lineRule="atLeast"/>
        <w:jc w:val="both"/>
        <w:rPr>
          <w:rFonts w:ascii="Arial" w:hAnsi="Arial"/>
          <w:sz w:val="24"/>
        </w:rPr>
      </w:pPr>
      <w:r>
        <w:rPr>
          <w:rFonts w:ascii="Arial" w:hAnsi="Arial"/>
          <w:sz w:val="24"/>
        </w:rPr>
        <w:t>Time missed due to an approved Workman’s Compensation injury that meets the FMLA criteria for a serious health condition may count toward FMLA time.</w:t>
      </w:r>
    </w:p>
    <w:p w14:paraId="268423EC" w14:textId="77777777" w:rsidR="0071794F" w:rsidRDefault="0071794F" w:rsidP="0071794F">
      <w:pPr>
        <w:tabs>
          <w:tab w:val="left" w:pos="720"/>
        </w:tabs>
        <w:spacing w:line="300" w:lineRule="atLeast"/>
        <w:jc w:val="both"/>
        <w:rPr>
          <w:rFonts w:ascii="Arial" w:hAnsi="Arial"/>
          <w:sz w:val="24"/>
        </w:rPr>
      </w:pPr>
    </w:p>
    <w:p w14:paraId="3662E49C" w14:textId="666EBAA0" w:rsidR="0071794F" w:rsidRDefault="0071794F" w:rsidP="0071794F">
      <w:pPr>
        <w:tabs>
          <w:tab w:val="left" w:pos="720"/>
        </w:tabs>
        <w:spacing w:line="300" w:lineRule="atLeast"/>
        <w:jc w:val="both"/>
        <w:rPr>
          <w:rFonts w:ascii="Arial" w:hAnsi="Arial"/>
          <w:sz w:val="24"/>
        </w:rPr>
      </w:pPr>
      <w:r>
        <w:rPr>
          <w:rFonts w:ascii="Arial" w:hAnsi="Arial"/>
          <w:sz w:val="24"/>
        </w:rPr>
        <w:t xml:space="preserve">Up to 8 hours of unused PTO will be applied to the first day of every Family Medical Leave, Intermittent or continuous.  Associates may be asked to cancel approved vacation time that has not been already taken.  They may elect to take additional vacation time for all or a portion of their FML of Absence except in the case of Workers’ Compensation leaves. All PTO applied to an FML of Absence will be counted as part of the 12 week maximum time off allowed under the FMLA.  </w:t>
      </w:r>
    </w:p>
    <w:p w14:paraId="40FA66CA" w14:textId="77777777" w:rsidR="006C155D" w:rsidRDefault="006C155D" w:rsidP="0071794F">
      <w:pPr>
        <w:tabs>
          <w:tab w:val="left" w:pos="720"/>
        </w:tabs>
        <w:spacing w:line="300" w:lineRule="atLeast"/>
        <w:jc w:val="both"/>
        <w:rPr>
          <w:rFonts w:ascii="Arial" w:hAnsi="Arial"/>
          <w:sz w:val="24"/>
        </w:rPr>
      </w:pPr>
    </w:p>
    <w:p w14:paraId="0AE90047" w14:textId="77777777" w:rsidR="0071794F" w:rsidRDefault="0071794F" w:rsidP="0071794F">
      <w:pPr>
        <w:tabs>
          <w:tab w:val="left" w:pos="720"/>
        </w:tabs>
        <w:spacing w:line="300" w:lineRule="atLeast"/>
        <w:jc w:val="both"/>
        <w:rPr>
          <w:rFonts w:ascii="Arial" w:hAnsi="Arial"/>
          <w:sz w:val="24"/>
        </w:rPr>
      </w:pPr>
      <w:r>
        <w:rPr>
          <w:rFonts w:ascii="Arial" w:hAnsi="Arial"/>
          <w:sz w:val="24"/>
        </w:rPr>
        <w:t>PTO will be applied as follows,</w:t>
      </w:r>
    </w:p>
    <w:p w14:paraId="27BC61D6" w14:textId="77777777" w:rsidR="0071794F" w:rsidRDefault="0071794F" w:rsidP="0071794F">
      <w:pPr>
        <w:widowControl w:val="0"/>
        <w:numPr>
          <w:ilvl w:val="0"/>
          <w:numId w:val="39"/>
        </w:numPr>
        <w:tabs>
          <w:tab w:val="left" w:pos="720"/>
        </w:tabs>
        <w:spacing w:line="300" w:lineRule="atLeast"/>
        <w:jc w:val="both"/>
        <w:rPr>
          <w:rFonts w:ascii="Arial" w:hAnsi="Arial"/>
          <w:sz w:val="24"/>
        </w:rPr>
      </w:pPr>
      <w:r>
        <w:rPr>
          <w:rFonts w:ascii="Arial" w:hAnsi="Arial"/>
          <w:sz w:val="24"/>
        </w:rPr>
        <w:t>2.75 hours or less FML absence, no PTO will be applied</w:t>
      </w:r>
    </w:p>
    <w:p w14:paraId="01021182" w14:textId="77777777" w:rsidR="0071794F" w:rsidRDefault="0071794F" w:rsidP="0071794F">
      <w:pPr>
        <w:widowControl w:val="0"/>
        <w:numPr>
          <w:ilvl w:val="0"/>
          <w:numId w:val="39"/>
        </w:numPr>
        <w:tabs>
          <w:tab w:val="left" w:pos="720"/>
        </w:tabs>
        <w:spacing w:line="300" w:lineRule="atLeast"/>
        <w:jc w:val="both"/>
        <w:rPr>
          <w:rFonts w:ascii="Arial" w:hAnsi="Arial"/>
          <w:sz w:val="24"/>
        </w:rPr>
      </w:pPr>
      <w:r>
        <w:rPr>
          <w:rFonts w:ascii="Arial" w:hAnsi="Arial"/>
          <w:sz w:val="24"/>
        </w:rPr>
        <w:t>3-4.75 hours FML absence, 4 hours PTO will be applied</w:t>
      </w:r>
    </w:p>
    <w:p w14:paraId="476655A2" w14:textId="77777777" w:rsidR="0071794F" w:rsidRDefault="0071794F" w:rsidP="0071794F">
      <w:pPr>
        <w:widowControl w:val="0"/>
        <w:numPr>
          <w:ilvl w:val="0"/>
          <w:numId w:val="39"/>
        </w:numPr>
        <w:tabs>
          <w:tab w:val="left" w:pos="720"/>
        </w:tabs>
        <w:spacing w:line="300" w:lineRule="atLeast"/>
        <w:jc w:val="both"/>
        <w:rPr>
          <w:rFonts w:ascii="Arial" w:hAnsi="Arial"/>
          <w:sz w:val="24"/>
        </w:rPr>
      </w:pPr>
      <w:r>
        <w:rPr>
          <w:rFonts w:ascii="Arial" w:hAnsi="Arial"/>
          <w:sz w:val="24"/>
        </w:rPr>
        <w:t>5 hours or greater FML absence, 8 hours PTO will be applied</w:t>
      </w:r>
    </w:p>
    <w:p w14:paraId="3BF0048A" w14:textId="77777777" w:rsidR="0071794F" w:rsidRDefault="0071794F" w:rsidP="0071794F">
      <w:pPr>
        <w:tabs>
          <w:tab w:val="left" w:pos="720"/>
        </w:tabs>
        <w:spacing w:line="300" w:lineRule="atLeast"/>
        <w:jc w:val="both"/>
        <w:rPr>
          <w:rFonts w:ascii="Arial" w:hAnsi="Arial"/>
          <w:sz w:val="24"/>
          <w:u w:val="single"/>
        </w:rPr>
      </w:pPr>
    </w:p>
    <w:p w14:paraId="01EAFB87" w14:textId="77777777" w:rsidR="0071794F" w:rsidRDefault="0071794F" w:rsidP="0071794F">
      <w:pPr>
        <w:tabs>
          <w:tab w:val="left" w:pos="720"/>
        </w:tabs>
        <w:spacing w:line="300" w:lineRule="atLeast"/>
        <w:jc w:val="both"/>
        <w:rPr>
          <w:rFonts w:ascii="Arial" w:hAnsi="Arial"/>
          <w:sz w:val="24"/>
        </w:rPr>
      </w:pPr>
      <w:r>
        <w:rPr>
          <w:rFonts w:ascii="Arial" w:hAnsi="Arial"/>
          <w:sz w:val="24"/>
          <w:u w:val="single"/>
        </w:rPr>
        <w:t>Eligibility</w:t>
      </w:r>
    </w:p>
    <w:p w14:paraId="2EC011E8" w14:textId="77777777" w:rsidR="0071794F" w:rsidRPr="00B8755E" w:rsidRDefault="0071794F" w:rsidP="0071794F">
      <w:pPr>
        <w:tabs>
          <w:tab w:val="left" w:pos="720"/>
        </w:tabs>
        <w:spacing w:line="300" w:lineRule="atLeast"/>
        <w:jc w:val="both"/>
        <w:rPr>
          <w:rFonts w:ascii="Arial" w:hAnsi="Arial"/>
          <w:sz w:val="24"/>
        </w:rPr>
      </w:pPr>
      <w:r>
        <w:rPr>
          <w:rFonts w:ascii="Arial" w:hAnsi="Arial"/>
          <w:sz w:val="24"/>
        </w:rPr>
        <w:t xml:space="preserve">You are eligible for up to 12 weeks of FML per rolling year.  Once you exhaust your 12 week maximum for that period, you are not eligible for an FML of absence until a year has passed since your initial leave </w:t>
      </w:r>
      <w:r w:rsidRPr="00B8755E">
        <w:rPr>
          <w:rFonts w:ascii="Arial" w:hAnsi="Arial"/>
          <w:sz w:val="24"/>
        </w:rPr>
        <w:t>request and you again meet the hour requirements.</w:t>
      </w:r>
    </w:p>
    <w:p w14:paraId="197BBD0A" w14:textId="77777777" w:rsidR="0071794F" w:rsidRDefault="0071794F" w:rsidP="0071794F">
      <w:pPr>
        <w:tabs>
          <w:tab w:val="left" w:pos="720"/>
        </w:tabs>
        <w:spacing w:line="300" w:lineRule="atLeast"/>
        <w:jc w:val="both"/>
        <w:rPr>
          <w:rFonts w:ascii="Arial" w:hAnsi="Arial"/>
          <w:sz w:val="24"/>
        </w:rPr>
      </w:pPr>
    </w:p>
    <w:p w14:paraId="3B0FE540" w14:textId="77777777" w:rsidR="0071794F" w:rsidRDefault="0071794F" w:rsidP="0071794F">
      <w:pPr>
        <w:tabs>
          <w:tab w:val="left" w:pos="720"/>
        </w:tabs>
        <w:spacing w:line="300" w:lineRule="atLeast"/>
        <w:jc w:val="both"/>
        <w:rPr>
          <w:rFonts w:ascii="Arial" w:hAnsi="Arial"/>
          <w:sz w:val="24"/>
        </w:rPr>
      </w:pPr>
      <w:r>
        <w:rPr>
          <w:rFonts w:ascii="Arial" w:hAnsi="Arial"/>
          <w:sz w:val="24"/>
        </w:rPr>
        <w:t>As soon as the need for an FML of Absence arises, you should notify your immediate supervisor.  Although the initial request may be verbal, you are required to submit an Associate request for leave of absence form.  A Health Care Provider Certification must be turned in as soon as possible, but no later than 15 calendar days following the date the leave is requested to begin.</w:t>
      </w:r>
    </w:p>
    <w:p w14:paraId="6BDAA010" w14:textId="77777777" w:rsidR="0071794F" w:rsidRDefault="0071794F" w:rsidP="0071794F">
      <w:pPr>
        <w:tabs>
          <w:tab w:val="left" w:pos="360"/>
          <w:tab w:val="left" w:pos="720"/>
        </w:tabs>
        <w:spacing w:line="300" w:lineRule="atLeast"/>
        <w:jc w:val="both"/>
        <w:rPr>
          <w:rFonts w:ascii="Arial" w:hAnsi="Arial"/>
          <w:sz w:val="24"/>
          <w:u w:val="single"/>
        </w:rPr>
      </w:pPr>
    </w:p>
    <w:p w14:paraId="3D3B8185" w14:textId="77777777" w:rsidR="0071794F" w:rsidRDefault="0071794F" w:rsidP="0071794F">
      <w:pPr>
        <w:tabs>
          <w:tab w:val="left" w:pos="360"/>
          <w:tab w:val="left" w:pos="720"/>
        </w:tabs>
        <w:spacing w:line="300" w:lineRule="atLeast"/>
        <w:jc w:val="both"/>
        <w:rPr>
          <w:rFonts w:ascii="Arial" w:hAnsi="Arial"/>
          <w:sz w:val="24"/>
        </w:rPr>
      </w:pPr>
      <w:r>
        <w:rPr>
          <w:rFonts w:ascii="Arial" w:hAnsi="Arial"/>
          <w:sz w:val="24"/>
          <w:u w:val="single"/>
        </w:rPr>
        <w:t>Approval Process</w:t>
      </w:r>
    </w:p>
    <w:p w14:paraId="2EE4A0F6" w14:textId="77777777" w:rsidR="0071794F" w:rsidRDefault="0071794F" w:rsidP="0071794F">
      <w:pPr>
        <w:tabs>
          <w:tab w:val="left" w:pos="360"/>
          <w:tab w:val="left" w:pos="720"/>
        </w:tabs>
        <w:spacing w:line="300" w:lineRule="atLeast"/>
        <w:jc w:val="both"/>
        <w:rPr>
          <w:rFonts w:ascii="Arial" w:hAnsi="Arial"/>
          <w:sz w:val="24"/>
        </w:rPr>
      </w:pPr>
      <w:r>
        <w:rPr>
          <w:rFonts w:ascii="Arial" w:hAnsi="Arial"/>
          <w:sz w:val="24"/>
        </w:rPr>
        <w:t>All approvals for an FML of Absence are in writing by Human Resources with timely communication to the Associate and the Associate’s immediate supervisor.  If an Associate Request for FML of Absence is not approved, the Associate requesting such a leave will receive notification as to why their leave is not approved.</w:t>
      </w:r>
    </w:p>
    <w:p w14:paraId="13FFC873" w14:textId="77777777" w:rsidR="0071794F" w:rsidRDefault="0071794F" w:rsidP="0071794F">
      <w:pPr>
        <w:tabs>
          <w:tab w:val="left" w:pos="360"/>
          <w:tab w:val="left" w:pos="720"/>
        </w:tabs>
        <w:spacing w:line="300" w:lineRule="atLeast"/>
        <w:jc w:val="both"/>
        <w:rPr>
          <w:rFonts w:ascii="Arial" w:hAnsi="Arial"/>
          <w:sz w:val="24"/>
        </w:rPr>
      </w:pPr>
    </w:p>
    <w:p w14:paraId="56B99767" w14:textId="77777777" w:rsidR="0071794F" w:rsidRDefault="0071794F" w:rsidP="0071794F">
      <w:pPr>
        <w:tabs>
          <w:tab w:val="left" w:pos="360"/>
          <w:tab w:val="left" w:pos="720"/>
        </w:tabs>
        <w:spacing w:line="300" w:lineRule="atLeast"/>
        <w:jc w:val="both"/>
        <w:rPr>
          <w:rFonts w:ascii="Arial" w:hAnsi="Arial"/>
          <w:sz w:val="24"/>
        </w:rPr>
      </w:pPr>
      <w:r>
        <w:rPr>
          <w:rFonts w:ascii="Arial" w:hAnsi="Arial"/>
          <w:sz w:val="24"/>
        </w:rPr>
        <w:t>TRIN will follow current FMLA regulations when determining whether a requested FML of Absence meets the established approval guidelines. The length for which the leave is approved is determined by the information provided on the Request for Family Medical Leave and the Health Care Provider Certification.</w:t>
      </w:r>
    </w:p>
    <w:p w14:paraId="28F22A07" w14:textId="77777777" w:rsidR="0071794F" w:rsidRDefault="0071794F" w:rsidP="0071794F">
      <w:pPr>
        <w:tabs>
          <w:tab w:val="left" w:pos="360"/>
          <w:tab w:val="left" w:pos="720"/>
        </w:tabs>
        <w:spacing w:line="300" w:lineRule="atLeast"/>
        <w:jc w:val="both"/>
        <w:rPr>
          <w:rFonts w:ascii="Arial" w:hAnsi="Arial"/>
          <w:sz w:val="24"/>
        </w:rPr>
      </w:pPr>
    </w:p>
    <w:p w14:paraId="6D431FB0" w14:textId="77777777" w:rsidR="0071794F" w:rsidRDefault="0071794F" w:rsidP="0071794F">
      <w:pPr>
        <w:tabs>
          <w:tab w:val="left" w:pos="360"/>
          <w:tab w:val="left" w:pos="720"/>
        </w:tabs>
        <w:spacing w:line="300" w:lineRule="atLeast"/>
        <w:jc w:val="both"/>
        <w:rPr>
          <w:rFonts w:ascii="Arial" w:hAnsi="Arial"/>
          <w:sz w:val="24"/>
        </w:rPr>
      </w:pPr>
      <w:r>
        <w:rPr>
          <w:rFonts w:ascii="Arial" w:hAnsi="Arial"/>
          <w:sz w:val="24"/>
        </w:rPr>
        <w:t>TRIN will continue all insurance benefits for Associates on an approved FML of Absence</w:t>
      </w:r>
      <w:r w:rsidRPr="00B3436C">
        <w:rPr>
          <w:rFonts w:ascii="Arial" w:hAnsi="Arial"/>
          <w:sz w:val="24"/>
        </w:rPr>
        <w:t xml:space="preserve">. </w:t>
      </w:r>
      <w:r>
        <w:rPr>
          <w:rFonts w:ascii="Arial" w:hAnsi="Arial"/>
          <w:sz w:val="24"/>
        </w:rPr>
        <w:t>Associates will be required to make up all missed deductions through payroll deduction upon returning to work.</w:t>
      </w:r>
      <w:r w:rsidRPr="00B8755E">
        <w:rPr>
          <w:rFonts w:ascii="Arial" w:hAnsi="Arial"/>
          <w:sz w:val="24"/>
        </w:rPr>
        <w:t xml:space="preserve"> In the event that you have exhaus</w:t>
      </w:r>
      <w:r>
        <w:rPr>
          <w:rFonts w:ascii="Arial" w:hAnsi="Arial"/>
          <w:sz w:val="24"/>
        </w:rPr>
        <w:t xml:space="preserve">ted your 12 weeks of FML </w:t>
      </w:r>
      <w:r w:rsidRPr="00B8755E">
        <w:rPr>
          <w:rFonts w:ascii="Arial" w:hAnsi="Arial"/>
          <w:sz w:val="24"/>
        </w:rPr>
        <w:t>in a rolling 12 month period and are still unable</w:t>
      </w:r>
      <w:r>
        <w:rPr>
          <w:rFonts w:ascii="Arial" w:hAnsi="Arial"/>
          <w:sz w:val="24"/>
        </w:rPr>
        <w:t xml:space="preserve"> to work, an extension may be requested by completing the necessary forms in accordance with the medical leave policy.</w:t>
      </w:r>
    </w:p>
    <w:p w14:paraId="43239846" w14:textId="77777777" w:rsidR="0071794F" w:rsidRDefault="0071794F" w:rsidP="0071794F">
      <w:pPr>
        <w:tabs>
          <w:tab w:val="left" w:pos="360"/>
          <w:tab w:val="left" w:pos="720"/>
        </w:tabs>
        <w:spacing w:line="300" w:lineRule="atLeast"/>
        <w:jc w:val="both"/>
        <w:rPr>
          <w:rFonts w:ascii="Arial" w:hAnsi="Arial"/>
          <w:sz w:val="24"/>
        </w:rPr>
      </w:pPr>
    </w:p>
    <w:p w14:paraId="4795A0A7" w14:textId="77777777" w:rsidR="0071794F" w:rsidRDefault="0071794F" w:rsidP="0071794F">
      <w:pPr>
        <w:tabs>
          <w:tab w:val="left" w:pos="360"/>
          <w:tab w:val="left" w:pos="720"/>
        </w:tabs>
        <w:spacing w:line="300" w:lineRule="atLeast"/>
        <w:jc w:val="both"/>
        <w:rPr>
          <w:rFonts w:ascii="Arial" w:hAnsi="Arial"/>
          <w:sz w:val="24"/>
        </w:rPr>
      </w:pPr>
      <w:r>
        <w:rPr>
          <w:rFonts w:ascii="Arial" w:hAnsi="Arial"/>
          <w:sz w:val="24"/>
        </w:rPr>
        <w:t>Reinstatement to the same or equivalent position will be made in accordance with all requirements of the Family Medical Leave Act of 1993.</w:t>
      </w:r>
    </w:p>
    <w:p w14:paraId="5240FDBC" w14:textId="77777777" w:rsidR="0071794F" w:rsidRDefault="0071794F" w:rsidP="0071794F">
      <w:pPr>
        <w:tabs>
          <w:tab w:val="left" w:pos="360"/>
          <w:tab w:val="left" w:pos="720"/>
        </w:tabs>
        <w:spacing w:line="300" w:lineRule="atLeast"/>
        <w:jc w:val="both"/>
        <w:rPr>
          <w:rFonts w:ascii="Arial" w:hAnsi="Arial"/>
          <w:sz w:val="24"/>
        </w:rPr>
      </w:pPr>
      <w:r>
        <w:rPr>
          <w:rFonts w:ascii="Arial" w:hAnsi="Arial"/>
          <w:sz w:val="24"/>
        </w:rPr>
        <w:t>If anything in this policy is in conflict with FMLA Regulations, the regulations prevail.</w:t>
      </w:r>
    </w:p>
    <w:p w14:paraId="074CEF7F" w14:textId="77777777" w:rsidR="006C155D" w:rsidRDefault="006C155D" w:rsidP="0071794F">
      <w:pPr>
        <w:tabs>
          <w:tab w:val="left" w:pos="360"/>
          <w:tab w:val="left" w:pos="720"/>
        </w:tabs>
        <w:spacing w:line="300" w:lineRule="atLeast"/>
        <w:jc w:val="both"/>
        <w:rPr>
          <w:rFonts w:ascii="Arial" w:hAnsi="Arial"/>
          <w:sz w:val="24"/>
        </w:rPr>
      </w:pPr>
    </w:p>
    <w:p w14:paraId="630E9EFD" w14:textId="062CFF5B" w:rsidR="0071794F" w:rsidRDefault="0071794F" w:rsidP="0071794F">
      <w:pPr>
        <w:tabs>
          <w:tab w:val="left" w:pos="360"/>
          <w:tab w:val="left" w:pos="720"/>
        </w:tabs>
        <w:spacing w:line="300" w:lineRule="atLeast"/>
        <w:jc w:val="both"/>
        <w:rPr>
          <w:rFonts w:ascii="Arial" w:hAnsi="Arial"/>
          <w:sz w:val="24"/>
        </w:rPr>
      </w:pPr>
      <w:r>
        <w:rPr>
          <w:rFonts w:ascii="Arial" w:hAnsi="Arial"/>
          <w:sz w:val="24"/>
        </w:rPr>
        <w:t>Additional information on an FML of absence is available in Human Resources.</w:t>
      </w:r>
    </w:p>
    <w:p w14:paraId="42F636A3" w14:textId="77777777" w:rsidR="0071794F" w:rsidRDefault="0071794F" w:rsidP="0071794F">
      <w:pPr>
        <w:tabs>
          <w:tab w:val="left" w:pos="360"/>
          <w:tab w:val="left" w:pos="720"/>
        </w:tabs>
        <w:spacing w:line="300" w:lineRule="atLeast"/>
        <w:jc w:val="both"/>
        <w:rPr>
          <w:rFonts w:ascii="Arial" w:hAnsi="Arial"/>
          <w:sz w:val="24"/>
        </w:rPr>
      </w:pPr>
    </w:p>
    <w:p w14:paraId="7A9AE62D" w14:textId="77777777" w:rsidR="0071794F" w:rsidRDefault="0071794F" w:rsidP="0071794F">
      <w:pPr>
        <w:spacing w:line="300" w:lineRule="atLeast"/>
        <w:jc w:val="both"/>
        <w:rPr>
          <w:rFonts w:ascii="Arial" w:hAnsi="Arial"/>
          <w:sz w:val="24"/>
        </w:rPr>
      </w:pPr>
      <w:r>
        <w:rPr>
          <w:rFonts w:ascii="Arial" w:hAnsi="Arial"/>
          <w:sz w:val="24"/>
        </w:rPr>
        <w:t xml:space="preserve">In the event you are deemed disabled, you may be eligible for disability benefits. Please refer to the Summary Plan Description or visit the Human Resources Department for details on this benefit. In order to maximize the benefit, please understand it is your responsibility to ensure that your physician contact the disability carrier.  </w:t>
      </w:r>
    </w:p>
    <w:p w14:paraId="237D39D2" w14:textId="77777777" w:rsidR="0071794F" w:rsidRDefault="0071794F" w:rsidP="0071794F">
      <w:pPr>
        <w:spacing w:line="300" w:lineRule="atLeast"/>
        <w:jc w:val="both"/>
        <w:rPr>
          <w:rFonts w:ascii="Arial" w:hAnsi="Arial"/>
          <w:b/>
          <w:sz w:val="28"/>
          <w:u w:val="single"/>
        </w:rPr>
      </w:pPr>
    </w:p>
    <w:p w14:paraId="161FEF4E" w14:textId="77777777" w:rsidR="0071794F" w:rsidRDefault="0071794F" w:rsidP="00361FAF">
      <w:pPr>
        <w:pStyle w:val="Heading1"/>
        <w:rPr>
          <w:sz w:val="24"/>
        </w:rPr>
      </w:pPr>
      <w:bookmarkStart w:id="69" w:name="_Toc28289616"/>
      <w:r>
        <w:lastRenderedPageBreak/>
        <w:t>Emergency/Personal Leave of Absence</w:t>
      </w:r>
      <w:bookmarkEnd w:id="69"/>
    </w:p>
    <w:p w14:paraId="622C37C9" w14:textId="77777777" w:rsidR="0071794F" w:rsidRDefault="0071794F" w:rsidP="0071794F">
      <w:pPr>
        <w:spacing w:line="300" w:lineRule="atLeast"/>
        <w:jc w:val="both"/>
        <w:rPr>
          <w:rFonts w:ascii="Arial" w:hAnsi="Arial"/>
          <w:sz w:val="24"/>
        </w:rPr>
      </w:pPr>
    </w:p>
    <w:p w14:paraId="5564F98D" w14:textId="77777777" w:rsidR="0071794F" w:rsidRDefault="0071794F" w:rsidP="0071794F">
      <w:pPr>
        <w:spacing w:line="300" w:lineRule="atLeast"/>
        <w:jc w:val="both"/>
        <w:rPr>
          <w:rFonts w:ascii="Arial" w:hAnsi="Arial"/>
          <w:sz w:val="24"/>
        </w:rPr>
      </w:pPr>
      <w:r>
        <w:rPr>
          <w:rFonts w:ascii="Arial" w:hAnsi="Arial"/>
          <w:sz w:val="24"/>
        </w:rPr>
        <w:t>Associates may make a written request for an Emergency/Personal Leave of Absence without pay after being employed at TRIN for one (1) year.  This request must be submitted to your immediate supervisor stating the reason for the request and the estimated length of time.  An Emergency/Personal Leave of Absence may be approved only in the cases of emergency or extreme personal need. Substantiation may be required.</w:t>
      </w:r>
    </w:p>
    <w:p w14:paraId="1DC686C4" w14:textId="77777777" w:rsidR="0071794F" w:rsidRDefault="0071794F" w:rsidP="0071794F">
      <w:pPr>
        <w:spacing w:line="300" w:lineRule="atLeast"/>
        <w:jc w:val="both"/>
        <w:rPr>
          <w:rFonts w:ascii="Arial" w:hAnsi="Arial"/>
          <w:sz w:val="24"/>
        </w:rPr>
      </w:pPr>
    </w:p>
    <w:p w14:paraId="642CE04C" w14:textId="77777777" w:rsidR="0071794F" w:rsidRDefault="0071794F" w:rsidP="0071794F">
      <w:pPr>
        <w:spacing w:line="300" w:lineRule="atLeast"/>
        <w:jc w:val="both"/>
        <w:rPr>
          <w:rFonts w:ascii="Arial" w:hAnsi="Arial"/>
          <w:sz w:val="24"/>
        </w:rPr>
      </w:pPr>
      <w:r>
        <w:rPr>
          <w:rFonts w:ascii="Arial" w:hAnsi="Arial"/>
          <w:sz w:val="24"/>
        </w:rPr>
        <w:t>An Emergency/Personal Leave of Absence is limited to a minimum of 5 consecutive, regularly scheduled workdays and a maximum of 30 calendar days.  Associates will be required to take all unused absent time and PTO time prior to a personal leave of absence being considered.</w:t>
      </w:r>
    </w:p>
    <w:p w14:paraId="28A5AE4F" w14:textId="77777777" w:rsidR="0071794F" w:rsidRDefault="0071794F" w:rsidP="0071794F">
      <w:pPr>
        <w:ind w:left="720" w:firstLine="720"/>
        <w:jc w:val="both"/>
        <w:rPr>
          <w:rFonts w:ascii="Arial" w:hAnsi="Arial"/>
          <w:sz w:val="24"/>
        </w:rPr>
      </w:pPr>
    </w:p>
    <w:p w14:paraId="4FB3899B" w14:textId="2FFE7E5B" w:rsidR="00210A44" w:rsidRDefault="0071794F" w:rsidP="00210A44">
      <w:pPr>
        <w:spacing w:line="300" w:lineRule="atLeast"/>
        <w:jc w:val="both"/>
        <w:rPr>
          <w:rFonts w:ascii="Arial" w:hAnsi="Arial"/>
          <w:sz w:val="24"/>
        </w:rPr>
      </w:pPr>
      <w:r>
        <w:rPr>
          <w:rFonts w:ascii="Arial" w:hAnsi="Arial"/>
          <w:sz w:val="24"/>
        </w:rPr>
        <w:t>To the extent practical, TRIN will reinstate Associates to the same position or to a similar position you had prior to the leave.</w:t>
      </w:r>
      <w:bookmarkStart w:id="70" w:name="_Toc28289617"/>
    </w:p>
    <w:p w14:paraId="51423C15" w14:textId="77ED12D5" w:rsidR="00210A44" w:rsidRDefault="00210A44" w:rsidP="00210A44">
      <w:pPr>
        <w:spacing w:line="300" w:lineRule="atLeast"/>
        <w:jc w:val="both"/>
        <w:rPr>
          <w:rFonts w:ascii="Arial" w:hAnsi="Arial"/>
          <w:sz w:val="24"/>
        </w:rPr>
      </w:pPr>
    </w:p>
    <w:p w14:paraId="5CF85F2D" w14:textId="54A94135" w:rsidR="00210A44" w:rsidRDefault="00210A44" w:rsidP="00210A44">
      <w:pPr>
        <w:spacing w:line="300" w:lineRule="atLeast"/>
        <w:jc w:val="both"/>
        <w:rPr>
          <w:rFonts w:ascii="Arial" w:hAnsi="Arial"/>
          <w:sz w:val="24"/>
        </w:rPr>
      </w:pPr>
    </w:p>
    <w:p w14:paraId="7C376E9C" w14:textId="06FDAE60" w:rsidR="00210A44" w:rsidRDefault="00210A44" w:rsidP="00210A44">
      <w:pPr>
        <w:spacing w:line="300" w:lineRule="atLeast"/>
        <w:jc w:val="both"/>
        <w:rPr>
          <w:rFonts w:ascii="Arial" w:hAnsi="Arial"/>
          <w:sz w:val="24"/>
        </w:rPr>
      </w:pPr>
    </w:p>
    <w:p w14:paraId="4D17502C" w14:textId="62D8F86B" w:rsidR="00210A44" w:rsidRDefault="00210A44" w:rsidP="00210A44">
      <w:pPr>
        <w:spacing w:line="300" w:lineRule="atLeast"/>
        <w:jc w:val="both"/>
        <w:rPr>
          <w:rFonts w:ascii="Arial" w:hAnsi="Arial"/>
          <w:sz w:val="24"/>
        </w:rPr>
      </w:pPr>
    </w:p>
    <w:p w14:paraId="38BF1084" w14:textId="0C847F14" w:rsidR="00210A44" w:rsidRDefault="00210A44" w:rsidP="00210A44">
      <w:pPr>
        <w:spacing w:line="300" w:lineRule="atLeast"/>
        <w:jc w:val="both"/>
        <w:rPr>
          <w:rFonts w:ascii="Arial" w:hAnsi="Arial"/>
          <w:sz w:val="24"/>
        </w:rPr>
      </w:pPr>
    </w:p>
    <w:p w14:paraId="520BE1A7" w14:textId="4035CBE9" w:rsidR="00210A44" w:rsidRDefault="00210A44" w:rsidP="00210A44">
      <w:pPr>
        <w:spacing w:line="300" w:lineRule="atLeast"/>
        <w:jc w:val="both"/>
        <w:rPr>
          <w:rFonts w:ascii="Arial" w:hAnsi="Arial"/>
          <w:sz w:val="24"/>
        </w:rPr>
      </w:pPr>
    </w:p>
    <w:p w14:paraId="6ADC7372" w14:textId="5F89A512" w:rsidR="00210A44" w:rsidRDefault="00210A44" w:rsidP="00210A44">
      <w:pPr>
        <w:spacing w:line="300" w:lineRule="atLeast"/>
        <w:jc w:val="both"/>
        <w:rPr>
          <w:rFonts w:ascii="Arial" w:hAnsi="Arial"/>
          <w:sz w:val="24"/>
        </w:rPr>
      </w:pPr>
    </w:p>
    <w:p w14:paraId="3E8E846C" w14:textId="38D25727" w:rsidR="00210A44" w:rsidRDefault="00210A44" w:rsidP="00210A44">
      <w:pPr>
        <w:spacing w:line="300" w:lineRule="atLeast"/>
        <w:jc w:val="both"/>
        <w:rPr>
          <w:rFonts w:ascii="Arial" w:hAnsi="Arial"/>
          <w:sz w:val="24"/>
        </w:rPr>
      </w:pPr>
    </w:p>
    <w:p w14:paraId="78664117" w14:textId="57D51A3C" w:rsidR="00210A44" w:rsidRDefault="00210A44" w:rsidP="00210A44">
      <w:pPr>
        <w:spacing w:line="300" w:lineRule="atLeast"/>
        <w:jc w:val="both"/>
        <w:rPr>
          <w:rFonts w:ascii="Arial" w:hAnsi="Arial"/>
          <w:sz w:val="24"/>
        </w:rPr>
      </w:pPr>
    </w:p>
    <w:p w14:paraId="255C4BBC" w14:textId="0E3B8D45" w:rsidR="00210A44" w:rsidRDefault="00210A44" w:rsidP="00210A44">
      <w:pPr>
        <w:spacing w:line="300" w:lineRule="atLeast"/>
        <w:jc w:val="both"/>
        <w:rPr>
          <w:rFonts w:ascii="Arial" w:hAnsi="Arial"/>
          <w:sz w:val="24"/>
        </w:rPr>
      </w:pPr>
    </w:p>
    <w:p w14:paraId="1DA75946" w14:textId="4375D561" w:rsidR="00210A44" w:rsidRDefault="00210A44" w:rsidP="00210A44">
      <w:pPr>
        <w:spacing w:line="300" w:lineRule="atLeast"/>
        <w:jc w:val="both"/>
        <w:rPr>
          <w:rFonts w:ascii="Arial" w:hAnsi="Arial"/>
          <w:sz w:val="24"/>
        </w:rPr>
      </w:pPr>
    </w:p>
    <w:p w14:paraId="1A87C3DB" w14:textId="326F3612" w:rsidR="00210A44" w:rsidRDefault="00210A44" w:rsidP="00210A44">
      <w:pPr>
        <w:spacing w:line="300" w:lineRule="atLeast"/>
        <w:jc w:val="both"/>
        <w:rPr>
          <w:rFonts w:ascii="Arial" w:hAnsi="Arial"/>
          <w:sz w:val="24"/>
        </w:rPr>
      </w:pPr>
    </w:p>
    <w:p w14:paraId="6F7A17A5" w14:textId="124C89D1" w:rsidR="00210A44" w:rsidRDefault="00210A44" w:rsidP="00210A44">
      <w:pPr>
        <w:spacing w:line="300" w:lineRule="atLeast"/>
        <w:jc w:val="both"/>
        <w:rPr>
          <w:rFonts w:ascii="Arial" w:hAnsi="Arial"/>
          <w:sz w:val="24"/>
        </w:rPr>
      </w:pPr>
    </w:p>
    <w:p w14:paraId="1D4FC635" w14:textId="2DB012D6" w:rsidR="00210A44" w:rsidRDefault="00210A44" w:rsidP="00210A44">
      <w:pPr>
        <w:spacing w:line="300" w:lineRule="atLeast"/>
        <w:jc w:val="both"/>
        <w:rPr>
          <w:rFonts w:ascii="Arial" w:hAnsi="Arial"/>
          <w:sz w:val="24"/>
        </w:rPr>
      </w:pPr>
    </w:p>
    <w:p w14:paraId="56CF5DAE" w14:textId="46900565" w:rsidR="00210A44" w:rsidRDefault="00210A44" w:rsidP="00210A44">
      <w:pPr>
        <w:spacing w:line="300" w:lineRule="atLeast"/>
        <w:jc w:val="both"/>
        <w:rPr>
          <w:rFonts w:ascii="Arial" w:hAnsi="Arial"/>
          <w:sz w:val="24"/>
        </w:rPr>
      </w:pPr>
    </w:p>
    <w:p w14:paraId="1E2BC105" w14:textId="77777777" w:rsidR="00210A44" w:rsidRPr="00210A44" w:rsidRDefault="00210A44" w:rsidP="00210A44">
      <w:pPr>
        <w:spacing w:line="300" w:lineRule="atLeast"/>
        <w:jc w:val="both"/>
        <w:rPr>
          <w:rFonts w:ascii="Arial" w:hAnsi="Arial"/>
          <w:sz w:val="24"/>
        </w:rPr>
      </w:pPr>
    </w:p>
    <w:p w14:paraId="1446A49F" w14:textId="73800F00" w:rsidR="0071794F" w:rsidRDefault="0071794F" w:rsidP="00361FAF">
      <w:pPr>
        <w:pStyle w:val="Heading1"/>
      </w:pPr>
      <w:r>
        <w:t>Funeral Leave of Absence</w:t>
      </w:r>
      <w:bookmarkEnd w:id="70"/>
    </w:p>
    <w:p w14:paraId="75262859" w14:textId="77777777" w:rsidR="0071794F" w:rsidRDefault="0071794F" w:rsidP="0071794F">
      <w:pPr>
        <w:spacing w:line="300" w:lineRule="atLeast"/>
        <w:jc w:val="both"/>
        <w:rPr>
          <w:rFonts w:ascii="Arial" w:hAnsi="Arial"/>
          <w:sz w:val="24"/>
        </w:rPr>
      </w:pPr>
    </w:p>
    <w:p w14:paraId="53E6CE33" w14:textId="77777777" w:rsidR="0071794F" w:rsidRDefault="0071794F" w:rsidP="0071794F">
      <w:pPr>
        <w:spacing w:line="300" w:lineRule="atLeast"/>
        <w:jc w:val="both"/>
        <w:rPr>
          <w:rFonts w:ascii="Arial" w:hAnsi="Arial"/>
          <w:sz w:val="24"/>
        </w:rPr>
      </w:pPr>
      <w:r>
        <w:rPr>
          <w:rFonts w:ascii="Arial" w:hAnsi="Arial"/>
          <w:sz w:val="24"/>
        </w:rPr>
        <w:t xml:space="preserve">Associates may request up to three consecutive regularly scheduled workdays off with pay </w:t>
      </w:r>
    </w:p>
    <w:p w14:paraId="58815BB5" w14:textId="77777777" w:rsidR="0071794F" w:rsidRDefault="0071794F" w:rsidP="0071794F">
      <w:pPr>
        <w:spacing w:line="300" w:lineRule="atLeast"/>
        <w:jc w:val="both"/>
        <w:rPr>
          <w:rFonts w:ascii="Arial" w:hAnsi="Arial"/>
          <w:sz w:val="24"/>
        </w:rPr>
      </w:pPr>
      <w:proofErr w:type="gramStart"/>
      <w:r>
        <w:rPr>
          <w:rFonts w:ascii="Arial" w:hAnsi="Arial"/>
          <w:sz w:val="24"/>
        </w:rPr>
        <w:t>while</w:t>
      </w:r>
      <w:proofErr w:type="gramEnd"/>
      <w:r>
        <w:rPr>
          <w:rFonts w:ascii="Arial" w:hAnsi="Arial"/>
          <w:sz w:val="24"/>
        </w:rPr>
        <w:t xml:space="preserve"> arranging for or attending the funeral of a member of their immediate </w:t>
      </w:r>
      <w:r w:rsidRPr="00835F6E">
        <w:rPr>
          <w:rFonts w:ascii="Arial" w:hAnsi="Arial"/>
          <w:sz w:val="24"/>
        </w:rPr>
        <w:t>family. This time may be taken from the date of the death until one day after the funeral.</w:t>
      </w:r>
      <w:r>
        <w:rPr>
          <w:rFonts w:ascii="Arial" w:hAnsi="Arial"/>
          <w:sz w:val="24"/>
        </w:rPr>
        <w:t xml:space="preserve"> </w:t>
      </w:r>
    </w:p>
    <w:p w14:paraId="75A81F25" w14:textId="77777777" w:rsidR="0071794F" w:rsidRDefault="0071794F" w:rsidP="0071794F">
      <w:pPr>
        <w:spacing w:line="300" w:lineRule="atLeast"/>
        <w:jc w:val="both"/>
        <w:rPr>
          <w:rFonts w:ascii="Arial" w:hAnsi="Arial"/>
          <w:sz w:val="24"/>
        </w:rPr>
      </w:pPr>
    </w:p>
    <w:p w14:paraId="4DBFB9F7" w14:textId="77777777" w:rsidR="0071794F" w:rsidRDefault="0071794F" w:rsidP="0071794F">
      <w:pPr>
        <w:spacing w:line="300" w:lineRule="atLeast"/>
        <w:jc w:val="both"/>
        <w:rPr>
          <w:rFonts w:ascii="Arial" w:hAnsi="Arial"/>
          <w:sz w:val="24"/>
        </w:rPr>
      </w:pPr>
      <w:r>
        <w:rPr>
          <w:rFonts w:ascii="Arial" w:hAnsi="Arial"/>
          <w:sz w:val="24"/>
        </w:rPr>
        <w:t xml:space="preserve">If necessary, you may request two (2) additional unpaid days off up to a total of 5 day due to the death of a family member.  This request must be submitted to your immediate supervisor and state the reason for the request and the estimated length of time. </w:t>
      </w:r>
    </w:p>
    <w:p w14:paraId="431484D7" w14:textId="77777777" w:rsidR="0071794F" w:rsidRDefault="0071794F" w:rsidP="0071794F">
      <w:pPr>
        <w:spacing w:line="300" w:lineRule="atLeast"/>
        <w:jc w:val="both"/>
        <w:rPr>
          <w:rFonts w:ascii="Arial" w:hAnsi="Arial"/>
          <w:sz w:val="24"/>
        </w:rPr>
      </w:pPr>
    </w:p>
    <w:p w14:paraId="053904D3" w14:textId="77777777" w:rsidR="0071794F" w:rsidRPr="00575641" w:rsidRDefault="0071794F" w:rsidP="0071794F">
      <w:pPr>
        <w:spacing w:line="300" w:lineRule="atLeast"/>
        <w:jc w:val="both"/>
        <w:rPr>
          <w:rFonts w:ascii="Arial" w:hAnsi="Arial"/>
          <w:sz w:val="24"/>
        </w:rPr>
      </w:pPr>
      <w:r>
        <w:rPr>
          <w:rFonts w:ascii="Arial" w:hAnsi="Arial"/>
          <w:sz w:val="24"/>
        </w:rPr>
        <w:t xml:space="preserve">For purposes of this policy, immediate family </w:t>
      </w:r>
      <w:r w:rsidRPr="00921DA0">
        <w:rPr>
          <w:rFonts w:ascii="Arial" w:hAnsi="Arial"/>
          <w:sz w:val="24"/>
        </w:rPr>
        <w:t xml:space="preserve">includes </w:t>
      </w:r>
      <w:r w:rsidRPr="0044083A">
        <w:rPr>
          <w:rFonts w:ascii="Arial" w:hAnsi="Arial"/>
          <w:sz w:val="24"/>
        </w:rPr>
        <w:t>the Associate’s</w:t>
      </w:r>
      <w:r w:rsidRPr="00575641">
        <w:rPr>
          <w:rFonts w:ascii="Arial" w:hAnsi="Arial"/>
          <w:sz w:val="24"/>
        </w:rPr>
        <w:t>:</w:t>
      </w:r>
    </w:p>
    <w:p w14:paraId="777AC886" w14:textId="77777777" w:rsidR="0071794F" w:rsidRDefault="0071794F" w:rsidP="0071794F">
      <w:pPr>
        <w:spacing w:line="300" w:lineRule="atLeast"/>
        <w:jc w:val="both"/>
        <w:rPr>
          <w:rFonts w:ascii="Arial" w:hAnsi="Arial"/>
          <w:sz w:val="24"/>
        </w:rPr>
      </w:pPr>
    </w:p>
    <w:p w14:paraId="3C6BAD86" w14:textId="77777777" w:rsidR="0071794F" w:rsidRPr="00BA0E68" w:rsidRDefault="0071794F" w:rsidP="0071794F">
      <w:pPr>
        <w:spacing w:line="300" w:lineRule="atLeast"/>
        <w:jc w:val="both"/>
        <w:rPr>
          <w:rFonts w:ascii="Arial" w:hAnsi="Arial"/>
          <w:color w:val="000000"/>
        </w:rPr>
      </w:pPr>
      <w:r>
        <w:rPr>
          <w:rFonts w:ascii="Arial" w:hAnsi="Arial"/>
        </w:rPr>
        <w:t>Mother</w:t>
      </w:r>
      <w:r>
        <w:rPr>
          <w:rFonts w:ascii="Arial" w:hAnsi="Arial"/>
        </w:rPr>
        <w:tab/>
      </w:r>
      <w:r>
        <w:rPr>
          <w:rFonts w:ascii="Arial" w:hAnsi="Arial"/>
        </w:rPr>
        <w:tab/>
        <w:t>Spouse</w:t>
      </w:r>
      <w:r w:rsidRPr="0077170B">
        <w:rPr>
          <w:rFonts w:ascii="Arial" w:hAnsi="Arial"/>
        </w:rPr>
        <w:tab/>
      </w:r>
      <w:r>
        <w:rPr>
          <w:rFonts w:ascii="Arial" w:hAnsi="Arial"/>
        </w:rPr>
        <w:tab/>
      </w:r>
      <w:r>
        <w:rPr>
          <w:rFonts w:ascii="Arial" w:hAnsi="Arial"/>
        </w:rPr>
        <w:tab/>
      </w:r>
      <w:r w:rsidRPr="0077170B">
        <w:rPr>
          <w:rFonts w:ascii="Arial" w:hAnsi="Arial"/>
        </w:rPr>
        <w:t>Sister</w:t>
      </w:r>
      <w:r w:rsidRPr="0077170B">
        <w:rPr>
          <w:rFonts w:ascii="Arial" w:hAnsi="Arial"/>
        </w:rPr>
        <w:tab/>
      </w:r>
      <w:r w:rsidRPr="0077170B">
        <w:rPr>
          <w:rFonts w:ascii="Arial" w:hAnsi="Arial"/>
        </w:rPr>
        <w:tab/>
        <w:t>Brother</w:t>
      </w:r>
      <w:r w:rsidRPr="0077170B">
        <w:rPr>
          <w:rFonts w:ascii="Arial" w:hAnsi="Arial"/>
        </w:rPr>
        <w:tab/>
      </w:r>
      <w:r>
        <w:rPr>
          <w:rFonts w:ascii="Arial" w:hAnsi="Arial"/>
        </w:rPr>
        <w:tab/>
        <w:t>Grandmother</w:t>
      </w:r>
      <w:r>
        <w:rPr>
          <w:rFonts w:ascii="Arial" w:hAnsi="Arial"/>
        </w:rPr>
        <w:tab/>
        <w:t xml:space="preserve">    </w:t>
      </w:r>
      <w:r w:rsidRPr="00BA0E68">
        <w:rPr>
          <w:rFonts w:ascii="Arial" w:hAnsi="Arial"/>
          <w:color w:val="000000"/>
        </w:rPr>
        <w:t>Grandchild</w:t>
      </w:r>
    </w:p>
    <w:p w14:paraId="09ECB670" w14:textId="77777777" w:rsidR="0071794F" w:rsidRPr="0077170B" w:rsidRDefault="0071794F" w:rsidP="0071794F">
      <w:pPr>
        <w:spacing w:line="300" w:lineRule="atLeast"/>
        <w:jc w:val="both"/>
        <w:rPr>
          <w:rFonts w:ascii="Arial" w:hAnsi="Arial"/>
        </w:rPr>
      </w:pPr>
      <w:r>
        <w:rPr>
          <w:rFonts w:ascii="Arial" w:hAnsi="Arial"/>
        </w:rPr>
        <w:t>Father</w:t>
      </w:r>
      <w:r w:rsidRPr="0077170B">
        <w:rPr>
          <w:rFonts w:ascii="Arial" w:hAnsi="Arial"/>
        </w:rPr>
        <w:tab/>
      </w:r>
      <w:r>
        <w:rPr>
          <w:rFonts w:ascii="Arial" w:hAnsi="Arial"/>
        </w:rPr>
        <w:tab/>
        <w:t>Child</w:t>
      </w:r>
      <w:r>
        <w:rPr>
          <w:rFonts w:ascii="Arial" w:hAnsi="Arial"/>
        </w:rPr>
        <w:tab/>
      </w:r>
      <w:r>
        <w:rPr>
          <w:rFonts w:ascii="Arial" w:hAnsi="Arial"/>
        </w:rPr>
        <w:tab/>
      </w:r>
      <w:r>
        <w:rPr>
          <w:rFonts w:ascii="Arial" w:hAnsi="Arial"/>
        </w:rPr>
        <w:tab/>
        <w:t xml:space="preserve">Step-Sister </w:t>
      </w:r>
      <w:r>
        <w:rPr>
          <w:rFonts w:ascii="Arial" w:hAnsi="Arial"/>
        </w:rPr>
        <w:tab/>
        <w:t xml:space="preserve">Step-Brother </w:t>
      </w:r>
      <w:r>
        <w:rPr>
          <w:rFonts w:ascii="Arial" w:hAnsi="Arial"/>
        </w:rPr>
        <w:tab/>
        <w:t xml:space="preserve">Grandfather </w:t>
      </w:r>
    </w:p>
    <w:p w14:paraId="591FA879" w14:textId="77777777" w:rsidR="0071794F" w:rsidRDefault="0071794F" w:rsidP="0071794F">
      <w:pPr>
        <w:spacing w:line="300" w:lineRule="atLeast"/>
        <w:jc w:val="both"/>
        <w:rPr>
          <w:rFonts w:ascii="Arial" w:hAnsi="Arial"/>
        </w:rPr>
      </w:pPr>
      <w:r>
        <w:rPr>
          <w:rFonts w:ascii="Arial" w:hAnsi="Arial"/>
        </w:rPr>
        <w:t xml:space="preserve">Step-Mother </w:t>
      </w:r>
      <w:r>
        <w:rPr>
          <w:rFonts w:ascii="Arial" w:hAnsi="Arial"/>
        </w:rPr>
        <w:tab/>
        <w:t xml:space="preserve">Step-Child </w:t>
      </w:r>
      <w:r>
        <w:rPr>
          <w:rFonts w:ascii="Arial" w:hAnsi="Arial"/>
        </w:rPr>
        <w:tab/>
      </w:r>
      <w:r>
        <w:rPr>
          <w:rFonts w:ascii="Arial" w:hAnsi="Arial"/>
        </w:rPr>
        <w:tab/>
        <w:t>Half-Sister</w:t>
      </w:r>
      <w:r>
        <w:rPr>
          <w:rFonts w:ascii="Arial" w:hAnsi="Arial"/>
        </w:rPr>
        <w:tab/>
        <w:t>Half-Brother</w:t>
      </w:r>
      <w:r>
        <w:rPr>
          <w:rFonts w:ascii="Arial" w:hAnsi="Arial"/>
        </w:rPr>
        <w:tab/>
        <w:t>Step-Grandmother</w:t>
      </w:r>
    </w:p>
    <w:p w14:paraId="2E8F163B" w14:textId="77777777" w:rsidR="0071794F" w:rsidRDefault="0071794F" w:rsidP="0071794F">
      <w:pPr>
        <w:spacing w:line="300" w:lineRule="atLeast"/>
        <w:jc w:val="both"/>
        <w:rPr>
          <w:rFonts w:ascii="Arial" w:hAnsi="Arial"/>
        </w:rPr>
      </w:pPr>
      <w:r>
        <w:rPr>
          <w:rFonts w:ascii="Arial" w:hAnsi="Arial"/>
        </w:rPr>
        <w:t>Step-Father</w:t>
      </w:r>
      <w:r>
        <w:rPr>
          <w:rFonts w:ascii="Arial" w:hAnsi="Arial"/>
        </w:rPr>
        <w:tab/>
        <w:t>Legal Guardian</w:t>
      </w:r>
      <w:r>
        <w:rPr>
          <w:rFonts w:ascii="Arial" w:hAnsi="Arial"/>
        </w:rPr>
        <w:tab/>
      </w:r>
      <w:r>
        <w:rPr>
          <w:rFonts w:ascii="Arial" w:hAnsi="Arial"/>
        </w:rPr>
        <w:tab/>
        <w:t>Sister-in-Law</w:t>
      </w:r>
      <w:r>
        <w:rPr>
          <w:rFonts w:ascii="Arial" w:hAnsi="Arial"/>
        </w:rPr>
        <w:tab/>
        <w:t>Brother-in-Law</w:t>
      </w:r>
      <w:r>
        <w:rPr>
          <w:rFonts w:ascii="Arial" w:hAnsi="Arial"/>
        </w:rPr>
        <w:tab/>
        <w:t>Step-Grandfather</w:t>
      </w:r>
    </w:p>
    <w:p w14:paraId="42549AF8" w14:textId="77777777" w:rsidR="0071794F" w:rsidRDefault="0071794F" w:rsidP="0071794F">
      <w:pPr>
        <w:spacing w:line="300" w:lineRule="atLeast"/>
        <w:jc w:val="both"/>
        <w:rPr>
          <w:rFonts w:ascii="Arial" w:hAnsi="Arial"/>
        </w:rPr>
      </w:pPr>
      <w:r>
        <w:rPr>
          <w:rFonts w:ascii="Arial" w:hAnsi="Arial"/>
        </w:rPr>
        <w:t xml:space="preserve">Mother-in-Law </w:t>
      </w:r>
      <w:r>
        <w:rPr>
          <w:rFonts w:ascii="Arial" w:hAnsi="Arial"/>
        </w:rPr>
        <w:tab/>
        <w:t>Daughter-in-Law</w:t>
      </w:r>
      <w:r>
        <w:rPr>
          <w:rFonts w:ascii="Arial" w:hAnsi="Arial"/>
        </w:rPr>
        <w:tab/>
      </w:r>
    </w:p>
    <w:p w14:paraId="42C9E526" w14:textId="77777777" w:rsidR="0071794F" w:rsidRDefault="0071794F" w:rsidP="0071794F">
      <w:pPr>
        <w:spacing w:line="300" w:lineRule="atLeast"/>
        <w:jc w:val="both"/>
        <w:rPr>
          <w:rFonts w:ascii="Arial" w:hAnsi="Arial"/>
        </w:rPr>
      </w:pPr>
      <w:r>
        <w:rPr>
          <w:rFonts w:ascii="Arial" w:hAnsi="Arial"/>
        </w:rPr>
        <w:t>Father-in-Law</w:t>
      </w:r>
      <w:r>
        <w:rPr>
          <w:rFonts w:ascii="Arial" w:hAnsi="Arial"/>
        </w:rPr>
        <w:tab/>
        <w:t>Son-in-Law</w:t>
      </w:r>
    </w:p>
    <w:p w14:paraId="73BC047F" w14:textId="21EC55B2" w:rsidR="000159A9" w:rsidRDefault="0071794F" w:rsidP="0071794F">
      <w:pPr>
        <w:spacing w:line="300" w:lineRule="atLeast"/>
        <w:jc w:val="both"/>
        <w:rPr>
          <w:rFonts w:ascii="Arial" w:hAnsi="Arial"/>
        </w:rPr>
      </w:pPr>
      <w:r>
        <w:rPr>
          <w:rFonts w:ascii="Arial" w:hAnsi="Arial"/>
        </w:rPr>
        <w:t>(All step and in-law relationships with current spouse only.)</w:t>
      </w:r>
    </w:p>
    <w:p w14:paraId="02A0439E" w14:textId="77777777" w:rsidR="00210A44" w:rsidRDefault="00210A44" w:rsidP="0071794F">
      <w:pPr>
        <w:spacing w:line="300" w:lineRule="atLeast"/>
        <w:jc w:val="both"/>
        <w:rPr>
          <w:rFonts w:ascii="Arial" w:hAnsi="Arial"/>
        </w:rPr>
      </w:pPr>
    </w:p>
    <w:p w14:paraId="39CCCD2A" w14:textId="1D918C31" w:rsidR="0071794F" w:rsidRPr="000159A9" w:rsidRDefault="0071794F" w:rsidP="0071794F">
      <w:pPr>
        <w:spacing w:line="300" w:lineRule="atLeast"/>
        <w:jc w:val="both"/>
        <w:rPr>
          <w:rFonts w:ascii="Arial" w:hAnsi="Arial"/>
        </w:rPr>
      </w:pPr>
      <w:r>
        <w:rPr>
          <w:rFonts w:ascii="Arial" w:hAnsi="Arial"/>
          <w:sz w:val="24"/>
        </w:rPr>
        <w:t xml:space="preserve">For other family members as stated below, hourly Associates may request the </w:t>
      </w:r>
      <w:r w:rsidRPr="00874C93">
        <w:rPr>
          <w:rFonts w:ascii="Arial" w:hAnsi="Arial"/>
          <w:sz w:val="24"/>
        </w:rPr>
        <w:t xml:space="preserve">day of the </w:t>
      </w:r>
      <w:r>
        <w:rPr>
          <w:rFonts w:ascii="Arial" w:hAnsi="Arial"/>
          <w:color w:val="000000"/>
          <w:sz w:val="24"/>
        </w:rPr>
        <w:t xml:space="preserve">funeral off.  See below for clarification if the </w:t>
      </w:r>
      <w:r w:rsidRPr="00BA0E68">
        <w:rPr>
          <w:rFonts w:ascii="Arial" w:hAnsi="Arial"/>
          <w:color w:val="000000"/>
          <w:sz w:val="24"/>
        </w:rPr>
        <w:t>day is paid or unpaid.</w:t>
      </w:r>
    </w:p>
    <w:p w14:paraId="00E79C4D" w14:textId="77777777" w:rsidR="0071794F" w:rsidRDefault="0071794F" w:rsidP="0071794F">
      <w:pPr>
        <w:spacing w:line="300" w:lineRule="atLeast"/>
        <w:jc w:val="both"/>
        <w:rPr>
          <w:rFonts w:ascii="Arial" w:hAnsi="Arial"/>
          <w:color w:val="000000"/>
          <w:sz w:val="24"/>
        </w:rPr>
      </w:pPr>
    </w:p>
    <w:p w14:paraId="5063F9DB" w14:textId="77777777" w:rsidR="0071794F" w:rsidRPr="006C53BB" w:rsidRDefault="0071794F" w:rsidP="0071794F">
      <w:pPr>
        <w:spacing w:line="300" w:lineRule="atLeast"/>
        <w:jc w:val="both"/>
        <w:rPr>
          <w:rFonts w:ascii="Arial" w:hAnsi="Arial"/>
          <w:color w:val="000000"/>
          <w:sz w:val="24"/>
        </w:rPr>
      </w:pPr>
      <w:r>
        <w:rPr>
          <w:rFonts w:ascii="Arial" w:hAnsi="Arial"/>
          <w:b/>
          <w:i/>
        </w:rPr>
        <w:t xml:space="preserve">Day of funeral off </w:t>
      </w:r>
      <w:r w:rsidRPr="0044083A">
        <w:rPr>
          <w:rFonts w:ascii="Arial" w:hAnsi="Arial"/>
          <w:b/>
          <w:i/>
        </w:rPr>
        <w:t xml:space="preserve">with pay  </w:t>
      </w:r>
    </w:p>
    <w:p w14:paraId="26753621" w14:textId="77777777" w:rsidR="0071794F" w:rsidRDefault="0071794F" w:rsidP="0071794F">
      <w:pPr>
        <w:spacing w:line="300" w:lineRule="atLeast"/>
        <w:jc w:val="both"/>
        <w:rPr>
          <w:rFonts w:ascii="Arial" w:hAnsi="Arial"/>
        </w:rPr>
      </w:pPr>
      <w:r>
        <w:rPr>
          <w:rFonts w:ascii="Arial" w:hAnsi="Arial"/>
        </w:rPr>
        <w:t xml:space="preserve">Grandparents-in-Law (All in-law relationships with current spouse only.)   </w:t>
      </w:r>
    </w:p>
    <w:p w14:paraId="79AA60AF" w14:textId="77777777" w:rsidR="0071794F" w:rsidRDefault="0071794F" w:rsidP="0071794F">
      <w:pPr>
        <w:spacing w:line="300" w:lineRule="atLeast"/>
        <w:jc w:val="both"/>
        <w:rPr>
          <w:rFonts w:ascii="Arial" w:hAnsi="Arial"/>
        </w:rPr>
      </w:pPr>
      <w:r>
        <w:rPr>
          <w:rFonts w:ascii="Arial" w:hAnsi="Arial"/>
        </w:rPr>
        <w:t>Step-Grandparent</w:t>
      </w:r>
    </w:p>
    <w:p w14:paraId="184C0B78" w14:textId="77777777" w:rsidR="0071794F" w:rsidRDefault="0071794F" w:rsidP="0071794F">
      <w:pPr>
        <w:spacing w:line="300" w:lineRule="atLeast"/>
        <w:jc w:val="both"/>
        <w:rPr>
          <w:rFonts w:ascii="Arial" w:hAnsi="Arial"/>
        </w:rPr>
      </w:pPr>
    </w:p>
    <w:p w14:paraId="3860B1AB" w14:textId="77777777" w:rsidR="0071794F" w:rsidRPr="006C53BB" w:rsidRDefault="0071794F" w:rsidP="0071794F">
      <w:pPr>
        <w:spacing w:line="300" w:lineRule="atLeast"/>
        <w:jc w:val="both"/>
        <w:rPr>
          <w:rFonts w:ascii="Arial" w:hAnsi="Arial"/>
          <w:color w:val="000000"/>
          <w:sz w:val="24"/>
        </w:rPr>
      </w:pPr>
      <w:r>
        <w:rPr>
          <w:rFonts w:ascii="Arial" w:hAnsi="Arial"/>
          <w:b/>
          <w:i/>
        </w:rPr>
        <w:t xml:space="preserve">Day of funeral off unpaid </w:t>
      </w:r>
    </w:p>
    <w:p w14:paraId="708CB400" w14:textId="77777777" w:rsidR="0071794F" w:rsidRDefault="0071794F" w:rsidP="0071794F">
      <w:pPr>
        <w:spacing w:line="300" w:lineRule="atLeast"/>
        <w:jc w:val="both"/>
        <w:rPr>
          <w:rFonts w:ascii="Arial" w:hAnsi="Arial"/>
        </w:rPr>
      </w:pPr>
      <w:r>
        <w:rPr>
          <w:rFonts w:ascii="Arial" w:hAnsi="Arial"/>
        </w:rPr>
        <w:t xml:space="preserve">Aunt/Uncle </w:t>
      </w:r>
      <w:r>
        <w:rPr>
          <w:rFonts w:ascii="Arial" w:hAnsi="Arial"/>
        </w:rPr>
        <w:tab/>
        <w:t xml:space="preserve">             </w:t>
      </w:r>
    </w:p>
    <w:p w14:paraId="60E25DC2" w14:textId="77777777" w:rsidR="0071794F" w:rsidRDefault="0071794F" w:rsidP="0071794F">
      <w:pPr>
        <w:spacing w:line="300" w:lineRule="atLeast"/>
        <w:jc w:val="both"/>
        <w:rPr>
          <w:rFonts w:ascii="Arial" w:hAnsi="Arial"/>
        </w:rPr>
      </w:pPr>
      <w:r w:rsidRPr="00B8755E">
        <w:rPr>
          <w:rFonts w:ascii="Arial" w:hAnsi="Arial"/>
        </w:rPr>
        <w:t>Niece/Nephew</w:t>
      </w:r>
    </w:p>
    <w:p w14:paraId="6733BBC2" w14:textId="77777777" w:rsidR="0071794F" w:rsidRPr="006C53BB" w:rsidRDefault="0071794F" w:rsidP="0071794F">
      <w:pPr>
        <w:spacing w:line="300" w:lineRule="atLeast"/>
        <w:jc w:val="both"/>
        <w:rPr>
          <w:rFonts w:ascii="Arial" w:hAnsi="Arial"/>
        </w:rPr>
      </w:pPr>
      <w:r>
        <w:rPr>
          <w:rFonts w:ascii="Arial" w:hAnsi="Arial"/>
        </w:rPr>
        <w:t>Great-Grandparent</w:t>
      </w:r>
    </w:p>
    <w:p w14:paraId="46B6EAFA" w14:textId="77777777" w:rsidR="0071794F" w:rsidRPr="00B8755E" w:rsidRDefault="0071794F" w:rsidP="0071794F">
      <w:pPr>
        <w:spacing w:line="300" w:lineRule="atLeast"/>
        <w:jc w:val="both"/>
        <w:rPr>
          <w:rFonts w:ascii="Arial" w:hAnsi="Arial"/>
          <w:sz w:val="24"/>
        </w:rPr>
      </w:pPr>
    </w:p>
    <w:p w14:paraId="72614911" w14:textId="77777777" w:rsidR="0071794F" w:rsidRPr="003442AD" w:rsidRDefault="0071794F" w:rsidP="0071794F">
      <w:pPr>
        <w:spacing w:line="300" w:lineRule="atLeast"/>
        <w:jc w:val="both"/>
        <w:rPr>
          <w:rFonts w:ascii="Arial" w:hAnsi="Arial"/>
          <w:sz w:val="24"/>
          <w:szCs w:val="24"/>
        </w:rPr>
      </w:pPr>
      <w:r>
        <w:rPr>
          <w:rFonts w:ascii="Arial" w:hAnsi="Arial"/>
          <w:sz w:val="24"/>
          <w:szCs w:val="24"/>
        </w:rPr>
        <w:t>Only family members listed above are covered by the funeral leave policy.  For funeral leave to be approved, you are required to provide documentation such as a service program or obituary.  Failure to provide documentation will result in the funeral leave being denied and the time missed will be considered absent.</w:t>
      </w:r>
    </w:p>
    <w:p w14:paraId="193CFF9F" w14:textId="19DF80EA" w:rsidR="0071794F" w:rsidRDefault="0071794F" w:rsidP="0071794F">
      <w:pPr>
        <w:spacing w:line="300" w:lineRule="atLeast"/>
        <w:jc w:val="both"/>
        <w:rPr>
          <w:rFonts w:ascii="Arial" w:hAnsi="Arial"/>
          <w:b/>
          <w:sz w:val="28"/>
          <w:u w:val="single"/>
        </w:rPr>
      </w:pPr>
    </w:p>
    <w:p w14:paraId="2E6160BC" w14:textId="0323BDE2" w:rsidR="00210A44" w:rsidRDefault="00210A44" w:rsidP="0071794F">
      <w:pPr>
        <w:spacing w:line="300" w:lineRule="atLeast"/>
        <w:jc w:val="both"/>
        <w:rPr>
          <w:rFonts w:ascii="Arial" w:hAnsi="Arial"/>
          <w:b/>
          <w:sz w:val="28"/>
          <w:u w:val="single"/>
        </w:rPr>
      </w:pPr>
    </w:p>
    <w:p w14:paraId="0D3845AC" w14:textId="060F4DBC" w:rsidR="00210A44" w:rsidRDefault="00210A44" w:rsidP="0071794F">
      <w:pPr>
        <w:spacing w:line="300" w:lineRule="atLeast"/>
        <w:jc w:val="both"/>
        <w:rPr>
          <w:rFonts w:ascii="Arial" w:hAnsi="Arial"/>
          <w:b/>
          <w:sz w:val="28"/>
          <w:u w:val="single"/>
        </w:rPr>
      </w:pPr>
    </w:p>
    <w:p w14:paraId="1425E31E" w14:textId="50DBEE16" w:rsidR="00210A44" w:rsidRDefault="00210A44" w:rsidP="0071794F">
      <w:pPr>
        <w:spacing w:line="300" w:lineRule="atLeast"/>
        <w:jc w:val="both"/>
        <w:rPr>
          <w:rFonts w:ascii="Arial" w:hAnsi="Arial"/>
          <w:b/>
          <w:sz w:val="28"/>
          <w:u w:val="single"/>
        </w:rPr>
      </w:pPr>
    </w:p>
    <w:p w14:paraId="2049B0E3" w14:textId="77777777" w:rsidR="00210A44" w:rsidRDefault="00210A44" w:rsidP="0071794F">
      <w:pPr>
        <w:spacing w:line="300" w:lineRule="atLeast"/>
        <w:jc w:val="both"/>
        <w:rPr>
          <w:rFonts w:ascii="Arial" w:hAnsi="Arial"/>
          <w:b/>
          <w:sz w:val="28"/>
          <w:u w:val="single"/>
        </w:rPr>
      </w:pPr>
    </w:p>
    <w:p w14:paraId="542746B6" w14:textId="77777777" w:rsidR="0071794F" w:rsidRDefault="0071794F" w:rsidP="00361FAF">
      <w:pPr>
        <w:pStyle w:val="Heading1"/>
        <w:rPr>
          <w:sz w:val="24"/>
        </w:rPr>
      </w:pPr>
      <w:bookmarkStart w:id="71" w:name="_Toc28289618"/>
      <w:r>
        <w:t>Jury Duty/Subpoena Leave</w:t>
      </w:r>
      <w:bookmarkEnd w:id="71"/>
    </w:p>
    <w:p w14:paraId="01D086B1" w14:textId="77777777" w:rsidR="0071794F" w:rsidRDefault="0071794F" w:rsidP="0071794F">
      <w:pPr>
        <w:spacing w:line="300" w:lineRule="atLeast"/>
        <w:jc w:val="both"/>
        <w:rPr>
          <w:rFonts w:ascii="Arial" w:hAnsi="Arial"/>
          <w:sz w:val="24"/>
        </w:rPr>
      </w:pPr>
    </w:p>
    <w:p w14:paraId="37CBEE39" w14:textId="77777777" w:rsidR="0071794F" w:rsidRPr="00F735A6" w:rsidRDefault="0071794F" w:rsidP="0071794F">
      <w:pPr>
        <w:spacing w:line="300" w:lineRule="atLeast"/>
        <w:jc w:val="both"/>
        <w:rPr>
          <w:rFonts w:ascii="Arial" w:hAnsi="Arial"/>
          <w:i/>
          <w:sz w:val="24"/>
          <w:u w:val="single"/>
        </w:rPr>
      </w:pPr>
      <w:r w:rsidRPr="00F735A6">
        <w:rPr>
          <w:rFonts w:ascii="Arial" w:hAnsi="Arial"/>
          <w:i/>
          <w:sz w:val="24"/>
          <w:u w:val="single"/>
        </w:rPr>
        <w:t>Applicability</w:t>
      </w:r>
    </w:p>
    <w:p w14:paraId="257EC3D9" w14:textId="77777777" w:rsidR="0071794F" w:rsidRPr="001D0BB9" w:rsidRDefault="0071794F" w:rsidP="0071794F">
      <w:pPr>
        <w:spacing w:line="300" w:lineRule="atLeast"/>
        <w:jc w:val="both"/>
        <w:rPr>
          <w:rFonts w:ascii="Arial" w:hAnsi="Arial"/>
          <w:i/>
          <w:sz w:val="24"/>
        </w:rPr>
      </w:pPr>
    </w:p>
    <w:p w14:paraId="0B2C1CB9" w14:textId="77777777" w:rsidR="0071794F" w:rsidRDefault="0071794F" w:rsidP="0071794F">
      <w:pPr>
        <w:spacing w:line="300" w:lineRule="atLeast"/>
        <w:jc w:val="both"/>
        <w:rPr>
          <w:rFonts w:ascii="Arial" w:hAnsi="Arial"/>
          <w:sz w:val="24"/>
          <w:szCs w:val="24"/>
        </w:rPr>
      </w:pPr>
      <w:r w:rsidRPr="001D0BB9">
        <w:rPr>
          <w:rFonts w:ascii="Arial" w:hAnsi="Arial"/>
          <w:sz w:val="24"/>
          <w:szCs w:val="24"/>
        </w:rPr>
        <w:t>This policy applies only to regularly</w:t>
      </w:r>
      <w:r>
        <w:rPr>
          <w:rFonts w:ascii="Arial" w:hAnsi="Arial"/>
          <w:sz w:val="24"/>
          <w:szCs w:val="24"/>
        </w:rPr>
        <w:t xml:space="preserve"> scheduled work days.  Associates are expected to report for work whenever the court schedule permits.  Associates having a partial day for jury duty or when appearing as a witness are expected to return to work and complete their normal work day.</w:t>
      </w:r>
    </w:p>
    <w:p w14:paraId="3656A439" w14:textId="77777777" w:rsidR="0071794F" w:rsidRDefault="0071794F" w:rsidP="0071794F">
      <w:pPr>
        <w:spacing w:line="300" w:lineRule="atLeast"/>
        <w:jc w:val="both"/>
        <w:rPr>
          <w:rFonts w:ascii="Arial" w:hAnsi="Arial"/>
          <w:sz w:val="24"/>
          <w:szCs w:val="24"/>
        </w:rPr>
      </w:pPr>
    </w:p>
    <w:p w14:paraId="34E6EF55" w14:textId="77777777" w:rsidR="0071794F" w:rsidRPr="006065F9" w:rsidRDefault="0071794F" w:rsidP="0071794F">
      <w:pPr>
        <w:spacing w:line="300" w:lineRule="atLeast"/>
        <w:jc w:val="both"/>
        <w:rPr>
          <w:rFonts w:ascii="Arial" w:hAnsi="Arial"/>
          <w:i/>
          <w:sz w:val="24"/>
          <w:szCs w:val="24"/>
          <w:u w:val="single"/>
        </w:rPr>
      </w:pPr>
      <w:r w:rsidRPr="00F735A6">
        <w:rPr>
          <w:rFonts w:ascii="Arial" w:hAnsi="Arial"/>
          <w:i/>
          <w:sz w:val="24"/>
          <w:szCs w:val="24"/>
          <w:u w:val="single"/>
        </w:rPr>
        <w:t>Pay During Jury Duty / Subpoena Leave</w:t>
      </w:r>
    </w:p>
    <w:p w14:paraId="1A785471" w14:textId="77777777" w:rsidR="0071794F" w:rsidRDefault="0071794F" w:rsidP="0071794F">
      <w:pPr>
        <w:spacing w:line="300" w:lineRule="atLeast"/>
        <w:jc w:val="both"/>
        <w:rPr>
          <w:rFonts w:ascii="Arial" w:hAnsi="Arial"/>
          <w:sz w:val="24"/>
          <w:szCs w:val="24"/>
        </w:rPr>
      </w:pPr>
      <w:r>
        <w:rPr>
          <w:rFonts w:ascii="Arial" w:hAnsi="Arial"/>
          <w:sz w:val="24"/>
          <w:szCs w:val="24"/>
        </w:rPr>
        <w:t xml:space="preserve">TRIN pays the Associate’s wages during the time spent on jury duty. </w:t>
      </w:r>
    </w:p>
    <w:p w14:paraId="154C2E3F" w14:textId="77777777" w:rsidR="0071794F" w:rsidRDefault="0071794F" w:rsidP="0071794F">
      <w:pPr>
        <w:spacing w:line="300" w:lineRule="atLeast"/>
        <w:jc w:val="both"/>
        <w:rPr>
          <w:rFonts w:ascii="Arial" w:hAnsi="Arial"/>
          <w:sz w:val="24"/>
          <w:szCs w:val="24"/>
        </w:rPr>
      </w:pPr>
      <w:r>
        <w:rPr>
          <w:rFonts w:ascii="Arial" w:hAnsi="Arial"/>
          <w:sz w:val="24"/>
          <w:szCs w:val="24"/>
        </w:rPr>
        <w:t>Hourly Associates may request an unpaid leave when he/she is required to appear as a witness in court.  They are not eligible for a leave in cases when they are the principle plaintiff or defendant.</w:t>
      </w:r>
      <w:ins w:id="72" w:author="Valerie Bireley" w:date="2018-12-19T17:52:00Z">
        <w:r>
          <w:rPr>
            <w:rFonts w:ascii="Arial" w:hAnsi="Arial"/>
            <w:sz w:val="24"/>
            <w:szCs w:val="24"/>
          </w:rPr>
          <w:t xml:space="preserve"> </w:t>
        </w:r>
      </w:ins>
    </w:p>
    <w:p w14:paraId="2696ED65" w14:textId="77777777" w:rsidR="0071794F" w:rsidRPr="001D0BB9" w:rsidRDefault="0071794F" w:rsidP="0071794F">
      <w:pPr>
        <w:spacing w:line="300" w:lineRule="atLeast"/>
        <w:jc w:val="both"/>
        <w:rPr>
          <w:rFonts w:ascii="Arial" w:hAnsi="Arial"/>
          <w:sz w:val="24"/>
          <w:szCs w:val="24"/>
        </w:rPr>
      </w:pPr>
    </w:p>
    <w:p w14:paraId="071E129D" w14:textId="77777777" w:rsidR="0071794F" w:rsidRPr="001D0BB9" w:rsidRDefault="0071794F" w:rsidP="00361FAF">
      <w:pPr>
        <w:pStyle w:val="Heading1"/>
      </w:pPr>
      <w:bookmarkStart w:id="73" w:name="_Toc28289619"/>
      <w:r w:rsidRPr="001D0BB9">
        <w:t>Military Leave of Absence</w:t>
      </w:r>
      <w:bookmarkEnd w:id="73"/>
    </w:p>
    <w:p w14:paraId="27BCB920" w14:textId="77777777" w:rsidR="0071794F" w:rsidRDefault="0071794F" w:rsidP="0071794F">
      <w:pPr>
        <w:spacing w:line="300" w:lineRule="atLeast"/>
        <w:jc w:val="both"/>
        <w:rPr>
          <w:rFonts w:ascii="Arial" w:hAnsi="Arial"/>
          <w:sz w:val="24"/>
        </w:rPr>
      </w:pPr>
    </w:p>
    <w:p w14:paraId="0E16BAEC" w14:textId="77777777" w:rsidR="0071794F" w:rsidRDefault="0071794F" w:rsidP="0071794F">
      <w:pPr>
        <w:spacing w:line="300" w:lineRule="atLeast"/>
        <w:jc w:val="both"/>
        <w:rPr>
          <w:rFonts w:ascii="Arial" w:hAnsi="Arial"/>
          <w:sz w:val="24"/>
        </w:rPr>
      </w:pPr>
      <w:r>
        <w:rPr>
          <w:rFonts w:ascii="Arial" w:hAnsi="Arial"/>
          <w:sz w:val="24"/>
        </w:rPr>
        <w:t>Associates may request a Military Leave of Absence if they are a member of the U.S. National Guard or U.S. Military Reserves and are called to duty or are required to attend annual training. Compensation will be for the difference between an Associate’s regular base bi-weekly wages and the amount of base military pay compensation received for each regularly scheduled work day in a regular workweek.  The pay will not exceed eight (8) hours per day and will be limited to a maximum of ten (10) regular work days in a calendar year.</w:t>
      </w:r>
    </w:p>
    <w:p w14:paraId="190DAF5A" w14:textId="77777777" w:rsidR="0071794F" w:rsidRDefault="0071794F" w:rsidP="0071794F">
      <w:pPr>
        <w:spacing w:line="300" w:lineRule="atLeast"/>
        <w:jc w:val="both"/>
        <w:rPr>
          <w:rFonts w:ascii="Arial" w:hAnsi="Arial"/>
          <w:sz w:val="24"/>
        </w:rPr>
      </w:pPr>
    </w:p>
    <w:p w14:paraId="3D0CCB57" w14:textId="77777777" w:rsidR="0071794F" w:rsidRDefault="0071794F" w:rsidP="0071794F">
      <w:pPr>
        <w:spacing w:line="300" w:lineRule="atLeast"/>
        <w:jc w:val="both"/>
        <w:rPr>
          <w:rFonts w:ascii="Arial" w:hAnsi="Arial"/>
          <w:sz w:val="24"/>
        </w:rPr>
      </w:pPr>
      <w:r>
        <w:rPr>
          <w:rFonts w:ascii="Arial" w:hAnsi="Arial"/>
          <w:sz w:val="24"/>
        </w:rPr>
        <w:t>To receive this compensation, Associates must present an appropriate military pay voucher to the Human Resources Department after their return.</w:t>
      </w:r>
    </w:p>
    <w:p w14:paraId="2EE19290" w14:textId="77777777" w:rsidR="0071794F" w:rsidRDefault="0071794F" w:rsidP="0071794F">
      <w:pPr>
        <w:spacing w:line="300" w:lineRule="atLeast"/>
        <w:jc w:val="both"/>
        <w:rPr>
          <w:rFonts w:ascii="Arial" w:hAnsi="Arial"/>
          <w:sz w:val="24"/>
        </w:rPr>
      </w:pPr>
    </w:p>
    <w:p w14:paraId="1EC05C81" w14:textId="77777777" w:rsidR="0071794F" w:rsidRDefault="0071794F" w:rsidP="0071794F">
      <w:pPr>
        <w:spacing w:line="300" w:lineRule="atLeast"/>
        <w:jc w:val="both"/>
        <w:rPr>
          <w:rFonts w:ascii="Arial" w:hAnsi="Arial"/>
          <w:sz w:val="24"/>
        </w:rPr>
      </w:pPr>
      <w:r>
        <w:rPr>
          <w:rFonts w:ascii="Arial" w:hAnsi="Arial"/>
          <w:sz w:val="24"/>
        </w:rPr>
        <w:t>The Associate should notify their immediate supervisor and complete an Associate military leave request form as far in advance as possible.</w:t>
      </w:r>
    </w:p>
    <w:p w14:paraId="54A9918F" w14:textId="77777777" w:rsidR="0071794F" w:rsidRDefault="0071794F" w:rsidP="0071794F">
      <w:pPr>
        <w:spacing w:line="300" w:lineRule="atLeast"/>
        <w:jc w:val="both"/>
        <w:rPr>
          <w:rFonts w:ascii="Arial" w:hAnsi="Arial"/>
          <w:sz w:val="24"/>
        </w:rPr>
      </w:pPr>
    </w:p>
    <w:p w14:paraId="08420CD8" w14:textId="77777777" w:rsidR="0071794F" w:rsidRDefault="0071794F" w:rsidP="0071794F">
      <w:pPr>
        <w:spacing w:line="300" w:lineRule="atLeast"/>
        <w:jc w:val="both"/>
        <w:rPr>
          <w:rFonts w:ascii="Arial" w:hAnsi="Arial"/>
          <w:sz w:val="24"/>
        </w:rPr>
      </w:pPr>
      <w:r>
        <w:rPr>
          <w:rFonts w:ascii="Arial" w:hAnsi="Arial"/>
          <w:sz w:val="24"/>
        </w:rPr>
        <w:lastRenderedPageBreak/>
        <w:t>Reinstatement to the same or equivalent position and benefits will be made in accordance with all requirements of the Uniformed Services Employment and Reemployment Rights Act of 1994 (USERRA) or applicable federal regulations.  For leaves exceeding 10 working days, the Associate will be placed on an unpaid military leave of absence for a period of up to 5 years.</w:t>
      </w:r>
    </w:p>
    <w:p w14:paraId="68F3718A" w14:textId="77777777" w:rsidR="0071794F" w:rsidRDefault="0071794F" w:rsidP="0071794F">
      <w:pPr>
        <w:tabs>
          <w:tab w:val="left" w:pos="720"/>
        </w:tabs>
        <w:spacing w:line="300" w:lineRule="atLeast"/>
        <w:jc w:val="both"/>
        <w:rPr>
          <w:rFonts w:ascii="Arial" w:hAnsi="Arial"/>
          <w:sz w:val="24"/>
        </w:rPr>
      </w:pPr>
    </w:p>
    <w:p w14:paraId="5E57A860" w14:textId="77777777" w:rsidR="0071794F" w:rsidRDefault="0071794F" w:rsidP="00361FAF">
      <w:pPr>
        <w:pStyle w:val="Heading1"/>
      </w:pPr>
      <w:bookmarkStart w:id="74" w:name="_Toc28289620"/>
      <w:r>
        <w:t>Job Opportunities</w:t>
      </w:r>
      <w:bookmarkEnd w:id="74"/>
    </w:p>
    <w:p w14:paraId="63E364A2" w14:textId="77777777" w:rsidR="0071794F" w:rsidRDefault="0071794F" w:rsidP="0071794F">
      <w:pPr>
        <w:spacing w:line="300" w:lineRule="atLeast"/>
        <w:jc w:val="both"/>
        <w:rPr>
          <w:rFonts w:ascii="Arial" w:hAnsi="Arial"/>
          <w:sz w:val="24"/>
        </w:rPr>
      </w:pPr>
    </w:p>
    <w:p w14:paraId="34CC9282" w14:textId="77777777" w:rsidR="00210A44" w:rsidRDefault="0071794F" w:rsidP="0071794F">
      <w:pPr>
        <w:spacing w:line="300" w:lineRule="atLeast"/>
        <w:jc w:val="both"/>
        <w:rPr>
          <w:rFonts w:ascii="Arial" w:hAnsi="Arial"/>
          <w:sz w:val="24"/>
        </w:rPr>
      </w:pPr>
      <w:r>
        <w:rPr>
          <w:rFonts w:ascii="Arial" w:hAnsi="Arial"/>
          <w:sz w:val="24"/>
        </w:rPr>
        <w:t xml:space="preserve">TRIN wants you to develop and advance in accordance with your capacity and personal effort.  This includes giving you an opportunity to be considered for job openings which may occur either within your department or other departments of TRIN.  Promotions are earned, rather </w:t>
      </w:r>
    </w:p>
    <w:p w14:paraId="04EC46A3" w14:textId="77777777" w:rsidR="00210A44" w:rsidRDefault="00210A44" w:rsidP="0071794F">
      <w:pPr>
        <w:spacing w:line="300" w:lineRule="atLeast"/>
        <w:jc w:val="both"/>
        <w:rPr>
          <w:rFonts w:ascii="Arial" w:hAnsi="Arial"/>
          <w:sz w:val="24"/>
        </w:rPr>
      </w:pPr>
    </w:p>
    <w:p w14:paraId="25987B10" w14:textId="36AF7A1C" w:rsidR="0071794F" w:rsidRDefault="0071794F" w:rsidP="0071794F">
      <w:pPr>
        <w:spacing w:line="300" w:lineRule="atLeast"/>
        <w:jc w:val="both"/>
        <w:rPr>
          <w:rFonts w:ascii="Arial" w:hAnsi="Arial"/>
          <w:sz w:val="24"/>
        </w:rPr>
      </w:pPr>
      <w:proofErr w:type="gramStart"/>
      <w:r>
        <w:rPr>
          <w:rFonts w:ascii="Arial" w:hAnsi="Arial"/>
          <w:sz w:val="24"/>
        </w:rPr>
        <w:t>than</w:t>
      </w:r>
      <w:proofErr w:type="gramEnd"/>
      <w:r>
        <w:rPr>
          <w:rFonts w:ascii="Arial" w:hAnsi="Arial"/>
          <w:sz w:val="24"/>
        </w:rPr>
        <w:t xml:space="preserve"> awarded.  TRIN encourages development of our Associates so that promotions are possible.  </w:t>
      </w:r>
    </w:p>
    <w:p w14:paraId="65B5D0FA" w14:textId="77777777" w:rsidR="0071794F" w:rsidRDefault="0071794F" w:rsidP="0071794F">
      <w:pPr>
        <w:spacing w:line="300" w:lineRule="atLeast"/>
        <w:jc w:val="both"/>
        <w:rPr>
          <w:rFonts w:ascii="Arial" w:hAnsi="Arial"/>
          <w:sz w:val="24"/>
        </w:rPr>
      </w:pPr>
    </w:p>
    <w:p w14:paraId="0B1F018E" w14:textId="77777777" w:rsidR="0071794F" w:rsidRDefault="0071794F" w:rsidP="0071794F">
      <w:pPr>
        <w:spacing w:line="300" w:lineRule="atLeast"/>
        <w:jc w:val="both"/>
        <w:rPr>
          <w:rFonts w:ascii="Arial" w:hAnsi="Arial"/>
          <w:sz w:val="24"/>
        </w:rPr>
      </w:pPr>
      <w:r>
        <w:rPr>
          <w:rFonts w:ascii="Arial" w:hAnsi="Arial"/>
          <w:sz w:val="24"/>
        </w:rPr>
        <w:t>Please remember that the primary purpose of job opportunities is to staff the organization with Associates who possess the necessary skills.  Sometimes this purpose can best be served by not promoting from within, but by hiring from outside the organization.</w:t>
      </w:r>
    </w:p>
    <w:p w14:paraId="39714987" w14:textId="77777777" w:rsidR="00210A44" w:rsidRDefault="0071794F" w:rsidP="0071794F">
      <w:pPr>
        <w:tabs>
          <w:tab w:val="left" w:pos="720"/>
        </w:tabs>
        <w:spacing w:line="300" w:lineRule="atLeast"/>
        <w:jc w:val="both"/>
        <w:rPr>
          <w:rFonts w:ascii="Arial" w:hAnsi="Arial"/>
          <w:sz w:val="24"/>
        </w:rPr>
      </w:pPr>
      <w:r>
        <w:rPr>
          <w:rFonts w:ascii="Arial" w:hAnsi="Arial"/>
          <w:sz w:val="24"/>
        </w:rPr>
        <w:t>Open positions will be filled when deemed necessary to meet business requirements. However, not all open positions will be filled.</w:t>
      </w:r>
    </w:p>
    <w:p w14:paraId="3F8B6C4B" w14:textId="7323A4AC" w:rsidR="0071794F" w:rsidRPr="006C53BB" w:rsidRDefault="0071794F" w:rsidP="0071794F">
      <w:pPr>
        <w:tabs>
          <w:tab w:val="left" w:pos="720"/>
        </w:tabs>
        <w:spacing w:line="300" w:lineRule="atLeast"/>
        <w:jc w:val="both"/>
        <w:rPr>
          <w:rFonts w:ascii="Arial" w:hAnsi="Arial"/>
          <w:sz w:val="24"/>
        </w:rPr>
      </w:pPr>
      <w:r>
        <w:rPr>
          <w:rFonts w:ascii="Arial" w:hAnsi="Arial"/>
          <w:sz w:val="24"/>
        </w:rPr>
        <w:t xml:space="preserve">  </w:t>
      </w:r>
    </w:p>
    <w:p w14:paraId="62C64C91" w14:textId="77777777" w:rsidR="0071794F" w:rsidRDefault="0071794F" w:rsidP="0071794F">
      <w:pPr>
        <w:spacing w:line="300" w:lineRule="atLeast"/>
        <w:jc w:val="both"/>
        <w:rPr>
          <w:rFonts w:ascii="Arial" w:hAnsi="Arial"/>
          <w:sz w:val="24"/>
        </w:rPr>
      </w:pPr>
      <w:r>
        <w:rPr>
          <w:rFonts w:ascii="Arial" w:hAnsi="Arial"/>
          <w:sz w:val="24"/>
          <w:u w:val="single"/>
        </w:rPr>
        <w:t>Definitions</w:t>
      </w:r>
      <w:r>
        <w:rPr>
          <w:rFonts w:ascii="Arial" w:hAnsi="Arial"/>
          <w:sz w:val="24"/>
        </w:rPr>
        <w:t>:</w:t>
      </w:r>
    </w:p>
    <w:p w14:paraId="6C742FEA" w14:textId="77777777" w:rsidR="0071794F" w:rsidRDefault="0071794F" w:rsidP="0071794F">
      <w:pPr>
        <w:spacing w:line="300" w:lineRule="atLeast"/>
        <w:jc w:val="both"/>
        <w:rPr>
          <w:rFonts w:ascii="Arial" w:hAnsi="Arial"/>
          <w:sz w:val="24"/>
        </w:rPr>
      </w:pPr>
    </w:p>
    <w:p w14:paraId="405F0AA9" w14:textId="77777777" w:rsidR="0071794F" w:rsidRDefault="0071794F" w:rsidP="0071794F">
      <w:pPr>
        <w:widowControl w:val="0"/>
        <w:numPr>
          <w:ilvl w:val="0"/>
          <w:numId w:val="24"/>
        </w:numPr>
        <w:tabs>
          <w:tab w:val="left" w:pos="720"/>
        </w:tabs>
        <w:spacing w:line="300" w:lineRule="atLeast"/>
        <w:jc w:val="both"/>
        <w:rPr>
          <w:rFonts w:ascii="Arial" w:hAnsi="Arial"/>
          <w:sz w:val="24"/>
        </w:rPr>
      </w:pPr>
      <w:r>
        <w:rPr>
          <w:rFonts w:ascii="Arial" w:hAnsi="Arial"/>
          <w:sz w:val="24"/>
          <w:u w:val="single"/>
        </w:rPr>
        <w:t>Open Positions</w:t>
      </w:r>
      <w:r>
        <w:rPr>
          <w:rFonts w:ascii="Arial" w:hAnsi="Arial"/>
          <w:sz w:val="24"/>
        </w:rPr>
        <w:t>:  Vacancies resulting from Associate termination, transfer, or         promotion; vacancies created by authorized additions to staff or by additional or new positions created without overall additions to staff (e.g., reorganizations/consolidations/mergers, etc.).</w:t>
      </w:r>
    </w:p>
    <w:p w14:paraId="1928C98B" w14:textId="77777777" w:rsidR="0071794F" w:rsidRDefault="0071794F" w:rsidP="0071794F">
      <w:pPr>
        <w:tabs>
          <w:tab w:val="left" w:pos="720"/>
        </w:tabs>
        <w:spacing w:line="300" w:lineRule="atLeast"/>
        <w:ind w:left="1260"/>
        <w:jc w:val="both"/>
        <w:rPr>
          <w:rFonts w:ascii="Arial" w:hAnsi="Arial"/>
          <w:sz w:val="24"/>
        </w:rPr>
      </w:pPr>
    </w:p>
    <w:p w14:paraId="4CC88C4C" w14:textId="77777777" w:rsidR="0071794F" w:rsidRDefault="0071794F" w:rsidP="0071794F">
      <w:pPr>
        <w:widowControl w:val="0"/>
        <w:numPr>
          <w:ilvl w:val="0"/>
          <w:numId w:val="24"/>
        </w:numPr>
        <w:tabs>
          <w:tab w:val="left" w:pos="720"/>
        </w:tabs>
        <w:spacing w:line="300" w:lineRule="atLeast"/>
        <w:jc w:val="both"/>
        <w:rPr>
          <w:rFonts w:ascii="Arial" w:hAnsi="Arial"/>
          <w:sz w:val="24"/>
        </w:rPr>
      </w:pPr>
      <w:r>
        <w:rPr>
          <w:rFonts w:ascii="Arial" w:hAnsi="Arial"/>
          <w:sz w:val="24"/>
          <w:u w:val="single"/>
        </w:rPr>
        <w:t>Job Posting</w:t>
      </w:r>
      <w:r>
        <w:rPr>
          <w:rFonts w:ascii="Arial" w:hAnsi="Arial"/>
          <w:sz w:val="24"/>
        </w:rPr>
        <w:t>:  Notification of an open position.</w:t>
      </w:r>
    </w:p>
    <w:p w14:paraId="44BB1F4B" w14:textId="77777777" w:rsidR="0071794F" w:rsidRDefault="0071794F" w:rsidP="0071794F">
      <w:pPr>
        <w:tabs>
          <w:tab w:val="left" w:pos="720"/>
        </w:tabs>
        <w:spacing w:line="300" w:lineRule="atLeast"/>
        <w:ind w:left="720"/>
        <w:jc w:val="both"/>
        <w:rPr>
          <w:rFonts w:ascii="Arial" w:hAnsi="Arial"/>
          <w:sz w:val="24"/>
        </w:rPr>
      </w:pPr>
    </w:p>
    <w:p w14:paraId="59AC585C" w14:textId="77777777" w:rsidR="0071794F" w:rsidRDefault="0071794F" w:rsidP="0071794F">
      <w:pPr>
        <w:spacing w:line="300" w:lineRule="atLeast"/>
        <w:ind w:left="1300" w:hanging="580"/>
        <w:jc w:val="both"/>
        <w:rPr>
          <w:rFonts w:ascii="Arial" w:hAnsi="Arial"/>
          <w:sz w:val="24"/>
        </w:rPr>
      </w:pPr>
      <w:r>
        <w:rPr>
          <w:rFonts w:ascii="Arial" w:hAnsi="Arial"/>
          <w:sz w:val="24"/>
        </w:rPr>
        <w:t xml:space="preserve">C.    </w:t>
      </w:r>
      <w:r>
        <w:rPr>
          <w:rFonts w:ascii="Arial" w:hAnsi="Arial"/>
          <w:sz w:val="24"/>
          <w:u w:val="single"/>
        </w:rPr>
        <w:t>Promotion</w:t>
      </w:r>
      <w:r>
        <w:rPr>
          <w:rFonts w:ascii="Arial" w:hAnsi="Arial"/>
          <w:sz w:val="24"/>
        </w:rPr>
        <w:t xml:space="preserve">:  A job opportunity that is a higher grade level than your current position. </w:t>
      </w:r>
      <w:r>
        <w:rPr>
          <w:rFonts w:ascii="Arial" w:hAnsi="Arial"/>
          <w:sz w:val="24"/>
        </w:rPr>
        <w:br/>
      </w:r>
      <w:r>
        <w:rPr>
          <w:rFonts w:ascii="Arial" w:hAnsi="Arial"/>
          <w:sz w:val="24"/>
        </w:rPr>
        <w:br/>
        <w:t>In the selection of an Associate to fill an open position, the following qualifications will be carefully considered by TRIN.  This should not be considered a complete list but general guidelines.</w:t>
      </w:r>
    </w:p>
    <w:p w14:paraId="43C6B2A3" w14:textId="77777777" w:rsidR="0071794F" w:rsidRDefault="0071794F" w:rsidP="0071794F">
      <w:pPr>
        <w:tabs>
          <w:tab w:val="left" w:pos="720"/>
        </w:tabs>
        <w:spacing w:line="300" w:lineRule="atLeast"/>
        <w:ind w:left="1260"/>
        <w:jc w:val="both"/>
        <w:rPr>
          <w:rFonts w:ascii="Arial" w:hAnsi="Arial"/>
          <w:sz w:val="24"/>
        </w:rPr>
      </w:pPr>
    </w:p>
    <w:p w14:paraId="38C002AA" w14:textId="77777777" w:rsidR="0071794F" w:rsidRDefault="0071794F" w:rsidP="0071794F">
      <w:pPr>
        <w:tabs>
          <w:tab w:val="left" w:pos="720"/>
        </w:tabs>
        <w:spacing w:line="300" w:lineRule="atLeast"/>
        <w:ind w:left="1260"/>
        <w:jc w:val="both"/>
        <w:rPr>
          <w:rFonts w:ascii="Arial" w:hAnsi="Arial"/>
          <w:sz w:val="24"/>
        </w:rPr>
      </w:pPr>
      <w:r>
        <w:rPr>
          <w:rFonts w:ascii="Arial" w:hAnsi="Arial"/>
          <w:sz w:val="24"/>
        </w:rPr>
        <w:t>1.  Skill and ability</w:t>
      </w:r>
    </w:p>
    <w:p w14:paraId="3932F95E" w14:textId="77777777" w:rsidR="0071794F" w:rsidRDefault="0071794F" w:rsidP="0071794F">
      <w:pPr>
        <w:tabs>
          <w:tab w:val="left" w:pos="720"/>
        </w:tabs>
        <w:spacing w:line="300" w:lineRule="atLeast"/>
        <w:ind w:left="1260"/>
        <w:jc w:val="both"/>
        <w:rPr>
          <w:rFonts w:ascii="Arial" w:hAnsi="Arial"/>
          <w:sz w:val="24"/>
        </w:rPr>
      </w:pPr>
      <w:r>
        <w:rPr>
          <w:rFonts w:ascii="Arial" w:hAnsi="Arial"/>
          <w:sz w:val="24"/>
        </w:rPr>
        <w:t>2.  Efficiency</w:t>
      </w:r>
    </w:p>
    <w:p w14:paraId="73955B2B" w14:textId="77777777" w:rsidR="0071794F" w:rsidRDefault="0071794F" w:rsidP="0071794F">
      <w:pPr>
        <w:tabs>
          <w:tab w:val="left" w:pos="720"/>
        </w:tabs>
        <w:spacing w:line="300" w:lineRule="atLeast"/>
        <w:ind w:left="1260"/>
        <w:jc w:val="both"/>
        <w:rPr>
          <w:rFonts w:ascii="Arial" w:hAnsi="Arial"/>
          <w:sz w:val="24"/>
        </w:rPr>
      </w:pPr>
      <w:r>
        <w:rPr>
          <w:rFonts w:ascii="Arial" w:hAnsi="Arial"/>
          <w:sz w:val="24"/>
        </w:rPr>
        <w:t>3.  Physical requirements related to position</w:t>
      </w:r>
    </w:p>
    <w:p w14:paraId="43D78086" w14:textId="77777777" w:rsidR="0071794F" w:rsidRDefault="0071794F" w:rsidP="0071794F">
      <w:pPr>
        <w:tabs>
          <w:tab w:val="left" w:pos="720"/>
        </w:tabs>
        <w:spacing w:line="300" w:lineRule="atLeast"/>
        <w:ind w:left="1260"/>
        <w:jc w:val="both"/>
        <w:rPr>
          <w:rFonts w:ascii="Arial" w:hAnsi="Arial"/>
          <w:sz w:val="24"/>
        </w:rPr>
      </w:pPr>
      <w:r>
        <w:rPr>
          <w:rFonts w:ascii="Arial" w:hAnsi="Arial"/>
          <w:sz w:val="24"/>
        </w:rPr>
        <w:t>4.  Previous corrective action record</w:t>
      </w:r>
    </w:p>
    <w:p w14:paraId="3D6A70EB" w14:textId="77777777" w:rsidR="0071794F" w:rsidRDefault="0071794F" w:rsidP="0071794F">
      <w:pPr>
        <w:tabs>
          <w:tab w:val="left" w:pos="720"/>
        </w:tabs>
        <w:spacing w:line="300" w:lineRule="atLeast"/>
        <w:ind w:left="1260"/>
        <w:jc w:val="both"/>
        <w:rPr>
          <w:rFonts w:ascii="Arial" w:hAnsi="Arial"/>
          <w:sz w:val="24"/>
        </w:rPr>
      </w:pPr>
      <w:r>
        <w:rPr>
          <w:rFonts w:ascii="Arial" w:hAnsi="Arial"/>
          <w:sz w:val="24"/>
        </w:rPr>
        <w:t>5.  Attendance record</w:t>
      </w:r>
    </w:p>
    <w:p w14:paraId="377AB1DA" w14:textId="77777777" w:rsidR="0071794F" w:rsidRDefault="0071794F" w:rsidP="0071794F">
      <w:pPr>
        <w:tabs>
          <w:tab w:val="left" w:pos="720"/>
        </w:tabs>
        <w:spacing w:line="300" w:lineRule="atLeast"/>
        <w:ind w:left="1260"/>
        <w:jc w:val="both"/>
        <w:rPr>
          <w:rFonts w:ascii="Arial" w:hAnsi="Arial"/>
          <w:sz w:val="24"/>
        </w:rPr>
      </w:pPr>
      <w:r>
        <w:rPr>
          <w:rFonts w:ascii="Arial" w:hAnsi="Arial"/>
          <w:sz w:val="24"/>
        </w:rPr>
        <w:t>6.  Attitude and ability to work with others</w:t>
      </w:r>
    </w:p>
    <w:p w14:paraId="7905C0CC" w14:textId="77777777" w:rsidR="0071794F" w:rsidRDefault="0071794F" w:rsidP="0071794F">
      <w:pPr>
        <w:tabs>
          <w:tab w:val="left" w:pos="720"/>
        </w:tabs>
        <w:spacing w:line="300" w:lineRule="atLeast"/>
        <w:ind w:left="1260"/>
        <w:jc w:val="both"/>
        <w:rPr>
          <w:rFonts w:ascii="Arial" w:hAnsi="Arial"/>
          <w:sz w:val="24"/>
        </w:rPr>
      </w:pPr>
      <w:r>
        <w:rPr>
          <w:rFonts w:ascii="Arial" w:hAnsi="Arial"/>
          <w:sz w:val="24"/>
        </w:rPr>
        <w:t>7.  Prior job performance</w:t>
      </w:r>
    </w:p>
    <w:p w14:paraId="6CC252AF" w14:textId="77777777" w:rsidR="0071794F" w:rsidRDefault="0071794F" w:rsidP="0071794F">
      <w:pPr>
        <w:widowControl w:val="0"/>
        <w:numPr>
          <w:ilvl w:val="0"/>
          <w:numId w:val="30"/>
        </w:numPr>
        <w:tabs>
          <w:tab w:val="left" w:pos="720"/>
        </w:tabs>
        <w:spacing w:line="300" w:lineRule="atLeast"/>
        <w:jc w:val="both"/>
        <w:rPr>
          <w:rFonts w:ascii="Arial" w:hAnsi="Arial"/>
          <w:sz w:val="24"/>
        </w:rPr>
      </w:pPr>
      <w:r>
        <w:rPr>
          <w:rFonts w:ascii="Arial" w:hAnsi="Arial"/>
          <w:sz w:val="24"/>
        </w:rPr>
        <w:t>Safety record</w:t>
      </w:r>
    </w:p>
    <w:p w14:paraId="75EAF816" w14:textId="77777777" w:rsidR="0071794F" w:rsidRDefault="0071794F" w:rsidP="0071794F">
      <w:pPr>
        <w:tabs>
          <w:tab w:val="left" w:pos="720"/>
        </w:tabs>
        <w:spacing w:line="300" w:lineRule="atLeast"/>
        <w:jc w:val="both"/>
        <w:rPr>
          <w:rFonts w:ascii="Arial" w:hAnsi="Arial"/>
          <w:sz w:val="24"/>
        </w:rPr>
      </w:pPr>
    </w:p>
    <w:p w14:paraId="523C4F37" w14:textId="77777777" w:rsidR="0071794F" w:rsidRDefault="0071794F" w:rsidP="0071794F">
      <w:pPr>
        <w:spacing w:line="300" w:lineRule="atLeast"/>
        <w:ind w:left="1400" w:hanging="680"/>
        <w:jc w:val="both"/>
        <w:rPr>
          <w:rFonts w:ascii="Arial" w:hAnsi="Arial"/>
          <w:sz w:val="24"/>
        </w:rPr>
      </w:pPr>
      <w:r>
        <w:rPr>
          <w:rFonts w:ascii="Arial" w:hAnsi="Arial"/>
          <w:sz w:val="24"/>
        </w:rPr>
        <w:t>D.</w:t>
      </w:r>
      <w:r>
        <w:rPr>
          <w:rFonts w:ascii="Arial" w:hAnsi="Arial"/>
          <w:sz w:val="24"/>
        </w:rPr>
        <w:tab/>
      </w:r>
      <w:r>
        <w:rPr>
          <w:rFonts w:ascii="Arial" w:hAnsi="Arial"/>
          <w:sz w:val="24"/>
          <w:u w:val="single"/>
        </w:rPr>
        <w:t>Lateral Transfer</w:t>
      </w:r>
      <w:r>
        <w:rPr>
          <w:rFonts w:ascii="Arial" w:hAnsi="Arial"/>
          <w:sz w:val="24"/>
        </w:rPr>
        <w:t>:  A job opportunity that is the same grade level as your current position, usually with no change in compensation or grade level.  Lateral transfers are only permitted when such transfers are in the best interest of TRIN and the Associate’s career development.</w:t>
      </w:r>
    </w:p>
    <w:p w14:paraId="6EB7C81F" w14:textId="77777777" w:rsidR="0071794F" w:rsidRDefault="0071794F" w:rsidP="0071794F">
      <w:pPr>
        <w:tabs>
          <w:tab w:val="left" w:pos="720"/>
        </w:tabs>
        <w:spacing w:line="300" w:lineRule="atLeast"/>
        <w:jc w:val="both"/>
        <w:rPr>
          <w:rFonts w:ascii="Arial" w:hAnsi="Arial"/>
          <w:sz w:val="24"/>
          <w:u w:val="single"/>
        </w:rPr>
      </w:pPr>
    </w:p>
    <w:p w14:paraId="1B85309F" w14:textId="77777777" w:rsidR="0071794F" w:rsidRDefault="0071794F" w:rsidP="0071794F">
      <w:pPr>
        <w:widowControl w:val="0"/>
        <w:numPr>
          <w:ilvl w:val="0"/>
          <w:numId w:val="31"/>
        </w:numPr>
        <w:spacing w:line="300" w:lineRule="atLeast"/>
        <w:jc w:val="both"/>
        <w:rPr>
          <w:rFonts w:ascii="Arial" w:hAnsi="Arial"/>
          <w:sz w:val="24"/>
        </w:rPr>
      </w:pPr>
      <w:r>
        <w:rPr>
          <w:rFonts w:ascii="Arial" w:hAnsi="Arial"/>
          <w:sz w:val="24"/>
        </w:rPr>
        <w:t xml:space="preserve">     </w:t>
      </w:r>
      <w:r>
        <w:rPr>
          <w:rFonts w:ascii="Arial" w:hAnsi="Arial"/>
          <w:sz w:val="24"/>
          <w:u w:val="single"/>
        </w:rPr>
        <w:t>Shift Transfer/Preference</w:t>
      </w:r>
      <w:r>
        <w:rPr>
          <w:rFonts w:ascii="Arial" w:hAnsi="Arial"/>
          <w:sz w:val="24"/>
        </w:rPr>
        <w:t xml:space="preserve">:  A position that is the same position in the same </w:t>
      </w:r>
    </w:p>
    <w:p w14:paraId="01DEA5DF" w14:textId="5DFB68F5" w:rsidR="00210A44" w:rsidRDefault="0071794F" w:rsidP="00210A44">
      <w:pPr>
        <w:spacing w:line="300" w:lineRule="atLeast"/>
        <w:ind w:left="720" w:firstLine="720"/>
        <w:jc w:val="both"/>
        <w:rPr>
          <w:rFonts w:ascii="Arial" w:hAnsi="Arial"/>
          <w:sz w:val="24"/>
        </w:rPr>
      </w:pPr>
      <w:proofErr w:type="gramStart"/>
      <w:r>
        <w:rPr>
          <w:rFonts w:ascii="Arial" w:hAnsi="Arial"/>
          <w:sz w:val="24"/>
        </w:rPr>
        <w:t>department</w:t>
      </w:r>
      <w:proofErr w:type="gramEnd"/>
      <w:r>
        <w:rPr>
          <w:rFonts w:ascii="Arial" w:hAnsi="Arial"/>
          <w:sz w:val="24"/>
        </w:rPr>
        <w:t xml:space="preserve"> as you currently hold on another shift</w:t>
      </w:r>
    </w:p>
    <w:p w14:paraId="10F66E0D" w14:textId="77777777" w:rsidR="00210A44" w:rsidRDefault="00210A44" w:rsidP="00210A44">
      <w:pPr>
        <w:spacing w:line="300" w:lineRule="atLeast"/>
        <w:ind w:left="720" w:firstLine="720"/>
        <w:jc w:val="both"/>
        <w:rPr>
          <w:rFonts w:ascii="Arial" w:hAnsi="Arial"/>
          <w:sz w:val="24"/>
        </w:rPr>
      </w:pPr>
    </w:p>
    <w:p w14:paraId="2298BA25" w14:textId="77777777" w:rsidR="0071794F" w:rsidRDefault="0071794F" w:rsidP="0071794F">
      <w:pPr>
        <w:tabs>
          <w:tab w:val="left" w:pos="720"/>
        </w:tabs>
        <w:spacing w:line="300" w:lineRule="atLeast"/>
        <w:ind w:left="1260" w:hanging="1260"/>
        <w:jc w:val="both"/>
        <w:rPr>
          <w:rFonts w:ascii="Arial" w:hAnsi="Arial"/>
          <w:sz w:val="24"/>
        </w:rPr>
      </w:pPr>
    </w:p>
    <w:p w14:paraId="5829ECA4" w14:textId="77777777" w:rsidR="0071794F" w:rsidRDefault="0071794F" w:rsidP="0071794F">
      <w:pPr>
        <w:widowControl w:val="0"/>
        <w:numPr>
          <w:ilvl w:val="0"/>
          <w:numId w:val="31"/>
        </w:numPr>
        <w:spacing w:line="300" w:lineRule="atLeast"/>
        <w:jc w:val="both"/>
        <w:rPr>
          <w:rFonts w:ascii="Arial" w:hAnsi="Arial"/>
          <w:sz w:val="24"/>
        </w:rPr>
      </w:pPr>
      <w:r>
        <w:rPr>
          <w:rFonts w:ascii="Arial" w:hAnsi="Arial"/>
          <w:sz w:val="24"/>
        </w:rPr>
        <w:t xml:space="preserve">     </w:t>
      </w:r>
      <w:r>
        <w:rPr>
          <w:rFonts w:ascii="Arial" w:hAnsi="Arial"/>
          <w:sz w:val="24"/>
          <w:u w:val="single"/>
        </w:rPr>
        <w:t>Re-assignment</w:t>
      </w:r>
      <w:r>
        <w:rPr>
          <w:rFonts w:ascii="Arial" w:hAnsi="Arial"/>
          <w:sz w:val="24"/>
        </w:rPr>
        <w:t>:  A transfer to a different shift or position.  Associates may be</w:t>
      </w:r>
    </w:p>
    <w:p w14:paraId="5B682931" w14:textId="77777777" w:rsidR="0071794F" w:rsidRDefault="0071794F" w:rsidP="0071794F">
      <w:pPr>
        <w:pStyle w:val="BodyTextIndent"/>
        <w:tabs>
          <w:tab w:val="clear" w:pos="720"/>
        </w:tabs>
        <w:ind w:left="1440" w:firstLine="0"/>
      </w:pPr>
      <w:proofErr w:type="gramStart"/>
      <w:r>
        <w:t>re-assigned</w:t>
      </w:r>
      <w:proofErr w:type="gramEnd"/>
      <w:r>
        <w:t xml:space="preserve"> from time to time on a temporary or permanent basis: to meet </w:t>
      </w:r>
      <w:r>
        <w:br/>
        <w:t xml:space="preserve">customer requirements, to meet operational needs, or to provide training and </w:t>
      </w:r>
    </w:p>
    <w:p w14:paraId="46011FEE" w14:textId="77777777" w:rsidR="0071794F" w:rsidRDefault="0071794F" w:rsidP="0071794F">
      <w:pPr>
        <w:pStyle w:val="BodyTextIndent"/>
        <w:tabs>
          <w:tab w:val="clear" w:pos="720"/>
        </w:tabs>
        <w:ind w:left="1440" w:firstLine="0"/>
      </w:pPr>
      <w:proofErr w:type="gramStart"/>
      <w:r>
        <w:t>development</w:t>
      </w:r>
      <w:proofErr w:type="gramEnd"/>
      <w:r>
        <w:t>.</w:t>
      </w:r>
    </w:p>
    <w:p w14:paraId="73BC1857" w14:textId="77777777" w:rsidR="0071794F" w:rsidRDefault="0071794F" w:rsidP="0071794F">
      <w:pPr>
        <w:autoSpaceDE w:val="0"/>
        <w:autoSpaceDN w:val="0"/>
        <w:adjustRightInd w:val="0"/>
        <w:rPr>
          <w:rFonts w:ascii="Arial" w:hAnsi="Arial" w:cs="Arial"/>
          <w:b/>
          <w:bCs/>
          <w:sz w:val="32"/>
          <w:szCs w:val="32"/>
        </w:rPr>
      </w:pPr>
    </w:p>
    <w:p w14:paraId="11FEC33C" w14:textId="77777777" w:rsidR="0071794F" w:rsidRPr="0044083A" w:rsidRDefault="0071794F" w:rsidP="00361FAF">
      <w:pPr>
        <w:pStyle w:val="Heading1"/>
      </w:pPr>
      <w:bookmarkStart w:id="75" w:name="_Toc28289621"/>
      <w:r w:rsidRPr="0044083A">
        <w:t>Job Posting Process</w:t>
      </w:r>
      <w:bookmarkEnd w:id="75"/>
    </w:p>
    <w:p w14:paraId="75949F59" w14:textId="77777777" w:rsidR="0071794F" w:rsidRDefault="0071794F" w:rsidP="0071794F">
      <w:pPr>
        <w:autoSpaceDE w:val="0"/>
        <w:autoSpaceDN w:val="0"/>
        <w:adjustRightInd w:val="0"/>
        <w:rPr>
          <w:rFonts w:ascii="Arial" w:hAnsi="Arial" w:cs="Arial"/>
          <w:i/>
          <w:iCs/>
          <w:sz w:val="24"/>
          <w:szCs w:val="24"/>
        </w:rPr>
      </w:pPr>
    </w:p>
    <w:p w14:paraId="61B20F44" w14:textId="77777777" w:rsidR="0071794F" w:rsidRDefault="0071794F" w:rsidP="0071794F">
      <w:pPr>
        <w:autoSpaceDE w:val="0"/>
        <w:autoSpaceDN w:val="0"/>
        <w:adjustRightInd w:val="0"/>
        <w:rPr>
          <w:rFonts w:ascii="Arial" w:hAnsi="Arial" w:cs="Arial"/>
          <w:sz w:val="24"/>
          <w:szCs w:val="24"/>
        </w:rPr>
      </w:pPr>
      <w:r>
        <w:rPr>
          <w:rFonts w:ascii="Arial" w:hAnsi="Arial" w:cs="Arial"/>
          <w:sz w:val="24"/>
          <w:szCs w:val="24"/>
        </w:rPr>
        <w:t>Associates who currently work within the department where the open position exists will</w:t>
      </w:r>
    </w:p>
    <w:p w14:paraId="0700A050" w14:textId="77777777" w:rsidR="0071794F" w:rsidRDefault="0071794F" w:rsidP="0071794F">
      <w:pPr>
        <w:autoSpaceDE w:val="0"/>
        <w:autoSpaceDN w:val="0"/>
        <w:adjustRightInd w:val="0"/>
        <w:rPr>
          <w:rFonts w:ascii="Arial" w:hAnsi="Arial" w:cs="Arial"/>
          <w:sz w:val="24"/>
          <w:szCs w:val="24"/>
        </w:rPr>
      </w:pPr>
      <w:proofErr w:type="gramStart"/>
      <w:r>
        <w:rPr>
          <w:rFonts w:ascii="Arial" w:hAnsi="Arial" w:cs="Arial"/>
          <w:sz w:val="24"/>
          <w:szCs w:val="24"/>
        </w:rPr>
        <w:t>be</w:t>
      </w:r>
      <w:proofErr w:type="gramEnd"/>
      <w:r>
        <w:rPr>
          <w:rFonts w:ascii="Arial" w:hAnsi="Arial" w:cs="Arial"/>
          <w:sz w:val="24"/>
          <w:szCs w:val="24"/>
        </w:rPr>
        <w:t xml:space="preserve"> given first consideration when filling the opening. If a qualified Associate is not found,</w:t>
      </w:r>
    </w:p>
    <w:p w14:paraId="3E12D329" w14:textId="77777777" w:rsidR="0071794F" w:rsidRDefault="0071794F" w:rsidP="0071794F">
      <w:pPr>
        <w:autoSpaceDE w:val="0"/>
        <w:autoSpaceDN w:val="0"/>
        <w:adjustRightInd w:val="0"/>
        <w:rPr>
          <w:rFonts w:ascii="Arial" w:hAnsi="Arial" w:cs="Arial"/>
          <w:sz w:val="24"/>
          <w:szCs w:val="24"/>
        </w:rPr>
      </w:pPr>
      <w:proofErr w:type="gramStart"/>
      <w:r>
        <w:rPr>
          <w:rFonts w:ascii="Arial" w:hAnsi="Arial" w:cs="Arial"/>
          <w:sz w:val="24"/>
          <w:szCs w:val="24"/>
        </w:rPr>
        <w:t>those</w:t>
      </w:r>
      <w:proofErr w:type="gramEnd"/>
      <w:r>
        <w:rPr>
          <w:rFonts w:ascii="Arial" w:hAnsi="Arial" w:cs="Arial"/>
          <w:sz w:val="24"/>
          <w:szCs w:val="24"/>
        </w:rPr>
        <w:t xml:space="preserve"> Associates applying from other departments will be considered as candidates.</w:t>
      </w:r>
    </w:p>
    <w:p w14:paraId="733BAB47" w14:textId="77777777" w:rsidR="0071794F" w:rsidRDefault="0071794F" w:rsidP="0071794F">
      <w:pPr>
        <w:autoSpaceDE w:val="0"/>
        <w:autoSpaceDN w:val="0"/>
        <w:adjustRightInd w:val="0"/>
        <w:rPr>
          <w:rFonts w:ascii="Arial" w:hAnsi="Arial" w:cs="Arial"/>
          <w:sz w:val="24"/>
          <w:szCs w:val="24"/>
        </w:rPr>
      </w:pPr>
    </w:p>
    <w:p w14:paraId="5326A566" w14:textId="77777777" w:rsidR="0071794F" w:rsidRDefault="0071794F" w:rsidP="0071794F">
      <w:pPr>
        <w:autoSpaceDE w:val="0"/>
        <w:autoSpaceDN w:val="0"/>
        <w:adjustRightInd w:val="0"/>
        <w:rPr>
          <w:rFonts w:ascii="Arial" w:hAnsi="Arial" w:cs="Arial"/>
          <w:sz w:val="24"/>
          <w:szCs w:val="24"/>
        </w:rPr>
      </w:pPr>
      <w:r>
        <w:rPr>
          <w:rFonts w:ascii="Arial" w:hAnsi="Arial" w:cs="Arial"/>
          <w:sz w:val="24"/>
          <w:szCs w:val="24"/>
        </w:rPr>
        <w:t>The company reserves the right to recruit outside of the company without posting</w:t>
      </w:r>
    </w:p>
    <w:p w14:paraId="0CA41565" w14:textId="77777777" w:rsidR="0071794F" w:rsidRDefault="0071794F" w:rsidP="0071794F">
      <w:pPr>
        <w:autoSpaceDE w:val="0"/>
        <w:autoSpaceDN w:val="0"/>
        <w:adjustRightInd w:val="0"/>
        <w:rPr>
          <w:rFonts w:ascii="Arial" w:hAnsi="Arial" w:cs="Arial"/>
          <w:sz w:val="24"/>
          <w:szCs w:val="24"/>
        </w:rPr>
      </w:pPr>
      <w:proofErr w:type="gramStart"/>
      <w:r>
        <w:rPr>
          <w:rFonts w:ascii="Arial" w:hAnsi="Arial" w:cs="Arial"/>
          <w:sz w:val="24"/>
          <w:szCs w:val="24"/>
        </w:rPr>
        <w:t>internally</w:t>
      </w:r>
      <w:proofErr w:type="gramEnd"/>
      <w:r>
        <w:rPr>
          <w:rFonts w:ascii="Arial" w:hAnsi="Arial" w:cs="Arial"/>
          <w:sz w:val="24"/>
          <w:szCs w:val="24"/>
        </w:rPr>
        <w:t xml:space="preserve">.  Job opportunity postings are posted at a designated location for a minimum period of 2 business days. Interested Associates should complete the required documentation and submit it to Human Resources to ensure that the best candidate is hired. It may be necessary to begin outside recruitment efforts simultaneously with the internal process.  Job opportunities may be posted for (all) selected positions up to and including department manager at all TRAM Group locations.  </w:t>
      </w:r>
    </w:p>
    <w:p w14:paraId="0DD58748" w14:textId="77777777" w:rsidR="0071794F" w:rsidRDefault="0071794F" w:rsidP="0071794F">
      <w:pPr>
        <w:autoSpaceDE w:val="0"/>
        <w:autoSpaceDN w:val="0"/>
        <w:adjustRightInd w:val="0"/>
        <w:rPr>
          <w:rFonts w:ascii="Arial" w:hAnsi="Arial" w:cs="Arial"/>
          <w:sz w:val="24"/>
          <w:szCs w:val="24"/>
        </w:rPr>
      </w:pPr>
    </w:p>
    <w:p w14:paraId="53B3827D" w14:textId="77777777" w:rsidR="0071794F" w:rsidRPr="0044083A" w:rsidRDefault="0071794F" w:rsidP="00361FAF">
      <w:pPr>
        <w:pStyle w:val="Heading1"/>
      </w:pPr>
      <w:bookmarkStart w:id="76" w:name="_Toc28289622"/>
      <w:r w:rsidRPr="0044083A">
        <w:t>Employment of Relatives</w:t>
      </w:r>
      <w:bookmarkEnd w:id="76"/>
    </w:p>
    <w:p w14:paraId="28A1CB21" w14:textId="77777777" w:rsidR="0071794F" w:rsidRDefault="0071794F" w:rsidP="0071794F">
      <w:pPr>
        <w:autoSpaceDE w:val="0"/>
        <w:autoSpaceDN w:val="0"/>
        <w:adjustRightInd w:val="0"/>
        <w:rPr>
          <w:rFonts w:ascii="Arial" w:hAnsi="Arial" w:cs="Arial"/>
          <w:i/>
          <w:iCs/>
          <w:sz w:val="24"/>
          <w:szCs w:val="24"/>
        </w:rPr>
      </w:pPr>
    </w:p>
    <w:p w14:paraId="61FA8308" w14:textId="77777777" w:rsidR="0071794F" w:rsidRDefault="0071794F" w:rsidP="0071794F">
      <w:pPr>
        <w:autoSpaceDE w:val="0"/>
        <w:autoSpaceDN w:val="0"/>
        <w:adjustRightInd w:val="0"/>
        <w:rPr>
          <w:rFonts w:ascii="Arial" w:hAnsi="Arial" w:cs="Arial"/>
          <w:sz w:val="24"/>
          <w:szCs w:val="24"/>
        </w:rPr>
      </w:pPr>
      <w:r>
        <w:rPr>
          <w:rFonts w:ascii="Arial" w:hAnsi="Arial" w:cs="Arial"/>
          <w:sz w:val="24"/>
          <w:szCs w:val="24"/>
        </w:rPr>
        <w:t>TRIN, Inc. will accept employment applications from relatives. Associates may not be</w:t>
      </w:r>
    </w:p>
    <w:p w14:paraId="3E855CFE" w14:textId="5CD1EF9B" w:rsidR="00361FAF" w:rsidRDefault="0071794F" w:rsidP="00210A44">
      <w:pPr>
        <w:autoSpaceDE w:val="0"/>
        <w:autoSpaceDN w:val="0"/>
        <w:adjustRightInd w:val="0"/>
        <w:rPr>
          <w:rFonts w:ascii="Arial" w:hAnsi="Arial" w:cs="Arial"/>
          <w:sz w:val="24"/>
          <w:szCs w:val="24"/>
        </w:rPr>
      </w:pPr>
      <w:proofErr w:type="gramStart"/>
      <w:r>
        <w:rPr>
          <w:rFonts w:ascii="Arial" w:hAnsi="Arial" w:cs="Arial"/>
          <w:sz w:val="24"/>
          <w:szCs w:val="24"/>
        </w:rPr>
        <w:t>directly</w:t>
      </w:r>
      <w:proofErr w:type="gramEnd"/>
      <w:r>
        <w:rPr>
          <w:rFonts w:ascii="Arial" w:hAnsi="Arial" w:cs="Arial"/>
          <w:sz w:val="24"/>
          <w:szCs w:val="24"/>
        </w:rPr>
        <w:t xml:space="preserve"> supervised by anyone in their family or immediate household.  If you have any questions regarding employment opportunities, please contact a member of Human Resources.</w:t>
      </w:r>
    </w:p>
    <w:p w14:paraId="7CE1E93E" w14:textId="77777777" w:rsidR="00210A44" w:rsidRPr="00210A44" w:rsidRDefault="00210A44" w:rsidP="00210A44">
      <w:pPr>
        <w:autoSpaceDE w:val="0"/>
        <w:autoSpaceDN w:val="0"/>
        <w:adjustRightInd w:val="0"/>
        <w:rPr>
          <w:rFonts w:ascii="Arial" w:hAnsi="Arial" w:cs="Arial"/>
          <w:sz w:val="24"/>
          <w:szCs w:val="24"/>
        </w:rPr>
      </w:pPr>
    </w:p>
    <w:p w14:paraId="0242FCA8" w14:textId="361AD5B5" w:rsidR="0071794F" w:rsidRDefault="0071794F" w:rsidP="00361FAF">
      <w:pPr>
        <w:pStyle w:val="Heading1"/>
      </w:pPr>
      <w:bookmarkStart w:id="77" w:name="_Toc28289623"/>
      <w:r>
        <w:t>Guidelines:</w:t>
      </w:r>
      <w:bookmarkEnd w:id="77"/>
    </w:p>
    <w:p w14:paraId="5EE37366" w14:textId="77777777" w:rsidR="0071794F" w:rsidRDefault="0071794F" w:rsidP="0071794F">
      <w:pPr>
        <w:tabs>
          <w:tab w:val="left" w:pos="720"/>
        </w:tabs>
        <w:spacing w:line="300" w:lineRule="atLeast"/>
        <w:ind w:left="1260" w:hanging="1260"/>
        <w:jc w:val="both"/>
        <w:rPr>
          <w:rFonts w:ascii="Arial" w:hAnsi="Arial"/>
          <w:sz w:val="24"/>
        </w:rPr>
      </w:pPr>
    </w:p>
    <w:p w14:paraId="56CEFD00" w14:textId="77777777" w:rsidR="0071794F" w:rsidRDefault="0071794F" w:rsidP="0071794F">
      <w:pPr>
        <w:tabs>
          <w:tab w:val="left" w:pos="720"/>
        </w:tabs>
        <w:spacing w:line="300" w:lineRule="atLeast"/>
        <w:jc w:val="both"/>
        <w:rPr>
          <w:rFonts w:ascii="Arial" w:hAnsi="Arial"/>
          <w:sz w:val="24"/>
        </w:rPr>
      </w:pPr>
      <w:r>
        <w:rPr>
          <w:rFonts w:ascii="Arial" w:hAnsi="Arial"/>
          <w:sz w:val="24"/>
        </w:rPr>
        <w:t>It is TRIN’s policy to promote on the basis of merit.  In each case, however, management will be the sole judge of an Associate’s “merit”.  While length</w:t>
      </w:r>
      <w:r>
        <w:rPr>
          <w:rFonts w:ascii="Arial" w:hAnsi="Arial" w:hint="eastAsia"/>
          <w:sz w:val="24"/>
        </w:rPr>
        <w:t xml:space="preserve"> </w:t>
      </w:r>
      <w:r>
        <w:rPr>
          <w:rFonts w:ascii="Arial" w:hAnsi="Arial"/>
          <w:sz w:val="24"/>
        </w:rPr>
        <w:t xml:space="preserve">of service contributes to efficiency, it </w:t>
      </w:r>
      <w:r>
        <w:rPr>
          <w:rFonts w:ascii="Arial" w:hAnsi="Arial"/>
          <w:sz w:val="24"/>
        </w:rPr>
        <w:lastRenderedPageBreak/>
        <w:t>must also be recognized that qualifications do vary between Associates, regardless of length of service.</w:t>
      </w:r>
    </w:p>
    <w:p w14:paraId="5DCCDDE3" w14:textId="77777777" w:rsidR="0071794F" w:rsidRDefault="0071794F" w:rsidP="0071794F">
      <w:pPr>
        <w:pStyle w:val="BodyText"/>
        <w:jc w:val="both"/>
      </w:pPr>
    </w:p>
    <w:p w14:paraId="17693518" w14:textId="77777777" w:rsidR="0071794F" w:rsidRPr="0044083A" w:rsidRDefault="0071794F" w:rsidP="0071794F">
      <w:pPr>
        <w:jc w:val="both"/>
        <w:rPr>
          <w:rFonts w:ascii="Arial" w:hAnsi="Arial"/>
          <w:sz w:val="24"/>
        </w:rPr>
      </w:pPr>
      <w:r w:rsidRPr="0044083A">
        <w:rPr>
          <w:rFonts w:ascii="Arial" w:hAnsi="Arial"/>
          <w:sz w:val="24"/>
        </w:rPr>
        <w:t>Shift Transfers/Preferences:</w:t>
      </w:r>
    </w:p>
    <w:p w14:paraId="3A269536" w14:textId="77777777" w:rsidR="0071794F" w:rsidRDefault="0071794F" w:rsidP="0071794F">
      <w:pPr>
        <w:jc w:val="both"/>
        <w:rPr>
          <w:rFonts w:ascii="Arial" w:hAnsi="Arial"/>
          <w:sz w:val="24"/>
          <w:u w:val="single"/>
        </w:rPr>
      </w:pPr>
    </w:p>
    <w:p w14:paraId="75371AFF" w14:textId="77777777" w:rsidR="0071794F" w:rsidRDefault="0071794F" w:rsidP="0071794F">
      <w:pPr>
        <w:jc w:val="both"/>
        <w:rPr>
          <w:rFonts w:ascii="Arial" w:hAnsi="Arial"/>
          <w:sz w:val="24"/>
        </w:rPr>
      </w:pPr>
      <w:r>
        <w:rPr>
          <w:rFonts w:ascii="Arial" w:hAnsi="Arial"/>
          <w:sz w:val="24"/>
        </w:rPr>
        <w:t>Shift preference transfers shall be made in accordance with the following:</w:t>
      </w:r>
    </w:p>
    <w:p w14:paraId="5E13956E" w14:textId="77777777" w:rsidR="0071794F" w:rsidRDefault="0071794F" w:rsidP="0071794F">
      <w:pPr>
        <w:jc w:val="both"/>
        <w:rPr>
          <w:rFonts w:ascii="Arial" w:hAnsi="Arial"/>
          <w:sz w:val="24"/>
        </w:rPr>
      </w:pPr>
    </w:p>
    <w:p w14:paraId="30589346" w14:textId="77777777" w:rsidR="0071794F" w:rsidRDefault="0071794F" w:rsidP="0071794F">
      <w:pPr>
        <w:widowControl w:val="0"/>
        <w:numPr>
          <w:ilvl w:val="0"/>
          <w:numId w:val="25"/>
        </w:numPr>
        <w:jc w:val="both"/>
        <w:rPr>
          <w:rFonts w:ascii="Arial" w:hAnsi="Arial"/>
          <w:sz w:val="24"/>
        </w:rPr>
      </w:pPr>
      <w:r>
        <w:rPr>
          <w:rFonts w:ascii="Arial" w:hAnsi="Arial" w:hint="eastAsia"/>
          <w:sz w:val="24"/>
        </w:rPr>
        <w:t>At the department manager</w:t>
      </w:r>
      <w:r>
        <w:rPr>
          <w:rFonts w:ascii="Arial" w:hAnsi="Arial"/>
          <w:sz w:val="24"/>
        </w:rPr>
        <w:t>’</w:t>
      </w:r>
      <w:r>
        <w:rPr>
          <w:rFonts w:ascii="Arial" w:hAnsi="Arial" w:hint="eastAsia"/>
          <w:sz w:val="24"/>
        </w:rPr>
        <w:t>s discretion, s</w:t>
      </w:r>
      <w:r>
        <w:rPr>
          <w:rFonts w:ascii="Arial" w:hAnsi="Arial"/>
          <w:sz w:val="24"/>
        </w:rPr>
        <w:t>hift transfers will only be made at a time when the transfer would not interfere with practical, efficient, and orderly training of personnel.</w:t>
      </w:r>
    </w:p>
    <w:p w14:paraId="5116B700" w14:textId="77777777" w:rsidR="0071794F" w:rsidRDefault="0071794F" w:rsidP="0071794F">
      <w:pPr>
        <w:jc w:val="both"/>
        <w:rPr>
          <w:rFonts w:ascii="Arial" w:hAnsi="Arial"/>
          <w:sz w:val="24"/>
        </w:rPr>
      </w:pPr>
    </w:p>
    <w:p w14:paraId="6F775B48" w14:textId="2FD8B7F5" w:rsidR="0071794F" w:rsidRDefault="0071794F" w:rsidP="0071794F">
      <w:pPr>
        <w:widowControl w:val="0"/>
        <w:numPr>
          <w:ilvl w:val="0"/>
          <w:numId w:val="25"/>
        </w:numPr>
        <w:jc w:val="both"/>
        <w:rPr>
          <w:rFonts w:ascii="Arial" w:hAnsi="Arial"/>
          <w:sz w:val="24"/>
        </w:rPr>
      </w:pPr>
      <w:r>
        <w:rPr>
          <w:rFonts w:ascii="Arial" w:hAnsi="Arial"/>
          <w:sz w:val="24"/>
        </w:rPr>
        <w:t>Shift transfers will be made only when an opening in the same classification exists on the preferred shift in the same department.</w:t>
      </w:r>
    </w:p>
    <w:p w14:paraId="2D5CDD7C" w14:textId="77777777" w:rsidR="00210A44" w:rsidRDefault="00210A44" w:rsidP="00210A44">
      <w:pPr>
        <w:pStyle w:val="ListParagraph"/>
        <w:rPr>
          <w:rFonts w:ascii="Arial" w:hAnsi="Arial"/>
          <w:sz w:val="24"/>
        </w:rPr>
      </w:pPr>
    </w:p>
    <w:p w14:paraId="2815F0DF" w14:textId="77777777" w:rsidR="00210A44" w:rsidRDefault="00210A44" w:rsidP="00210A44">
      <w:pPr>
        <w:widowControl w:val="0"/>
        <w:ind w:left="360"/>
        <w:jc w:val="both"/>
        <w:rPr>
          <w:rFonts w:ascii="Arial" w:hAnsi="Arial"/>
          <w:sz w:val="24"/>
        </w:rPr>
      </w:pPr>
    </w:p>
    <w:p w14:paraId="50F5C2A8" w14:textId="77777777" w:rsidR="0071794F" w:rsidRDefault="0071794F" w:rsidP="0071794F">
      <w:pPr>
        <w:jc w:val="both"/>
        <w:rPr>
          <w:rFonts w:ascii="Arial" w:hAnsi="Arial"/>
          <w:sz w:val="24"/>
        </w:rPr>
      </w:pPr>
    </w:p>
    <w:p w14:paraId="7F397747" w14:textId="77777777" w:rsidR="0071794F" w:rsidRDefault="0071794F" w:rsidP="0071794F">
      <w:pPr>
        <w:widowControl w:val="0"/>
        <w:numPr>
          <w:ilvl w:val="0"/>
          <w:numId w:val="25"/>
        </w:numPr>
        <w:jc w:val="both"/>
        <w:rPr>
          <w:rFonts w:ascii="Arial" w:hAnsi="Arial"/>
          <w:sz w:val="24"/>
        </w:rPr>
      </w:pPr>
      <w:r>
        <w:rPr>
          <w:rFonts w:ascii="Arial" w:hAnsi="Arial"/>
          <w:sz w:val="24"/>
        </w:rPr>
        <w:t>Shift transfers will be based on hire-date seniority within the same department.</w:t>
      </w:r>
      <w:r>
        <w:rPr>
          <w:rFonts w:ascii="Arial" w:hAnsi="Arial"/>
          <w:sz w:val="24"/>
        </w:rPr>
        <w:br/>
      </w:r>
    </w:p>
    <w:p w14:paraId="5AA1CD3C" w14:textId="77777777" w:rsidR="0071794F" w:rsidRDefault="0071794F" w:rsidP="0071794F">
      <w:pPr>
        <w:widowControl w:val="0"/>
        <w:numPr>
          <w:ilvl w:val="0"/>
          <w:numId w:val="25"/>
        </w:numPr>
        <w:jc w:val="both"/>
        <w:rPr>
          <w:rFonts w:ascii="Arial" w:hAnsi="Arial"/>
          <w:sz w:val="24"/>
        </w:rPr>
      </w:pPr>
      <w:r>
        <w:rPr>
          <w:rFonts w:ascii="Arial" w:hAnsi="Arial"/>
          <w:sz w:val="24"/>
        </w:rPr>
        <w:t>An Associate excluded from exercising a shift preference option, due to training requirements, will be allowed to exercise that option when the training is completed.</w:t>
      </w:r>
    </w:p>
    <w:p w14:paraId="0C4B6D1D" w14:textId="77777777" w:rsidR="0071794F" w:rsidRDefault="0071794F" w:rsidP="0071794F">
      <w:pPr>
        <w:jc w:val="both"/>
        <w:rPr>
          <w:rFonts w:ascii="Arial" w:hAnsi="Arial"/>
          <w:sz w:val="24"/>
        </w:rPr>
      </w:pPr>
    </w:p>
    <w:p w14:paraId="44A59DBE" w14:textId="77777777" w:rsidR="0071794F" w:rsidRDefault="0071794F" w:rsidP="0071794F">
      <w:pPr>
        <w:jc w:val="both"/>
        <w:rPr>
          <w:rFonts w:ascii="Arial" w:hAnsi="Arial"/>
          <w:sz w:val="24"/>
        </w:rPr>
      </w:pPr>
      <w:r>
        <w:rPr>
          <w:rFonts w:ascii="Arial" w:hAnsi="Arial"/>
          <w:sz w:val="24"/>
        </w:rPr>
        <w:t xml:space="preserve">Shift preferences will be posted on the bulletin board in the multi-purpose room for a minimum forty-eight (48) hours (Saturday, Sunday, and Holidays excluded). </w:t>
      </w:r>
    </w:p>
    <w:p w14:paraId="20A1624F" w14:textId="77777777" w:rsidR="0071794F" w:rsidRDefault="0071794F" w:rsidP="0071794F">
      <w:pPr>
        <w:jc w:val="both"/>
        <w:rPr>
          <w:rFonts w:ascii="Arial" w:hAnsi="Arial"/>
          <w:sz w:val="24"/>
        </w:rPr>
      </w:pPr>
    </w:p>
    <w:p w14:paraId="6A4533D5" w14:textId="77777777" w:rsidR="0071794F" w:rsidRDefault="0071794F" w:rsidP="0071794F">
      <w:pPr>
        <w:jc w:val="both"/>
        <w:rPr>
          <w:rFonts w:ascii="Arial" w:hAnsi="Arial"/>
          <w:sz w:val="24"/>
        </w:rPr>
      </w:pPr>
      <w:r>
        <w:rPr>
          <w:rFonts w:ascii="Arial" w:hAnsi="Arial"/>
          <w:sz w:val="24"/>
        </w:rPr>
        <w:t>Interested eligible Associates must either sign the posting in person, have their Team Leader sign it on their behalf, or notify Human Resources. The posting is valid for 30 days or until all names are exhausted whichever occurs first.</w:t>
      </w:r>
    </w:p>
    <w:p w14:paraId="7BE268FD" w14:textId="77777777" w:rsidR="0071794F" w:rsidRDefault="0071794F" w:rsidP="0071794F">
      <w:pPr>
        <w:jc w:val="both"/>
        <w:rPr>
          <w:rFonts w:ascii="Arial" w:hAnsi="Arial"/>
          <w:sz w:val="24"/>
        </w:rPr>
      </w:pPr>
    </w:p>
    <w:p w14:paraId="37E2A05B" w14:textId="77777777" w:rsidR="0071794F" w:rsidRDefault="0071794F" w:rsidP="0071794F">
      <w:pPr>
        <w:jc w:val="both"/>
        <w:rPr>
          <w:rFonts w:ascii="Arial" w:hAnsi="Arial"/>
          <w:sz w:val="24"/>
        </w:rPr>
      </w:pPr>
      <w:r>
        <w:rPr>
          <w:rFonts w:ascii="Arial" w:hAnsi="Arial"/>
          <w:sz w:val="24"/>
        </w:rPr>
        <w:t xml:space="preserve">Associates not present during the shift preference posting are responsible for contacting the company if interested in any potential openings while they are absent.  </w:t>
      </w:r>
    </w:p>
    <w:p w14:paraId="0C2E9303" w14:textId="77777777" w:rsidR="0071794F" w:rsidRDefault="0071794F" w:rsidP="0071794F">
      <w:pPr>
        <w:jc w:val="both"/>
        <w:rPr>
          <w:rFonts w:ascii="Arial" w:hAnsi="Arial"/>
          <w:sz w:val="24"/>
        </w:rPr>
      </w:pPr>
    </w:p>
    <w:p w14:paraId="71CA864B" w14:textId="77777777" w:rsidR="0071794F" w:rsidRDefault="0071794F" w:rsidP="00361FAF">
      <w:pPr>
        <w:pStyle w:val="Heading1"/>
      </w:pPr>
      <w:bookmarkStart w:id="78" w:name="_Toc28289624"/>
      <w:r>
        <w:t>Job Posting Process:</w:t>
      </w:r>
      <w:bookmarkEnd w:id="78"/>
    </w:p>
    <w:p w14:paraId="018EF1E5" w14:textId="77777777" w:rsidR="0071794F" w:rsidRDefault="0071794F" w:rsidP="0071794F">
      <w:pPr>
        <w:tabs>
          <w:tab w:val="left" w:pos="720"/>
        </w:tabs>
        <w:spacing w:line="300" w:lineRule="atLeast"/>
        <w:jc w:val="both"/>
        <w:rPr>
          <w:rFonts w:ascii="Arial" w:hAnsi="Arial"/>
          <w:sz w:val="24"/>
        </w:rPr>
      </w:pPr>
    </w:p>
    <w:p w14:paraId="63E2A166" w14:textId="77777777" w:rsidR="0071794F" w:rsidRDefault="0071794F" w:rsidP="0071794F">
      <w:pPr>
        <w:tabs>
          <w:tab w:val="left" w:pos="720"/>
        </w:tabs>
        <w:spacing w:line="300" w:lineRule="atLeast"/>
        <w:jc w:val="both"/>
        <w:rPr>
          <w:rFonts w:ascii="Arial" w:hAnsi="Arial"/>
          <w:sz w:val="24"/>
        </w:rPr>
      </w:pPr>
      <w:r>
        <w:rPr>
          <w:rFonts w:ascii="Arial" w:hAnsi="Arial"/>
          <w:sz w:val="24"/>
        </w:rPr>
        <w:t>Associates who currently work within the department, where the open position exists, will be given first consideration when filling the opening.  If a qualified Associate is not found, those Associates applying from other departments will be considered as candidates.</w:t>
      </w:r>
    </w:p>
    <w:p w14:paraId="0856C3A4" w14:textId="77777777" w:rsidR="0071794F" w:rsidRDefault="0071794F" w:rsidP="0071794F">
      <w:pPr>
        <w:tabs>
          <w:tab w:val="left" w:pos="720"/>
        </w:tabs>
        <w:spacing w:line="300" w:lineRule="atLeast"/>
        <w:jc w:val="both"/>
        <w:rPr>
          <w:rFonts w:ascii="Arial" w:hAnsi="Arial"/>
          <w:sz w:val="24"/>
        </w:rPr>
      </w:pPr>
    </w:p>
    <w:p w14:paraId="039C13A5" w14:textId="77777777" w:rsidR="0071794F" w:rsidRDefault="0071794F" w:rsidP="0071794F">
      <w:pPr>
        <w:tabs>
          <w:tab w:val="left" w:pos="720"/>
        </w:tabs>
        <w:spacing w:line="300" w:lineRule="atLeast"/>
        <w:jc w:val="both"/>
        <w:rPr>
          <w:rFonts w:ascii="Arial" w:hAnsi="Arial"/>
          <w:sz w:val="24"/>
        </w:rPr>
      </w:pPr>
      <w:r>
        <w:rPr>
          <w:rFonts w:ascii="Arial" w:hAnsi="Arial"/>
          <w:sz w:val="24"/>
        </w:rPr>
        <w:t>Job opportunities are normally posted for all positions up to and including department manager.</w:t>
      </w:r>
    </w:p>
    <w:p w14:paraId="15AA42BD" w14:textId="77777777" w:rsidR="0071794F" w:rsidRDefault="0071794F" w:rsidP="0071794F">
      <w:pPr>
        <w:pStyle w:val="BodyText"/>
        <w:jc w:val="both"/>
      </w:pPr>
    </w:p>
    <w:p w14:paraId="3FCEFD10" w14:textId="77777777" w:rsidR="0071794F" w:rsidRDefault="0071794F" w:rsidP="0071794F">
      <w:pPr>
        <w:pStyle w:val="BodyText"/>
        <w:jc w:val="both"/>
      </w:pPr>
      <w:r>
        <w:t xml:space="preserve">Job postings/signups will be placed on the bulletin board in the multi-purpose room. </w:t>
      </w:r>
    </w:p>
    <w:p w14:paraId="02CF35B1" w14:textId="77777777" w:rsidR="0071794F" w:rsidRDefault="0071794F" w:rsidP="0071794F">
      <w:pPr>
        <w:spacing w:line="300" w:lineRule="atLeast"/>
        <w:jc w:val="both"/>
        <w:rPr>
          <w:rFonts w:ascii="Arial" w:hAnsi="Arial"/>
          <w:sz w:val="24"/>
        </w:rPr>
      </w:pPr>
    </w:p>
    <w:p w14:paraId="624B89D6" w14:textId="77777777" w:rsidR="0071794F" w:rsidRDefault="0071794F" w:rsidP="0071794F">
      <w:pPr>
        <w:jc w:val="both"/>
        <w:rPr>
          <w:rFonts w:ascii="Arial" w:hAnsi="Arial"/>
          <w:sz w:val="24"/>
        </w:rPr>
      </w:pPr>
      <w:r>
        <w:rPr>
          <w:rFonts w:ascii="Arial" w:hAnsi="Arial"/>
          <w:sz w:val="24"/>
        </w:rPr>
        <w:t xml:space="preserve">Job postings will be posted on the bulletin board in the multi-purpose room for a minimum of forty-eight (48) hours (Saturday, Sunday, and Holidays excluded).  </w:t>
      </w:r>
    </w:p>
    <w:p w14:paraId="06F3BBFA" w14:textId="77777777" w:rsidR="0071794F" w:rsidRDefault="0071794F" w:rsidP="0071794F">
      <w:pPr>
        <w:jc w:val="both"/>
        <w:rPr>
          <w:rFonts w:ascii="Arial" w:hAnsi="Arial"/>
          <w:sz w:val="24"/>
        </w:rPr>
      </w:pPr>
    </w:p>
    <w:p w14:paraId="4F7F1925" w14:textId="77777777" w:rsidR="0071794F" w:rsidRDefault="0071794F" w:rsidP="0071794F">
      <w:pPr>
        <w:jc w:val="both"/>
        <w:rPr>
          <w:rFonts w:ascii="Arial" w:hAnsi="Arial"/>
          <w:sz w:val="24"/>
        </w:rPr>
      </w:pPr>
      <w:r>
        <w:rPr>
          <w:rFonts w:ascii="Arial" w:hAnsi="Arial"/>
          <w:sz w:val="24"/>
        </w:rPr>
        <w:t>Interested eligible Associates must either sign the posting in person, have their Team Leader sign it on their behalf, or accept a verbal offer. The posting is valid for 30 days or until all names are exhausted whichever occurs first.</w:t>
      </w:r>
    </w:p>
    <w:p w14:paraId="59F48A8A" w14:textId="77777777" w:rsidR="0071794F" w:rsidRDefault="0071794F" w:rsidP="0071794F">
      <w:pPr>
        <w:spacing w:line="300" w:lineRule="atLeast"/>
        <w:jc w:val="both"/>
        <w:rPr>
          <w:rFonts w:ascii="Arial" w:hAnsi="Arial"/>
          <w:b/>
          <w:sz w:val="28"/>
          <w:u w:val="single"/>
        </w:rPr>
      </w:pPr>
    </w:p>
    <w:p w14:paraId="1573B1C4" w14:textId="77777777" w:rsidR="0071794F" w:rsidRDefault="0071794F" w:rsidP="00361FAF">
      <w:pPr>
        <w:pStyle w:val="Heading1"/>
        <w:rPr>
          <w:sz w:val="24"/>
        </w:rPr>
      </w:pPr>
      <w:bookmarkStart w:id="79" w:name="_Toc28289625"/>
      <w:r>
        <w:t>Resignation</w:t>
      </w:r>
      <w:bookmarkEnd w:id="79"/>
    </w:p>
    <w:p w14:paraId="127779AF" w14:textId="77777777" w:rsidR="0071794F" w:rsidRDefault="0071794F" w:rsidP="0071794F">
      <w:pPr>
        <w:spacing w:line="300" w:lineRule="atLeast"/>
        <w:jc w:val="both"/>
        <w:rPr>
          <w:rFonts w:ascii="Arial" w:hAnsi="Arial"/>
          <w:sz w:val="24"/>
        </w:rPr>
      </w:pPr>
    </w:p>
    <w:p w14:paraId="0C83DB03" w14:textId="77777777" w:rsidR="0071794F" w:rsidRDefault="0071794F" w:rsidP="0071794F">
      <w:pPr>
        <w:spacing w:line="300" w:lineRule="atLeast"/>
        <w:jc w:val="both"/>
        <w:rPr>
          <w:rFonts w:ascii="Arial" w:hAnsi="Arial"/>
          <w:sz w:val="24"/>
        </w:rPr>
      </w:pPr>
      <w:r>
        <w:rPr>
          <w:rFonts w:ascii="Arial" w:hAnsi="Arial"/>
          <w:sz w:val="24"/>
        </w:rPr>
        <w:t>Should the time ever come when you are thinking of leaving TRIN, please talk it over with your immediate supervisor or a member of the Human Resources department.  This is an important decision, and you may have failed to consider some important factors.</w:t>
      </w:r>
    </w:p>
    <w:p w14:paraId="3975AA8D" w14:textId="77777777" w:rsidR="0071794F" w:rsidRDefault="0071794F" w:rsidP="0071794F">
      <w:pPr>
        <w:spacing w:line="300" w:lineRule="atLeast"/>
        <w:jc w:val="both"/>
        <w:rPr>
          <w:rFonts w:ascii="Arial" w:hAnsi="Arial"/>
          <w:sz w:val="24"/>
        </w:rPr>
      </w:pPr>
    </w:p>
    <w:p w14:paraId="721CC05B" w14:textId="77777777" w:rsidR="0071794F" w:rsidRDefault="0071794F" w:rsidP="0071794F">
      <w:pPr>
        <w:spacing w:line="300" w:lineRule="atLeast"/>
        <w:jc w:val="both"/>
        <w:rPr>
          <w:rFonts w:ascii="Arial" w:hAnsi="Arial"/>
          <w:sz w:val="24"/>
        </w:rPr>
      </w:pPr>
      <w:r>
        <w:rPr>
          <w:rFonts w:ascii="Arial" w:hAnsi="Arial"/>
          <w:sz w:val="24"/>
        </w:rPr>
        <w:t xml:space="preserve">To be considered for rehire, please give your immediate supervisor and Human Resources adequate written notice of your intent to resign. </w:t>
      </w:r>
    </w:p>
    <w:p w14:paraId="540C5ACB" w14:textId="77777777" w:rsidR="0071794F" w:rsidRDefault="0071794F" w:rsidP="0071794F">
      <w:pPr>
        <w:spacing w:line="300" w:lineRule="atLeast"/>
        <w:jc w:val="both"/>
        <w:rPr>
          <w:rFonts w:ascii="Arial" w:hAnsi="Arial"/>
          <w:sz w:val="24"/>
        </w:rPr>
      </w:pPr>
    </w:p>
    <w:p w14:paraId="3902A9E6" w14:textId="77777777" w:rsidR="00210A44" w:rsidRDefault="00210A44" w:rsidP="0071794F">
      <w:pPr>
        <w:spacing w:line="300" w:lineRule="atLeast"/>
        <w:jc w:val="both"/>
        <w:rPr>
          <w:rFonts w:ascii="Arial" w:hAnsi="Arial"/>
          <w:sz w:val="24"/>
        </w:rPr>
      </w:pPr>
    </w:p>
    <w:p w14:paraId="790401C6" w14:textId="5E7B3DE7" w:rsidR="0071794F" w:rsidRDefault="0071794F" w:rsidP="0071794F">
      <w:pPr>
        <w:spacing w:line="300" w:lineRule="atLeast"/>
        <w:jc w:val="both"/>
        <w:rPr>
          <w:rFonts w:ascii="Arial" w:hAnsi="Arial"/>
          <w:sz w:val="24"/>
        </w:rPr>
      </w:pPr>
      <w:r>
        <w:rPr>
          <w:rFonts w:ascii="Arial" w:hAnsi="Arial"/>
          <w:sz w:val="24"/>
        </w:rPr>
        <w:t xml:space="preserve">A member of the Human Resources department will schedule and conduct an exit interview and arrange to issue your final </w:t>
      </w:r>
      <w:r w:rsidR="00361FAF">
        <w:rPr>
          <w:rFonts w:ascii="Arial" w:hAnsi="Arial"/>
          <w:sz w:val="24"/>
        </w:rPr>
        <w:t>paycheck</w:t>
      </w:r>
      <w:r>
        <w:rPr>
          <w:rFonts w:ascii="Arial" w:hAnsi="Arial"/>
          <w:sz w:val="24"/>
        </w:rPr>
        <w:t>.</w:t>
      </w:r>
    </w:p>
    <w:p w14:paraId="29C4F594" w14:textId="77777777" w:rsidR="0071794F" w:rsidRPr="006A64E3" w:rsidRDefault="0071794F" w:rsidP="0071794F">
      <w:pPr>
        <w:spacing w:line="300" w:lineRule="atLeast"/>
        <w:jc w:val="both"/>
        <w:rPr>
          <w:rFonts w:ascii="Arial" w:hAnsi="Arial"/>
          <w:sz w:val="24"/>
        </w:rPr>
      </w:pPr>
    </w:p>
    <w:p w14:paraId="040DF0EE" w14:textId="77777777" w:rsidR="0071794F" w:rsidRDefault="0071794F" w:rsidP="00361FAF">
      <w:pPr>
        <w:pStyle w:val="Heading1"/>
      </w:pPr>
      <w:bookmarkStart w:id="80" w:name="_Toc28289626"/>
      <w:r>
        <w:t>Associate Reduction in Force/Recall</w:t>
      </w:r>
      <w:bookmarkEnd w:id="80"/>
    </w:p>
    <w:p w14:paraId="25E09CD9" w14:textId="77777777" w:rsidR="0071794F" w:rsidRDefault="0071794F" w:rsidP="0071794F">
      <w:pPr>
        <w:spacing w:line="300" w:lineRule="atLeast"/>
        <w:jc w:val="both"/>
        <w:rPr>
          <w:rFonts w:ascii="Arial" w:hAnsi="Arial"/>
          <w:sz w:val="24"/>
        </w:rPr>
      </w:pPr>
    </w:p>
    <w:p w14:paraId="34EE0820" w14:textId="77777777" w:rsidR="0071794F" w:rsidRDefault="0071794F" w:rsidP="0071794F">
      <w:pPr>
        <w:spacing w:line="300" w:lineRule="atLeast"/>
        <w:jc w:val="both"/>
        <w:rPr>
          <w:rFonts w:ascii="Arial" w:hAnsi="Arial"/>
          <w:sz w:val="24"/>
        </w:rPr>
      </w:pPr>
      <w:r>
        <w:rPr>
          <w:rFonts w:ascii="Arial" w:hAnsi="Arial"/>
          <w:sz w:val="24"/>
        </w:rPr>
        <w:t>TRIN recognizes that employment security is essential to an Associate’s wellbeing.  Every reasonable action will be taken to ensure continuous employment for all Associates.  If TRIN determines that a reduction in force is necessary, it may take the following action when appropriate:</w:t>
      </w:r>
    </w:p>
    <w:p w14:paraId="2ABA7E8E" w14:textId="77777777" w:rsidR="0071794F" w:rsidRDefault="0071794F" w:rsidP="0071794F">
      <w:pPr>
        <w:spacing w:line="300" w:lineRule="atLeast"/>
        <w:jc w:val="both"/>
        <w:rPr>
          <w:rFonts w:ascii="Arial" w:hAnsi="Arial"/>
          <w:b/>
          <w:sz w:val="24"/>
        </w:rPr>
      </w:pPr>
    </w:p>
    <w:p w14:paraId="4F95D9A3" w14:textId="77777777" w:rsidR="0071794F" w:rsidRDefault="0071794F" w:rsidP="0071794F">
      <w:pPr>
        <w:widowControl w:val="0"/>
        <w:numPr>
          <w:ilvl w:val="0"/>
          <w:numId w:val="23"/>
        </w:numPr>
        <w:spacing w:line="300" w:lineRule="atLeast"/>
        <w:ind w:left="720" w:hanging="360"/>
        <w:jc w:val="both"/>
        <w:rPr>
          <w:rFonts w:ascii="Arial" w:hAnsi="Arial"/>
          <w:sz w:val="24"/>
        </w:rPr>
      </w:pPr>
      <w:r>
        <w:rPr>
          <w:rFonts w:ascii="Arial" w:hAnsi="Arial"/>
          <w:sz w:val="24"/>
        </w:rPr>
        <w:t>Eliminate subcontractors and bring subcontracted work in-house.</w:t>
      </w:r>
    </w:p>
    <w:p w14:paraId="42CB2A11" w14:textId="77777777" w:rsidR="0071794F" w:rsidRDefault="0071794F" w:rsidP="0071794F">
      <w:pPr>
        <w:spacing w:line="300" w:lineRule="atLeast"/>
        <w:jc w:val="both"/>
        <w:rPr>
          <w:rFonts w:ascii="Arial" w:hAnsi="Arial"/>
          <w:sz w:val="24"/>
        </w:rPr>
      </w:pPr>
    </w:p>
    <w:p w14:paraId="07199E94" w14:textId="77777777" w:rsidR="0071794F" w:rsidRDefault="0071794F" w:rsidP="0071794F">
      <w:pPr>
        <w:widowControl w:val="0"/>
        <w:numPr>
          <w:ilvl w:val="0"/>
          <w:numId w:val="23"/>
        </w:numPr>
        <w:spacing w:line="300" w:lineRule="atLeast"/>
        <w:jc w:val="both"/>
        <w:rPr>
          <w:rFonts w:ascii="Arial" w:hAnsi="Arial"/>
          <w:sz w:val="24"/>
        </w:rPr>
      </w:pPr>
      <w:r>
        <w:rPr>
          <w:rFonts w:ascii="Arial" w:hAnsi="Arial"/>
          <w:sz w:val="24"/>
        </w:rPr>
        <w:t>Dismiss temporary and part-time Associates and assign full-time Associates to fill their jobs, provided the full-time Associates are capable of performing the job duties.</w:t>
      </w:r>
    </w:p>
    <w:p w14:paraId="7CE5436B" w14:textId="77777777" w:rsidR="0071794F" w:rsidRDefault="0071794F" w:rsidP="0071794F">
      <w:pPr>
        <w:spacing w:line="300" w:lineRule="atLeast"/>
        <w:ind w:left="360"/>
        <w:jc w:val="both"/>
        <w:rPr>
          <w:rFonts w:ascii="Arial" w:hAnsi="Arial"/>
          <w:sz w:val="24"/>
        </w:rPr>
      </w:pPr>
    </w:p>
    <w:p w14:paraId="02584DCC" w14:textId="77777777" w:rsidR="0071794F" w:rsidRDefault="0071794F" w:rsidP="0071794F">
      <w:pPr>
        <w:widowControl w:val="0"/>
        <w:numPr>
          <w:ilvl w:val="0"/>
          <w:numId w:val="23"/>
        </w:numPr>
        <w:spacing w:line="300" w:lineRule="atLeast"/>
        <w:ind w:left="720" w:hanging="360"/>
        <w:jc w:val="both"/>
        <w:rPr>
          <w:rFonts w:ascii="Arial" w:hAnsi="Arial"/>
          <w:sz w:val="24"/>
        </w:rPr>
      </w:pPr>
      <w:r>
        <w:rPr>
          <w:rFonts w:ascii="Arial" w:hAnsi="Arial"/>
          <w:sz w:val="24"/>
        </w:rPr>
        <w:t>Ask Associates who are willing, to take a voluntary layoff.</w:t>
      </w:r>
    </w:p>
    <w:p w14:paraId="10AD2A35" w14:textId="77777777" w:rsidR="0071794F" w:rsidRDefault="0071794F" w:rsidP="0071794F">
      <w:pPr>
        <w:spacing w:line="300" w:lineRule="atLeast"/>
        <w:jc w:val="both"/>
        <w:rPr>
          <w:rFonts w:ascii="Arial" w:hAnsi="Arial"/>
          <w:sz w:val="24"/>
        </w:rPr>
      </w:pPr>
    </w:p>
    <w:p w14:paraId="5E38F557" w14:textId="77777777" w:rsidR="0071794F" w:rsidRDefault="0071794F" w:rsidP="0071794F">
      <w:pPr>
        <w:widowControl w:val="0"/>
        <w:numPr>
          <w:ilvl w:val="0"/>
          <w:numId w:val="23"/>
        </w:numPr>
        <w:spacing w:line="300" w:lineRule="atLeast"/>
        <w:jc w:val="both"/>
        <w:rPr>
          <w:rFonts w:ascii="Arial" w:hAnsi="Arial"/>
          <w:sz w:val="24"/>
        </w:rPr>
      </w:pPr>
      <w:r>
        <w:rPr>
          <w:rFonts w:ascii="Arial" w:hAnsi="Arial"/>
          <w:sz w:val="24"/>
        </w:rPr>
        <w:t>Give all Associates or Associates in selected departments, the choice of a partial layoff or a reduced workweek.</w:t>
      </w:r>
    </w:p>
    <w:p w14:paraId="4A290364" w14:textId="77777777" w:rsidR="0071794F" w:rsidRDefault="0071794F" w:rsidP="0071794F">
      <w:pPr>
        <w:spacing w:line="300" w:lineRule="atLeast"/>
        <w:jc w:val="both"/>
        <w:rPr>
          <w:rFonts w:ascii="Arial" w:hAnsi="Arial"/>
          <w:sz w:val="24"/>
        </w:rPr>
      </w:pPr>
    </w:p>
    <w:p w14:paraId="2273E5AD" w14:textId="77777777" w:rsidR="0071794F" w:rsidRDefault="0071794F" w:rsidP="0071794F">
      <w:pPr>
        <w:widowControl w:val="0"/>
        <w:numPr>
          <w:ilvl w:val="0"/>
          <w:numId w:val="23"/>
        </w:numPr>
        <w:spacing w:line="300" w:lineRule="atLeast"/>
        <w:jc w:val="both"/>
        <w:rPr>
          <w:rFonts w:ascii="Arial" w:hAnsi="Arial"/>
          <w:sz w:val="24"/>
        </w:rPr>
      </w:pPr>
      <w:r>
        <w:rPr>
          <w:rFonts w:ascii="Arial" w:hAnsi="Arial"/>
          <w:sz w:val="24"/>
        </w:rPr>
        <w:t>Layoff by department wide company service, with the last Associate hired being the first laid off, so long as the Associates who are retained have the skills necessary to operate the department, if an involuntary layoff is necessary.</w:t>
      </w:r>
    </w:p>
    <w:p w14:paraId="533EE93A" w14:textId="77777777" w:rsidR="0071794F" w:rsidRDefault="0071794F" w:rsidP="0071794F">
      <w:pPr>
        <w:spacing w:line="300" w:lineRule="atLeast"/>
        <w:jc w:val="both"/>
        <w:rPr>
          <w:rFonts w:ascii="Arial" w:hAnsi="Arial"/>
          <w:sz w:val="24"/>
        </w:rPr>
      </w:pPr>
    </w:p>
    <w:p w14:paraId="2F862592" w14:textId="77777777" w:rsidR="0071794F" w:rsidRPr="00661F2C" w:rsidRDefault="0071794F" w:rsidP="0071794F">
      <w:pPr>
        <w:widowControl w:val="0"/>
        <w:numPr>
          <w:ilvl w:val="0"/>
          <w:numId w:val="23"/>
        </w:numPr>
        <w:spacing w:line="300" w:lineRule="atLeast"/>
        <w:ind w:left="720" w:hanging="360"/>
        <w:jc w:val="both"/>
        <w:rPr>
          <w:rFonts w:ascii="Arial" w:hAnsi="Arial"/>
          <w:sz w:val="24"/>
        </w:rPr>
      </w:pPr>
      <w:r>
        <w:rPr>
          <w:rFonts w:ascii="Arial" w:hAnsi="Arial"/>
          <w:sz w:val="24"/>
        </w:rPr>
        <w:t>The right to be recalled for 12 months from the date of layoff.</w:t>
      </w:r>
    </w:p>
    <w:p w14:paraId="485C212A" w14:textId="77777777" w:rsidR="0071794F" w:rsidRDefault="0071794F" w:rsidP="0071794F">
      <w:pPr>
        <w:spacing w:line="300" w:lineRule="atLeast"/>
        <w:ind w:left="720"/>
        <w:jc w:val="both"/>
        <w:rPr>
          <w:rFonts w:ascii="Arial" w:hAnsi="Arial"/>
          <w:sz w:val="24"/>
        </w:rPr>
      </w:pPr>
    </w:p>
    <w:p w14:paraId="11711AE8" w14:textId="77777777" w:rsidR="0071794F" w:rsidRDefault="0071794F" w:rsidP="0071794F">
      <w:pPr>
        <w:widowControl w:val="0"/>
        <w:numPr>
          <w:ilvl w:val="0"/>
          <w:numId w:val="23"/>
        </w:numPr>
        <w:spacing w:line="300" w:lineRule="atLeast"/>
        <w:jc w:val="both"/>
        <w:rPr>
          <w:rFonts w:ascii="Arial" w:hAnsi="Arial"/>
          <w:sz w:val="24"/>
        </w:rPr>
      </w:pPr>
      <w:r>
        <w:rPr>
          <w:rFonts w:ascii="Arial" w:hAnsi="Arial"/>
          <w:sz w:val="24"/>
        </w:rPr>
        <w:t>Recall from layoff by department company service in accordance with the same principles as previously stated.</w:t>
      </w:r>
    </w:p>
    <w:p w14:paraId="3B21F72B" w14:textId="77777777" w:rsidR="0071794F" w:rsidRDefault="0071794F" w:rsidP="0071794F">
      <w:pPr>
        <w:spacing w:line="300" w:lineRule="atLeast"/>
        <w:ind w:left="360"/>
        <w:jc w:val="both"/>
        <w:rPr>
          <w:rFonts w:ascii="Arial" w:hAnsi="Arial"/>
          <w:sz w:val="24"/>
        </w:rPr>
      </w:pPr>
    </w:p>
    <w:p w14:paraId="21141200" w14:textId="77777777" w:rsidR="0071794F" w:rsidRDefault="0071794F" w:rsidP="0071794F">
      <w:pPr>
        <w:widowControl w:val="0"/>
        <w:numPr>
          <w:ilvl w:val="0"/>
          <w:numId w:val="23"/>
        </w:numPr>
        <w:spacing w:line="300" w:lineRule="atLeast"/>
        <w:ind w:left="720" w:hanging="360"/>
        <w:jc w:val="both"/>
        <w:rPr>
          <w:rFonts w:ascii="Arial" w:hAnsi="Arial"/>
          <w:sz w:val="24"/>
        </w:rPr>
      </w:pPr>
      <w:r>
        <w:rPr>
          <w:rFonts w:ascii="Arial" w:hAnsi="Arial"/>
          <w:sz w:val="24"/>
        </w:rPr>
        <w:t>Discontinue insurance benefits as of the date of layoff.</w:t>
      </w:r>
    </w:p>
    <w:p w14:paraId="1A035AA0" w14:textId="77777777" w:rsidR="0071794F" w:rsidRDefault="0071794F" w:rsidP="0071794F">
      <w:pPr>
        <w:spacing w:line="300" w:lineRule="atLeast"/>
        <w:jc w:val="both"/>
        <w:rPr>
          <w:rFonts w:ascii="Arial" w:hAnsi="Arial"/>
          <w:sz w:val="24"/>
        </w:rPr>
      </w:pPr>
    </w:p>
    <w:p w14:paraId="0DB870B0" w14:textId="77777777" w:rsidR="0071794F" w:rsidRDefault="0071794F" w:rsidP="0071794F">
      <w:pPr>
        <w:jc w:val="both"/>
        <w:rPr>
          <w:rFonts w:ascii="Arial" w:hAnsi="Arial"/>
          <w:sz w:val="24"/>
        </w:rPr>
      </w:pPr>
      <w:r>
        <w:rPr>
          <w:rFonts w:ascii="Arial" w:hAnsi="Arial"/>
          <w:sz w:val="24"/>
        </w:rPr>
        <w:lastRenderedPageBreak/>
        <w:t>In the event that a position or positions are eliminated, Associates will be reassigned to align with the needs of the business.</w:t>
      </w:r>
    </w:p>
    <w:p w14:paraId="75478F22" w14:textId="4E6866E8" w:rsidR="0071794F" w:rsidRDefault="0071794F" w:rsidP="0071794F">
      <w:pPr>
        <w:spacing w:line="300" w:lineRule="atLeast"/>
        <w:jc w:val="both"/>
        <w:rPr>
          <w:rFonts w:ascii="Arial" w:hAnsi="Arial"/>
          <w:b/>
          <w:sz w:val="28"/>
          <w:u w:val="single"/>
        </w:rPr>
      </w:pPr>
    </w:p>
    <w:p w14:paraId="1640C0F4" w14:textId="53CD77D5" w:rsidR="00210A44" w:rsidRDefault="00210A44" w:rsidP="0071794F">
      <w:pPr>
        <w:spacing w:line="300" w:lineRule="atLeast"/>
        <w:jc w:val="both"/>
        <w:rPr>
          <w:rFonts w:ascii="Arial" w:hAnsi="Arial"/>
          <w:b/>
          <w:sz w:val="28"/>
          <w:u w:val="single"/>
        </w:rPr>
      </w:pPr>
    </w:p>
    <w:p w14:paraId="0C7B19D9" w14:textId="43133A79" w:rsidR="00210A44" w:rsidRDefault="00210A44" w:rsidP="0071794F">
      <w:pPr>
        <w:spacing w:line="300" w:lineRule="atLeast"/>
        <w:jc w:val="both"/>
        <w:rPr>
          <w:rFonts w:ascii="Arial" w:hAnsi="Arial"/>
          <w:b/>
          <w:sz w:val="28"/>
          <w:u w:val="single"/>
        </w:rPr>
      </w:pPr>
    </w:p>
    <w:p w14:paraId="53B6FEF6" w14:textId="285D04C7" w:rsidR="00210A44" w:rsidRDefault="00210A44" w:rsidP="0071794F">
      <w:pPr>
        <w:spacing w:line="300" w:lineRule="atLeast"/>
        <w:jc w:val="both"/>
        <w:rPr>
          <w:rFonts w:ascii="Arial" w:hAnsi="Arial"/>
          <w:b/>
          <w:sz w:val="28"/>
          <w:u w:val="single"/>
        </w:rPr>
      </w:pPr>
    </w:p>
    <w:p w14:paraId="138D0370" w14:textId="05B07E6D" w:rsidR="00210A44" w:rsidRDefault="00210A44" w:rsidP="0071794F">
      <w:pPr>
        <w:spacing w:line="300" w:lineRule="atLeast"/>
        <w:jc w:val="both"/>
        <w:rPr>
          <w:rFonts w:ascii="Arial" w:hAnsi="Arial"/>
          <w:b/>
          <w:sz w:val="28"/>
          <w:u w:val="single"/>
        </w:rPr>
      </w:pPr>
    </w:p>
    <w:p w14:paraId="5EEECF26" w14:textId="53B120B4" w:rsidR="00210A44" w:rsidRDefault="00210A44" w:rsidP="0071794F">
      <w:pPr>
        <w:spacing w:line="300" w:lineRule="atLeast"/>
        <w:jc w:val="both"/>
        <w:rPr>
          <w:rFonts w:ascii="Arial" w:hAnsi="Arial"/>
          <w:b/>
          <w:sz w:val="28"/>
          <w:u w:val="single"/>
        </w:rPr>
      </w:pPr>
    </w:p>
    <w:p w14:paraId="4D406F42" w14:textId="0367C440" w:rsidR="00210A44" w:rsidRDefault="00210A44" w:rsidP="0071794F">
      <w:pPr>
        <w:spacing w:line="300" w:lineRule="atLeast"/>
        <w:jc w:val="both"/>
        <w:rPr>
          <w:rFonts w:ascii="Arial" w:hAnsi="Arial"/>
          <w:b/>
          <w:sz w:val="28"/>
          <w:u w:val="single"/>
        </w:rPr>
      </w:pPr>
    </w:p>
    <w:p w14:paraId="3EE072F7" w14:textId="77777777" w:rsidR="00210A44" w:rsidRDefault="00210A44" w:rsidP="0071794F">
      <w:pPr>
        <w:spacing w:line="300" w:lineRule="atLeast"/>
        <w:jc w:val="both"/>
        <w:rPr>
          <w:rFonts w:ascii="Arial" w:hAnsi="Arial"/>
          <w:b/>
          <w:sz w:val="28"/>
          <w:u w:val="single"/>
        </w:rPr>
      </w:pPr>
    </w:p>
    <w:p w14:paraId="554AF1B4" w14:textId="77777777" w:rsidR="0071794F" w:rsidRDefault="0071794F" w:rsidP="00361FAF">
      <w:pPr>
        <w:pStyle w:val="Heading1"/>
      </w:pPr>
      <w:bookmarkStart w:id="81" w:name="_Toc28289627"/>
      <w:r>
        <w:t>Dress Code Policy</w:t>
      </w:r>
      <w:bookmarkEnd w:id="81"/>
      <w:r>
        <w:t xml:space="preserve"> </w:t>
      </w:r>
    </w:p>
    <w:p w14:paraId="37276507" w14:textId="77777777" w:rsidR="0071794F" w:rsidRDefault="0071794F" w:rsidP="0071794F">
      <w:pPr>
        <w:spacing w:line="300" w:lineRule="atLeast"/>
        <w:jc w:val="both"/>
        <w:rPr>
          <w:rFonts w:ascii="Arial" w:hAnsi="Arial"/>
          <w:sz w:val="24"/>
        </w:rPr>
      </w:pPr>
    </w:p>
    <w:p w14:paraId="7D5B80D3" w14:textId="77777777" w:rsidR="0071794F" w:rsidRPr="00361FAF" w:rsidRDefault="0071794F" w:rsidP="0071794F">
      <w:pPr>
        <w:spacing w:line="300" w:lineRule="atLeast"/>
        <w:jc w:val="both"/>
        <w:rPr>
          <w:rFonts w:ascii="Arial" w:hAnsi="Arial"/>
          <w:bCs/>
          <w:sz w:val="28"/>
          <w:u w:val="single"/>
        </w:rPr>
      </w:pPr>
      <w:r w:rsidRPr="00361FAF">
        <w:rPr>
          <w:rFonts w:ascii="Arial" w:hAnsi="Arial"/>
          <w:bCs/>
          <w:sz w:val="28"/>
          <w:u w:val="single"/>
        </w:rPr>
        <w:t xml:space="preserve">Salaried Staff: </w:t>
      </w:r>
    </w:p>
    <w:p w14:paraId="3A6A2333" w14:textId="77777777" w:rsidR="0071794F" w:rsidRDefault="0071794F" w:rsidP="0071794F">
      <w:pPr>
        <w:spacing w:line="300" w:lineRule="atLeast"/>
        <w:jc w:val="both"/>
        <w:rPr>
          <w:rFonts w:ascii="Arial" w:hAnsi="Arial"/>
          <w:sz w:val="24"/>
        </w:rPr>
      </w:pPr>
    </w:p>
    <w:p w14:paraId="14D541CF" w14:textId="77777777" w:rsidR="0071794F" w:rsidRDefault="0071794F" w:rsidP="0071794F">
      <w:pPr>
        <w:spacing w:line="300" w:lineRule="atLeast"/>
        <w:jc w:val="both"/>
        <w:rPr>
          <w:rFonts w:ascii="Arial" w:hAnsi="Arial"/>
          <w:sz w:val="24"/>
        </w:rPr>
      </w:pPr>
      <w:r>
        <w:rPr>
          <w:rFonts w:ascii="Arial" w:hAnsi="Arial"/>
          <w:sz w:val="24"/>
        </w:rPr>
        <w:t xml:space="preserve">Men – </w:t>
      </w:r>
      <w:r>
        <w:rPr>
          <w:rFonts w:ascii="Arial" w:hAnsi="Arial"/>
          <w:sz w:val="24"/>
        </w:rPr>
        <w:tab/>
        <w:t xml:space="preserve">Dockers style pants or dress slacks, with button down style shirt, turtleneck or </w:t>
      </w:r>
      <w:r>
        <w:rPr>
          <w:rFonts w:ascii="Arial" w:hAnsi="Arial"/>
          <w:sz w:val="24"/>
        </w:rPr>
        <w:tab/>
      </w:r>
      <w:r>
        <w:rPr>
          <w:rFonts w:ascii="Arial" w:hAnsi="Arial"/>
          <w:sz w:val="24"/>
        </w:rPr>
        <w:tab/>
        <w:t>polo shirt.</w:t>
      </w:r>
    </w:p>
    <w:p w14:paraId="544A535A" w14:textId="61B00971" w:rsidR="0071794F" w:rsidRDefault="0071794F" w:rsidP="0071794F">
      <w:pPr>
        <w:spacing w:line="300" w:lineRule="atLeast"/>
        <w:ind w:left="1440" w:hanging="1440"/>
        <w:jc w:val="both"/>
        <w:rPr>
          <w:rFonts w:ascii="Arial" w:hAnsi="Arial"/>
          <w:sz w:val="24"/>
        </w:rPr>
      </w:pPr>
      <w:r>
        <w:rPr>
          <w:rFonts w:ascii="Arial" w:hAnsi="Arial"/>
          <w:sz w:val="24"/>
        </w:rPr>
        <w:t>Women –</w:t>
      </w:r>
      <w:r>
        <w:rPr>
          <w:rFonts w:ascii="Arial" w:hAnsi="Arial"/>
          <w:sz w:val="24"/>
        </w:rPr>
        <w:tab/>
        <w:t>Dockers style pants or dress slacks, dresses or skirts, with a button-down shirt, polo shirt, turtleneck, or blouse.</w:t>
      </w:r>
    </w:p>
    <w:p w14:paraId="426C8387" w14:textId="77777777" w:rsidR="0071794F" w:rsidRDefault="0071794F" w:rsidP="0071794F">
      <w:pPr>
        <w:spacing w:line="300" w:lineRule="atLeast"/>
        <w:jc w:val="both"/>
        <w:rPr>
          <w:rFonts w:ascii="Arial" w:hAnsi="Arial"/>
          <w:b/>
          <w:sz w:val="24"/>
        </w:rPr>
      </w:pPr>
    </w:p>
    <w:p w14:paraId="57FEB818" w14:textId="77777777" w:rsidR="0071794F" w:rsidRPr="00361FAF" w:rsidRDefault="0071794F" w:rsidP="0071794F">
      <w:pPr>
        <w:spacing w:line="300" w:lineRule="atLeast"/>
        <w:jc w:val="both"/>
        <w:rPr>
          <w:rFonts w:ascii="Arial" w:hAnsi="Arial"/>
          <w:bCs/>
          <w:sz w:val="28"/>
          <w:u w:val="single"/>
        </w:rPr>
      </w:pPr>
      <w:r w:rsidRPr="00361FAF">
        <w:rPr>
          <w:rFonts w:ascii="Arial" w:hAnsi="Arial"/>
          <w:bCs/>
          <w:sz w:val="28"/>
          <w:u w:val="single"/>
        </w:rPr>
        <w:t xml:space="preserve">Hourly Associates and Team Leaders: </w:t>
      </w:r>
    </w:p>
    <w:p w14:paraId="61E959B1" w14:textId="77777777" w:rsidR="0071794F" w:rsidRDefault="0071794F" w:rsidP="0071794F">
      <w:pPr>
        <w:spacing w:line="300" w:lineRule="atLeast"/>
        <w:jc w:val="both"/>
        <w:rPr>
          <w:rFonts w:ascii="Arial" w:hAnsi="Arial"/>
          <w:sz w:val="24"/>
        </w:rPr>
      </w:pPr>
    </w:p>
    <w:p w14:paraId="5022C77F" w14:textId="77777777" w:rsidR="0071794F" w:rsidRDefault="0071794F" w:rsidP="0071794F">
      <w:pPr>
        <w:spacing w:line="300" w:lineRule="atLeast"/>
        <w:jc w:val="both"/>
        <w:rPr>
          <w:rFonts w:ascii="Arial" w:hAnsi="Arial"/>
          <w:sz w:val="24"/>
        </w:rPr>
      </w:pPr>
      <w:r>
        <w:rPr>
          <w:rFonts w:ascii="Arial" w:hAnsi="Arial"/>
          <w:sz w:val="24"/>
        </w:rPr>
        <w:t xml:space="preserve">Men – </w:t>
      </w:r>
      <w:r>
        <w:rPr>
          <w:rFonts w:ascii="Arial" w:hAnsi="Arial"/>
          <w:sz w:val="24"/>
        </w:rPr>
        <w:tab/>
        <w:t xml:space="preserve">Slacks or denim jeans, Dockers style pants, button down shirt, turtleneck, </w:t>
      </w:r>
      <w:r>
        <w:rPr>
          <w:rFonts w:ascii="Arial" w:hAnsi="Arial"/>
          <w:sz w:val="24"/>
        </w:rPr>
        <w:tab/>
      </w:r>
      <w:r>
        <w:rPr>
          <w:rFonts w:ascii="Arial" w:hAnsi="Arial"/>
          <w:sz w:val="24"/>
        </w:rPr>
        <w:tab/>
      </w:r>
      <w:r>
        <w:rPr>
          <w:rFonts w:ascii="Arial" w:hAnsi="Arial"/>
          <w:sz w:val="24"/>
        </w:rPr>
        <w:tab/>
        <w:t>polo shirt, t-shirt, plain sweatshirt.</w:t>
      </w:r>
      <w:r w:rsidRPr="00F02A94">
        <w:rPr>
          <w:rFonts w:ascii="Arial" w:hAnsi="Arial"/>
          <w:sz w:val="24"/>
        </w:rPr>
        <w:t xml:space="preserve"> </w:t>
      </w:r>
    </w:p>
    <w:p w14:paraId="614C3810" w14:textId="77777777" w:rsidR="0071794F" w:rsidRDefault="0071794F" w:rsidP="0071794F">
      <w:pPr>
        <w:spacing w:line="300" w:lineRule="atLeast"/>
        <w:jc w:val="both"/>
        <w:rPr>
          <w:rFonts w:ascii="Arial" w:hAnsi="Arial"/>
          <w:sz w:val="24"/>
        </w:rPr>
      </w:pPr>
      <w:r>
        <w:rPr>
          <w:rFonts w:ascii="Arial" w:hAnsi="Arial"/>
          <w:sz w:val="24"/>
        </w:rPr>
        <w:t xml:space="preserve"> </w:t>
      </w:r>
    </w:p>
    <w:p w14:paraId="440FB15A" w14:textId="77777777" w:rsidR="0071794F" w:rsidRDefault="0071794F" w:rsidP="0071794F">
      <w:pPr>
        <w:spacing w:line="300" w:lineRule="atLeast"/>
        <w:jc w:val="both"/>
        <w:rPr>
          <w:rFonts w:ascii="Arial" w:hAnsi="Arial"/>
          <w:sz w:val="24"/>
        </w:rPr>
      </w:pPr>
      <w:r>
        <w:rPr>
          <w:rFonts w:ascii="Arial" w:hAnsi="Arial"/>
          <w:sz w:val="24"/>
        </w:rPr>
        <w:t xml:space="preserve">Women – </w:t>
      </w:r>
      <w:r>
        <w:rPr>
          <w:rFonts w:ascii="Arial" w:hAnsi="Arial"/>
          <w:sz w:val="24"/>
        </w:rPr>
        <w:tab/>
        <w:t xml:space="preserve">Slacks or denim jeans, Dockers style pants, button down shirt, turtleneck, </w:t>
      </w:r>
      <w:r>
        <w:rPr>
          <w:rFonts w:ascii="Arial" w:hAnsi="Arial"/>
          <w:sz w:val="24"/>
        </w:rPr>
        <w:tab/>
      </w:r>
      <w:r>
        <w:rPr>
          <w:rFonts w:ascii="Arial" w:hAnsi="Arial"/>
          <w:sz w:val="24"/>
        </w:rPr>
        <w:tab/>
      </w:r>
      <w:r>
        <w:rPr>
          <w:rFonts w:ascii="Arial" w:hAnsi="Arial"/>
          <w:sz w:val="24"/>
        </w:rPr>
        <w:tab/>
        <w:t>polo shirt, t-shirt, plain sweatshirt.</w:t>
      </w:r>
    </w:p>
    <w:p w14:paraId="2913A6FC" w14:textId="77777777" w:rsidR="0071794F" w:rsidRDefault="0071794F" w:rsidP="0071794F">
      <w:pPr>
        <w:spacing w:line="300" w:lineRule="atLeast"/>
        <w:jc w:val="both"/>
        <w:rPr>
          <w:rFonts w:ascii="Arial" w:hAnsi="Arial"/>
          <w:sz w:val="24"/>
        </w:rPr>
      </w:pPr>
      <w:r>
        <w:rPr>
          <w:rFonts w:ascii="Arial" w:hAnsi="Arial"/>
          <w:sz w:val="24"/>
        </w:rPr>
        <w:t xml:space="preserve"> </w:t>
      </w:r>
    </w:p>
    <w:p w14:paraId="71F9CA7D" w14:textId="77777777" w:rsidR="0071794F" w:rsidRPr="00F1530F" w:rsidRDefault="0071794F" w:rsidP="0071794F">
      <w:pPr>
        <w:spacing w:line="300" w:lineRule="atLeast"/>
        <w:jc w:val="both"/>
        <w:rPr>
          <w:rFonts w:ascii="Arial" w:hAnsi="Arial"/>
          <w:sz w:val="24"/>
        </w:rPr>
      </w:pPr>
      <w:r>
        <w:rPr>
          <w:rFonts w:ascii="Arial" w:hAnsi="Arial"/>
          <w:sz w:val="24"/>
        </w:rPr>
        <w:t>Coveralls will be provided when needed for work that requires additional protection.</w:t>
      </w:r>
    </w:p>
    <w:p w14:paraId="16DA1F6A" w14:textId="77777777" w:rsidR="0071794F" w:rsidRDefault="0071794F" w:rsidP="0071794F">
      <w:pPr>
        <w:spacing w:line="300" w:lineRule="atLeast"/>
        <w:jc w:val="both"/>
        <w:rPr>
          <w:rFonts w:ascii="Arial" w:hAnsi="Arial"/>
          <w:sz w:val="24"/>
        </w:rPr>
      </w:pPr>
    </w:p>
    <w:p w14:paraId="48F3DEAE" w14:textId="77777777" w:rsidR="0071794F" w:rsidRDefault="0071794F" w:rsidP="0071794F">
      <w:pPr>
        <w:spacing w:line="300" w:lineRule="atLeast"/>
        <w:jc w:val="both"/>
        <w:rPr>
          <w:rFonts w:ascii="Arial" w:hAnsi="Arial"/>
          <w:sz w:val="24"/>
        </w:rPr>
      </w:pPr>
      <w:r w:rsidRPr="000B4C77">
        <w:rPr>
          <w:rFonts w:ascii="Arial" w:hAnsi="Arial"/>
          <w:sz w:val="24"/>
          <w:u w:val="single"/>
        </w:rPr>
        <w:t>Other Acceptable Clothing:</w:t>
      </w:r>
      <w:r>
        <w:rPr>
          <w:rFonts w:ascii="Arial" w:hAnsi="Arial"/>
          <w:sz w:val="24"/>
        </w:rPr>
        <w:t xml:space="preserve">  Approved TRIN logo wear, sweaters, business suits, sport jackets, appropriate business dress wear. </w:t>
      </w:r>
    </w:p>
    <w:p w14:paraId="4EB28364" w14:textId="77777777" w:rsidR="0071794F" w:rsidRDefault="0071794F" w:rsidP="0071794F">
      <w:pPr>
        <w:spacing w:line="300" w:lineRule="atLeast"/>
        <w:jc w:val="both"/>
        <w:rPr>
          <w:rFonts w:ascii="Arial" w:hAnsi="Arial"/>
          <w:sz w:val="24"/>
        </w:rPr>
      </w:pPr>
    </w:p>
    <w:p w14:paraId="3167666D" w14:textId="77777777" w:rsidR="0071794F" w:rsidRDefault="0071794F" w:rsidP="0071794F">
      <w:pPr>
        <w:spacing w:line="300" w:lineRule="atLeast"/>
        <w:jc w:val="both"/>
        <w:rPr>
          <w:rFonts w:ascii="Arial" w:hAnsi="Arial"/>
          <w:sz w:val="24"/>
        </w:rPr>
      </w:pPr>
      <w:r w:rsidRPr="000B4C77">
        <w:rPr>
          <w:rFonts w:ascii="Arial" w:hAnsi="Arial"/>
          <w:sz w:val="24"/>
          <w:u w:val="single"/>
        </w:rPr>
        <w:t>Unacceptable Clothing</w:t>
      </w:r>
      <w:r>
        <w:rPr>
          <w:rFonts w:ascii="Arial" w:hAnsi="Arial"/>
          <w:sz w:val="24"/>
          <w:u w:val="single"/>
        </w:rPr>
        <w:t>:</w:t>
      </w:r>
      <w:r>
        <w:rPr>
          <w:rFonts w:ascii="Arial" w:hAnsi="Arial"/>
          <w:sz w:val="24"/>
        </w:rPr>
        <w:t xml:space="preserve"> Torn pants or jeans, halter/tank/tube type or sleeveless tops, jogging suits, shorts or cutoffs, Capri pants, spandex/leggings, sweat pants, low cut tops </w:t>
      </w:r>
      <w:r w:rsidRPr="000A797E">
        <w:rPr>
          <w:rFonts w:ascii="Arial" w:hAnsi="Arial"/>
          <w:sz w:val="24"/>
        </w:rPr>
        <w:t>or</w:t>
      </w:r>
      <w:r>
        <w:rPr>
          <w:rFonts w:ascii="Arial" w:hAnsi="Arial"/>
          <w:sz w:val="24"/>
        </w:rPr>
        <w:t xml:space="preserve"> pants, any clothes with offensive pictures or any item of clothing deemed inappropriate by TRIN management. </w:t>
      </w:r>
    </w:p>
    <w:p w14:paraId="66D127EE" w14:textId="77777777" w:rsidR="0071794F" w:rsidRDefault="0071794F" w:rsidP="0071794F">
      <w:pPr>
        <w:spacing w:line="300" w:lineRule="atLeast"/>
        <w:jc w:val="both"/>
        <w:rPr>
          <w:rFonts w:ascii="Arial" w:hAnsi="Arial"/>
          <w:sz w:val="24"/>
        </w:rPr>
      </w:pPr>
    </w:p>
    <w:p w14:paraId="00F5C87B" w14:textId="5D69464E" w:rsidR="0071794F" w:rsidRDefault="0071794F" w:rsidP="0071794F">
      <w:pPr>
        <w:spacing w:line="300" w:lineRule="atLeast"/>
        <w:jc w:val="both"/>
        <w:rPr>
          <w:rFonts w:ascii="Arial" w:hAnsi="Arial"/>
          <w:sz w:val="24"/>
        </w:rPr>
      </w:pPr>
      <w:r>
        <w:rPr>
          <w:rFonts w:ascii="Arial" w:hAnsi="Arial"/>
          <w:sz w:val="24"/>
        </w:rPr>
        <w:t xml:space="preserve">Notes – When wearing a dress or skirt, hosiery or tights must be worn (no bare legs). </w:t>
      </w:r>
    </w:p>
    <w:p w14:paraId="7143D656" w14:textId="340745E7" w:rsidR="000866F6" w:rsidRDefault="0071794F" w:rsidP="00361FAF">
      <w:pPr>
        <w:spacing w:line="300" w:lineRule="atLeast"/>
        <w:ind w:firstLine="720"/>
        <w:jc w:val="both"/>
        <w:rPr>
          <w:rFonts w:ascii="Arial" w:hAnsi="Arial"/>
          <w:sz w:val="24"/>
        </w:rPr>
      </w:pPr>
      <w:r>
        <w:rPr>
          <w:rFonts w:ascii="Arial" w:hAnsi="Arial"/>
          <w:sz w:val="24"/>
        </w:rPr>
        <w:t xml:space="preserve">   The hem of pants and jeans may not touch the ground or be frayed.</w:t>
      </w:r>
    </w:p>
    <w:p w14:paraId="1A187FFE" w14:textId="710111D3" w:rsidR="00B860BA" w:rsidRDefault="00B860BA" w:rsidP="00B860BA">
      <w:pPr>
        <w:spacing w:line="300" w:lineRule="atLeast"/>
        <w:jc w:val="both"/>
        <w:rPr>
          <w:rFonts w:ascii="Arial" w:hAnsi="Arial"/>
          <w:sz w:val="24"/>
        </w:rPr>
      </w:pPr>
    </w:p>
    <w:p w14:paraId="1C4C242C" w14:textId="4B58181D" w:rsidR="004F31E2" w:rsidRDefault="00BC1E17" w:rsidP="00BC1E17">
      <w:pPr>
        <w:pStyle w:val="Heading1"/>
      </w:pPr>
      <w:bookmarkStart w:id="82" w:name="_Toc27827770"/>
      <w:bookmarkStart w:id="83" w:name="_Toc28289628"/>
      <w:r w:rsidRPr="00BC1E17">
        <w:rPr>
          <w:u w:val="none"/>
        </w:rPr>
        <w:t>5.</w:t>
      </w:r>
      <w:r>
        <w:rPr>
          <w:u w:val="none"/>
        </w:rPr>
        <w:t xml:space="preserve"> </w:t>
      </w:r>
      <w:r>
        <w:t>COMPENSATION</w:t>
      </w:r>
      <w:bookmarkEnd w:id="82"/>
      <w:bookmarkEnd w:id="83"/>
    </w:p>
    <w:p w14:paraId="0DA1E4D5" w14:textId="77777777" w:rsidR="000866F6" w:rsidRPr="000866F6" w:rsidRDefault="000866F6" w:rsidP="000866F6"/>
    <w:p w14:paraId="3F5D3E90" w14:textId="77777777" w:rsidR="00303E18" w:rsidRDefault="00303E18" w:rsidP="00303E18">
      <w:pPr>
        <w:pStyle w:val="Heading1"/>
      </w:pPr>
      <w:bookmarkStart w:id="84" w:name="_Toc28289629"/>
      <w:r>
        <w:lastRenderedPageBreak/>
        <w:t>Wage/Salary</w:t>
      </w:r>
      <w:bookmarkEnd w:id="84"/>
    </w:p>
    <w:p w14:paraId="7735FC77" w14:textId="77777777" w:rsidR="00303E18" w:rsidRDefault="00303E18" w:rsidP="00303E18">
      <w:pPr>
        <w:spacing w:line="300" w:lineRule="atLeast"/>
        <w:jc w:val="both"/>
        <w:rPr>
          <w:rFonts w:ascii="Arial" w:hAnsi="Arial"/>
          <w:sz w:val="28"/>
        </w:rPr>
      </w:pPr>
    </w:p>
    <w:p w14:paraId="6D235F7B" w14:textId="77777777" w:rsidR="00303E18" w:rsidRDefault="00303E18" w:rsidP="00303E18">
      <w:pPr>
        <w:spacing w:line="300" w:lineRule="atLeast"/>
        <w:jc w:val="both"/>
        <w:rPr>
          <w:rFonts w:ascii="Arial" w:hAnsi="Arial"/>
          <w:sz w:val="24"/>
        </w:rPr>
      </w:pPr>
      <w:r>
        <w:rPr>
          <w:rFonts w:ascii="Arial" w:hAnsi="Arial"/>
          <w:sz w:val="24"/>
        </w:rPr>
        <w:t>Each position at TRIN is evaluated and assigned a wage/salary grade.  Each grade is assigned a corresponding wage/salary range.  Periodically, TRIN may revise its job descriptions, evaluate individual jobs to ensure that they are rated and paid appropriately, and review job specifications to ensure that they are directly job related.</w:t>
      </w:r>
    </w:p>
    <w:p w14:paraId="0112F470" w14:textId="77777777" w:rsidR="00303E18" w:rsidRDefault="00303E18" w:rsidP="00303E18">
      <w:pPr>
        <w:spacing w:line="300" w:lineRule="atLeast"/>
        <w:jc w:val="both"/>
        <w:rPr>
          <w:rFonts w:ascii="Arial" w:hAnsi="Arial"/>
          <w:sz w:val="24"/>
        </w:rPr>
      </w:pPr>
    </w:p>
    <w:p w14:paraId="4F381ED0" w14:textId="77777777" w:rsidR="00303E18" w:rsidRDefault="00303E18" w:rsidP="00303E18">
      <w:pPr>
        <w:spacing w:line="300" w:lineRule="atLeast"/>
        <w:jc w:val="both"/>
        <w:rPr>
          <w:rFonts w:ascii="Arial" w:hAnsi="Arial"/>
          <w:sz w:val="24"/>
        </w:rPr>
      </w:pPr>
      <w:r>
        <w:rPr>
          <w:rFonts w:ascii="Arial" w:hAnsi="Arial"/>
          <w:sz w:val="24"/>
        </w:rPr>
        <w:t>Your wage/salary will be reviewed on an annual basis.  If you are granted a wage/salary increase, it will be effective at the beginning of the next regular pay period.</w:t>
      </w:r>
    </w:p>
    <w:p w14:paraId="3702FF42" w14:textId="77777777" w:rsidR="00303E18" w:rsidRDefault="00303E18" w:rsidP="00303E18">
      <w:pPr>
        <w:spacing w:line="300" w:lineRule="atLeast"/>
        <w:jc w:val="both"/>
        <w:rPr>
          <w:rFonts w:ascii="Arial" w:hAnsi="Arial"/>
          <w:sz w:val="24"/>
        </w:rPr>
      </w:pPr>
    </w:p>
    <w:p w14:paraId="09076949" w14:textId="77777777" w:rsidR="00303E18" w:rsidRDefault="00303E18" w:rsidP="00303E18">
      <w:pPr>
        <w:spacing w:line="300" w:lineRule="atLeast"/>
        <w:jc w:val="both"/>
        <w:rPr>
          <w:rFonts w:ascii="Arial" w:hAnsi="Arial"/>
          <w:sz w:val="24"/>
        </w:rPr>
      </w:pPr>
      <w:r>
        <w:rPr>
          <w:rFonts w:ascii="Arial" w:hAnsi="Arial"/>
          <w:sz w:val="24"/>
        </w:rPr>
        <w:t xml:space="preserve">Your total compensation at TRIN consists not only of the wage/salary you are paid but also of </w:t>
      </w:r>
    </w:p>
    <w:p w14:paraId="7C5ED4FB" w14:textId="77777777" w:rsidR="00303E18" w:rsidRDefault="00303E18" w:rsidP="00303E18">
      <w:pPr>
        <w:spacing w:line="300" w:lineRule="atLeast"/>
        <w:jc w:val="both"/>
        <w:rPr>
          <w:rFonts w:ascii="Arial" w:hAnsi="Arial"/>
          <w:sz w:val="24"/>
        </w:rPr>
      </w:pPr>
      <w:r>
        <w:rPr>
          <w:rFonts w:ascii="Arial" w:hAnsi="Arial"/>
          <w:sz w:val="24"/>
        </w:rPr>
        <w:t>The</w:t>
      </w:r>
      <w:ins w:id="85" w:author="Valerie Bireley" w:date="2019-03-30T10:47:00Z">
        <w:r>
          <w:rPr>
            <w:rFonts w:ascii="Arial" w:hAnsi="Arial"/>
            <w:sz w:val="24"/>
          </w:rPr>
          <w:t xml:space="preserve"> </w:t>
        </w:r>
      </w:ins>
      <w:del w:id="86" w:author="Valerie Bireley" w:date="2019-03-30T10:47:00Z">
        <w:r w:rsidDel="00B65ED8">
          <w:rPr>
            <w:rFonts w:ascii="Arial" w:hAnsi="Arial"/>
            <w:sz w:val="24"/>
          </w:rPr>
          <w:delText xml:space="preserve"> </w:delText>
        </w:r>
      </w:del>
      <w:r>
        <w:rPr>
          <w:rFonts w:ascii="Arial" w:hAnsi="Arial"/>
          <w:sz w:val="24"/>
        </w:rPr>
        <w:t>various benefits you are offered, such as group health and life insurance and a 401(k) Retirement Savings Plan, as described in a later section of this Handbook.</w:t>
      </w:r>
    </w:p>
    <w:p w14:paraId="5D1D9B9D" w14:textId="77777777" w:rsidR="00303E18" w:rsidRDefault="00303E18" w:rsidP="00303E18">
      <w:pPr>
        <w:spacing w:line="300" w:lineRule="atLeast"/>
        <w:jc w:val="both"/>
        <w:rPr>
          <w:rFonts w:ascii="Arial" w:hAnsi="Arial"/>
          <w:sz w:val="24"/>
        </w:rPr>
      </w:pPr>
    </w:p>
    <w:p w14:paraId="53E7CEBE" w14:textId="77777777" w:rsidR="00303E18" w:rsidRDefault="00303E18" w:rsidP="00303E18">
      <w:pPr>
        <w:spacing w:line="300" w:lineRule="atLeast"/>
        <w:jc w:val="both"/>
        <w:rPr>
          <w:rFonts w:ascii="Arial" w:hAnsi="Arial"/>
          <w:sz w:val="24"/>
        </w:rPr>
      </w:pPr>
      <w:r>
        <w:rPr>
          <w:rFonts w:ascii="Arial" w:hAnsi="Arial"/>
          <w:sz w:val="24"/>
        </w:rPr>
        <w:t xml:space="preserve">Questions regarding the TRIN wage/salary administration program, your individual wage/salary, or Company benefits should be directed to your immediate supervisor or a member of the Human Resources </w:t>
      </w:r>
      <w:del w:id="87" w:author="Valerie Bireley" w:date="2019-03-30T10:47:00Z">
        <w:r w:rsidDel="00B65ED8">
          <w:rPr>
            <w:rFonts w:ascii="Arial" w:hAnsi="Arial"/>
            <w:sz w:val="24"/>
          </w:rPr>
          <w:delText xml:space="preserve"> </w:delText>
        </w:r>
      </w:del>
      <w:r>
        <w:rPr>
          <w:rFonts w:ascii="Arial" w:hAnsi="Arial"/>
          <w:sz w:val="24"/>
        </w:rPr>
        <w:t xml:space="preserve">Department. </w:t>
      </w:r>
    </w:p>
    <w:p w14:paraId="55086EB3" w14:textId="15008375" w:rsidR="00303E18" w:rsidRDefault="00303E18" w:rsidP="00303E18">
      <w:pPr>
        <w:spacing w:line="300" w:lineRule="atLeast"/>
        <w:jc w:val="both"/>
        <w:rPr>
          <w:rFonts w:ascii="Arial" w:hAnsi="Arial"/>
          <w:sz w:val="24"/>
        </w:rPr>
      </w:pPr>
    </w:p>
    <w:p w14:paraId="3F8BBE97" w14:textId="77777777" w:rsidR="00303E18" w:rsidRDefault="00303E18" w:rsidP="00303E18">
      <w:pPr>
        <w:pStyle w:val="Heading1"/>
      </w:pPr>
      <w:bookmarkStart w:id="88" w:name="_Toc28289630"/>
      <w:r>
        <w:t>Hourly/Salaried</w:t>
      </w:r>
      <w:bookmarkEnd w:id="88"/>
    </w:p>
    <w:p w14:paraId="6F1B8078" w14:textId="77777777" w:rsidR="00303E18" w:rsidRDefault="00303E18" w:rsidP="00303E18">
      <w:pPr>
        <w:spacing w:line="300" w:lineRule="atLeast"/>
        <w:jc w:val="both"/>
        <w:rPr>
          <w:rFonts w:ascii="Arial" w:hAnsi="Arial"/>
          <w:sz w:val="24"/>
        </w:rPr>
      </w:pPr>
    </w:p>
    <w:p w14:paraId="0D1C5EBA" w14:textId="77777777" w:rsidR="00303E18" w:rsidRDefault="00303E18" w:rsidP="00303E18">
      <w:pPr>
        <w:spacing w:line="300" w:lineRule="atLeast"/>
        <w:jc w:val="both"/>
        <w:rPr>
          <w:rFonts w:ascii="Arial" w:hAnsi="Arial"/>
          <w:sz w:val="24"/>
        </w:rPr>
      </w:pPr>
      <w:r>
        <w:rPr>
          <w:rFonts w:ascii="Arial" w:hAnsi="Arial"/>
          <w:sz w:val="24"/>
        </w:rPr>
        <w:t>TRIN Associates are classified as either Hourly or Salaried.</w:t>
      </w:r>
    </w:p>
    <w:p w14:paraId="146AC50A" w14:textId="77777777" w:rsidR="00303E18" w:rsidRDefault="00303E18" w:rsidP="00303E18">
      <w:pPr>
        <w:spacing w:line="300" w:lineRule="atLeast"/>
        <w:jc w:val="both"/>
        <w:rPr>
          <w:rFonts w:ascii="Arial" w:hAnsi="Arial"/>
          <w:sz w:val="24"/>
        </w:rPr>
      </w:pPr>
    </w:p>
    <w:p w14:paraId="5F15BE56" w14:textId="77777777" w:rsidR="00303E18" w:rsidRDefault="00303E18" w:rsidP="00303E18">
      <w:pPr>
        <w:spacing w:line="300" w:lineRule="atLeast"/>
        <w:ind w:left="2430" w:hanging="2340"/>
        <w:jc w:val="both"/>
        <w:rPr>
          <w:rFonts w:ascii="Arial" w:hAnsi="Arial"/>
          <w:sz w:val="24"/>
        </w:rPr>
      </w:pPr>
      <w:r>
        <w:rPr>
          <w:rFonts w:ascii="Arial" w:hAnsi="Arial"/>
          <w:sz w:val="24"/>
        </w:rPr>
        <w:t>Hourly Associates -</w:t>
      </w:r>
      <w:r>
        <w:rPr>
          <w:rFonts w:ascii="Arial" w:hAnsi="Arial"/>
          <w:sz w:val="24"/>
        </w:rPr>
        <w:tab/>
        <w:t>are covered by laws governing overtime and thus are compensated for overtime hours.</w:t>
      </w:r>
    </w:p>
    <w:p w14:paraId="6033E1CD" w14:textId="77777777" w:rsidR="00303E18" w:rsidRDefault="00303E18" w:rsidP="00303E18">
      <w:pPr>
        <w:spacing w:line="300" w:lineRule="atLeast"/>
        <w:ind w:left="2430" w:hanging="2340"/>
        <w:jc w:val="both"/>
        <w:rPr>
          <w:rFonts w:ascii="Arial" w:hAnsi="Arial"/>
          <w:sz w:val="24"/>
        </w:rPr>
      </w:pPr>
    </w:p>
    <w:p w14:paraId="416A5947" w14:textId="77777777" w:rsidR="00303E18" w:rsidRDefault="00303E18" w:rsidP="00303E18">
      <w:pPr>
        <w:spacing w:line="300" w:lineRule="atLeast"/>
        <w:ind w:left="2430" w:hanging="2340"/>
        <w:jc w:val="both"/>
        <w:rPr>
          <w:rFonts w:ascii="Arial" w:hAnsi="Arial"/>
          <w:sz w:val="24"/>
        </w:rPr>
      </w:pPr>
      <w:r>
        <w:rPr>
          <w:rFonts w:ascii="Arial" w:hAnsi="Arial"/>
          <w:sz w:val="24"/>
        </w:rPr>
        <w:t xml:space="preserve">Salaried Non-Exempt Associates – are covered by laws governing overtime and thus are compensated for overtime hours. </w:t>
      </w:r>
    </w:p>
    <w:p w14:paraId="27EFD089" w14:textId="77777777" w:rsidR="00303E18" w:rsidRDefault="00303E18" w:rsidP="00303E18">
      <w:pPr>
        <w:spacing w:line="300" w:lineRule="atLeast"/>
        <w:ind w:left="2430" w:hanging="2340"/>
        <w:jc w:val="both"/>
        <w:rPr>
          <w:rFonts w:ascii="Arial" w:hAnsi="Arial"/>
          <w:sz w:val="24"/>
        </w:rPr>
      </w:pPr>
      <w:r>
        <w:rPr>
          <w:rFonts w:ascii="Arial" w:hAnsi="Arial"/>
          <w:sz w:val="24"/>
        </w:rPr>
        <w:tab/>
      </w:r>
    </w:p>
    <w:p w14:paraId="361FE625" w14:textId="77777777" w:rsidR="00303E18" w:rsidRDefault="00303E18" w:rsidP="00303E18">
      <w:pPr>
        <w:spacing w:line="300" w:lineRule="atLeast"/>
        <w:ind w:left="2430" w:hanging="2340"/>
        <w:jc w:val="both"/>
        <w:rPr>
          <w:rFonts w:ascii="Arial" w:hAnsi="Arial"/>
          <w:sz w:val="24"/>
        </w:rPr>
      </w:pPr>
      <w:r>
        <w:rPr>
          <w:rFonts w:ascii="Arial" w:hAnsi="Arial"/>
          <w:sz w:val="24"/>
        </w:rPr>
        <w:t>Salaried Exempt Associates - are “exempt” from overtime pay provisions as provided by the Fair Labor Standard Act.</w:t>
      </w:r>
    </w:p>
    <w:p w14:paraId="51982316" w14:textId="6E861677" w:rsidR="00303E18" w:rsidRDefault="00303E18" w:rsidP="00303E18">
      <w:pPr>
        <w:pStyle w:val="Heading2"/>
      </w:pPr>
      <w:bookmarkStart w:id="89" w:name="_Toc28289631"/>
      <w:r>
        <w:t>Hourly Associates</w:t>
      </w:r>
      <w:bookmarkEnd w:id="89"/>
    </w:p>
    <w:p w14:paraId="5486E4A0" w14:textId="77777777" w:rsidR="00303E18" w:rsidRDefault="00303E18" w:rsidP="00303E18">
      <w:pPr>
        <w:spacing w:line="300" w:lineRule="atLeast"/>
        <w:jc w:val="both"/>
        <w:rPr>
          <w:rFonts w:ascii="Arial" w:hAnsi="Arial"/>
          <w:sz w:val="24"/>
        </w:rPr>
      </w:pPr>
    </w:p>
    <w:p w14:paraId="55FDA710" w14:textId="77777777" w:rsidR="00303E18" w:rsidRDefault="00303E18" w:rsidP="00303E18">
      <w:pPr>
        <w:spacing w:line="300" w:lineRule="atLeast"/>
        <w:jc w:val="both"/>
        <w:rPr>
          <w:rFonts w:ascii="Arial" w:hAnsi="Arial"/>
          <w:sz w:val="24"/>
        </w:rPr>
      </w:pPr>
      <w:r>
        <w:rPr>
          <w:rFonts w:ascii="Arial" w:hAnsi="Arial"/>
          <w:sz w:val="24"/>
        </w:rPr>
        <w:t>Hourly Associates will be paid an hourly wage for actual hours worked.</w:t>
      </w:r>
    </w:p>
    <w:p w14:paraId="7EFF01F3" w14:textId="77777777" w:rsidR="00303E18" w:rsidRDefault="00303E18" w:rsidP="00303E18">
      <w:pPr>
        <w:spacing w:line="300" w:lineRule="atLeast"/>
        <w:jc w:val="both"/>
        <w:rPr>
          <w:rFonts w:ascii="Arial" w:hAnsi="Arial"/>
          <w:sz w:val="24"/>
        </w:rPr>
      </w:pPr>
    </w:p>
    <w:p w14:paraId="17FAD21F" w14:textId="77777777" w:rsidR="00303E18" w:rsidRDefault="00303E18" w:rsidP="00303E18">
      <w:pPr>
        <w:spacing w:line="300" w:lineRule="atLeast"/>
        <w:jc w:val="both"/>
        <w:rPr>
          <w:rFonts w:ascii="Arial" w:hAnsi="Arial"/>
          <w:sz w:val="24"/>
        </w:rPr>
      </w:pPr>
      <w:r>
        <w:rPr>
          <w:rFonts w:ascii="Arial" w:hAnsi="Arial"/>
          <w:sz w:val="24"/>
        </w:rPr>
        <w:t>All additional work must be scheduled as soon as possible and approved in advance by the appropriate level of supervision.</w:t>
      </w:r>
    </w:p>
    <w:p w14:paraId="0C5BB912" w14:textId="77777777" w:rsidR="00303E18" w:rsidRDefault="00303E18" w:rsidP="00303E18">
      <w:pPr>
        <w:spacing w:line="300" w:lineRule="atLeast"/>
        <w:jc w:val="both"/>
        <w:rPr>
          <w:rFonts w:ascii="Arial" w:hAnsi="Arial"/>
          <w:sz w:val="24"/>
        </w:rPr>
      </w:pPr>
    </w:p>
    <w:p w14:paraId="35D797CB" w14:textId="77777777" w:rsidR="00303E18" w:rsidRDefault="00303E18" w:rsidP="00303E18">
      <w:pPr>
        <w:spacing w:line="300" w:lineRule="atLeast"/>
        <w:jc w:val="both"/>
        <w:rPr>
          <w:rFonts w:ascii="Arial" w:hAnsi="Arial"/>
          <w:sz w:val="24"/>
        </w:rPr>
      </w:pPr>
      <w:r>
        <w:rPr>
          <w:rFonts w:ascii="Arial" w:hAnsi="Arial"/>
          <w:sz w:val="24"/>
        </w:rPr>
        <w:t>Additional work that is performed without approval is in violation of policy.  When possible, additional work will be scheduled on a voluntary basis.  If a sufficient number of Associates have not volunteered, the department manager will assign overtime based on company need.</w:t>
      </w:r>
    </w:p>
    <w:p w14:paraId="2AE71FB0" w14:textId="77777777" w:rsidR="00303E18" w:rsidRDefault="00303E18" w:rsidP="00303E18">
      <w:pPr>
        <w:spacing w:line="300" w:lineRule="atLeast"/>
        <w:jc w:val="both"/>
        <w:rPr>
          <w:rFonts w:ascii="Arial" w:hAnsi="Arial"/>
          <w:sz w:val="24"/>
        </w:rPr>
      </w:pPr>
    </w:p>
    <w:p w14:paraId="7FB76DB6" w14:textId="77777777" w:rsidR="00303E18" w:rsidRDefault="00303E18" w:rsidP="00303E18">
      <w:pPr>
        <w:spacing w:line="300" w:lineRule="atLeast"/>
        <w:jc w:val="both"/>
        <w:rPr>
          <w:rFonts w:ascii="Arial" w:hAnsi="Arial"/>
          <w:sz w:val="24"/>
        </w:rPr>
      </w:pPr>
      <w:r>
        <w:rPr>
          <w:rFonts w:ascii="Arial" w:hAnsi="Arial"/>
          <w:sz w:val="24"/>
        </w:rPr>
        <w:t>Overtime compensation will be paid with prior approval as follows:</w:t>
      </w:r>
    </w:p>
    <w:p w14:paraId="3AF8E9F6" w14:textId="77777777" w:rsidR="00303E18" w:rsidRDefault="00303E18" w:rsidP="00303E18">
      <w:pPr>
        <w:spacing w:line="300" w:lineRule="atLeast"/>
        <w:jc w:val="both"/>
        <w:rPr>
          <w:rFonts w:ascii="Arial" w:hAnsi="Arial"/>
          <w:sz w:val="24"/>
        </w:rPr>
      </w:pPr>
    </w:p>
    <w:p w14:paraId="7A344C2B" w14:textId="77777777" w:rsidR="00303E18" w:rsidRDefault="00303E18" w:rsidP="00303E18">
      <w:pPr>
        <w:spacing w:line="300" w:lineRule="atLeast"/>
        <w:ind w:left="720" w:hanging="720"/>
        <w:jc w:val="both"/>
        <w:rPr>
          <w:rFonts w:ascii="Arial" w:hAnsi="Arial"/>
          <w:sz w:val="24"/>
        </w:rPr>
      </w:pPr>
      <w:r>
        <w:rPr>
          <w:rFonts w:ascii="Arial" w:hAnsi="Arial"/>
          <w:sz w:val="24"/>
        </w:rPr>
        <w:tab/>
        <w:t>1 1/2 times their base hourly pay rate for all hours worked which are:</w:t>
      </w:r>
    </w:p>
    <w:p w14:paraId="435B0A9A" w14:textId="77777777" w:rsidR="00303E18" w:rsidRDefault="00303E18" w:rsidP="00303E18">
      <w:pPr>
        <w:spacing w:line="300" w:lineRule="atLeast"/>
        <w:jc w:val="both"/>
        <w:rPr>
          <w:rFonts w:ascii="Arial" w:hAnsi="Arial"/>
          <w:sz w:val="24"/>
        </w:rPr>
      </w:pPr>
      <w:r>
        <w:rPr>
          <w:rFonts w:ascii="Symbol" w:hAnsi="Symbol"/>
        </w:rPr>
        <w:tab/>
      </w:r>
      <w:r>
        <w:rPr>
          <w:rFonts w:ascii="Symbol" w:hAnsi="Symbol" w:hint="eastAsia"/>
        </w:rPr>
        <w:sym w:font="Symbol" w:char="F0B7"/>
      </w:r>
      <w:r>
        <w:rPr>
          <w:rFonts w:ascii="Symbol" w:hAnsi="Symbol"/>
        </w:rPr>
        <w:tab/>
      </w:r>
      <w:r>
        <w:rPr>
          <w:rFonts w:ascii="Arial" w:hAnsi="Arial"/>
          <w:sz w:val="24"/>
        </w:rPr>
        <w:t>More than 40 hours in one work week</w:t>
      </w:r>
      <w:r>
        <w:rPr>
          <w:rFonts w:ascii="Symbol" w:hAnsi="Symbol"/>
        </w:rPr>
        <w:tab/>
      </w:r>
      <w:r>
        <w:rPr>
          <w:rFonts w:ascii="Arial" w:hAnsi="Arial"/>
          <w:sz w:val="24"/>
        </w:rPr>
        <w:tab/>
      </w:r>
    </w:p>
    <w:p w14:paraId="16B28EE3" w14:textId="77777777" w:rsidR="00303E18" w:rsidRDefault="00303E18" w:rsidP="00303E18">
      <w:pPr>
        <w:spacing w:line="300" w:lineRule="atLeast"/>
        <w:jc w:val="both"/>
        <w:rPr>
          <w:rFonts w:ascii="Arial" w:hAnsi="Arial"/>
          <w:sz w:val="24"/>
        </w:rPr>
      </w:pPr>
      <w:r>
        <w:rPr>
          <w:rFonts w:ascii="Arial" w:hAnsi="Arial"/>
          <w:sz w:val="24"/>
        </w:rPr>
        <w:tab/>
      </w:r>
    </w:p>
    <w:p w14:paraId="5B20653E" w14:textId="77777777" w:rsidR="00303E18" w:rsidRPr="003D4285" w:rsidRDefault="00303E18" w:rsidP="00303E18">
      <w:pPr>
        <w:spacing w:line="300" w:lineRule="atLeast"/>
        <w:ind w:left="720" w:hanging="720"/>
        <w:jc w:val="both"/>
        <w:rPr>
          <w:rFonts w:ascii="Arial" w:hAnsi="Arial"/>
          <w:sz w:val="24"/>
        </w:rPr>
      </w:pPr>
      <w:r>
        <w:rPr>
          <w:rFonts w:ascii="Arial" w:hAnsi="Arial"/>
          <w:sz w:val="24"/>
        </w:rPr>
        <w:tab/>
      </w:r>
      <w:r w:rsidRPr="003D4285">
        <w:rPr>
          <w:rFonts w:ascii="Arial" w:hAnsi="Arial"/>
          <w:sz w:val="24"/>
        </w:rPr>
        <w:t>2 times their base hourly pay rate for all hours over 40 hours in a work week which are worked:</w:t>
      </w:r>
    </w:p>
    <w:p w14:paraId="04D8E002" w14:textId="77777777" w:rsidR="00303E18" w:rsidRPr="003D4285" w:rsidRDefault="00303E18" w:rsidP="00303E18">
      <w:pPr>
        <w:spacing w:line="300" w:lineRule="atLeast"/>
        <w:ind w:firstLine="720"/>
        <w:jc w:val="both"/>
      </w:pPr>
      <w:r w:rsidRPr="003D4285">
        <w:rPr>
          <w:rFonts w:ascii="Symbol" w:hAnsi="Symbol"/>
        </w:rPr>
        <w:t></w:t>
      </w:r>
      <w:r w:rsidRPr="003D4285">
        <w:rPr>
          <w:rFonts w:ascii="Symbol" w:hAnsi="Symbol"/>
        </w:rPr>
        <w:tab/>
      </w:r>
      <w:proofErr w:type="gramStart"/>
      <w:r w:rsidRPr="003D4285">
        <w:rPr>
          <w:rFonts w:ascii="Arial" w:hAnsi="Arial"/>
          <w:sz w:val="24"/>
        </w:rPr>
        <w:t>On</w:t>
      </w:r>
      <w:proofErr w:type="gramEnd"/>
      <w:r w:rsidRPr="003D4285">
        <w:rPr>
          <w:rFonts w:ascii="Arial" w:hAnsi="Arial"/>
          <w:sz w:val="24"/>
        </w:rPr>
        <w:t xml:space="preserve"> a Sunday </w:t>
      </w:r>
    </w:p>
    <w:p w14:paraId="0F165019" w14:textId="77777777" w:rsidR="00303E18" w:rsidRDefault="00303E18" w:rsidP="00303E18">
      <w:pPr>
        <w:spacing w:line="300" w:lineRule="atLeast"/>
        <w:ind w:firstLine="720"/>
        <w:jc w:val="both"/>
        <w:rPr>
          <w:rFonts w:ascii="Arial" w:hAnsi="Arial"/>
          <w:sz w:val="24"/>
        </w:rPr>
      </w:pPr>
      <w:r w:rsidRPr="003D4285">
        <w:rPr>
          <w:rFonts w:ascii="Symbol" w:hAnsi="Symbol"/>
        </w:rPr>
        <w:t></w:t>
      </w:r>
      <w:r w:rsidRPr="003D4285">
        <w:rPr>
          <w:rFonts w:ascii="Symbol" w:hAnsi="Symbol"/>
        </w:rPr>
        <w:tab/>
      </w:r>
      <w:proofErr w:type="gramStart"/>
      <w:r w:rsidRPr="003D4285">
        <w:rPr>
          <w:rFonts w:ascii="Arial" w:hAnsi="Arial"/>
          <w:sz w:val="24"/>
        </w:rPr>
        <w:t>On</w:t>
      </w:r>
      <w:proofErr w:type="gramEnd"/>
      <w:r w:rsidRPr="003D4285">
        <w:rPr>
          <w:rFonts w:ascii="Arial" w:hAnsi="Arial"/>
          <w:sz w:val="24"/>
        </w:rPr>
        <w:t xml:space="preserve"> a recognized Company holiday (in addition to holiday pay)</w:t>
      </w:r>
    </w:p>
    <w:p w14:paraId="660B785E" w14:textId="77777777" w:rsidR="00303E18" w:rsidRDefault="00303E18" w:rsidP="00303E18">
      <w:pPr>
        <w:spacing w:line="300" w:lineRule="atLeast"/>
        <w:ind w:left="720" w:hanging="720"/>
        <w:jc w:val="both"/>
        <w:rPr>
          <w:rFonts w:ascii="Arial" w:hAnsi="Arial"/>
          <w:sz w:val="24"/>
        </w:rPr>
      </w:pPr>
    </w:p>
    <w:p w14:paraId="61158B35" w14:textId="77777777" w:rsidR="00303E18" w:rsidRDefault="00303E18" w:rsidP="00210A44">
      <w:pPr>
        <w:pStyle w:val="Heading2"/>
      </w:pPr>
      <w:bookmarkStart w:id="90" w:name="_Toc28289632"/>
      <w:r>
        <w:t>Salaried Associates</w:t>
      </w:r>
      <w:bookmarkEnd w:id="90"/>
    </w:p>
    <w:p w14:paraId="128A6106" w14:textId="77777777" w:rsidR="00303E18" w:rsidRDefault="00303E18" w:rsidP="00303E18">
      <w:pPr>
        <w:spacing w:line="300" w:lineRule="atLeast"/>
        <w:ind w:left="1440" w:hanging="1440"/>
        <w:jc w:val="both"/>
        <w:rPr>
          <w:rFonts w:ascii="Arial" w:hAnsi="Arial"/>
          <w:sz w:val="24"/>
        </w:rPr>
      </w:pPr>
    </w:p>
    <w:p w14:paraId="61B8E4D1" w14:textId="77777777" w:rsidR="00303E18" w:rsidRDefault="00303E18" w:rsidP="00303E18">
      <w:pPr>
        <w:spacing w:line="300" w:lineRule="atLeast"/>
        <w:jc w:val="both"/>
        <w:rPr>
          <w:rFonts w:ascii="Arial" w:hAnsi="Arial"/>
          <w:sz w:val="24"/>
        </w:rPr>
      </w:pPr>
      <w:r>
        <w:rPr>
          <w:rFonts w:ascii="Arial" w:hAnsi="Arial"/>
          <w:sz w:val="24"/>
        </w:rPr>
        <w:t>The salary of those Associates holding salaried positions is considered as full compensation for all efforts necessary to accomplish the responsibilities assigned, including the assignment to work additional time during the normal work week.</w:t>
      </w:r>
    </w:p>
    <w:p w14:paraId="0D2F0444" w14:textId="77777777" w:rsidR="00303E18" w:rsidRDefault="00303E18" w:rsidP="00303E18">
      <w:pPr>
        <w:spacing w:line="300" w:lineRule="atLeast"/>
        <w:jc w:val="both"/>
        <w:rPr>
          <w:rFonts w:ascii="Arial" w:hAnsi="Arial"/>
          <w:sz w:val="24"/>
        </w:rPr>
      </w:pPr>
    </w:p>
    <w:p w14:paraId="5FC34C1D" w14:textId="77777777" w:rsidR="00303E18" w:rsidRDefault="00303E18" w:rsidP="00303E18">
      <w:pPr>
        <w:spacing w:line="300" w:lineRule="atLeast"/>
        <w:jc w:val="both"/>
        <w:rPr>
          <w:rFonts w:ascii="Arial" w:hAnsi="Arial"/>
          <w:sz w:val="24"/>
        </w:rPr>
      </w:pPr>
      <w:r>
        <w:rPr>
          <w:rFonts w:ascii="Arial" w:hAnsi="Arial"/>
          <w:sz w:val="24"/>
        </w:rPr>
        <w:t>Salaried staff who are designated as Team Leaders (in specified departments) will receive overtime compensation for all hours worked over 45 hours per week.  These hours will be paid at a straight hourly rate calculated by dividing the Associates normal bi-weekly pay by 80 hours.  Over time pay must be approved by the Associates supervisor.</w:t>
      </w:r>
    </w:p>
    <w:p w14:paraId="624BE334" w14:textId="77777777" w:rsidR="00303E18" w:rsidRDefault="00303E18" w:rsidP="00303E18">
      <w:pPr>
        <w:spacing w:line="300" w:lineRule="atLeast"/>
        <w:ind w:left="720" w:hanging="720"/>
        <w:jc w:val="both"/>
        <w:rPr>
          <w:rFonts w:ascii="Arial" w:hAnsi="Arial"/>
          <w:sz w:val="24"/>
        </w:rPr>
      </w:pPr>
    </w:p>
    <w:p w14:paraId="14582699" w14:textId="4DCF6DC7" w:rsidR="00303E18" w:rsidRDefault="00303E18" w:rsidP="00303E18">
      <w:pPr>
        <w:pStyle w:val="Heading1"/>
      </w:pPr>
      <w:bookmarkStart w:id="91" w:name="_Toc28289633"/>
      <w:r>
        <w:t>Shift Bonus</w:t>
      </w:r>
      <w:bookmarkEnd w:id="91"/>
    </w:p>
    <w:p w14:paraId="14CD73DB" w14:textId="77777777" w:rsidR="00303E18" w:rsidRDefault="00303E18" w:rsidP="00303E18">
      <w:pPr>
        <w:spacing w:line="300" w:lineRule="atLeast"/>
        <w:ind w:left="80"/>
        <w:jc w:val="both"/>
        <w:rPr>
          <w:rFonts w:ascii="Arial" w:hAnsi="Arial"/>
          <w:sz w:val="24"/>
        </w:rPr>
      </w:pPr>
    </w:p>
    <w:p w14:paraId="28E25BD9" w14:textId="77777777" w:rsidR="00303E18" w:rsidRDefault="00303E18" w:rsidP="00303E18">
      <w:pPr>
        <w:jc w:val="both"/>
        <w:rPr>
          <w:rFonts w:ascii="Arial" w:hAnsi="Arial"/>
          <w:sz w:val="24"/>
        </w:rPr>
      </w:pPr>
      <w:r>
        <w:rPr>
          <w:rFonts w:ascii="Arial" w:hAnsi="Arial"/>
          <w:sz w:val="24"/>
        </w:rPr>
        <w:t xml:space="preserve">Hourly Associates whose regularly scheduled shift starts between the hours of </w:t>
      </w:r>
      <w:smartTag w:uri="urn:schemas-microsoft-com:office:smarttags" w:element="time">
        <w:smartTagPr>
          <w:attr w:name="Hour" w:val="14"/>
          <w:attr w:name="Minute" w:val="0"/>
        </w:smartTagPr>
        <w:r>
          <w:rPr>
            <w:rFonts w:ascii="Arial" w:hAnsi="Arial"/>
            <w:sz w:val="24"/>
          </w:rPr>
          <w:t>2:00 p.m.</w:t>
        </w:r>
      </w:smartTag>
      <w:r>
        <w:rPr>
          <w:rFonts w:ascii="Arial" w:hAnsi="Arial"/>
          <w:sz w:val="24"/>
        </w:rPr>
        <w:t xml:space="preserve"> and </w:t>
      </w:r>
      <w:smartTag w:uri="urn:schemas-microsoft-com:office:smarttags" w:element="time">
        <w:smartTagPr>
          <w:attr w:name="Hour" w:val="2"/>
          <w:attr w:name="Minute" w:val="0"/>
        </w:smartTagPr>
        <w:r>
          <w:rPr>
            <w:rFonts w:ascii="Arial" w:hAnsi="Arial"/>
            <w:sz w:val="24"/>
          </w:rPr>
          <w:t>2:00 a.m.</w:t>
        </w:r>
      </w:smartTag>
      <w:r>
        <w:rPr>
          <w:rFonts w:ascii="Arial" w:hAnsi="Arial"/>
          <w:sz w:val="24"/>
        </w:rPr>
        <w:t xml:space="preserve"> are paid a shift bonus of $.20 per hour.</w:t>
      </w:r>
    </w:p>
    <w:p w14:paraId="0EEA4BA8" w14:textId="77777777" w:rsidR="00303E18" w:rsidRDefault="00303E18" w:rsidP="00303E18">
      <w:pPr>
        <w:jc w:val="both"/>
        <w:rPr>
          <w:rFonts w:ascii="Arial" w:hAnsi="Arial"/>
          <w:sz w:val="24"/>
        </w:rPr>
      </w:pPr>
    </w:p>
    <w:p w14:paraId="4D652BDF" w14:textId="77777777" w:rsidR="00303E18" w:rsidRDefault="00303E18" w:rsidP="00303E18">
      <w:pPr>
        <w:jc w:val="both"/>
        <w:rPr>
          <w:rFonts w:ascii="Arial" w:hAnsi="Arial"/>
          <w:sz w:val="24"/>
        </w:rPr>
      </w:pPr>
      <w:r>
        <w:rPr>
          <w:rFonts w:ascii="Arial" w:hAnsi="Arial"/>
          <w:sz w:val="24"/>
        </w:rPr>
        <w:t>Shift bonus is included when calculating overtime.</w:t>
      </w:r>
    </w:p>
    <w:p w14:paraId="3D50DA8F" w14:textId="77777777" w:rsidR="00303E18" w:rsidRDefault="00303E18" w:rsidP="00303E18">
      <w:pPr>
        <w:jc w:val="both"/>
        <w:rPr>
          <w:rFonts w:ascii="Arial" w:hAnsi="Arial"/>
          <w:sz w:val="24"/>
        </w:rPr>
      </w:pPr>
    </w:p>
    <w:p w14:paraId="61DD83E7" w14:textId="77777777" w:rsidR="00303E18" w:rsidRDefault="00303E18" w:rsidP="00303E18">
      <w:pPr>
        <w:jc w:val="both"/>
        <w:rPr>
          <w:rFonts w:ascii="Arial" w:hAnsi="Arial"/>
          <w:sz w:val="24"/>
        </w:rPr>
      </w:pPr>
      <w:r>
        <w:rPr>
          <w:rFonts w:ascii="Arial" w:hAnsi="Arial"/>
          <w:sz w:val="24"/>
        </w:rPr>
        <w:t>Shift bonus is NOT included when calculating vacation, holiday, funeral, jury duty, etc.</w:t>
      </w:r>
    </w:p>
    <w:p w14:paraId="0A1A1A99" w14:textId="77777777" w:rsidR="00303E18" w:rsidRDefault="00303E18" w:rsidP="00303E18">
      <w:pPr>
        <w:jc w:val="both"/>
      </w:pPr>
    </w:p>
    <w:p w14:paraId="267B25B8" w14:textId="77777777" w:rsidR="00303E18" w:rsidRDefault="00303E18" w:rsidP="00303E18">
      <w:pPr>
        <w:pStyle w:val="Heading1"/>
      </w:pPr>
      <w:bookmarkStart w:id="92" w:name="_Toc28289634"/>
      <w:r>
        <w:t>Reporting Pay</w:t>
      </w:r>
      <w:bookmarkEnd w:id="92"/>
    </w:p>
    <w:p w14:paraId="5D62B7EB" w14:textId="77777777" w:rsidR="00303E18" w:rsidRDefault="00303E18" w:rsidP="00303E18">
      <w:pPr>
        <w:spacing w:line="300" w:lineRule="atLeast"/>
        <w:jc w:val="both"/>
        <w:rPr>
          <w:rFonts w:ascii="Arial" w:hAnsi="Arial"/>
          <w:b/>
          <w:sz w:val="28"/>
          <w:u w:val="single"/>
        </w:rPr>
      </w:pPr>
    </w:p>
    <w:p w14:paraId="67C4D814" w14:textId="143097B2" w:rsidR="00B71F18" w:rsidRDefault="00303E18" w:rsidP="00303E18">
      <w:pPr>
        <w:spacing w:line="300" w:lineRule="atLeast"/>
        <w:jc w:val="both"/>
        <w:rPr>
          <w:rFonts w:ascii="Arial" w:hAnsi="Arial"/>
          <w:sz w:val="24"/>
        </w:rPr>
      </w:pPr>
      <w:r>
        <w:rPr>
          <w:rFonts w:ascii="Arial" w:hAnsi="Arial"/>
          <w:sz w:val="24"/>
        </w:rPr>
        <w:t>Associates who report for their normally scheduled shift but are not required to work shall receive a minimum of two (2) hours of pay at the regular hourly rate.</w:t>
      </w:r>
    </w:p>
    <w:p w14:paraId="27384F4C" w14:textId="77777777" w:rsidR="00210A44" w:rsidRPr="00210A44" w:rsidRDefault="00210A44" w:rsidP="00303E18">
      <w:pPr>
        <w:spacing w:line="300" w:lineRule="atLeast"/>
        <w:jc w:val="both"/>
        <w:rPr>
          <w:rFonts w:ascii="Arial" w:hAnsi="Arial"/>
          <w:sz w:val="24"/>
        </w:rPr>
      </w:pPr>
    </w:p>
    <w:p w14:paraId="534B61D3" w14:textId="77777777" w:rsidR="00303E18" w:rsidRDefault="00303E18" w:rsidP="00303E18">
      <w:pPr>
        <w:pStyle w:val="Heading1"/>
      </w:pPr>
      <w:bookmarkStart w:id="93" w:name="_Toc28289635"/>
      <w:r>
        <w:t>Call-In Pay</w:t>
      </w:r>
      <w:bookmarkEnd w:id="93"/>
    </w:p>
    <w:p w14:paraId="0DF4B199" w14:textId="77777777" w:rsidR="00303E18" w:rsidRDefault="00303E18" w:rsidP="00303E18">
      <w:pPr>
        <w:spacing w:line="300" w:lineRule="atLeast"/>
        <w:jc w:val="both"/>
        <w:rPr>
          <w:rFonts w:ascii="Arial" w:hAnsi="Arial"/>
          <w:b/>
          <w:sz w:val="28"/>
        </w:rPr>
      </w:pPr>
    </w:p>
    <w:p w14:paraId="7F4DFB2B" w14:textId="77777777" w:rsidR="00303E18" w:rsidRDefault="00303E18" w:rsidP="00303E18">
      <w:pPr>
        <w:spacing w:line="300" w:lineRule="atLeast"/>
        <w:jc w:val="both"/>
        <w:rPr>
          <w:rFonts w:ascii="Arial" w:hAnsi="Arial"/>
          <w:sz w:val="24"/>
        </w:rPr>
      </w:pPr>
      <w:r>
        <w:rPr>
          <w:rFonts w:ascii="Arial" w:hAnsi="Arial"/>
          <w:b/>
          <w:sz w:val="24"/>
        </w:rPr>
        <w:t>Hourly Associates</w:t>
      </w:r>
    </w:p>
    <w:p w14:paraId="6DA9907D" w14:textId="77777777" w:rsidR="00303E18" w:rsidRDefault="00303E18" w:rsidP="00303E18">
      <w:pPr>
        <w:spacing w:line="300" w:lineRule="atLeast"/>
        <w:jc w:val="both"/>
        <w:rPr>
          <w:rFonts w:ascii="Arial" w:hAnsi="Arial"/>
          <w:sz w:val="24"/>
        </w:rPr>
      </w:pPr>
    </w:p>
    <w:p w14:paraId="1D18EC98" w14:textId="77777777" w:rsidR="00303E18" w:rsidRDefault="00303E18" w:rsidP="00303E18">
      <w:pPr>
        <w:spacing w:line="300" w:lineRule="atLeast"/>
        <w:jc w:val="both"/>
        <w:rPr>
          <w:rFonts w:ascii="Arial" w:hAnsi="Arial"/>
          <w:sz w:val="24"/>
        </w:rPr>
      </w:pPr>
      <w:r>
        <w:rPr>
          <w:rFonts w:ascii="Arial" w:hAnsi="Arial"/>
          <w:sz w:val="24"/>
        </w:rPr>
        <w:t>Associates who are “called in” to work during their non-scheduled work time shall receive a minimum of two (2) hours of pay at the regular hourly rate or shall be paid for the hours worked at the prevailing rate for those hours, whichever is greater.</w:t>
      </w:r>
    </w:p>
    <w:p w14:paraId="60394D52" w14:textId="77777777" w:rsidR="00303E18" w:rsidRDefault="00303E18" w:rsidP="00303E18">
      <w:pPr>
        <w:spacing w:line="300" w:lineRule="atLeast"/>
        <w:jc w:val="both"/>
        <w:rPr>
          <w:rFonts w:ascii="Arial" w:hAnsi="Arial"/>
          <w:sz w:val="24"/>
        </w:rPr>
      </w:pPr>
    </w:p>
    <w:p w14:paraId="11583548" w14:textId="77777777" w:rsidR="00303E18" w:rsidRDefault="00303E18" w:rsidP="00303E18">
      <w:pPr>
        <w:spacing w:line="300" w:lineRule="atLeast"/>
        <w:jc w:val="both"/>
        <w:rPr>
          <w:rFonts w:ascii="Arial" w:hAnsi="Arial"/>
          <w:sz w:val="24"/>
        </w:rPr>
      </w:pPr>
      <w:r>
        <w:rPr>
          <w:rFonts w:ascii="Arial" w:hAnsi="Arial"/>
          <w:i/>
          <w:sz w:val="24"/>
        </w:rPr>
        <w:t xml:space="preserve">Return to Work - </w:t>
      </w:r>
      <w:smartTag w:uri="urn:schemas-microsoft-com:office:smarttags" w:element="City">
        <w:smartTag w:uri="urn:schemas-microsoft-com:office:smarttags" w:element="place">
          <w:r>
            <w:rPr>
              <w:rFonts w:ascii="Arial" w:hAnsi="Arial"/>
              <w:i/>
              <w:sz w:val="24"/>
            </w:rPr>
            <w:t>Split</w:t>
          </w:r>
        </w:smartTag>
      </w:smartTag>
      <w:r>
        <w:rPr>
          <w:rFonts w:ascii="Arial" w:hAnsi="Arial"/>
          <w:i/>
          <w:sz w:val="24"/>
        </w:rPr>
        <w:t xml:space="preserve"> Day/Weekday Emergency Situations</w:t>
      </w:r>
    </w:p>
    <w:p w14:paraId="0000D39E" w14:textId="77777777" w:rsidR="00303E18" w:rsidRDefault="00303E18" w:rsidP="00303E18">
      <w:pPr>
        <w:spacing w:line="300" w:lineRule="atLeast"/>
        <w:ind w:right="18"/>
        <w:jc w:val="both"/>
        <w:rPr>
          <w:rFonts w:ascii="Arial" w:hAnsi="Arial"/>
          <w:sz w:val="24"/>
        </w:rPr>
      </w:pPr>
    </w:p>
    <w:p w14:paraId="3AC2FA50" w14:textId="77777777" w:rsidR="00303E18" w:rsidRDefault="00303E18" w:rsidP="00303E18">
      <w:pPr>
        <w:spacing w:line="300" w:lineRule="atLeast"/>
        <w:ind w:right="18"/>
        <w:jc w:val="both"/>
        <w:rPr>
          <w:rFonts w:ascii="Arial" w:hAnsi="Arial"/>
          <w:sz w:val="24"/>
        </w:rPr>
      </w:pPr>
      <w:r>
        <w:rPr>
          <w:rFonts w:ascii="Arial" w:hAnsi="Arial"/>
          <w:sz w:val="24"/>
        </w:rPr>
        <w:t>Occasionally, Associates may be asked to stop work and leave the work place due to an emergency or other unplanned situation.  In those situations where it is believed that work can be restarted at a later time, Associates may be asked to return to work at a specified time.  Associates who do so will be paid a monetary incentive of 2 hours pay at their regular straight time rate in addition to their regular hourly rate for hours worked.</w:t>
      </w:r>
    </w:p>
    <w:p w14:paraId="6509A574" w14:textId="05465D1B" w:rsidR="00303E18" w:rsidRDefault="00303E18" w:rsidP="00303E18">
      <w:pPr>
        <w:spacing w:line="300" w:lineRule="atLeast"/>
        <w:ind w:right="18"/>
        <w:jc w:val="both"/>
        <w:rPr>
          <w:rFonts w:ascii="Arial" w:hAnsi="Arial"/>
          <w:sz w:val="24"/>
        </w:rPr>
      </w:pPr>
    </w:p>
    <w:p w14:paraId="776E9937" w14:textId="77777777" w:rsidR="00210A44" w:rsidRDefault="00210A44" w:rsidP="00303E18">
      <w:pPr>
        <w:spacing w:line="300" w:lineRule="atLeast"/>
        <w:ind w:right="18"/>
        <w:jc w:val="both"/>
        <w:rPr>
          <w:rFonts w:ascii="Arial" w:hAnsi="Arial"/>
          <w:sz w:val="24"/>
        </w:rPr>
      </w:pPr>
    </w:p>
    <w:p w14:paraId="3E1D4B53" w14:textId="29B35A1D" w:rsidR="00303E18" w:rsidRDefault="00303E18" w:rsidP="00303E18">
      <w:pPr>
        <w:pStyle w:val="Heading1"/>
        <w:rPr>
          <w:sz w:val="24"/>
        </w:rPr>
      </w:pPr>
      <w:bookmarkStart w:id="94" w:name="_Toc28289636"/>
      <w:r>
        <w:t>Pay Periods</w:t>
      </w:r>
      <w:bookmarkEnd w:id="94"/>
    </w:p>
    <w:p w14:paraId="04DF967B" w14:textId="77777777" w:rsidR="00303E18" w:rsidRDefault="00303E18" w:rsidP="00303E18">
      <w:pPr>
        <w:spacing w:line="300" w:lineRule="atLeast"/>
        <w:ind w:left="2970" w:hanging="2880"/>
        <w:jc w:val="both"/>
        <w:rPr>
          <w:rFonts w:ascii="Arial" w:hAnsi="Arial"/>
          <w:sz w:val="24"/>
        </w:rPr>
      </w:pPr>
    </w:p>
    <w:p w14:paraId="109CB2AB" w14:textId="77777777" w:rsidR="00303E18" w:rsidRDefault="00303E18" w:rsidP="00303E18">
      <w:pPr>
        <w:spacing w:line="300" w:lineRule="atLeast"/>
        <w:jc w:val="both"/>
        <w:rPr>
          <w:rFonts w:ascii="Arial" w:hAnsi="Arial"/>
          <w:color w:val="FF0000"/>
          <w:sz w:val="24"/>
        </w:rPr>
      </w:pPr>
      <w:r w:rsidRPr="002E2BA7">
        <w:rPr>
          <w:rFonts w:ascii="Arial" w:hAnsi="Arial"/>
          <w:sz w:val="24"/>
        </w:rPr>
        <w:t xml:space="preserve">All TRIN </w:t>
      </w:r>
      <w:r>
        <w:rPr>
          <w:rFonts w:ascii="Arial" w:hAnsi="Arial"/>
          <w:sz w:val="24"/>
        </w:rPr>
        <w:t>Associate</w:t>
      </w:r>
      <w:r w:rsidRPr="002E2BA7">
        <w:rPr>
          <w:rFonts w:ascii="Arial" w:hAnsi="Arial"/>
          <w:sz w:val="24"/>
        </w:rPr>
        <w:t>s are paid bi-weekly (every other week). Each pay period is 14 days in length, Monday – Sunday, with payday occurring on the Friday following the end of the pay period</w:t>
      </w:r>
      <w:r>
        <w:rPr>
          <w:rFonts w:ascii="Arial" w:hAnsi="Arial"/>
          <w:sz w:val="24"/>
        </w:rPr>
        <w:t>.</w:t>
      </w:r>
      <w:r>
        <w:rPr>
          <w:rFonts w:ascii="Arial" w:hAnsi="Arial"/>
          <w:color w:val="FF0000"/>
          <w:sz w:val="24"/>
        </w:rPr>
        <w:t xml:space="preserve"> </w:t>
      </w:r>
    </w:p>
    <w:p w14:paraId="667F169F" w14:textId="77777777" w:rsidR="00303E18" w:rsidRDefault="00303E18" w:rsidP="00303E18">
      <w:pPr>
        <w:spacing w:line="300" w:lineRule="atLeast"/>
        <w:jc w:val="both"/>
        <w:rPr>
          <w:rFonts w:ascii="Arial" w:hAnsi="Arial"/>
          <w:color w:val="FF0000"/>
          <w:sz w:val="24"/>
        </w:rPr>
      </w:pPr>
    </w:p>
    <w:p w14:paraId="3493BD0F" w14:textId="77777777" w:rsidR="00303E18" w:rsidRDefault="00303E18" w:rsidP="00303E18">
      <w:pPr>
        <w:pStyle w:val="Heading1"/>
      </w:pPr>
      <w:bookmarkStart w:id="95" w:name="_Toc28289637"/>
      <w:r>
        <w:t>Pay Statement</w:t>
      </w:r>
      <w:bookmarkEnd w:id="95"/>
    </w:p>
    <w:p w14:paraId="22C8C67D" w14:textId="77777777" w:rsidR="00303E18" w:rsidRDefault="00303E18" w:rsidP="00303E18">
      <w:pPr>
        <w:spacing w:line="300" w:lineRule="atLeast"/>
        <w:jc w:val="both"/>
        <w:rPr>
          <w:rFonts w:ascii="Arial" w:hAnsi="Arial"/>
          <w:b/>
          <w:sz w:val="28"/>
          <w:u w:val="single"/>
        </w:rPr>
      </w:pPr>
    </w:p>
    <w:p w14:paraId="0B735B51" w14:textId="77777777" w:rsidR="00303E18" w:rsidRPr="005B5E6C" w:rsidRDefault="00303E18" w:rsidP="00303E18">
      <w:pPr>
        <w:spacing w:line="300" w:lineRule="atLeast"/>
        <w:jc w:val="both"/>
        <w:rPr>
          <w:rFonts w:ascii="Arial" w:hAnsi="Arial"/>
          <w:sz w:val="24"/>
        </w:rPr>
      </w:pPr>
      <w:r>
        <w:rPr>
          <w:rFonts w:ascii="Arial" w:hAnsi="Arial"/>
          <w:sz w:val="24"/>
        </w:rPr>
        <w:t>Bi-weekly earnings statement that fully explains gross pay, deduction and amount of net pay are accessible for all Associates.</w:t>
      </w:r>
    </w:p>
    <w:p w14:paraId="6382E4DA" w14:textId="77777777" w:rsidR="00303E18" w:rsidRPr="005B5E6C" w:rsidRDefault="00303E18" w:rsidP="00303E18">
      <w:pPr>
        <w:spacing w:line="300" w:lineRule="atLeast"/>
        <w:jc w:val="both"/>
        <w:rPr>
          <w:rFonts w:ascii="Arial" w:hAnsi="Arial"/>
          <w:sz w:val="24"/>
        </w:rPr>
      </w:pPr>
    </w:p>
    <w:p w14:paraId="2F926267" w14:textId="77777777" w:rsidR="00303E18" w:rsidRDefault="00303E18" w:rsidP="00303E18">
      <w:pPr>
        <w:pStyle w:val="Heading1"/>
        <w:rPr>
          <w:ins w:id="96" w:author="Valerie Bireley" w:date="2019-04-27T12:33:00Z"/>
        </w:rPr>
      </w:pPr>
      <w:bookmarkStart w:id="97" w:name="_Toc28289638"/>
      <w:r>
        <w:t>Direct Deposit</w:t>
      </w:r>
      <w:bookmarkEnd w:id="97"/>
    </w:p>
    <w:p w14:paraId="1DD5CFC7" w14:textId="77777777" w:rsidR="00303E18" w:rsidRDefault="00303E18" w:rsidP="00303E18">
      <w:pPr>
        <w:spacing w:line="300" w:lineRule="atLeast"/>
        <w:jc w:val="both"/>
        <w:rPr>
          <w:ins w:id="98" w:author="Valerie Bireley" w:date="2019-04-27T12:33:00Z"/>
          <w:rFonts w:ascii="Arial" w:hAnsi="Arial"/>
          <w:b/>
          <w:sz w:val="28"/>
          <w:u w:val="single"/>
        </w:rPr>
      </w:pPr>
    </w:p>
    <w:p w14:paraId="2E90CE46" w14:textId="6094D6CF" w:rsidR="00303E18" w:rsidRDefault="00303E18" w:rsidP="00303E18">
      <w:pPr>
        <w:spacing w:line="300" w:lineRule="atLeast"/>
        <w:jc w:val="both"/>
        <w:rPr>
          <w:rFonts w:ascii="Arial" w:hAnsi="Arial"/>
          <w:sz w:val="24"/>
        </w:rPr>
      </w:pPr>
      <w:r>
        <w:rPr>
          <w:rFonts w:ascii="Arial" w:hAnsi="Arial"/>
          <w:sz w:val="24"/>
        </w:rPr>
        <w:t>Automatic bank deposit is provided to Associates.  A direct-to-bank system is utilized by TRIN to deposit the full amount of pay directly in the bank or credit union of an Associate’s choosing, provided it is equipped for electronic transfer of funds.</w:t>
      </w:r>
    </w:p>
    <w:p w14:paraId="4901BFF4" w14:textId="632DDE09" w:rsidR="00303E18" w:rsidRDefault="00303E18" w:rsidP="00303E18">
      <w:pPr>
        <w:spacing w:line="300" w:lineRule="atLeast"/>
        <w:jc w:val="both"/>
        <w:rPr>
          <w:rFonts w:ascii="Arial" w:hAnsi="Arial"/>
          <w:sz w:val="24"/>
        </w:rPr>
      </w:pPr>
    </w:p>
    <w:p w14:paraId="12CAC72C" w14:textId="2AEEF7C8" w:rsidR="00303E18" w:rsidRDefault="00303E18" w:rsidP="00303E18">
      <w:pPr>
        <w:pStyle w:val="Heading1"/>
      </w:pPr>
      <w:bookmarkStart w:id="99" w:name="_Toc28289639"/>
      <w:r>
        <w:t>Payroll Deductions</w:t>
      </w:r>
      <w:bookmarkEnd w:id="99"/>
    </w:p>
    <w:p w14:paraId="0847A9A5" w14:textId="77777777" w:rsidR="00303E18" w:rsidRDefault="00303E18" w:rsidP="00303E18">
      <w:pPr>
        <w:spacing w:line="300" w:lineRule="atLeast"/>
        <w:jc w:val="both"/>
        <w:rPr>
          <w:rFonts w:ascii="Arial" w:hAnsi="Arial"/>
          <w:sz w:val="24"/>
        </w:rPr>
      </w:pPr>
    </w:p>
    <w:p w14:paraId="4043DD6F" w14:textId="77777777" w:rsidR="00303E18" w:rsidRDefault="00303E18" w:rsidP="00303E18">
      <w:pPr>
        <w:spacing w:line="300" w:lineRule="atLeast"/>
        <w:jc w:val="both"/>
        <w:rPr>
          <w:rFonts w:ascii="Arial" w:hAnsi="Arial"/>
          <w:sz w:val="24"/>
        </w:rPr>
      </w:pPr>
      <w:r>
        <w:rPr>
          <w:rFonts w:ascii="Arial" w:hAnsi="Arial"/>
          <w:sz w:val="24"/>
        </w:rPr>
        <w:t>TRIN is required by law to make payroll deductions for withholding of federal, state and if applicable, local taxes as well as Social Security and Medicare.  Any optional deductions require your specific written authorization.</w:t>
      </w:r>
    </w:p>
    <w:p w14:paraId="0692B189" w14:textId="77777777" w:rsidR="00303E18" w:rsidRDefault="00303E18" w:rsidP="00303E18">
      <w:pPr>
        <w:spacing w:line="300" w:lineRule="atLeast"/>
        <w:jc w:val="both"/>
        <w:rPr>
          <w:rFonts w:ascii="Arial" w:hAnsi="Arial"/>
          <w:sz w:val="24"/>
        </w:rPr>
      </w:pPr>
    </w:p>
    <w:p w14:paraId="44B18FD0" w14:textId="77777777" w:rsidR="00303E18" w:rsidRDefault="00303E18" w:rsidP="00303E18">
      <w:pPr>
        <w:spacing w:line="300" w:lineRule="atLeast"/>
        <w:jc w:val="both"/>
        <w:rPr>
          <w:rFonts w:ascii="Arial" w:hAnsi="Arial"/>
          <w:sz w:val="24"/>
        </w:rPr>
      </w:pPr>
      <w:r>
        <w:rPr>
          <w:rFonts w:ascii="Arial" w:hAnsi="Arial"/>
          <w:sz w:val="24"/>
        </w:rPr>
        <w:t>TRIN must comply with all writs of garnishment and Friend of the Court orders that are received.  This deduction will be in accordance with the rulings and orders established by the court.</w:t>
      </w:r>
    </w:p>
    <w:p w14:paraId="49A0B591" w14:textId="7C81CCC2" w:rsidR="00BC1E17" w:rsidRDefault="00BC1E17" w:rsidP="00BC1E17">
      <w:pPr>
        <w:spacing w:line="300" w:lineRule="atLeast"/>
        <w:jc w:val="both"/>
        <w:rPr>
          <w:rFonts w:ascii="Arial" w:hAnsi="Arial"/>
          <w:sz w:val="24"/>
        </w:rPr>
      </w:pPr>
    </w:p>
    <w:p w14:paraId="1AF59DEB" w14:textId="662AEC85" w:rsidR="00BC1E17" w:rsidRDefault="00BC1E17" w:rsidP="00BC1E17">
      <w:pPr>
        <w:pStyle w:val="Heading1"/>
      </w:pPr>
      <w:bookmarkStart w:id="100" w:name="_Toc27827781"/>
      <w:bookmarkStart w:id="101" w:name="_Toc28289640"/>
      <w:r w:rsidRPr="00BC1E17">
        <w:rPr>
          <w:u w:val="none"/>
        </w:rPr>
        <w:t>6.</w:t>
      </w:r>
      <w:r>
        <w:rPr>
          <w:u w:val="none"/>
        </w:rPr>
        <w:t xml:space="preserve"> </w:t>
      </w:r>
      <w:r>
        <w:t>BENEFITS</w:t>
      </w:r>
      <w:bookmarkEnd w:id="100"/>
      <w:bookmarkEnd w:id="101"/>
    </w:p>
    <w:p w14:paraId="17C09864" w14:textId="52A2E149" w:rsidR="00303E18" w:rsidRDefault="00303E18" w:rsidP="00303E18"/>
    <w:p w14:paraId="7BA3A720" w14:textId="77777777" w:rsidR="00303E18" w:rsidRDefault="00303E18" w:rsidP="00303E18">
      <w:pPr>
        <w:pStyle w:val="Heading1"/>
        <w:rPr>
          <w:sz w:val="24"/>
        </w:rPr>
      </w:pPr>
      <w:bookmarkStart w:id="102" w:name="_Toc28289641"/>
      <w:r>
        <w:t>Group Insurance</w:t>
      </w:r>
      <w:bookmarkEnd w:id="102"/>
    </w:p>
    <w:p w14:paraId="504F70FB" w14:textId="77777777" w:rsidR="00303E18" w:rsidRDefault="00303E18" w:rsidP="00303E18">
      <w:pPr>
        <w:spacing w:line="300" w:lineRule="atLeast"/>
        <w:jc w:val="both"/>
        <w:rPr>
          <w:rFonts w:ascii="Arial" w:hAnsi="Arial"/>
          <w:sz w:val="24"/>
        </w:rPr>
      </w:pPr>
    </w:p>
    <w:p w14:paraId="12AE3EDA" w14:textId="77777777" w:rsidR="00303E18" w:rsidRDefault="00303E18" w:rsidP="00303E18">
      <w:pPr>
        <w:spacing w:line="300" w:lineRule="atLeast"/>
        <w:jc w:val="both"/>
        <w:rPr>
          <w:rFonts w:ascii="Arial" w:hAnsi="Arial"/>
          <w:sz w:val="24"/>
        </w:rPr>
      </w:pPr>
      <w:r>
        <w:rPr>
          <w:rFonts w:ascii="Arial" w:hAnsi="Arial"/>
          <w:sz w:val="24"/>
        </w:rPr>
        <w:t xml:space="preserve">TRIN offers group insurance to all regular, full-time Associates to protect you and your family </w:t>
      </w:r>
    </w:p>
    <w:p w14:paraId="41ADF9BA" w14:textId="77777777" w:rsidR="00303E18" w:rsidRDefault="00303E18" w:rsidP="00303E18">
      <w:pPr>
        <w:spacing w:line="300" w:lineRule="atLeast"/>
        <w:jc w:val="both"/>
        <w:rPr>
          <w:rFonts w:ascii="Arial" w:hAnsi="Arial"/>
          <w:sz w:val="24"/>
        </w:rPr>
      </w:pPr>
      <w:proofErr w:type="gramStart"/>
      <w:r>
        <w:rPr>
          <w:rFonts w:ascii="Arial" w:hAnsi="Arial"/>
          <w:sz w:val="24"/>
        </w:rPr>
        <w:t>from</w:t>
      </w:r>
      <w:proofErr w:type="gramEnd"/>
      <w:r>
        <w:rPr>
          <w:rFonts w:ascii="Arial" w:hAnsi="Arial"/>
          <w:sz w:val="24"/>
        </w:rPr>
        <w:t xml:space="preserve"> major problems and expenses.  Insurance benefits include:</w:t>
      </w:r>
    </w:p>
    <w:p w14:paraId="4A5227D1" w14:textId="77777777" w:rsidR="00303E18" w:rsidRDefault="00303E18" w:rsidP="00303E18">
      <w:pPr>
        <w:spacing w:line="300" w:lineRule="atLeast"/>
        <w:jc w:val="both"/>
        <w:rPr>
          <w:rFonts w:ascii="Arial" w:hAnsi="Arial"/>
          <w:sz w:val="24"/>
        </w:rPr>
      </w:pPr>
    </w:p>
    <w:p w14:paraId="4CCE4F32" w14:textId="77777777" w:rsidR="00303E18" w:rsidRDefault="00303E18" w:rsidP="00303E18">
      <w:pPr>
        <w:numPr>
          <w:ilvl w:val="0"/>
          <w:numId w:val="33"/>
        </w:numPr>
        <w:spacing w:line="300" w:lineRule="atLeast"/>
        <w:ind w:left="800" w:hanging="360"/>
        <w:jc w:val="both"/>
        <w:rPr>
          <w:rFonts w:ascii="Arial" w:hAnsi="Arial"/>
          <w:sz w:val="24"/>
        </w:rPr>
      </w:pPr>
      <w:r>
        <w:rPr>
          <w:rFonts w:ascii="Arial" w:hAnsi="Arial"/>
          <w:sz w:val="24"/>
        </w:rPr>
        <w:t>Medical/Rx</w:t>
      </w:r>
    </w:p>
    <w:p w14:paraId="21C11BF0" w14:textId="77777777" w:rsidR="00303E18" w:rsidRDefault="00303E18" w:rsidP="00303E18">
      <w:pPr>
        <w:numPr>
          <w:ilvl w:val="0"/>
          <w:numId w:val="33"/>
        </w:numPr>
        <w:spacing w:line="300" w:lineRule="atLeast"/>
        <w:ind w:left="800" w:hanging="360"/>
        <w:jc w:val="both"/>
        <w:rPr>
          <w:rFonts w:ascii="Arial" w:hAnsi="Arial"/>
          <w:sz w:val="24"/>
        </w:rPr>
      </w:pPr>
      <w:r>
        <w:rPr>
          <w:rFonts w:ascii="Arial" w:hAnsi="Arial"/>
          <w:sz w:val="24"/>
        </w:rPr>
        <w:t>Dental</w:t>
      </w:r>
    </w:p>
    <w:p w14:paraId="085999D0" w14:textId="77777777" w:rsidR="00303E18" w:rsidRDefault="00303E18" w:rsidP="00303E18">
      <w:pPr>
        <w:numPr>
          <w:ilvl w:val="0"/>
          <w:numId w:val="33"/>
        </w:numPr>
        <w:spacing w:line="300" w:lineRule="atLeast"/>
        <w:ind w:left="800" w:hanging="360"/>
        <w:jc w:val="both"/>
        <w:rPr>
          <w:rFonts w:ascii="Arial" w:hAnsi="Arial"/>
          <w:sz w:val="24"/>
        </w:rPr>
      </w:pPr>
      <w:r>
        <w:rPr>
          <w:rFonts w:ascii="Arial" w:hAnsi="Arial"/>
          <w:sz w:val="24"/>
        </w:rPr>
        <w:t>Vision</w:t>
      </w:r>
    </w:p>
    <w:p w14:paraId="706E68F2" w14:textId="77777777" w:rsidR="00303E18" w:rsidRDefault="00303E18" w:rsidP="00303E18">
      <w:pPr>
        <w:numPr>
          <w:ilvl w:val="0"/>
          <w:numId w:val="33"/>
        </w:numPr>
        <w:spacing w:line="300" w:lineRule="atLeast"/>
        <w:ind w:left="800" w:hanging="360"/>
        <w:jc w:val="both"/>
        <w:rPr>
          <w:rFonts w:ascii="Arial" w:hAnsi="Arial"/>
          <w:sz w:val="24"/>
        </w:rPr>
      </w:pPr>
      <w:r>
        <w:rPr>
          <w:rFonts w:ascii="Arial" w:hAnsi="Arial"/>
          <w:sz w:val="24"/>
        </w:rPr>
        <w:t xml:space="preserve">Supplementary Life </w:t>
      </w:r>
    </w:p>
    <w:p w14:paraId="56BD0872" w14:textId="77777777" w:rsidR="00303E18" w:rsidRDefault="00303E18" w:rsidP="00303E18">
      <w:pPr>
        <w:numPr>
          <w:ilvl w:val="0"/>
          <w:numId w:val="33"/>
        </w:numPr>
        <w:spacing w:line="300" w:lineRule="atLeast"/>
        <w:ind w:left="800" w:hanging="360"/>
        <w:jc w:val="both"/>
        <w:rPr>
          <w:rFonts w:ascii="Arial" w:hAnsi="Arial"/>
          <w:sz w:val="24"/>
        </w:rPr>
      </w:pPr>
      <w:r>
        <w:rPr>
          <w:rFonts w:ascii="Arial" w:hAnsi="Arial"/>
          <w:sz w:val="24"/>
        </w:rPr>
        <w:t>Life and Accidental Death &amp; Dismemberment *</w:t>
      </w:r>
    </w:p>
    <w:p w14:paraId="2CF9D30F" w14:textId="77777777" w:rsidR="00303E18" w:rsidRDefault="00303E18" w:rsidP="00303E18">
      <w:pPr>
        <w:numPr>
          <w:ilvl w:val="0"/>
          <w:numId w:val="33"/>
        </w:numPr>
        <w:spacing w:line="300" w:lineRule="atLeast"/>
        <w:ind w:left="800" w:hanging="360"/>
        <w:jc w:val="both"/>
        <w:rPr>
          <w:rFonts w:ascii="Arial" w:hAnsi="Arial"/>
          <w:sz w:val="24"/>
        </w:rPr>
      </w:pPr>
      <w:r>
        <w:rPr>
          <w:rFonts w:ascii="Arial" w:hAnsi="Arial"/>
          <w:sz w:val="24"/>
        </w:rPr>
        <w:t>Short Term Disability*</w:t>
      </w:r>
    </w:p>
    <w:p w14:paraId="0722B188" w14:textId="77777777" w:rsidR="00303E18" w:rsidRDefault="00303E18" w:rsidP="00303E18">
      <w:pPr>
        <w:numPr>
          <w:ilvl w:val="0"/>
          <w:numId w:val="33"/>
        </w:numPr>
        <w:spacing w:line="300" w:lineRule="atLeast"/>
        <w:ind w:left="800" w:hanging="360"/>
        <w:jc w:val="both"/>
        <w:rPr>
          <w:rFonts w:ascii="Arial" w:hAnsi="Arial"/>
          <w:sz w:val="24"/>
        </w:rPr>
      </w:pPr>
      <w:r>
        <w:rPr>
          <w:rFonts w:ascii="Arial" w:hAnsi="Arial"/>
          <w:sz w:val="24"/>
        </w:rPr>
        <w:t>Long Term Disability*</w:t>
      </w:r>
    </w:p>
    <w:p w14:paraId="59016208" w14:textId="77777777" w:rsidR="00303E18" w:rsidRDefault="00303E18" w:rsidP="00303E18">
      <w:pPr>
        <w:spacing w:line="300" w:lineRule="atLeast"/>
        <w:jc w:val="both"/>
        <w:rPr>
          <w:rFonts w:ascii="Arial" w:hAnsi="Arial"/>
          <w:sz w:val="24"/>
        </w:rPr>
      </w:pPr>
    </w:p>
    <w:p w14:paraId="251AAC84" w14:textId="22FE0840" w:rsidR="00303E18" w:rsidRDefault="00303E18" w:rsidP="00303E18">
      <w:pPr>
        <w:spacing w:line="300" w:lineRule="atLeast"/>
        <w:jc w:val="both"/>
        <w:rPr>
          <w:rFonts w:ascii="Arial" w:hAnsi="Arial"/>
          <w:sz w:val="24"/>
        </w:rPr>
      </w:pPr>
      <w:r>
        <w:rPr>
          <w:rFonts w:ascii="Arial" w:hAnsi="Arial"/>
          <w:sz w:val="24"/>
        </w:rPr>
        <w:t>* These benefits are offered to Associates only; dependents are not covered.</w:t>
      </w:r>
    </w:p>
    <w:p w14:paraId="0B59151B" w14:textId="77777777" w:rsidR="00303E18" w:rsidRDefault="00303E18" w:rsidP="00303E18">
      <w:pPr>
        <w:spacing w:line="300" w:lineRule="atLeast"/>
        <w:jc w:val="both"/>
        <w:rPr>
          <w:rFonts w:ascii="Arial" w:hAnsi="Arial"/>
          <w:sz w:val="24"/>
        </w:rPr>
      </w:pPr>
    </w:p>
    <w:p w14:paraId="738B556B" w14:textId="77777777" w:rsidR="00303E18" w:rsidRDefault="00303E18" w:rsidP="00303E18">
      <w:pPr>
        <w:spacing w:line="300" w:lineRule="atLeast"/>
        <w:jc w:val="both"/>
        <w:rPr>
          <w:rFonts w:ascii="Arial" w:hAnsi="Arial"/>
          <w:sz w:val="24"/>
        </w:rPr>
      </w:pPr>
      <w:r>
        <w:rPr>
          <w:rFonts w:ascii="Arial" w:hAnsi="Arial"/>
          <w:sz w:val="24"/>
        </w:rPr>
        <w:t>For a detailed explanation of your group benefits, you should read your group insurance plan booklets or contact Human Resources.</w:t>
      </w:r>
    </w:p>
    <w:p w14:paraId="4358D4F2" w14:textId="77777777" w:rsidR="00303E18" w:rsidRDefault="00303E18" w:rsidP="00303E18">
      <w:pPr>
        <w:spacing w:line="300" w:lineRule="atLeast"/>
        <w:jc w:val="both"/>
        <w:rPr>
          <w:rFonts w:ascii="Arial" w:hAnsi="Arial"/>
          <w:sz w:val="24"/>
        </w:rPr>
      </w:pPr>
    </w:p>
    <w:p w14:paraId="41EE111F" w14:textId="77777777" w:rsidR="00303E18" w:rsidRDefault="00303E18" w:rsidP="00303E18">
      <w:pPr>
        <w:spacing w:line="300" w:lineRule="atLeast"/>
        <w:jc w:val="both"/>
        <w:rPr>
          <w:rFonts w:ascii="Arial" w:hAnsi="Arial"/>
          <w:sz w:val="24"/>
        </w:rPr>
      </w:pPr>
      <w:r>
        <w:rPr>
          <w:rFonts w:ascii="Arial" w:hAnsi="Arial"/>
          <w:sz w:val="24"/>
        </w:rPr>
        <w:t>TRIN may from time to time change insurance carriers, coverage or the format of benefit plans.  While it is TRIN’s intent to continue to offer Group Insurance, TRIN reserves the right to modify, suspend or discontinue all or any part of the Plan at any time.</w:t>
      </w:r>
    </w:p>
    <w:p w14:paraId="6513977E" w14:textId="77777777" w:rsidR="00303E18" w:rsidRDefault="00303E18" w:rsidP="00303E18">
      <w:pPr>
        <w:spacing w:line="300" w:lineRule="atLeast"/>
        <w:jc w:val="both"/>
        <w:rPr>
          <w:rFonts w:ascii="Arial" w:hAnsi="Arial"/>
          <w:sz w:val="24"/>
        </w:rPr>
      </w:pPr>
    </w:p>
    <w:p w14:paraId="3BA7B6AF" w14:textId="77777777" w:rsidR="00303E18" w:rsidRDefault="00303E18" w:rsidP="00303E18">
      <w:pPr>
        <w:spacing w:line="300" w:lineRule="atLeast"/>
        <w:jc w:val="both"/>
        <w:rPr>
          <w:rFonts w:ascii="Arial" w:hAnsi="Arial"/>
          <w:sz w:val="24"/>
        </w:rPr>
      </w:pPr>
      <w:r>
        <w:rPr>
          <w:rFonts w:ascii="Arial" w:hAnsi="Arial"/>
          <w:sz w:val="24"/>
        </w:rPr>
        <w:t>Any benefits obtained under the Group Plan, except as provided for through COBRA Coverage, shall end when the Associate’s employment ends.</w:t>
      </w:r>
    </w:p>
    <w:p w14:paraId="2C181F5B" w14:textId="07FD845B" w:rsidR="00303E18" w:rsidRDefault="00303E18" w:rsidP="00303E18">
      <w:pPr>
        <w:spacing w:line="300" w:lineRule="atLeast"/>
        <w:jc w:val="both"/>
        <w:rPr>
          <w:rFonts w:ascii="Arial" w:hAnsi="Arial"/>
          <w:sz w:val="24"/>
        </w:rPr>
      </w:pPr>
    </w:p>
    <w:p w14:paraId="3477C059" w14:textId="5E0C7E33" w:rsidR="00303E18" w:rsidRDefault="00303E18" w:rsidP="00303E18">
      <w:pPr>
        <w:pStyle w:val="Heading1"/>
      </w:pPr>
      <w:bookmarkStart w:id="103" w:name="_Toc28289642"/>
      <w:r>
        <w:t>Retirement Savings Plan</w:t>
      </w:r>
      <w:bookmarkEnd w:id="103"/>
    </w:p>
    <w:p w14:paraId="711AEB73" w14:textId="77777777" w:rsidR="00303E18" w:rsidRDefault="00303E18" w:rsidP="00303E18">
      <w:pPr>
        <w:spacing w:line="300" w:lineRule="atLeast"/>
        <w:jc w:val="both"/>
        <w:rPr>
          <w:rFonts w:ascii="Arial" w:hAnsi="Arial"/>
          <w:sz w:val="24"/>
        </w:rPr>
      </w:pPr>
    </w:p>
    <w:p w14:paraId="30C781CE" w14:textId="3F46537C" w:rsidR="00303E18" w:rsidRDefault="00303E18" w:rsidP="00303E18">
      <w:pPr>
        <w:spacing w:line="300" w:lineRule="atLeast"/>
        <w:jc w:val="both"/>
        <w:rPr>
          <w:rFonts w:ascii="Arial" w:hAnsi="Arial"/>
          <w:sz w:val="24"/>
        </w:rPr>
      </w:pPr>
      <w:r>
        <w:rPr>
          <w:rFonts w:ascii="Arial" w:hAnsi="Arial"/>
          <w:sz w:val="24"/>
        </w:rPr>
        <w:t>TRIN encourages all Associates to plan for retirement.  To assist Associates, TRIN allows Associates to make contributions to a Roth retirement plan account and/or to a 401(k)-retirement savings account and will match 100% of their contributions up to 4% and will match 50% on the next 2%.  Associates are eligible for participation upon their date of hire.</w:t>
      </w:r>
    </w:p>
    <w:p w14:paraId="70CB8C62" w14:textId="77777777" w:rsidR="00303E18" w:rsidRDefault="00303E18" w:rsidP="00303E18">
      <w:pPr>
        <w:spacing w:line="300" w:lineRule="atLeast"/>
        <w:jc w:val="both"/>
        <w:rPr>
          <w:rFonts w:ascii="Arial" w:hAnsi="Arial"/>
          <w:sz w:val="24"/>
        </w:rPr>
      </w:pPr>
    </w:p>
    <w:p w14:paraId="4BD56F8E" w14:textId="77777777" w:rsidR="00303E18" w:rsidRDefault="00303E18" w:rsidP="00303E18">
      <w:pPr>
        <w:spacing w:line="300" w:lineRule="atLeast"/>
        <w:jc w:val="both"/>
        <w:rPr>
          <w:rFonts w:ascii="Arial" w:hAnsi="Arial"/>
          <w:sz w:val="24"/>
        </w:rPr>
      </w:pPr>
      <w:r>
        <w:rPr>
          <w:rFonts w:ascii="Arial" w:hAnsi="Arial"/>
          <w:sz w:val="24"/>
        </w:rPr>
        <w:t xml:space="preserve">Please refer to the plan booklet for a detailed explanation of your benefits or contact </w:t>
      </w:r>
    </w:p>
    <w:p w14:paraId="5625806A" w14:textId="77777777" w:rsidR="00303E18" w:rsidRDefault="00303E18" w:rsidP="00303E18">
      <w:pPr>
        <w:spacing w:line="300" w:lineRule="atLeast"/>
        <w:jc w:val="both"/>
        <w:rPr>
          <w:rFonts w:ascii="Arial" w:hAnsi="Arial"/>
          <w:sz w:val="24"/>
        </w:rPr>
      </w:pPr>
      <w:r>
        <w:rPr>
          <w:rFonts w:ascii="Arial" w:hAnsi="Arial"/>
          <w:sz w:val="24"/>
        </w:rPr>
        <w:t>Human Resources.</w:t>
      </w:r>
    </w:p>
    <w:p w14:paraId="2769B199" w14:textId="77777777" w:rsidR="00303E18" w:rsidRDefault="00303E18" w:rsidP="00303E18">
      <w:pPr>
        <w:spacing w:line="300" w:lineRule="atLeast"/>
        <w:jc w:val="both"/>
        <w:rPr>
          <w:rFonts w:ascii="Arial" w:hAnsi="Arial"/>
          <w:b/>
          <w:sz w:val="28"/>
          <w:u w:val="single"/>
        </w:rPr>
      </w:pPr>
    </w:p>
    <w:p w14:paraId="1CCF04D7" w14:textId="77777777" w:rsidR="00303E18" w:rsidDel="00251134" w:rsidRDefault="00303E18" w:rsidP="00303E18">
      <w:pPr>
        <w:pStyle w:val="Heading1"/>
        <w:rPr>
          <w:del w:id="104" w:author="Valerie Bireley" w:date="2019-04-27T13:13:00Z"/>
        </w:rPr>
      </w:pPr>
    </w:p>
    <w:p w14:paraId="4CF95FCE" w14:textId="77777777" w:rsidR="00303E18" w:rsidDel="00251134" w:rsidRDefault="00303E18" w:rsidP="00303E18">
      <w:pPr>
        <w:pStyle w:val="Heading1"/>
        <w:rPr>
          <w:del w:id="105" w:author="Valerie Bireley" w:date="2019-04-27T13:13:00Z"/>
        </w:rPr>
      </w:pPr>
    </w:p>
    <w:p w14:paraId="15DD486A" w14:textId="77777777" w:rsidR="00303E18" w:rsidRDefault="00303E18" w:rsidP="00303E18">
      <w:pPr>
        <w:pStyle w:val="Heading1"/>
      </w:pPr>
      <w:bookmarkStart w:id="106" w:name="_Toc28289643"/>
      <w:r>
        <w:t>Holidays</w:t>
      </w:r>
      <w:bookmarkEnd w:id="106"/>
    </w:p>
    <w:p w14:paraId="652FD788" w14:textId="77777777" w:rsidR="00303E18" w:rsidRDefault="00303E18" w:rsidP="00303E18">
      <w:pPr>
        <w:spacing w:line="300" w:lineRule="atLeast"/>
        <w:jc w:val="both"/>
        <w:rPr>
          <w:rFonts w:ascii="Arial" w:hAnsi="Arial"/>
          <w:sz w:val="24"/>
        </w:rPr>
      </w:pPr>
    </w:p>
    <w:p w14:paraId="776C721E" w14:textId="77777777" w:rsidR="00303E18" w:rsidRDefault="00303E18" w:rsidP="00303E18">
      <w:pPr>
        <w:spacing w:line="300" w:lineRule="atLeast"/>
        <w:jc w:val="both"/>
        <w:rPr>
          <w:rFonts w:ascii="Arial" w:hAnsi="Arial"/>
          <w:sz w:val="24"/>
        </w:rPr>
      </w:pPr>
      <w:r>
        <w:rPr>
          <w:rFonts w:ascii="Arial" w:hAnsi="Arial"/>
          <w:sz w:val="24"/>
        </w:rPr>
        <w:t>TRIN has thirteen (13) holidays to be determined at the beginning of each year.  A calendar of scheduled holidays for the current year is available in Human Resources.</w:t>
      </w:r>
    </w:p>
    <w:p w14:paraId="1662D074" w14:textId="77777777" w:rsidR="00303E18" w:rsidRDefault="00303E18" w:rsidP="00303E18">
      <w:pPr>
        <w:spacing w:line="300" w:lineRule="atLeast"/>
        <w:jc w:val="both"/>
        <w:rPr>
          <w:rFonts w:ascii="Arial" w:hAnsi="Arial"/>
          <w:sz w:val="24"/>
        </w:rPr>
      </w:pPr>
    </w:p>
    <w:p w14:paraId="67E3A6D0" w14:textId="77777777" w:rsidR="00303E18" w:rsidRDefault="00303E18" w:rsidP="00303E18">
      <w:pPr>
        <w:rPr>
          <w:rFonts w:ascii="Arial" w:hAnsi="Arial"/>
          <w:sz w:val="24"/>
        </w:rPr>
      </w:pPr>
      <w:r>
        <w:rPr>
          <w:rFonts w:ascii="Arial" w:hAnsi="Arial"/>
          <w:sz w:val="24"/>
        </w:rPr>
        <w:t>Holiday Pay is calculated for eight (8) hours at your regular straight time rate.  The Associate must work the entire scheduled work day before and the entire scheduled work day after in order to receive holiday pay.</w:t>
      </w:r>
    </w:p>
    <w:p w14:paraId="23836E01" w14:textId="77777777" w:rsidR="00303E18" w:rsidRDefault="00303E18" w:rsidP="00303E18">
      <w:pPr>
        <w:rPr>
          <w:rFonts w:ascii="Arial" w:hAnsi="Arial"/>
          <w:sz w:val="24"/>
        </w:rPr>
      </w:pPr>
    </w:p>
    <w:p w14:paraId="041FDA2F" w14:textId="77777777" w:rsidR="00303E18" w:rsidRDefault="00303E18" w:rsidP="00303E18">
      <w:pPr>
        <w:rPr>
          <w:rFonts w:ascii="Arial" w:hAnsi="Arial"/>
          <w:sz w:val="24"/>
        </w:rPr>
      </w:pPr>
      <w:r>
        <w:rPr>
          <w:rFonts w:ascii="Arial" w:hAnsi="Arial"/>
          <w:sz w:val="24"/>
        </w:rPr>
        <w:t>Hourly Associates who work a holiday will be paid double time rate (2 x normal hourly rate) for hours worked plus holiday pay.</w:t>
      </w:r>
    </w:p>
    <w:p w14:paraId="5501EAEE" w14:textId="77777777" w:rsidR="00303E18" w:rsidRDefault="00303E18" w:rsidP="00303E18">
      <w:pPr>
        <w:rPr>
          <w:rFonts w:ascii="Arial" w:hAnsi="Arial"/>
          <w:sz w:val="24"/>
        </w:rPr>
      </w:pPr>
    </w:p>
    <w:p w14:paraId="459E8C98" w14:textId="77777777" w:rsidR="00303E18" w:rsidRDefault="00303E18" w:rsidP="00303E18">
      <w:pPr>
        <w:spacing w:line="300" w:lineRule="atLeast"/>
        <w:jc w:val="both"/>
        <w:rPr>
          <w:rFonts w:ascii="Arial" w:hAnsi="Arial"/>
          <w:sz w:val="24"/>
        </w:rPr>
      </w:pPr>
      <w:r>
        <w:rPr>
          <w:rFonts w:ascii="Arial" w:hAnsi="Arial"/>
          <w:sz w:val="24"/>
        </w:rPr>
        <w:t>For Example:  Hourly Associates who work  eight (8) hours on the holiday will receive eight (8) hours pay at double time rate (16 straight hours), and eight (8) hours holiday pay, totaling twenty-four(24) hours pay.</w:t>
      </w:r>
    </w:p>
    <w:p w14:paraId="6E847EC7" w14:textId="77777777" w:rsidR="00303E18" w:rsidRDefault="00303E18" w:rsidP="00303E18">
      <w:pPr>
        <w:spacing w:line="300" w:lineRule="atLeast"/>
        <w:jc w:val="both"/>
        <w:rPr>
          <w:rFonts w:ascii="Arial" w:hAnsi="Arial"/>
          <w:sz w:val="24"/>
        </w:rPr>
      </w:pPr>
    </w:p>
    <w:p w14:paraId="6C009725" w14:textId="2A65CF71" w:rsidR="00303E18" w:rsidRDefault="00303E18" w:rsidP="00303E18">
      <w:pPr>
        <w:jc w:val="both"/>
        <w:rPr>
          <w:rFonts w:ascii="Arial" w:hAnsi="Arial"/>
          <w:sz w:val="24"/>
        </w:rPr>
      </w:pPr>
      <w:r>
        <w:rPr>
          <w:rFonts w:ascii="Arial" w:hAnsi="Arial"/>
          <w:sz w:val="24"/>
        </w:rPr>
        <w:t>Associates receiving Short Term or Long Term Disability benefits, or workman’s compensation wage payments will not receive holiday pay.</w:t>
      </w:r>
    </w:p>
    <w:p w14:paraId="1ED3F5F9" w14:textId="53997D86" w:rsidR="00210A44" w:rsidRDefault="00210A44" w:rsidP="00303E18">
      <w:pPr>
        <w:jc w:val="both"/>
        <w:rPr>
          <w:rFonts w:ascii="Arial" w:hAnsi="Arial"/>
          <w:sz w:val="24"/>
        </w:rPr>
      </w:pPr>
    </w:p>
    <w:p w14:paraId="427167EE" w14:textId="6F182596" w:rsidR="00210A44" w:rsidRDefault="00210A44" w:rsidP="00303E18">
      <w:pPr>
        <w:jc w:val="both"/>
        <w:rPr>
          <w:rFonts w:ascii="Arial" w:hAnsi="Arial"/>
          <w:sz w:val="24"/>
        </w:rPr>
      </w:pPr>
    </w:p>
    <w:p w14:paraId="0C66DE70" w14:textId="1DC21E32" w:rsidR="00210A44" w:rsidRDefault="00210A44" w:rsidP="00303E18">
      <w:pPr>
        <w:jc w:val="both"/>
        <w:rPr>
          <w:rFonts w:ascii="Arial" w:hAnsi="Arial"/>
          <w:sz w:val="24"/>
        </w:rPr>
      </w:pPr>
    </w:p>
    <w:p w14:paraId="3B0D30BE" w14:textId="77777777" w:rsidR="00210A44" w:rsidRDefault="00210A44" w:rsidP="00303E18">
      <w:pPr>
        <w:jc w:val="both"/>
        <w:rPr>
          <w:rFonts w:ascii="Arial" w:hAnsi="Arial"/>
          <w:sz w:val="24"/>
        </w:rPr>
      </w:pPr>
    </w:p>
    <w:p w14:paraId="6DB35435" w14:textId="77777777" w:rsidR="00303E18" w:rsidRDefault="00303E18" w:rsidP="00303E18">
      <w:pPr>
        <w:jc w:val="both"/>
        <w:rPr>
          <w:rFonts w:ascii="Arial" w:hAnsi="Arial"/>
          <w:sz w:val="24"/>
        </w:rPr>
      </w:pPr>
    </w:p>
    <w:p w14:paraId="13B27981" w14:textId="77777777" w:rsidR="00303E18" w:rsidRDefault="00303E18" w:rsidP="00303E18">
      <w:pPr>
        <w:pStyle w:val="Heading1"/>
      </w:pPr>
      <w:r>
        <w:t xml:space="preserve"> </w:t>
      </w:r>
      <w:bookmarkStart w:id="107" w:name="_Toc28289644"/>
      <w:r>
        <w:t xml:space="preserve">Paid Time </w:t>
      </w:r>
      <w:proofErr w:type="gramStart"/>
      <w:r>
        <w:t>Off</w:t>
      </w:r>
      <w:proofErr w:type="gramEnd"/>
      <w:r>
        <w:t xml:space="preserve"> (PTO)</w:t>
      </w:r>
      <w:bookmarkEnd w:id="107"/>
    </w:p>
    <w:p w14:paraId="40EC1444" w14:textId="77777777" w:rsidR="00303E18" w:rsidRDefault="00303E18" w:rsidP="00303E18">
      <w:pPr>
        <w:spacing w:line="300" w:lineRule="atLeast"/>
        <w:jc w:val="both"/>
        <w:rPr>
          <w:rFonts w:ascii="Arial" w:hAnsi="Arial"/>
          <w:sz w:val="24"/>
        </w:rPr>
      </w:pPr>
    </w:p>
    <w:p w14:paraId="3BD25CB4" w14:textId="77777777" w:rsidR="00303E18" w:rsidRDefault="00303E18" w:rsidP="00303E18">
      <w:pPr>
        <w:spacing w:line="300" w:lineRule="atLeast"/>
        <w:jc w:val="both"/>
        <w:rPr>
          <w:rFonts w:ascii="Arial" w:hAnsi="Arial"/>
          <w:sz w:val="24"/>
        </w:rPr>
      </w:pPr>
      <w:r>
        <w:rPr>
          <w:rFonts w:ascii="Arial" w:hAnsi="Arial"/>
          <w:sz w:val="24"/>
        </w:rPr>
        <w:t xml:space="preserve">TRIN believes that Associates should have a time of rest and relaxation each year, as well as time for illness and personal reasons. Associates earn PTO through years of service.  The amount of yearly PTO depends upon your length of service with TRIN. This PTO policy applies to all TRIN Associates who work on average at least 25 hours per week. </w:t>
      </w:r>
    </w:p>
    <w:p w14:paraId="103B43BB" w14:textId="77777777" w:rsidR="00303E18" w:rsidRDefault="00303E18" w:rsidP="00303E18">
      <w:pPr>
        <w:spacing w:line="300" w:lineRule="atLeast"/>
        <w:jc w:val="both"/>
        <w:rPr>
          <w:rFonts w:ascii="Arial" w:hAnsi="Arial"/>
          <w:sz w:val="24"/>
        </w:rPr>
      </w:pPr>
    </w:p>
    <w:p w14:paraId="4CA20458" w14:textId="5CA4DEAB" w:rsidR="00303E18" w:rsidRDefault="00303E18" w:rsidP="00303E18">
      <w:pPr>
        <w:spacing w:line="300" w:lineRule="atLeast"/>
        <w:jc w:val="both"/>
        <w:rPr>
          <w:rFonts w:ascii="Arial" w:hAnsi="Arial"/>
          <w:sz w:val="24"/>
        </w:rPr>
      </w:pPr>
      <w:r>
        <w:rPr>
          <w:rFonts w:ascii="Arial" w:hAnsi="Arial"/>
          <w:sz w:val="24"/>
        </w:rPr>
        <w:lastRenderedPageBreak/>
        <w:t xml:space="preserve">The amount of PTO earned in your </w:t>
      </w:r>
      <w:r>
        <w:rPr>
          <w:rFonts w:ascii="Arial" w:hAnsi="Arial"/>
          <w:b/>
          <w:sz w:val="24"/>
        </w:rPr>
        <w:t>first calendar year</w:t>
      </w:r>
      <w:r>
        <w:rPr>
          <w:rFonts w:ascii="Arial" w:hAnsi="Arial"/>
          <w:sz w:val="24"/>
        </w:rPr>
        <w:t xml:space="preserve"> of employment will accrue over time per week and is as follows:</w:t>
      </w:r>
    </w:p>
    <w:p w14:paraId="7E8D92A2" w14:textId="77777777" w:rsidR="00303E18" w:rsidRDefault="00303E18" w:rsidP="00303E18">
      <w:pPr>
        <w:spacing w:line="300" w:lineRule="atLeast"/>
        <w:jc w:val="both"/>
        <w:rPr>
          <w:rFonts w:ascii="Arial" w:hAnsi="Arial"/>
          <w:sz w:val="24"/>
        </w:rPr>
      </w:pPr>
    </w:p>
    <w:tbl>
      <w:tblPr>
        <w:tblStyle w:val="TableGrid"/>
        <w:tblW w:w="0" w:type="auto"/>
        <w:tblInd w:w="15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27"/>
        <w:gridCol w:w="3503"/>
      </w:tblGrid>
      <w:tr w:rsidR="00303E18" w14:paraId="53B68103" w14:textId="77777777" w:rsidTr="000F2152">
        <w:tc>
          <w:tcPr>
            <w:tcW w:w="3427" w:type="dxa"/>
          </w:tcPr>
          <w:p w14:paraId="183F5BEC" w14:textId="77777777" w:rsidR="00303E18" w:rsidRDefault="00303E18" w:rsidP="000F2152">
            <w:pPr>
              <w:spacing w:line="300" w:lineRule="atLeast"/>
              <w:jc w:val="center"/>
              <w:rPr>
                <w:rFonts w:ascii="Arial" w:hAnsi="Arial"/>
                <w:sz w:val="24"/>
              </w:rPr>
            </w:pPr>
            <w:r>
              <w:rPr>
                <w:rFonts w:ascii="Arial" w:hAnsi="Arial"/>
                <w:sz w:val="24"/>
              </w:rPr>
              <w:t>TRIN Hire Date</w:t>
            </w:r>
          </w:p>
        </w:tc>
        <w:tc>
          <w:tcPr>
            <w:tcW w:w="3503" w:type="dxa"/>
          </w:tcPr>
          <w:p w14:paraId="51B62501" w14:textId="77777777" w:rsidR="00303E18" w:rsidRDefault="00303E18" w:rsidP="000F2152">
            <w:pPr>
              <w:spacing w:line="300" w:lineRule="atLeast"/>
              <w:jc w:val="center"/>
              <w:rPr>
                <w:rFonts w:ascii="Arial" w:hAnsi="Arial"/>
                <w:sz w:val="24"/>
              </w:rPr>
            </w:pPr>
            <w:r>
              <w:rPr>
                <w:rFonts w:ascii="Arial" w:hAnsi="Arial"/>
                <w:sz w:val="24"/>
              </w:rPr>
              <w:t>Amount of PTO Earned</w:t>
            </w:r>
          </w:p>
        </w:tc>
      </w:tr>
      <w:tr w:rsidR="00303E18" w14:paraId="76F02C65" w14:textId="77777777" w:rsidTr="000F2152">
        <w:trPr>
          <w:trHeight w:val="432"/>
        </w:trPr>
        <w:tc>
          <w:tcPr>
            <w:tcW w:w="3427" w:type="dxa"/>
          </w:tcPr>
          <w:p w14:paraId="1B802E47" w14:textId="77777777" w:rsidR="00303E18" w:rsidRDefault="00303E18" w:rsidP="000F2152">
            <w:pPr>
              <w:spacing w:line="300" w:lineRule="atLeast"/>
              <w:jc w:val="center"/>
              <w:rPr>
                <w:rFonts w:ascii="Arial" w:hAnsi="Arial"/>
                <w:sz w:val="24"/>
              </w:rPr>
            </w:pPr>
            <w:r>
              <w:rPr>
                <w:rFonts w:ascii="Arial" w:hAnsi="Arial"/>
                <w:sz w:val="24"/>
              </w:rPr>
              <w:t>1/1-1/31</w:t>
            </w:r>
          </w:p>
        </w:tc>
        <w:tc>
          <w:tcPr>
            <w:tcW w:w="3503" w:type="dxa"/>
          </w:tcPr>
          <w:p w14:paraId="1F7C19A2" w14:textId="77777777" w:rsidR="00303E18" w:rsidRDefault="00303E18" w:rsidP="000F2152">
            <w:pPr>
              <w:spacing w:line="300" w:lineRule="atLeast"/>
              <w:jc w:val="center"/>
              <w:rPr>
                <w:rFonts w:ascii="Arial" w:hAnsi="Arial"/>
                <w:sz w:val="24"/>
              </w:rPr>
            </w:pPr>
            <w:r>
              <w:rPr>
                <w:rFonts w:ascii="Arial" w:hAnsi="Arial"/>
                <w:sz w:val="24"/>
              </w:rPr>
              <w:t>10 days</w:t>
            </w:r>
          </w:p>
        </w:tc>
      </w:tr>
      <w:tr w:rsidR="00303E18" w14:paraId="46C276BB" w14:textId="77777777" w:rsidTr="000F2152">
        <w:trPr>
          <w:trHeight w:val="432"/>
        </w:trPr>
        <w:tc>
          <w:tcPr>
            <w:tcW w:w="3427" w:type="dxa"/>
          </w:tcPr>
          <w:p w14:paraId="76E42902" w14:textId="77777777" w:rsidR="00303E18" w:rsidRDefault="00303E18" w:rsidP="000F2152">
            <w:pPr>
              <w:spacing w:line="300" w:lineRule="atLeast"/>
              <w:jc w:val="center"/>
              <w:rPr>
                <w:rFonts w:ascii="Arial" w:hAnsi="Arial"/>
                <w:sz w:val="24"/>
              </w:rPr>
            </w:pPr>
            <w:r>
              <w:rPr>
                <w:rFonts w:ascii="Arial" w:hAnsi="Arial"/>
                <w:sz w:val="24"/>
              </w:rPr>
              <w:t>2/1-2/29</w:t>
            </w:r>
          </w:p>
        </w:tc>
        <w:tc>
          <w:tcPr>
            <w:tcW w:w="3503" w:type="dxa"/>
          </w:tcPr>
          <w:p w14:paraId="2A06178E" w14:textId="77777777" w:rsidR="00303E18" w:rsidRDefault="00303E18" w:rsidP="000F2152">
            <w:pPr>
              <w:spacing w:line="300" w:lineRule="atLeast"/>
              <w:jc w:val="center"/>
              <w:rPr>
                <w:rFonts w:ascii="Arial" w:hAnsi="Arial"/>
                <w:sz w:val="24"/>
              </w:rPr>
            </w:pPr>
            <w:r>
              <w:rPr>
                <w:rFonts w:ascii="Arial" w:hAnsi="Arial"/>
                <w:sz w:val="24"/>
              </w:rPr>
              <w:t>9 days</w:t>
            </w:r>
          </w:p>
        </w:tc>
      </w:tr>
      <w:tr w:rsidR="00303E18" w14:paraId="585E0251" w14:textId="77777777" w:rsidTr="000F2152">
        <w:trPr>
          <w:trHeight w:val="432"/>
        </w:trPr>
        <w:tc>
          <w:tcPr>
            <w:tcW w:w="3427" w:type="dxa"/>
          </w:tcPr>
          <w:p w14:paraId="2D51BD1A" w14:textId="77777777" w:rsidR="00303E18" w:rsidRDefault="00303E18" w:rsidP="000F2152">
            <w:pPr>
              <w:spacing w:line="300" w:lineRule="atLeast"/>
              <w:jc w:val="center"/>
              <w:rPr>
                <w:rFonts w:ascii="Arial" w:hAnsi="Arial"/>
                <w:sz w:val="24"/>
              </w:rPr>
            </w:pPr>
            <w:r>
              <w:rPr>
                <w:rFonts w:ascii="Arial" w:hAnsi="Arial"/>
                <w:sz w:val="24"/>
              </w:rPr>
              <w:t>3/1-3/31</w:t>
            </w:r>
          </w:p>
        </w:tc>
        <w:tc>
          <w:tcPr>
            <w:tcW w:w="3503" w:type="dxa"/>
          </w:tcPr>
          <w:p w14:paraId="33D047C4" w14:textId="77777777" w:rsidR="00303E18" w:rsidRDefault="00303E18" w:rsidP="000F2152">
            <w:pPr>
              <w:spacing w:line="300" w:lineRule="atLeast"/>
              <w:jc w:val="center"/>
              <w:rPr>
                <w:rFonts w:ascii="Arial" w:hAnsi="Arial"/>
                <w:sz w:val="24"/>
              </w:rPr>
            </w:pPr>
            <w:r>
              <w:rPr>
                <w:rFonts w:ascii="Arial" w:hAnsi="Arial"/>
                <w:sz w:val="24"/>
              </w:rPr>
              <w:t>8 days</w:t>
            </w:r>
          </w:p>
        </w:tc>
      </w:tr>
      <w:tr w:rsidR="00303E18" w14:paraId="1061B328" w14:textId="77777777" w:rsidTr="000F2152">
        <w:trPr>
          <w:trHeight w:val="432"/>
        </w:trPr>
        <w:tc>
          <w:tcPr>
            <w:tcW w:w="3427" w:type="dxa"/>
          </w:tcPr>
          <w:p w14:paraId="298BCEA5" w14:textId="77777777" w:rsidR="00303E18" w:rsidRDefault="00303E18" w:rsidP="000F2152">
            <w:pPr>
              <w:spacing w:line="300" w:lineRule="atLeast"/>
              <w:jc w:val="center"/>
              <w:rPr>
                <w:rFonts w:ascii="Arial" w:hAnsi="Arial"/>
                <w:sz w:val="24"/>
              </w:rPr>
            </w:pPr>
            <w:r>
              <w:rPr>
                <w:rFonts w:ascii="Arial" w:hAnsi="Arial"/>
                <w:sz w:val="24"/>
              </w:rPr>
              <w:t>4/1-4/30</w:t>
            </w:r>
          </w:p>
        </w:tc>
        <w:tc>
          <w:tcPr>
            <w:tcW w:w="3503" w:type="dxa"/>
          </w:tcPr>
          <w:p w14:paraId="73835506" w14:textId="77777777" w:rsidR="00303E18" w:rsidRDefault="00303E18" w:rsidP="000F2152">
            <w:pPr>
              <w:spacing w:line="300" w:lineRule="atLeast"/>
              <w:jc w:val="center"/>
              <w:rPr>
                <w:rFonts w:ascii="Arial" w:hAnsi="Arial"/>
                <w:sz w:val="24"/>
              </w:rPr>
            </w:pPr>
            <w:r>
              <w:rPr>
                <w:rFonts w:ascii="Arial" w:hAnsi="Arial"/>
                <w:sz w:val="24"/>
              </w:rPr>
              <w:t>7 days</w:t>
            </w:r>
          </w:p>
        </w:tc>
      </w:tr>
      <w:tr w:rsidR="00303E18" w14:paraId="6D6A83A8" w14:textId="77777777" w:rsidTr="000F2152">
        <w:trPr>
          <w:trHeight w:val="432"/>
        </w:trPr>
        <w:tc>
          <w:tcPr>
            <w:tcW w:w="3427" w:type="dxa"/>
          </w:tcPr>
          <w:p w14:paraId="0F22AF45" w14:textId="77777777" w:rsidR="00303E18" w:rsidRDefault="00303E18" w:rsidP="000F2152">
            <w:pPr>
              <w:spacing w:line="300" w:lineRule="atLeast"/>
              <w:jc w:val="center"/>
              <w:rPr>
                <w:rFonts w:ascii="Arial" w:hAnsi="Arial"/>
                <w:sz w:val="24"/>
              </w:rPr>
            </w:pPr>
            <w:bookmarkStart w:id="108" w:name="_Hlk27817145"/>
            <w:r>
              <w:rPr>
                <w:rFonts w:ascii="Arial" w:hAnsi="Arial"/>
                <w:sz w:val="24"/>
              </w:rPr>
              <w:t>5/1-5/31</w:t>
            </w:r>
          </w:p>
        </w:tc>
        <w:tc>
          <w:tcPr>
            <w:tcW w:w="3503" w:type="dxa"/>
          </w:tcPr>
          <w:p w14:paraId="40AAA436" w14:textId="77777777" w:rsidR="00303E18" w:rsidRDefault="00303E18" w:rsidP="000F2152">
            <w:pPr>
              <w:spacing w:line="300" w:lineRule="atLeast"/>
              <w:jc w:val="center"/>
              <w:rPr>
                <w:rFonts w:ascii="Arial" w:hAnsi="Arial"/>
                <w:sz w:val="24"/>
              </w:rPr>
            </w:pPr>
            <w:r>
              <w:rPr>
                <w:rFonts w:ascii="Arial" w:hAnsi="Arial"/>
                <w:sz w:val="24"/>
              </w:rPr>
              <w:t>6 days</w:t>
            </w:r>
          </w:p>
        </w:tc>
      </w:tr>
      <w:tr w:rsidR="00303E18" w14:paraId="5DD279C2" w14:textId="77777777" w:rsidTr="000F2152">
        <w:trPr>
          <w:trHeight w:val="432"/>
        </w:trPr>
        <w:tc>
          <w:tcPr>
            <w:tcW w:w="3427" w:type="dxa"/>
          </w:tcPr>
          <w:p w14:paraId="2A49AE48" w14:textId="77777777" w:rsidR="00303E18" w:rsidRDefault="00303E18" w:rsidP="000F2152">
            <w:pPr>
              <w:spacing w:line="300" w:lineRule="atLeast"/>
              <w:jc w:val="center"/>
              <w:rPr>
                <w:rFonts w:ascii="Arial" w:hAnsi="Arial"/>
                <w:sz w:val="24"/>
              </w:rPr>
            </w:pPr>
            <w:r>
              <w:rPr>
                <w:rFonts w:ascii="Arial" w:hAnsi="Arial"/>
                <w:sz w:val="24"/>
              </w:rPr>
              <w:t>6/1-6/31</w:t>
            </w:r>
          </w:p>
        </w:tc>
        <w:tc>
          <w:tcPr>
            <w:tcW w:w="3503" w:type="dxa"/>
          </w:tcPr>
          <w:p w14:paraId="67AFC982" w14:textId="77777777" w:rsidR="00303E18" w:rsidRDefault="00303E18" w:rsidP="000F2152">
            <w:pPr>
              <w:spacing w:line="300" w:lineRule="atLeast"/>
              <w:jc w:val="center"/>
              <w:rPr>
                <w:rFonts w:ascii="Arial" w:hAnsi="Arial"/>
                <w:sz w:val="24"/>
              </w:rPr>
            </w:pPr>
            <w:r>
              <w:rPr>
                <w:rFonts w:ascii="Arial" w:hAnsi="Arial"/>
                <w:sz w:val="24"/>
              </w:rPr>
              <w:t>5 days</w:t>
            </w:r>
          </w:p>
        </w:tc>
      </w:tr>
      <w:tr w:rsidR="00303E18" w14:paraId="7CC1CBB3" w14:textId="77777777" w:rsidTr="000F2152">
        <w:trPr>
          <w:trHeight w:val="432"/>
        </w:trPr>
        <w:tc>
          <w:tcPr>
            <w:tcW w:w="3427" w:type="dxa"/>
          </w:tcPr>
          <w:p w14:paraId="6E95F924" w14:textId="77777777" w:rsidR="00303E18" w:rsidRDefault="00303E18" w:rsidP="000F2152">
            <w:pPr>
              <w:spacing w:line="300" w:lineRule="atLeast"/>
              <w:jc w:val="center"/>
              <w:rPr>
                <w:rFonts w:ascii="Arial" w:hAnsi="Arial"/>
                <w:sz w:val="24"/>
              </w:rPr>
            </w:pPr>
            <w:r>
              <w:rPr>
                <w:rFonts w:ascii="Arial" w:hAnsi="Arial"/>
                <w:sz w:val="24"/>
              </w:rPr>
              <w:t>7/1-7/31</w:t>
            </w:r>
          </w:p>
        </w:tc>
        <w:tc>
          <w:tcPr>
            <w:tcW w:w="3503" w:type="dxa"/>
          </w:tcPr>
          <w:p w14:paraId="0A83C8FA" w14:textId="77777777" w:rsidR="00303E18" w:rsidRDefault="00303E18" w:rsidP="000F2152">
            <w:pPr>
              <w:spacing w:line="300" w:lineRule="atLeast"/>
              <w:jc w:val="center"/>
              <w:rPr>
                <w:rFonts w:ascii="Arial" w:hAnsi="Arial"/>
                <w:sz w:val="24"/>
              </w:rPr>
            </w:pPr>
            <w:r>
              <w:rPr>
                <w:rFonts w:ascii="Arial" w:hAnsi="Arial"/>
                <w:sz w:val="24"/>
              </w:rPr>
              <w:t>4 days</w:t>
            </w:r>
          </w:p>
        </w:tc>
      </w:tr>
      <w:bookmarkEnd w:id="108"/>
      <w:tr w:rsidR="00303E18" w14:paraId="74AFE4FB" w14:textId="77777777" w:rsidTr="000F2152">
        <w:trPr>
          <w:trHeight w:val="432"/>
        </w:trPr>
        <w:tc>
          <w:tcPr>
            <w:tcW w:w="3427" w:type="dxa"/>
          </w:tcPr>
          <w:p w14:paraId="31B08AAA" w14:textId="77777777" w:rsidR="00303E18" w:rsidRDefault="00303E18" w:rsidP="000F2152">
            <w:pPr>
              <w:spacing w:line="300" w:lineRule="atLeast"/>
              <w:jc w:val="center"/>
              <w:rPr>
                <w:rFonts w:ascii="Arial" w:hAnsi="Arial"/>
                <w:sz w:val="24"/>
              </w:rPr>
            </w:pPr>
            <w:r>
              <w:rPr>
                <w:rFonts w:ascii="Arial" w:hAnsi="Arial"/>
                <w:sz w:val="24"/>
              </w:rPr>
              <w:t>8/1- 8/31</w:t>
            </w:r>
          </w:p>
        </w:tc>
        <w:tc>
          <w:tcPr>
            <w:tcW w:w="3503" w:type="dxa"/>
          </w:tcPr>
          <w:p w14:paraId="5CC46051" w14:textId="77777777" w:rsidR="00303E18" w:rsidRDefault="00303E18" w:rsidP="000F2152">
            <w:pPr>
              <w:spacing w:line="300" w:lineRule="atLeast"/>
              <w:jc w:val="center"/>
              <w:rPr>
                <w:ins w:id="109" w:author="Ryan Davis" w:date="2019-12-21T10:35:00Z"/>
                <w:rFonts w:ascii="Arial" w:hAnsi="Arial"/>
                <w:sz w:val="24"/>
              </w:rPr>
            </w:pPr>
            <w:r>
              <w:rPr>
                <w:rFonts w:ascii="Arial" w:hAnsi="Arial"/>
                <w:sz w:val="24"/>
              </w:rPr>
              <w:t>3 days</w:t>
            </w:r>
          </w:p>
        </w:tc>
      </w:tr>
      <w:tr w:rsidR="00303E18" w14:paraId="653CD2AF" w14:textId="77777777" w:rsidTr="000F2152">
        <w:trPr>
          <w:trHeight w:val="432"/>
        </w:trPr>
        <w:tc>
          <w:tcPr>
            <w:tcW w:w="3427" w:type="dxa"/>
          </w:tcPr>
          <w:p w14:paraId="1AF05E0F" w14:textId="77777777" w:rsidR="00303E18" w:rsidRDefault="00303E18" w:rsidP="000F2152">
            <w:pPr>
              <w:spacing w:line="300" w:lineRule="atLeast"/>
              <w:jc w:val="center"/>
              <w:rPr>
                <w:rFonts w:ascii="Arial" w:hAnsi="Arial"/>
                <w:sz w:val="24"/>
              </w:rPr>
            </w:pPr>
            <w:r>
              <w:rPr>
                <w:rFonts w:ascii="Arial" w:hAnsi="Arial"/>
                <w:sz w:val="24"/>
              </w:rPr>
              <w:t>9/1-9/30</w:t>
            </w:r>
          </w:p>
        </w:tc>
        <w:tc>
          <w:tcPr>
            <w:tcW w:w="3503" w:type="dxa"/>
          </w:tcPr>
          <w:p w14:paraId="12551615" w14:textId="77777777" w:rsidR="00303E18" w:rsidRDefault="00303E18" w:rsidP="000F2152">
            <w:pPr>
              <w:spacing w:line="300" w:lineRule="atLeast"/>
              <w:jc w:val="center"/>
              <w:rPr>
                <w:rFonts w:ascii="Arial" w:hAnsi="Arial"/>
                <w:sz w:val="24"/>
              </w:rPr>
            </w:pPr>
            <w:r>
              <w:rPr>
                <w:rFonts w:ascii="Arial" w:hAnsi="Arial"/>
                <w:sz w:val="24"/>
              </w:rPr>
              <w:t>2 days</w:t>
            </w:r>
          </w:p>
        </w:tc>
      </w:tr>
      <w:tr w:rsidR="00303E18" w14:paraId="25150B2B" w14:textId="77777777" w:rsidTr="000F2152">
        <w:trPr>
          <w:trHeight w:val="432"/>
        </w:trPr>
        <w:tc>
          <w:tcPr>
            <w:tcW w:w="3427" w:type="dxa"/>
          </w:tcPr>
          <w:p w14:paraId="696B601C" w14:textId="77777777" w:rsidR="00303E18" w:rsidRDefault="00303E18" w:rsidP="000F2152">
            <w:pPr>
              <w:spacing w:line="300" w:lineRule="atLeast"/>
              <w:jc w:val="center"/>
              <w:rPr>
                <w:rFonts w:ascii="Arial" w:hAnsi="Arial"/>
                <w:sz w:val="24"/>
              </w:rPr>
            </w:pPr>
            <w:r>
              <w:rPr>
                <w:rFonts w:ascii="Arial" w:hAnsi="Arial"/>
                <w:sz w:val="24"/>
              </w:rPr>
              <w:t>10/1-10/31</w:t>
            </w:r>
          </w:p>
        </w:tc>
        <w:tc>
          <w:tcPr>
            <w:tcW w:w="3503" w:type="dxa"/>
          </w:tcPr>
          <w:p w14:paraId="5752F886" w14:textId="77777777" w:rsidR="00303E18" w:rsidRDefault="00303E18" w:rsidP="000F2152">
            <w:pPr>
              <w:spacing w:line="300" w:lineRule="atLeast"/>
              <w:jc w:val="center"/>
              <w:rPr>
                <w:rFonts w:ascii="Arial" w:hAnsi="Arial"/>
                <w:sz w:val="24"/>
              </w:rPr>
            </w:pPr>
            <w:r>
              <w:rPr>
                <w:rFonts w:ascii="Arial" w:hAnsi="Arial"/>
                <w:sz w:val="24"/>
              </w:rPr>
              <w:t>2 days</w:t>
            </w:r>
          </w:p>
        </w:tc>
      </w:tr>
      <w:tr w:rsidR="00303E18" w14:paraId="64C8B0C4" w14:textId="77777777" w:rsidTr="000F2152">
        <w:trPr>
          <w:trHeight w:val="432"/>
        </w:trPr>
        <w:tc>
          <w:tcPr>
            <w:tcW w:w="3427" w:type="dxa"/>
          </w:tcPr>
          <w:p w14:paraId="335A25F9" w14:textId="77777777" w:rsidR="00303E18" w:rsidRDefault="00303E18" w:rsidP="000F2152">
            <w:pPr>
              <w:spacing w:line="300" w:lineRule="atLeast"/>
              <w:jc w:val="center"/>
              <w:rPr>
                <w:rFonts w:ascii="Arial" w:hAnsi="Arial"/>
                <w:sz w:val="24"/>
              </w:rPr>
            </w:pPr>
            <w:r>
              <w:rPr>
                <w:rFonts w:ascii="Arial" w:hAnsi="Arial"/>
                <w:sz w:val="24"/>
              </w:rPr>
              <w:t>11/1-12/31</w:t>
            </w:r>
          </w:p>
        </w:tc>
        <w:tc>
          <w:tcPr>
            <w:tcW w:w="3503" w:type="dxa"/>
          </w:tcPr>
          <w:p w14:paraId="246F8186" w14:textId="77777777" w:rsidR="00303E18" w:rsidRDefault="00303E18" w:rsidP="000F2152">
            <w:pPr>
              <w:spacing w:line="300" w:lineRule="atLeast"/>
              <w:rPr>
                <w:rFonts w:ascii="Arial" w:hAnsi="Arial"/>
                <w:sz w:val="24"/>
              </w:rPr>
            </w:pPr>
            <w:r>
              <w:rPr>
                <w:rFonts w:ascii="Arial" w:hAnsi="Arial"/>
                <w:sz w:val="24"/>
              </w:rPr>
              <w:t xml:space="preserve">                   1 day</w:t>
            </w:r>
          </w:p>
        </w:tc>
      </w:tr>
    </w:tbl>
    <w:p w14:paraId="627925AB" w14:textId="77777777" w:rsidR="007F42EE" w:rsidRDefault="007F42EE" w:rsidP="00303E18">
      <w:pPr>
        <w:tabs>
          <w:tab w:val="left" w:pos="1260"/>
          <w:tab w:val="left" w:pos="4680"/>
        </w:tabs>
        <w:spacing w:line="300" w:lineRule="atLeast"/>
        <w:jc w:val="both"/>
        <w:rPr>
          <w:rFonts w:ascii="Arial" w:hAnsi="Arial"/>
          <w:sz w:val="24"/>
        </w:rPr>
      </w:pPr>
    </w:p>
    <w:p w14:paraId="02324D29" w14:textId="56890B08" w:rsidR="00303E18" w:rsidRDefault="00303E18" w:rsidP="00303E18">
      <w:pPr>
        <w:tabs>
          <w:tab w:val="left" w:pos="1260"/>
          <w:tab w:val="left" w:pos="4680"/>
        </w:tabs>
        <w:spacing w:line="300" w:lineRule="atLeast"/>
        <w:jc w:val="both"/>
        <w:rPr>
          <w:rFonts w:ascii="Arial" w:hAnsi="Arial"/>
          <w:sz w:val="24"/>
        </w:rPr>
      </w:pPr>
      <w:r>
        <w:rPr>
          <w:rFonts w:ascii="Arial" w:hAnsi="Arial"/>
          <w:sz w:val="24"/>
        </w:rPr>
        <w:t>After the first calendar year, PTO will accrue throughout the year per calendar day.  Earned PTO is based on years of service and is as follows:</w:t>
      </w:r>
    </w:p>
    <w:p w14:paraId="5EC6DE55" w14:textId="77777777" w:rsidR="00303E18" w:rsidRDefault="00303E18" w:rsidP="00303E18">
      <w:pPr>
        <w:tabs>
          <w:tab w:val="left" w:pos="1260"/>
          <w:tab w:val="left" w:pos="4680"/>
        </w:tabs>
        <w:spacing w:line="300" w:lineRule="atLeast"/>
        <w:jc w:val="both"/>
        <w:rPr>
          <w:rFonts w:ascii="Arial" w:hAnsi="Arial"/>
          <w:sz w:val="24"/>
        </w:rPr>
      </w:pPr>
    </w:p>
    <w:p w14:paraId="0E4C44D1" w14:textId="77777777" w:rsidR="00303E18" w:rsidRDefault="00303E18" w:rsidP="00303E18">
      <w:pPr>
        <w:tabs>
          <w:tab w:val="left" w:pos="1520"/>
          <w:tab w:val="left" w:pos="4040"/>
        </w:tabs>
        <w:spacing w:line="300" w:lineRule="atLeast"/>
        <w:jc w:val="both"/>
        <w:rPr>
          <w:rFonts w:ascii="Arial" w:hAnsi="Arial"/>
          <w:sz w:val="24"/>
        </w:rPr>
      </w:pPr>
      <w:r>
        <w:rPr>
          <w:rFonts w:ascii="Arial" w:hAnsi="Arial"/>
          <w:sz w:val="24"/>
        </w:rPr>
        <w:t xml:space="preserve">                 </w:t>
      </w:r>
      <w:r>
        <w:rPr>
          <w:rFonts w:ascii="Arial" w:hAnsi="Arial"/>
          <w:sz w:val="24"/>
          <w:u w:val="single"/>
        </w:rPr>
        <w:t xml:space="preserve">Calendar Year </w:t>
      </w:r>
      <w:r>
        <w:rPr>
          <w:rFonts w:ascii="Arial" w:hAnsi="Arial"/>
          <w:sz w:val="24"/>
        </w:rPr>
        <w:tab/>
        <w:t xml:space="preserve"> </w:t>
      </w:r>
      <w:r w:rsidRPr="007C39DD">
        <w:rPr>
          <w:rFonts w:ascii="Arial" w:hAnsi="Arial"/>
          <w:sz w:val="24"/>
          <w:u w:val="single"/>
        </w:rPr>
        <w:t>Total PTO</w:t>
      </w:r>
      <w:r w:rsidRPr="004224BC">
        <w:rPr>
          <w:rFonts w:ascii="Arial" w:hAnsi="Arial"/>
          <w:sz w:val="24"/>
        </w:rPr>
        <w:tab/>
      </w:r>
      <w:r>
        <w:rPr>
          <w:rFonts w:ascii="Arial" w:hAnsi="Arial"/>
          <w:sz w:val="24"/>
        </w:rPr>
        <w:t xml:space="preserve">    </w:t>
      </w:r>
      <w:r w:rsidRPr="00C03D32">
        <w:rPr>
          <w:rFonts w:ascii="Arial" w:hAnsi="Arial"/>
          <w:sz w:val="24"/>
          <w:u w:val="single"/>
        </w:rPr>
        <w:t xml:space="preserve">            Accrual Rate</w:t>
      </w:r>
      <w:r w:rsidRPr="00C03D32">
        <w:rPr>
          <w:rFonts w:ascii="Arial" w:hAnsi="Arial"/>
          <w:sz w:val="24"/>
          <w:u w:val="single"/>
        </w:rPr>
        <w:tab/>
      </w:r>
      <w:r w:rsidRPr="00C03D32">
        <w:rPr>
          <w:rFonts w:ascii="Arial" w:hAnsi="Arial"/>
          <w:sz w:val="24"/>
        </w:rPr>
        <w:tab/>
      </w:r>
      <w:r w:rsidRPr="00C03D32">
        <w:rPr>
          <w:rFonts w:ascii="Arial" w:hAnsi="Arial"/>
          <w:sz w:val="24"/>
        </w:rPr>
        <w:tab/>
      </w:r>
      <w:r w:rsidRPr="00C03D32">
        <w:rPr>
          <w:rFonts w:ascii="Arial" w:hAnsi="Arial"/>
          <w:sz w:val="24"/>
        </w:rPr>
        <w:tab/>
      </w:r>
    </w:p>
    <w:p w14:paraId="1EF8B98E" w14:textId="77777777" w:rsidR="00303E18" w:rsidRDefault="00303E18" w:rsidP="00303E18">
      <w:pPr>
        <w:tabs>
          <w:tab w:val="left" w:pos="1520"/>
          <w:tab w:val="left" w:pos="4040"/>
        </w:tabs>
        <w:spacing w:line="300" w:lineRule="atLeast"/>
        <w:jc w:val="both"/>
        <w:rPr>
          <w:rFonts w:ascii="Arial" w:hAnsi="Arial"/>
          <w:sz w:val="24"/>
        </w:rPr>
      </w:pPr>
      <w:r>
        <w:rPr>
          <w:rFonts w:ascii="Arial" w:hAnsi="Arial"/>
          <w:sz w:val="24"/>
        </w:rPr>
        <w:t xml:space="preserve">                    2 - 5 years</w:t>
      </w:r>
      <w:r>
        <w:rPr>
          <w:rFonts w:ascii="Arial" w:hAnsi="Arial"/>
          <w:sz w:val="24"/>
        </w:rPr>
        <w:tab/>
        <w:t xml:space="preserve">  13 days</w:t>
      </w:r>
      <w:r>
        <w:rPr>
          <w:rFonts w:ascii="Arial" w:hAnsi="Arial"/>
          <w:sz w:val="24"/>
        </w:rPr>
        <w:tab/>
      </w:r>
      <w:r>
        <w:rPr>
          <w:rFonts w:ascii="Arial" w:hAnsi="Arial"/>
          <w:sz w:val="24"/>
        </w:rPr>
        <w:tab/>
        <w:t xml:space="preserve">          0.284 </w:t>
      </w:r>
      <w:proofErr w:type="spellStart"/>
      <w:r>
        <w:rPr>
          <w:rFonts w:ascii="Arial" w:hAnsi="Arial"/>
          <w:sz w:val="24"/>
        </w:rPr>
        <w:t>hr</w:t>
      </w:r>
      <w:proofErr w:type="spellEnd"/>
      <w:r>
        <w:rPr>
          <w:rFonts w:ascii="Arial" w:hAnsi="Arial"/>
          <w:sz w:val="24"/>
        </w:rPr>
        <w:t>/s per day</w:t>
      </w:r>
    </w:p>
    <w:p w14:paraId="46F335D5" w14:textId="77777777" w:rsidR="00303E18" w:rsidRDefault="00303E18" w:rsidP="00303E18">
      <w:pPr>
        <w:tabs>
          <w:tab w:val="left" w:pos="1520"/>
          <w:tab w:val="left" w:pos="4040"/>
        </w:tabs>
        <w:spacing w:line="300" w:lineRule="atLeast"/>
        <w:jc w:val="both"/>
        <w:rPr>
          <w:rFonts w:ascii="Arial" w:hAnsi="Arial"/>
          <w:sz w:val="24"/>
        </w:rPr>
      </w:pPr>
      <w:r>
        <w:rPr>
          <w:rFonts w:ascii="Arial" w:hAnsi="Arial"/>
          <w:sz w:val="24"/>
        </w:rPr>
        <w:t xml:space="preserve">                    6 –9 years</w:t>
      </w:r>
      <w:r>
        <w:rPr>
          <w:rFonts w:ascii="Arial" w:hAnsi="Arial"/>
          <w:sz w:val="24"/>
        </w:rPr>
        <w:tab/>
        <w:t xml:space="preserve">  18 days</w:t>
      </w:r>
      <w:r>
        <w:rPr>
          <w:rFonts w:ascii="Arial" w:hAnsi="Arial"/>
          <w:sz w:val="24"/>
        </w:rPr>
        <w:tab/>
        <w:t xml:space="preserve">                     0.394 </w:t>
      </w:r>
      <w:proofErr w:type="spellStart"/>
      <w:r>
        <w:rPr>
          <w:rFonts w:ascii="Arial" w:hAnsi="Arial"/>
          <w:sz w:val="24"/>
        </w:rPr>
        <w:t>hr</w:t>
      </w:r>
      <w:proofErr w:type="spellEnd"/>
      <w:r>
        <w:rPr>
          <w:rFonts w:ascii="Arial" w:hAnsi="Arial"/>
          <w:sz w:val="24"/>
        </w:rPr>
        <w:t>/s per day</w:t>
      </w:r>
    </w:p>
    <w:p w14:paraId="7B64FD86" w14:textId="77777777" w:rsidR="00303E18" w:rsidRDefault="00303E18" w:rsidP="00303E18">
      <w:pPr>
        <w:tabs>
          <w:tab w:val="left" w:pos="1520"/>
          <w:tab w:val="left" w:pos="4040"/>
        </w:tabs>
        <w:spacing w:line="300" w:lineRule="atLeast"/>
        <w:jc w:val="both"/>
        <w:rPr>
          <w:rFonts w:ascii="Arial" w:hAnsi="Arial"/>
          <w:sz w:val="24"/>
        </w:rPr>
      </w:pPr>
      <w:r>
        <w:rPr>
          <w:rFonts w:ascii="Arial" w:hAnsi="Arial"/>
          <w:sz w:val="24"/>
        </w:rPr>
        <w:t xml:space="preserve">                  10-14 years                          20 days                     0.438 </w:t>
      </w:r>
      <w:proofErr w:type="spellStart"/>
      <w:r>
        <w:rPr>
          <w:rFonts w:ascii="Arial" w:hAnsi="Arial"/>
          <w:sz w:val="24"/>
        </w:rPr>
        <w:t>hr</w:t>
      </w:r>
      <w:proofErr w:type="spellEnd"/>
      <w:r>
        <w:rPr>
          <w:rFonts w:ascii="Arial" w:hAnsi="Arial"/>
          <w:sz w:val="24"/>
        </w:rPr>
        <w:t>/s per day</w:t>
      </w:r>
    </w:p>
    <w:p w14:paraId="6C5EF304" w14:textId="77777777" w:rsidR="00303E18" w:rsidRDefault="00303E18" w:rsidP="00303E18">
      <w:pPr>
        <w:tabs>
          <w:tab w:val="left" w:pos="1520"/>
          <w:tab w:val="left" w:pos="4040"/>
        </w:tabs>
        <w:spacing w:line="300" w:lineRule="atLeast"/>
        <w:jc w:val="both"/>
        <w:rPr>
          <w:rFonts w:ascii="Arial" w:hAnsi="Arial"/>
          <w:sz w:val="24"/>
        </w:rPr>
      </w:pPr>
      <w:r>
        <w:rPr>
          <w:rFonts w:ascii="Arial" w:hAnsi="Arial"/>
          <w:sz w:val="24"/>
        </w:rPr>
        <w:t xml:space="preserve">               15 &amp; up years </w:t>
      </w:r>
      <w:r>
        <w:rPr>
          <w:rFonts w:ascii="Arial" w:hAnsi="Arial"/>
          <w:sz w:val="24"/>
        </w:rPr>
        <w:tab/>
        <w:t xml:space="preserve">  23 days                     0.504 </w:t>
      </w:r>
      <w:proofErr w:type="spellStart"/>
      <w:r>
        <w:rPr>
          <w:rFonts w:ascii="Arial" w:hAnsi="Arial"/>
          <w:sz w:val="24"/>
        </w:rPr>
        <w:t>hr</w:t>
      </w:r>
      <w:proofErr w:type="spellEnd"/>
      <w:r>
        <w:rPr>
          <w:rFonts w:ascii="Arial" w:hAnsi="Arial"/>
          <w:sz w:val="24"/>
        </w:rPr>
        <w:t>/s per day</w:t>
      </w:r>
    </w:p>
    <w:p w14:paraId="119DCBAE" w14:textId="77777777" w:rsidR="00303E18" w:rsidRDefault="00303E18" w:rsidP="00303E18">
      <w:pPr>
        <w:tabs>
          <w:tab w:val="left" w:pos="1520"/>
          <w:tab w:val="left" w:pos="4040"/>
        </w:tabs>
        <w:spacing w:line="300" w:lineRule="atLeast"/>
        <w:jc w:val="both"/>
        <w:rPr>
          <w:rFonts w:ascii="Arial" w:hAnsi="Arial"/>
          <w:sz w:val="24"/>
        </w:rPr>
      </w:pPr>
    </w:p>
    <w:p w14:paraId="6D9B82FD" w14:textId="77777777" w:rsidR="00303E18" w:rsidRDefault="00303E18" w:rsidP="00303E18">
      <w:pPr>
        <w:tabs>
          <w:tab w:val="left" w:pos="1520"/>
          <w:tab w:val="left" w:pos="4040"/>
        </w:tabs>
        <w:spacing w:line="300" w:lineRule="atLeast"/>
        <w:jc w:val="both"/>
        <w:rPr>
          <w:rFonts w:ascii="Arial" w:hAnsi="Arial"/>
          <w:sz w:val="24"/>
        </w:rPr>
      </w:pPr>
    </w:p>
    <w:p w14:paraId="630C9025" w14:textId="57646E29" w:rsidR="00303E18" w:rsidRDefault="00303E18" w:rsidP="00303E18">
      <w:pPr>
        <w:autoSpaceDE w:val="0"/>
        <w:autoSpaceDN w:val="0"/>
        <w:adjustRightInd w:val="0"/>
        <w:rPr>
          <w:rFonts w:ascii="Arial" w:hAnsi="Arial" w:cs="Arial"/>
          <w:color w:val="000000"/>
          <w:sz w:val="24"/>
          <w:szCs w:val="24"/>
        </w:rPr>
      </w:pPr>
      <w:r>
        <w:rPr>
          <w:rFonts w:ascii="Arial" w:hAnsi="Arial" w:cs="Arial"/>
          <w:color w:val="000000"/>
          <w:sz w:val="24"/>
          <w:szCs w:val="24"/>
        </w:rPr>
        <w:t>PTO</w:t>
      </w:r>
      <w:r w:rsidRPr="001B38A5">
        <w:rPr>
          <w:rFonts w:ascii="Arial" w:hAnsi="Arial" w:cs="Arial"/>
          <w:color w:val="000000"/>
          <w:sz w:val="24"/>
          <w:szCs w:val="24"/>
        </w:rPr>
        <w:t xml:space="preserve"> time is to be scheduled with your immediate supervisor. </w:t>
      </w:r>
      <w:r>
        <w:rPr>
          <w:rFonts w:ascii="Arial" w:hAnsi="Arial" w:cs="Arial"/>
          <w:color w:val="000000"/>
          <w:sz w:val="24"/>
          <w:szCs w:val="24"/>
        </w:rPr>
        <w:t>PTO</w:t>
      </w:r>
      <w:r w:rsidRPr="001B38A5">
        <w:rPr>
          <w:rFonts w:ascii="Arial" w:hAnsi="Arial" w:cs="Arial"/>
          <w:color w:val="000000"/>
          <w:sz w:val="24"/>
          <w:szCs w:val="24"/>
        </w:rPr>
        <w:t xml:space="preserve"> may be scheduled in four (4) or eight (8) hour increments.  </w:t>
      </w:r>
      <w:r>
        <w:rPr>
          <w:rFonts w:ascii="Arial" w:hAnsi="Arial" w:cs="Arial"/>
          <w:color w:val="000000"/>
          <w:sz w:val="24"/>
          <w:szCs w:val="24"/>
        </w:rPr>
        <w:t xml:space="preserve">Associates requesting PTO are to submit the request at a minimum by the end of their shift the day prior.  </w:t>
      </w:r>
    </w:p>
    <w:p w14:paraId="7402D07B" w14:textId="77777777" w:rsidR="00303E18" w:rsidRDefault="00303E18" w:rsidP="00303E18">
      <w:pPr>
        <w:spacing w:line="300" w:lineRule="atLeast"/>
        <w:jc w:val="both"/>
        <w:rPr>
          <w:rFonts w:ascii="Arial" w:hAnsi="Arial" w:cs="Arial"/>
          <w:b/>
          <w:color w:val="000000"/>
          <w:sz w:val="24"/>
          <w:szCs w:val="24"/>
        </w:rPr>
      </w:pPr>
      <w:r>
        <w:rPr>
          <w:rFonts w:ascii="Arial" w:hAnsi="Arial" w:cs="Arial"/>
          <w:b/>
          <w:color w:val="000000"/>
          <w:sz w:val="24"/>
          <w:szCs w:val="24"/>
        </w:rPr>
        <w:t>PTO used for PMLA</w:t>
      </w:r>
    </w:p>
    <w:p w14:paraId="2B04E4E3" w14:textId="77777777" w:rsidR="00303E18" w:rsidRPr="001B38A5" w:rsidRDefault="00303E18" w:rsidP="00303E18">
      <w:pPr>
        <w:spacing w:line="300" w:lineRule="atLeast"/>
        <w:jc w:val="both"/>
        <w:rPr>
          <w:rFonts w:ascii="Arial" w:hAnsi="Arial" w:cs="Arial"/>
          <w:b/>
          <w:color w:val="000000"/>
          <w:sz w:val="24"/>
          <w:szCs w:val="24"/>
        </w:rPr>
      </w:pPr>
    </w:p>
    <w:p w14:paraId="75CDA903" w14:textId="77777777" w:rsidR="00303E18" w:rsidRDefault="00303E18" w:rsidP="00303E18">
      <w:pPr>
        <w:tabs>
          <w:tab w:val="left" w:pos="1160"/>
          <w:tab w:val="left" w:pos="4680"/>
        </w:tabs>
        <w:spacing w:line="300" w:lineRule="atLeast"/>
        <w:jc w:val="both"/>
        <w:rPr>
          <w:rFonts w:ascii="Arial" w:hAnsi="Arial" w:cs="Arial"/>
          <w:color w:val="000000"/>
          <w:sz w:val="24"/>
          <w:szCs w:val="24"/>
        </w:rPr>
      </w:pPr>
      <w:r w:rsidRPr="001B38A5">
        <w:rPr>
          <w:rFonts w:ascii="Arial" w:hAnsi="Arial" w:cs="Arial"/>
          <w:color w:val="000000"/>
          <w:sz w:val="24"/>
          <w:szCs w:val="24"/>
        </w:rPr>
        <w:t>Associate</w:t>
      </w:r>
      <w:r>
        <w:rPr>
          <w:rFonts w:ascii="Arial" w:hAnsi="Arial" w:cs="Arial"/>
          <w:color w:val="000000"/>
          <w:sz w:val="24"/>
          <w:szCs w:val="24"/>
        </w:rPr>
        <w:t>s</w:t>
      </w:r>
      <w:r w:rsidRPr="001B38A5">
        <w:rPr>
          <w:rFonts w:ascii="Arial" w:hAnsi="Arial" w:cs="Arial"/>
          <w:color w:val="000000"/>
          <w:sz w:val="24"/>
          <w:szCs w:val="24"/>
        </w:rPr>
        <w:t xml:space="preserve"> may choose to use </w:t>
      </w:r>
      <w:r>
        <w:rPr>
          <w:rFonts w:ascii="Arial" w:hAnsi="Arial" w:cs="Arial"/>
          <w:color w:val="000000"/>
          <w:sz w:val="24"/>
          <w:szCs w:val="24"/>
        </w:rPr>
        <w:t>PMLA</w:t>
      </w:r>
      <w:r w:rsidRPr="001B38A5">
        <w:rPr>
          <w:rFonts w:ascii="Arial" w:hAnsi="Arial" w:cs="Arial"/>
          <w:color w:val="000000"/>
          <w:sz w:val="24"/>
          <w:szCs w:val="24"/>
        </w:rPr>
        <w:t xml:space="preserve"> on a call in basis, up to a maximum of 5 days per year</w:t>
      </w:r>
      <w:r>
        <w:rPr>
          <w:rFonts w:ascii="Arial" w:hAnsi="Arial" w:cs="Arial"/>
          <w:color w:val="000000"/>
          <w:sz w:val="24"/>
          <w:szCs w:val="24"/>
        </w:rPr>
        <w:t xml:space="preserve">.   PMLA </w:t>
      </w:r>
      <w:r w:rsidRPr="001B38A5">
        <w:rPr>
          <w:rFonts w:ascii="Arial" w:hAnsi="Arial" w:cs="Arial"/>
          <w:color w:val="000000"/>
          <w:sz w:val="24"/>
          <w:szCs w:val="24"/>
        </w:rPr>
        <w:t xml:space="preserve">may be used in </w:t>
      </w:r>
      <w:r>
        <w:rPr>
          <w:rFonts w:ascii="Arial" w:hAnsi="Arial" w:cs="Arial"/>
          <w:color w:val="000000"/>
          <w:sz w:val="24"/>
          <w:szCs w:val="24"/>
        </w:rPr>
        <w:t xml:space="preserve">(4) </w:t>
      </w:r>
      <w:r w:rsidRPr="001B38A5">
        <w:rPr>
          <w:rFonts w:ascii="Arial" w:hAnsi="Arial" w:cs="Arial"/>
          <w:color w:val="000000"/>
          <w:sz w:val="24"/>
          <w:szCs w:val="24"/>
        </w:rPr>
        <w:t xml:space="preserve">or </w:t>
      </w:r>
      <w:r>
        <w:rPr>
          <w:rFonts w:ascii="Arial" w:hAnsi="Arial" w:cs="Arial"/>
          <w:color w:val="000000"/>
          <w:sz w:val="24"/>
          <w:szCs w:val="24"/>
        </w:rPr>
        <w:t>(</w:t>
      </w:r>
      <w:r w:rsidRPr="001B38A5">
        <w:rPr>
          <w:rFonts w:ascii="Arial" w:hAnsi="Arial" w:cs="Arial"/>
          <w:color w:val="000000"/>
          <w:sz w:val="24"/>
          <w:szCs w:val="24"/>
        </w:rPr>
        <w:t>8</w:t>
      </w:r>
      <w:r>
        <w:rPr>
          <w:rFonts w:ascii="Arial" w:hAnsi="Arial" w:cs="Arial"/>
          <w:color w:val="000000"/>
          <w:sz w:val="24"/>
          <w:szCs w:val="24"/>
        </w:rPr>
        <w:t>)</w:t>
      </w:r>
      <w:r w:rsidRPr="001B38A5">
        <w:rPr>
          <w:rFonts w:ascii="Arial" w:hAnsi="Arial" w:cs="Arial"/>
          <w:color w:val="000000"/>
          <w:sz w:val="24"/>
          <w:szCs w:val="24"/>
        </w:rPr>
        <w:t xml:space="preserve"> hour increments and must be called in a minimum of 30 minutes prior to the start of your shift. </w:t>
      </w:r>
    </w:p>
    <w:p w14:paraId="6DD9BC0B" w14:textId="77777777" w:rsidR="00303E18" w:rsidRDefault="00303E18" w:rsidP="00303E18">
      <w:pPr>
        <w:tabs>
          <w:tab w:val="left" w:pos="1160"/>
          <w:tab w:val="left" w:pos="4680"/>
        </w:tabs>
        <w:spacing w:line="300" w:lineRule="atLeast"/>
        <w:jc w:val="both"/>
        <w:rPr>
          <w:rFonts w:ascii="Arial" w:hAnsi="Arial" w:cs="Arial"/>
          <w:color w:val="000000"/>
          <w:sz w:val="24"/>
          <w:szCs w:val="24"/>
        </w:rPr>
      </w:pPr>
    </w:p>
    <w:p w14:paraId="550FD7D3" w14:textId="77777777" w:rsidR="00303E18" w:rsidRPr="002D4571" w:rsidRDefault="00303E18" w:rsidP="00303E18">
      <w:pPr>
        <w:tabs>
          <w:tab w:val="left" w:pos="1160"/>
          <w:tab w:val="left" w:pos="4680"/>
        </w:tabs>
        <w:spacing w:line="300" w:lineRule="atLeast"/>
        <w:jc w:val="both"/>
        <w:rPr>
          <w:rFonts w:ascii="Arial" w:hAnsi="Arial"/>
          <w:sz w:val="24"/>
        </w:rPr>
      </w:pPr>
      <w:r>
        <w:rPr>
          <w:rFonts w:ascii="Arial" w:hAnsi="Arial" w:cs="Arial"/>
          <w:color w:val="000000"/>
          <w:sz w:val="24"/>
          <w:szCs w:val="24"/>
        </w:rPr>
        <w:t xml:space="preserve">PMLA will be paid out at the Associate’s regular rate of pay and </w:t>
      </w:r>
      <w:r w:rsidRPr="00C03D32">
        <w:rPr>
          <w:rFonts w:ascii="Arial" w:hAnsi="Arial" w:cs="Arial"/>
          <w:color w:val="000000"/>
          <w:sz w:val="24"/>
          <w:szCs w:val="24"/>
          <w:u w:val="single"/>
        </w:rPr>
        <w:t>will not</w:t>
      </w:r>
      <w:r>
        <w:rPr>
          <w:rFonts w:ascii="Arial" w:hAnsi="Arial" w:cs="Arial"/>
          <w:color w:val="000000"/>
          <w:sz w:val="24"/>
          <w:szCs w:val="24"/>
        </w:rPr>
        <w:t xml:space="preserve"> be considered “hours worked” when calculating overtime for Non Exempt Associates</w:t>
      </w:r>
      <w:r>
        <w:rPr>
          <w:rFonts w:ascii="Arial" w:hAnsi="Arial"/>
          <w:sz w:val="24"/>
        </w:rPr>
        <w:t xml:space="preserve"> </w:t>
      </w:r>
      <w:r>
        <w:rPr>
          <w:rFonts w:ascii="Arial" w:hAnsi="Arial" w:cs="Arial"/>
          <w:color w:val="000000"/>
          <w:sz w:val="24"/>
          <w:szCs w:val="24"/>
        </w:rPr>
        <w:t xml:space="preserve">and Exempt Associates receiving straight time over 45 hours. </w:t>
      </w:r>
    </w:p>
    <w:p w14:paraId="5BD78DCC" w14:textId="77777777" w:rsidR="00303E18" w:rsidRDefault="00303E18" w:rsidP="00303E18">
      <w:pPr>
        <w:autoSpaceDE w:val="0"/>
        <w:autoSpaceDN w:val="0"/>
        <w:adjustRightInd w:val="0"/>
        <w:rPr>
          <w:rFonts w:ascii="Arial" w:hAnsi="Arial" w:cs="Arial"/>
          <w:color w:val="000000"/>
          <w:sz w:val="24"/>
          <w:szCs w:val="24"/>
        </w:rPr>
      </w:pPr>
    </w:p>
    <w:p w14:paraId="55F77F02" w14:textId="39770653" w:rsidR="00303E18" w:rsidRPr="00303E18" w:rsidRDefault="00303E18" w:rsidP="00303E18">
      <w:pPr>
        <w:autoSpaceDE w:val="0"/>
        <w:autoSpaceDN w:val="0"/>
        <w:adjustRightInd w:val="0"/>
        <w:rPr>
          <w:rFonts w:ascii="Arial" w:hAnsi="Arial" w:cs="Arial"/>
          <w:color w:val="000000"/>
          <w:sz w:val="24"/>
          <w:szCs w:val="24"/>
        </w:rPr>
      </w:pPr>
      <w:r>
        <w:rPr>
          <w:rFonts w:ascii="Arial" w:hAnsi="Arial" w:cs="Arial"/>
          <w:color w:val="000000"/>
          <w:sz w:val="24"/>
          <w:szCs w:val="24"/>
        </w:rPr>
        <w:t>Associates that take PMLA the day before or after a holiday will lose holiday pay.</w:t>
      </w:r>
    </w:p>
    <w:p w14:paraId="5B0AB833" w14:textId="77777777" w:rsidR="00303E18" w:rsidRDefault="00303E18" w:rsidP="00303E18">
      <w:pPr>
        <w:autoSpaceDE w:val="0"/>
        <w:autoSpaceDN w:val="0"/>
        <w:adjustRightInd w:val="0"/>
        <w:rPr>
          <w:rFonts w:ascii="Arial" w:hAnsi="Arial" w:cs="Arial"/>
          <w:b/>
          <w:color w:val="000000"/>
          <w:sz w:val="24"/>
          <w:szCs w:val="24"/>
        </w:rPr>
      </w:pPr>
    </w:p>
    <w:p w14:paraId="0ACFBDBB" w14:textId="12D04599" w:rsidR="00303E18" w:rsidRPr="001B38A5" w:rsidRDefault="00303E18" w:rsidP="00303E18">
      <w:pPr>
        <w:autoSpaceDE w:val="0"/>
        <w:autoSpaceDN w:val="0"/>
        <w:adjustRightInd w:val="0"/>
        <w:rPr>
          <w:rFonts w:ascii="Arial" w:hAnsi="Arial" w:cs="Arial"/>
          <w:b/>
          <w:color w:val="000000"/>
          <w:sz w:val="24"/>
          <w:szCs w:val="24"/>
        </w:rPr>
      </w:pPr>
      <w:r>
        <w:rPr>
          <w:rFonts w:ascii="Arial" w:hAnsi="Arial" w:cs="Arial"/>
          <w:b/>
          <w:color w:val="000000"/>
          <w:sz w:val="24"/>
          <w:szCs w:val="24"/>
        </w:rPr>
        <w:t>PTO</w:t>
      </w:r>
      <w:r w:rsidRPr="001B38A5">
        <w:rPr>
          <w:rFonts w:ascii="Arial" w:hAnsi="Arial" w:cs="Arial"/>
          <w:b/>
          <w:color w:val="000000"/>
          <w:sz w:val="24"/>
          <w:szCs w:val="24"/>
        </w:rPr>
        <w:t xml:space="preserve"> Earned/Unearned in </w:t>
      </w:r>
      <w:r>
        <w:rPr>
          <w:rFonts w:ascii="Arial" w:hAnsi="Arial" w:cs="Arial"/>
          <w:b/>
          <w:color w:val="000000"/>
          <w:sz w:val="24"/>
          <w:szCs w:val="24"/>
        </w:rPr>
        <w:t xml:space="preserve">the event </w:t>
      </w:r>
      <w:r w:rsidRPr="001B38A5">
        <w:rPr>
          <w:rFonts w:ascii="Arial" w:hAnsi="Arial" w:cs="Arial"/>
          <w:b/>
          <w:color w:val="000000"/>
          <w:sz w:val="24"/>
          <w:szCs w:val="24"/>
        </w:rPr>
        <w:t>of Resignation</w:t>
      </w:r>
      <w:r>
        <w:rPr>
          <w:rFonts w:ascii="Arial" w:hAnsi="Arial" w:cs="Arial"/>
          <w:b/>
          <w:color w:val="000000"/>
          <w:sz w:val="24"/>
          <w:szCs w:val="24"/>
        </w:rPr>
        <w:t>/</w:t>
      </w:r>
      <w:r w:rsidRPr="001B38A5">
        <w:rPr>
          <w:rFonts w:ascii="Arial" w:hAnsi="Arial" w:cs="Arial"/>
          <w:b/>
          <w:color w:val="000000"/>
          <w:sz w:val="24"/>
          <w:szCs w:val="24"/>
        </w:rPr>
        <w:t>Termination</w:t>
      </w:r>
    </w:p>
    <w:p w14:paraId="5EAE5A64" w14:textId="77777777" w:rsidR="00303E18" w:rsidRPr="001B38A5" w:rsidRDefault="00303E18" w:rsidP="00303E18">
      <w:pPr>
        <w:autoSpaceDE w:val="0"/>
        <w:autoSpaceDN w:val="0"/>
        <w:adjustRightInd w:val="0"/>
        <w:rPr>
          <w:rFonts w:ascii="Arial" w:hAnsi="Arial" w:cs="Arial"/>
          <w:b/>
          <w:color w:val="000000"/>
          <w:sz w:val="24"/>
          <w:szCs w:val="24"/>
        </w:rPr>
      </w:pPr>
    </w:p>
    <w:p w14:paraId="61CE95A7" w14:textId="77777777" w:rsidR="00303E18" w:rsidRDefault="00303E18" w:rsidP="00303E18">
      <w:pPr>
        <w:autoSpaceDE w:val="0"/>
        <w:autoSpaceDN w:val="0"/>
        <w:adjustRightInd w:val="0"/>
        <w:rPr>
          <w:rFonts w:ascii="Arial" w:hAnsi="Arial"/>
          <w:b/>
          <w:sz w:val="24"/>
        </w:rPr>
      </w:pPr>
      <w:r w:rsidRPr="001B38A5">
        <w:rPr>
          <w:rFonts w:ascii="Arial" w:hAnsi="Arial" w:cs="Arial"/>
          <w:color w:val="000000"/>
          <w:sz w:val="24"/>
          <w:szCs w:val="24"/>
        </w:rPr>
        <w:t xml:space="preserve">If you resign from the company or are terminated, you will be paid for all earned </w:t>
      </w:r>
      <w:r>
        <w:rPr>
          <w:rFonts w:ascii="Arial" w:hAnsi="Arial" w:cs="Arial"/>
          <w:color w:val="000000"/>
          <w:sz w:val="24"/>
          <w:szCs w:val="24"/>
        </w:rPr>
        <w:t xml:space="preserve">PTO not taken. </w:t>
      </w:r>
      <w:r w:rsidRPr="001B38A5">
        <w:rPr>
          <w:rFonts w:ascii="Arial" w:hAnsi="Arial" w:cs="Arial"/>
          <w:color w:val="000000"/>
          <w:sz w:val="24"/>
          <w:szCs w:val="24"/>
        </w:rPr>
        <w:t xml:space="preserve">Should the situation occur where you have taken unearned </w:t>
      </w:r>
      <w:r>
        <w:rPr>
          <w:rFonts w:ascii="Arial" w:hAnsi="Arial" w:cs="Arial"/>
          <w:color w:val="000000"/>
          <w:sz w:val="24"/>
          <w:szCs w:val="24"/>
        </w:rPr>
        <w:t>PTO</w:t>
      </w:r>
      <w:r w:rsidRPr="001B38A5">
        <w:rPr>
          <w:rFonts w:ascii="Arial" w:hAnsi="Arial" w:cs="Arial"/>
          <w:color w:val="000000"/>
          <w:sz w:val="24"/>
          <w:szCs w:val="24"/>
        </w:rPr>
        <w:t xml:space="preserve">, your final pay will be reduced by the amount </w:t>
      </w:r>
      <w:r>
        <w:rPr>
          <w:rFonts w:ascii="Arial" w:hAnsi="Arial" w:cs="Arial"/>
          <w:color w:val="000000"/>
          <w:sz w:val="24"/>
          <w:szCs w:val="24"/>
        </w:rPr>
        <w:t xml:space="preserve">of unearned PTO time </w:t>
      </w:r>
      <w:proofErr w:type="gramStart"/>
      <w:r>
        <w:rPr>
          <w:rFonts w:ascii="Arial" w:hAnsi="Arial" w:cs="Arial"/>
          <w:color w:val="000000"/>
          <w:sz w:val="24"/>
          <w:szCs w:val="24"/>
        </w:rPr>
        <w:t>taken.</w:t>
      </w:r>
      <w:proofErr w:type="gramEnd"/>
    </w:p>
    <w:p w14:paraId="75B0A3F8" w14:textId="77777777" w:rsidR="00303E18" w:rsidRDefault="00303E18" w:rsidP="00303E18">
      <w:pPr>
        <w:spacing w:line="300" w:lineRule="atLeast"/>
        <w:jc w:val="both"/>
        <w:rPr>
          <w:rFonts w:ascii="Arial" w:hAnsi="Arial" w:cs="Arial"/>
          <w:b/>
          <w:color w:val="000000"/>
          <w:sz w:val="24"/>
          <w:szCs w:val="24"/>
        </w:rPr>
      </w:pPr>
    </w:p>
    <w:p w14:paraId="148F6040" w14:textId="77777777" w:rsidR="00303E18" w:rsidRPr="001B38A5" w:rsidDel="00C03D32" w:rsidRDefault="00303E18" w:rsidP="00303E18">
      <w:pPr>
        <w:spacing w:line="300" w:lineRule="atLeast"/>
        <w:jc w:val="both"/>
        <w:rPr>
          <w:del w:id="110" w:author="Valerie Bireley" w:date="2019-04-27T13:27:00Z"/>
          <w:rFonts w:ascii="Arial" w:hAnsi="Arial" w:cs="Arial"/>
          <w:b/>
          <w:color w:val="000000"/>
          <w:sz w:val="24"/>
          <w:szCs w:val="24"/>
        </w:rPr>
      </w:pPr>
      <w:r>
        <w:rPr>
          <w:rFonts w:ascii="Arial" w:hAnsi="Arial" w:cs="Arial"/>
          <w:b/>
          <w:color w:val="000000"/>
          <w:sz w:val="24"/>
          <w:szCs w:val="24"/>
        </w:rPr>
        <w:t>PTO</w:t>
      </w:r>
      <w:r w:rsidRPr="001B38A5">
        <w:rPr>
          <w:rFonts w:ascii="Arial" w:hAnsi="Arial" w:cs="Arial"/>
          <w:b/>
          <w:color w:val="000000"/>
          <w:sz w:val="24"/>
          <w:szCs w:val="24"/>
        </w:rPr>
        <w:t xml:space="preserve"> Carry-Over &amp; Pay</w:t>
      </w:r>
      <w:r>
        <w:rPr>
          <w:rFonts w:ascii="Arial" w:hAnsi="Arial" w:cs="Arial"/>
          <w:b/>
          <w:color w:val="000000"/>
          <w:sz w:val="24"/>
          <w:szCs w:val="24"/>
        </w:rPr>
        <w:t>outs</w:t>
      </w:r>
    </w:p>
    <w:p w14:paraId="5B6C342A" w14:textId="77777777" w:rsidR="00303E18" w:rsidRDefault="00303E18" w:rsidP="00303E18">
      <w:pPr>
        <w:spacing w:line="300" w:lineRule="atLeast"/>
        <w:jc w:val="both"/>
        <w:rPr>
          <w:rFonts w:ascii="Arial" w:hAnsi="Arial"/>
          <w:b/>
          <w:sz w:val="28"/>
          <w:u w:val="single"/>
        </w:rPr>
      </w:pPr>
    </w:p>
    <w:p w14:paraId="611A22F2" w14:textId="77777777" w:rsidR="00303E18" w:rsidRPr="001B38A5" w:rsidRDefault="00303E18" w:rsidP="00303E18">
      <w:pPr>
        <w:spacing w:line="300" w:lineRule="atLeast"/>
        <w:jc w:val="both"/>
        <w:rPr>
          <w:rFonts w:ascii="Arial" w:hAnsi="Arial" w:cs="Arial"/>
          <w:color w:val="000000"/>
          <w:sz w:val="24"/>
          <w:szCs w:val="24"/>
        </w:rPr>
      </w:pPr>
      <w:r w:rsidRPr="001B38A5">
        <w:rPr>
          <w:rFonts w:ascii="Arial" w:hAnsi="Arial" w:cs="Arial"/>
          <w:color w:val="000000"/>
          <w:sz w:val="24"/>
          <w:szCs w:val="24"/>
        </w:rPr>
        <w:t xml:space="preserve">In those situations where Associates have un-used </w:t>
      </w:r>
      <w:r>
        <w:rPr>
          <w:rFonts w:ascii="Arial" w:hAnsi="Arial" w:cs="Arial"/>
          <w:color w:val="000000"/>
          <w:sz w:val="24"/>
          <w:szCs w:val="24"/>
        </w:rPr>
        <w:t>PTO</w:t>
      </w:r>
      <w:r w:rsidRPr="001B38A5">
        <w:rPr>
          <w:rFonts w:ascii="Arial" w:hAnsi="Arial" w:cs="Arial"/>
          <w:color w:val="000000"/>
          <w:sz w:val="24"/>
          <w:szCs w:val="24"/>
        </w:rPr>
        <w:t xml:space="preserve"> days at the end of the year, the following will apply:</w:t>
      </w:r>
    </w:p>
    <w:p w14:paraId="42BB8923" w14:textId="77777777" w:rsidR="00303E18" w:rsidRDefault="00303E18" w:rsidP="00303E18">
      <w:pPr>
        <w:numPr>
          <w:ilvl w:val="0"/>
          <w:numId w:val="36"/>
        </w:numPr>
        <w:spacing w:line="300" w:lineRule="atLeast"/>
        <w:jc w:val="both"/>
        <w:rPr>
          <w:rFonts w:ascii="Arial" w:hAnsi="Arial" w:cs="Arial"/>
          <w:color w:val="000000"/>
          <w:sz w:val="24"/>
          <w:szCs w:val="24"/>
        </w:rPr>
      </w:pPr>
      <w:r>
        <w:rPr>
          <w:rFonts w:ascii="Arial" w:hAnsi="Arial" w:cs="Arial"/>
          <w:color w:val="000000"/>
          <w:sz w:val="24"/>
          <w:szCs w:val="24"/>
        </w:rPr>
        <w:t>A maximum of 80 hours may be carried over to be used the following year.</w:t>
      </w:r>
    </w:p>
    <w:p w14:paraId="2F88DAC8" w14:textId="77777777" w:rsidR="00303E18" w:rsidRPr="00A0427B" w:rsidRDefault="00303E18" w:rsidP="00303E18">
      <w:pPr>
        <w:numPr>
          <w:ilvl w:val="0"/>
          <w:numId w:val="36"/>
        </w:numPr>
        <w:spacing w:line="300" w:lineRule="atLeast"/>
        <w:jc w:val="both"/>
        <w:rPr>
          <w:rFonts w:ascii="Arial" w:hAnsi="Arial" w:cs="Arial"/>
          <w:color w:val="000000"/>
          <w:sz w:val="24"/>
          <w:szCs w:val="24"/>
        </w:rPr>
      </w:pPr>
      <w:r>
        <w:rPr>
          <w:rFonts w:ascii="Arial" w:hAnsi="Arial" w:cs="Arial"/>
          <w:color w:val="000000"/>
          <w:sz w:val="24"/>
          <w:szCs w:val="24"/>
        </w:rPr>
        <w:t>Any additional PTO time remaining will be</w:t>
      </w:r>
      <w:r w:rsidRPr="001B38A5">
        <w:rPr>
          <w:rFonts w:ascii="Arial" w:hAnsi="Arial" w:cs="Arial"/>
          <w:color w:val="000000"/>
          <w:sz w:val="24"/>
          <w:szCs w:val="24"/>
        </w:rPr>
        <w:t xml:space="preserve"> forfeited</w:t>
      </w:r>
      <w:r>
        <w:rPr>
          <w:rFonts w:ascii="Arial" w:hAnsi="Arial" w:cs="Arial"/>
          <w:color w:val="000000"/>
          <w:sz w:val="24"/>
          <w:szCs w:val="24"/>
        </w:rPr>
        <w:t>.</w:t>
      </w:r>
    </w:p>
    <w:p w14:paraId="303E070B" w14:textId="77777777" w:rsidR="00303E18" w:rsidRDefault="00303E18" w:rsidP="00303E18">
      <w:pPr>
        <w:spacing w:line="300" w:lineRule="atLeast"/>
        <w:jc w:val="both"/>
        <w:rPr>
          <w:rFonts w:ascii="Arial" w:hAnsi="Arial"/>
          <w:b/>
          <w:sz w:val="28"/>
          <w:u w:val="single"/>
        </w:rPr>
      </w:pPr>
    </w:p>
    <w:p w14:paraId="56A10969" w14:textId="77777777" w:rsidR="00303E18" w:rsidRDefault="00303E18" w:rsidP="00303E18">
      <w:pPr>
        <w:pStyle w:val="Heading1"/>
      </w:pPr>
      <w:bookmarkStart w:id="111" w:name="_Toc28289645"/>
      <w:r>
        <w:t>Training and Development</w:t>
      </w:r>
      <w:bookmarkEnd w:id="111"/>
      <w:r>
        <w:t xml:space="preserve"> </w:t>
      </w:r>
    </w:p>
    <w:p w14:paraId="7AF2E7DE" w14:textId="77777777" w:rsidR="00303E18" w:rsidRDefault="00303E18" w:rsidP="00303E18">
      <w:pPr>
        <w:spacing w:line="300" w:lineRule="atLeast"/>
        <w:jc w:val="both"/>
        <w:rPr>
          <w:rFonts w:ascii="Arial" w:hAnsi="Arial"/>
          <w:sz w:val="24"/>
        </w:rPr>
      </w:pPr>
    </w:p>
    <w:p w14:paraId="53B630F9" w14:textId="77777777" w:rsidR="00303E18" w:rsidRDefault="00303E18" w:rsidP="00303E18">
      <w:pPr>
        <w:spacing w:line="300" w:lineRule="atLeast"/>
        <w:jc w:val="both"/>
        <w:rPr>
          <w:rFonts w:ascii="Arial" w:hAnsi="Arial"/>
          <w:sz w:val="24"/>
        </w:rPr>
      </w:pPr>
      <w:r>
        <w:rPr>
          <w:rFonts w:ascii="Arial" w:hAnsi="Arial"/>
          <w:sz w:val="24"/>
        </w:rPr>
        <w:t xml:space="preserve">TRIN believes in the importance of Associate growth and development and encourages Associates to take advantage of the many opportunities for additional training and education. The Company provides in-house programs for job-related skills training and supervisor and management development, in addition to its Tuition Reimbursement Program.  </w:t>
      </w:r>
    </w:p>
    <w:p w14:paraId="0F81AE15" w14:textId="77777777" w:rsidR="00303E18" w:rsidRDefault="00303E18" w:rsidP="00303E18">
      <w:pPr>
        <w:spacing w:line="300" w:lineRule="atLeast"/>
        <w:jc w:val="both"/>
        <w:rPr>
          <w:rFonts w:ascii="Arial" w:hAnsi="Arial"/>
          <w:sz w:val="24"/>
        </w:rPr>
      </w:pPr>
    </w:p>
    <w:p w14:paraId="7D000523" w14:textId="77777777" w:rsidR="00303E18" w:rsidRDefault="00303E18" w:rsidP="00303E18">
      <w:pPr>
        <w:spacing w:line="300" w:lineRule="atLeast"/>
        <w:jc w:val="both"/>
        <w:rPr>
          <w:rFonts w:ascii="Arial" w:hAnsi="Arial"/>
          <w:sz w:val="24"/>
        </w:rPr>
      </w:pPr>
      <w:r>
        <w:rPr>
          <w:rFonts w:ascii="Arial" w:hAnsi="Arial"/>
          <w:sz w:val="24"/>
        </w:rPr>
        <w:t xml:space="preserve">From time to time, Associates will be required to attend various training workshops and seminars conducted by the company or by outside vendors.  If an Associate is asked to attend </w:t>
      </w:r>
    </w:p>
    <w:p w14:paraId="04D201AF" w14:textId="77777777" w:rsidR="00303E18" w:rsidRDefault="00303E18" w:rsidP="00303E18">
      <w:pPr>
        <w:spacing w:line="300" w:lineRule="atLeast"/>
        <w:jc w:val="both"/>
        <w:rPr>
          <w:rFonts w:ascii="Arial" w:hAnsi="Arial"/>
          <w:sz w:val="24"/>
        </w:rPr>
      </w:pPr>
      <w:proofErr w:type="gramStart"/>
      <w:r>
        <w:rPr>
          <w:rFonts w:ascii="Arial" w:hAnsi="Arial"/>
          <w:sz w:val="24"/>
        </w:rPr>
        <w:t>off-site</w:t>
      </w:r>
      <w:proofErr w:type="gramEnd"/>
      <w:r>
        <w:rPr>
          <w:rFonts w:ascii="Arial" w:hAnsi="Arial"/>
          <w:sz w:val="24"/>
        </w:rPr>
        <w:t xml:space="preserve"> training, TRIN will pay travel expense as well as the cost of the training, per the guidelines outlined in the travel and entertainment policy.</w:t>
      </w:r>
    </w:p>
    <w:p w14:paraId="079754B2" w14:textId="77777777" w:rsidR="00303E18" w:rsidRDefault="00303E18" w:rsidP="00303E18">
      <w:pPr>
        <w:spacing w:line="300" w:lineRule="atLeast"/>
        <w:jc w:val="both"/>
        <w:rPr>
          <w:rFonts w:ascii="Arial" w:hAnsi="Arial"/>
          <w:sz w:val="24"/>
        </w:rPr>
      </w:pPr>
    </w:p>
    <w:p w14:paraId="5398D408" w14:textId="191CE64B" w:rsidR="00303E18" w:rsidRDefault="00303E18" w:rsidP="00303E18">
      <w:pPr>
        <w:spacing w:line="300" w:lineRule="atLeast"/>
        <w:jc w:val="both"/>
        <w:rPr>
          <w:rFonts w:ascii="Arial" w:hAnsi="Arial"/>
          <w:sz w:val="24"/>
        </w:rPr>
      </w:pPr>
      <w:r>
        <w:rPr>
          <w:rFonts w:ascii="Arial" w:hAnsi="Arial"/>
          <w:sz w:val="24"/>
        </w:rPr>
        <w:t>Associates interested in obtaining more information about available training and development opportunities should contact their immediate supervisor, manager, or a member of the Human Resource department.</w:t>
      </w:r>
    </w:p>
    <w:p w14:paraId="04BB8D43" w14:textId="5CCC8087" w:rsidR="00210A44" w:rsidRDefault="00210A44" w:rsidP="00303E18">
      <w:pPr>
        <w:spacing w:line="300" w:lineRule="atLeast"/>
        <w:jc w:val="both"/>
        <w:rPr>
          <w:rFonts w:ascii="Arial" w:hAnsi="Arial"/>
          <w:sz w:val="24"/>
        </w:rPr>
      </w:pPr>
    </w:p>
    <w:p w14:paraId="2C6B90FD" w14:textId="77777777" w:rsidR="00210A44" w:rsidRDefault="00210A44" w:rsidP="00303E18">
      <w:pPr>
        <w:spacing w:line="300" w:lineRule="atLeast"/>
        <w:jc w:val="both"/>
        <w:rPr>
          <w:rFonts w:ascii="Arial" w:hAnsi="Arial"/>
          <w:sz w:val="24"/>
        </w:rPr>
      </w:pPr>
    </w:p>
    <w:p w14:paraId="290B068F" w14:textId="77777777" w:rsidR="00303E18" w:rsidRDefault="00303E18" w:rsidP="00303E18">
      <w:pPr>
        <w:spacing w:line="300" w:lineRule="atLeast"/>
        <w:jc w:val="both"/>
        <w:rPr>
          <w:rFonts w:ascii="Arial" w:hAnsi="Arial"/>
          <w:b/>
          <w:sz w:val="28"/>
          <w:u w:val="single"/>
        </w:rPr>
      </w:pPr>
    </w:p>
    <w:p w14:paraId="270752A6" w14:textId="77777777" w:rsidR="00303E18" w:rsidRDefault="00303E18" w:rsidP="00303E18">
      <w:pPr>
        <w:pStyle w:val="Heading1"/>
      </w:pPr>
      <w:bookmarkStart w:id="112" w:name="_Toc28289646"/>
      <w:r>
        <w:t>Tuition Reimbursement Program</w:t>
      </w:r>
      <w:bookmarkEnd w:id="112"/>
    </w:p>
    <w:p w14:paraId="5EFA74B5" w14:textId="77777777" w:rsidR="00303E18" w:rsidRDefault="00303E18" w:rsidP="00303E18">
      <w:pPr>
        <w:spacing w:line="300" w:lineRule="atLeast"/>
        <w:jc w:val="both"/>
        <w:rPr>
          <w:rFonts w:ascii="Arial" w:hAnsi="Arial"/>
          <w:sz w:val="24"/>
        </w:rPr>
      </w:pPr>
    </w:p>
    <w:p w14:paraId="495C2BC1" w14:textId="77777777" w:rsidR="00303E18" w:rsidRDefault="00303E18" w:rsidP="00303E18">
      <w:pPr>
        <w:spacing w:line="300" w:lineRule="atLeast"/>
        <w:jc w:val="both"/>
        <w:rPr>
          <w:rFonts w:ascii="Arial" w:hAnsi="Arial"/>
          <w:sz w:val="24"/>
        </w:rPr>
      </w:pPr>
      <w:r>
        <w:rPr>
          <w:rFonts w:ascii="Arial" w:hAnsi="Arial"/>
          <w:sz w:val="24"/>
        </w:rPr>
        <w:t>TRIN is interested in your continuing education in areas that will benefit your career and the Company.  The tuition reimbursement program gives Associates the opportunity to take classes at an accredited college and be reimbursed up to 100% of the tuition and fees.  (Travel expenses and text books are the responsibility of the Associate.)</w:t>
      </w:r>
    </w:p>
    <w:p w14:paraId="70076972" w14:textId="77777777" w:rsidR="00303E18" w:rsidRDefault="00303E18" w:rsidP="00303E18">
      <w:pPr>
        <w:spacing w:line="300" w:lineRule="atLeast"/>
        <w:jc w:val="both"/>
        <w:rPr>
          <w:rFonts w:ascii="Arial" w:hAnsi="Arial"/>
          <w:sz w:val="24"/>
        </w:rPr>
      </w:pPr>
    </w:p>
    <w:p w14:paraId="67652E8D" w14:textId="3869257E" w:rsidR="00303E18" w:rsidRDefault="00303E18" w:rsidP="00303E18">
      <w:pPr>
        <w:spacing w:line="300" w:lineRule="atLeast"/>
        <w:jc w:val="both"/>
        <w:rPr>
          <w:rFonts w:ascii="Arial" w:hAnsi="Arial"/>
          <w:sz w:val="24"/>
        </w:rPr>
      </w:pPr>
      <w:r>
        <w:rPr>
          <w:rFonts w:ascii="Arial" w:hAnsi="Arial"/>
          <w:sz w:val="24"/>
        </w:rPr>
        <w:t>Interested Associates should contact Human Resources for information about this program and the procedure for applying for reimbursement.</w:t>
      </w:r>
    </w:p>
    <w:p w14:paraId="2FB7C60B" w14:textId="77777777" w:rsidR="00303E18" w:rsidRDefault="00303E18" w:rsidP="00303E18">
      <w:pPr>
        <w:spacing w:line="300" w:lineRule="atLeast"/>
        <w:jc w:val="both"/>
        <w:rPr>
          <w:rFonts w:ascii="Arial" w:hAnsi="Arial"/>
          <w:sz w:val="24"/>
        </w:rPr>
      </w:pPr>
    </w:p>
    <w:p w14:paraId="38356046" w14:textId="77777777" w:rsidR="00303E18" w:rsidRPr="0032677E" w:rsidRDefault="00303E18" w:rsidP="00303E18">
      <w:pPr>
        <w:pStyle w:val="Heading1"/>
      </w:pPr>
      <w:bookmarkStart w:id="113" w:name="_Toc28289647"/>
      <w:r w:rsidRPr="0032677E">
        <w:t>Employee Assistance Program (EAP)</w:t>
      </w:r>
      <w:bookmarkEnd w:id="113"/>
    </w:p>
    <w:p w14:paraId="72BB33D2" w14:textId="77777777" w:rsidR="00303E18" w:rsidRDefault="00303E18" w:rsidP="00303E18">
      <w:pPr>
        <w:spacing w:line="300" w:lineRule="atLeast"/>
        <w:jc w:val="both"/>
        <w:rPr>
          <w:rFonts w:ascii="Arial" w:hAnsi="Arial"/>
          <w:sz w:val="24"/>
        </w:rPr>
      </w:pPr>
    </w:p>
    <w:p w14:paraId="12BFE9B1" w14:textId="77777777" w:rsidR="00303E18" w:rsidRDefault="00303E18" w:rsidP="00303E18">
      <w:pPr>
        <w:spacing w:line="300" w:lineRule="atLeast"/>
        <w:jc w:val="both"/>
        <w:rPr>
          <w:rFonts w:ascii="Arial" w:hAnsi="Arial"/>
          <w:sz w:val="24"/>
        </w:rPr>
      </w:pPr>
      <w:r>
        <w:rPr>
          <w:rFonts w:ascii="Arial" w:hAnsi="Arial"/>
          <w:sz w:val="24"/>
        </w:rPr>
        <w:t>TRIN, Inc. provides an EAP for Associates and anyone in their household. The Employee Assistance Program is the first step for Associates and their family members to:</w:t>
      </w:r>
    </w:p>
    <w:p w14:paraId="6774DC14" w14:textId="77777777" w:rsidR="00303E18" w:rsidRDefault="00303E18" w:rsidP="00303E18">
      <w:pPr>
        <w:spacing w:line="300" w:lineRule="atLeast"/>
        <w:jc w:val="both"/>
        <w:rPr>
          <w:rFonts w:ascii="Arial" w:hAnsi="Arial"/>
          <w:sz w:val="24"/>
        </w:rPr>
      </w:pPr>
    </w:p>
    <w:p w14:paraId="092BCEA0"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Reduce Stress</w:t>
      </w:r>
    </w:p>
    <w:p w14:paraId="70A27E0E"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Handle a life curve ball</w:t>
      </w:r>
    </w:p>
    <w:p w14:paraId="24CAC630"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Cope after crises</w:t>
      </w:r>
    </w:p>
    <w:p w14:paraId="1221F6E2"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Support and improve relationships</w:t>
      </w:r>
    </w:p>
    <w:p w14:paraId="3C08EE9B"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Focus at work</w:t>
      </w:r>
    </w:p>
    <w:p w14:paraId="3DB6741F"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Lead others</w:t>
      </w:r>
    </w:p>
    <w:p w14:paraId="1B918B80"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Navigate the legal system</w:t>
      </w:r>
    </w:p>
    <w:p w14:paraId="39A176DB"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Reduce debt</w:t>
      </w:r>
    </w:p>
    <w:p w14:paraId="025982BC"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Live a healthy life</w:t>
      </w:r>
    </w:p>
    <w:p w14:paraId="3EF90B3D" w14:textId="77777777" w:rsidR="00303E18" w:rsidRDefault="00303E18" w:rsidP="00303E18">
      <w:pPr>
        <w:spacing w:line="300" w:lineRule="atLeast"/>
        <w:ind w:left="425"/>
        <w:jc w:val="both"/>
        <w:rPr>
          <w:rFonts w:ascii="Arial" w:hAnsi="Arial"/>
          <w:sz w:val="24"/>
        </w:rPr>
      </w:pPr>
    </w:p>
    <w:p w14:paraId="7330EBB1" w14:textId="75699B0B" w:rsidR="00303E18" w:rsidRDefault="00303E18" w:rsidP="00303E18">
      <w:pPr>
        <w:pStyle w:val="Heading1"/>
      </w:pPr>
      <w:bookmarkStart w:id="114" w:name="_Toc28289648"/>
      <w:r w:rsidRPr="00B25676">
        <w:t>S</w:t>
      </w:r>
      <w:bookmarkEnd w:id="114"/>
      <w:r w:rsidR="00BA6CF0">
        <w:t>ervices Provided</w:t>
      </w:r>
    </w:p>
    <w:p w14:paraId="36CECF8D" w14:textId="77777777" w:rsidR="00303E18" w:rsidRPr="00B25676" w:rsidRDefault="00303E18" w:rsidP="00303E18">
      <w:pPr>
        <w:spacing w:line="300" w:lineRule="atLeast"/>
        <w:jc w:val="both"/>
        <w:rPr>
          <w:rFonts w:ascii="Arial" w:hAnsi="Arial"/>
          <w:b/>
          <w:sz w:val="24"/>
        </w:rPr>
      </w:pPr>
    </w:p>
    <w:p w14:paraId="36FD1D94" w14:textId="77777777" w:rsidR="00303E18" w:rsidRDefault="00303E18" w:rsidP="00303E18">
      <w:pPr>
        <w:spacing w:line="300" w:lineRule="atLeast"/>
        <w:jc w:val="both"/>
        <w:rPr>
          <w:rFonts w:ascii="Arial" w:hAnsi="Arial"/>
          <w:sz w:val="24"/>
        </w:rPr>
      </w:pPr>
      <w:r>
        <w:rPr>
          <w:rFonts w:ascii="Arial" w:hAnsi="Arial"/>
          <w:sz w:val="24"/>
        </w:rPr>
        <w:t>Counseling</w:t>
      </w:r>
    </w:p>
    <w:p w14:paraId="276489F0"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In-person</w:t>
      </w:r>
    </w:p>
    <w:p w14:paraId="570C877D" w14:textId="77777777" w:rsidR="00303E18" w:rsidRPr="00B25676" w:rsidRDefault="00303E18" w:rsidP="00303E18">
      <w:pPr>
        <w:numPr>
          <w:ilvl w:val="0"/>
          <w:numId w:val="35"/>
        </w:numPr>
        <w:spacing w:line="300" w:lineRule="atLeast"/>
        <w:jc w:val="both"/>
        <w:rPr>
          <w:rFonts w:ascii="Arial" w:hAnsi="Arial"/>
          <w:sz w:val="24"/>
        </w:rPr>
      </w:pPr>
      <w:r>
        <w:rPr>
          <w:rFonts w:ascii="Arial" w:hAnsi="Arial"/>
          <w:sz w:val="24"/>
        </w:rPr>
        <w:t>Telephone</w:t>
      </w:r>
    </w:p>
    <w:p w14:paraId="16B6B54F"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Text messaging</w:t>
      </w:r>
    </w:p>
    <w:p w14:paraId="7A564494"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In-the-moment</w:t>
      </w:r>
    </w:p>
    <w:p w14:paraId="5A91DA66"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Video</w:t>
      </w:r>
    </w:p>
    <w:p w14:paraId="287465FB" w14:textId="77777777" w:rsidR="00303E18" w:rsidRDefault="00303E18" w:rsidP="00303E18">
      <w:pPr>
        <w:spacing w:line="300" w:lineRule="atLeast"/>
        <w:jc w:val="both"/>
        <w:rPr>
          <w:rFonts w:ascii="Arial" w:hAnsi="Arial"/>
          <w:sz w:val="24"/>
        </w:rPr>
      </w:pPr>
    </w:p>
    <w:p w14:paraId="14790961" w14:textId="77777777" w:rsidR="00303E18" w:rsidRDefault="00303E18" w:rsidP="00303E18">
      <w:pPr>
        <w:spacing w:line="300" w:lineRule="atLeast"/>
        <w:jc w:val="both"/>
        <w:rPr>
          <w:rFonts w:ascii="Arial" w:hAnsi="Arial"/>
          <w:sz w:val="24"/>
        </w:rPr>
      </w:pPr>
      <w:r>
        <w:rPr>
          <w:rFonts w:ascii="Arial" w:hAnsi="Arial"/>
          <w:sz w:val="24"/>
        </w:rPr>
        <w:t>Consultation on</w:t>
      </w:r>
    </w:p>
    <w:p w14:paraId="026994C0"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Finances</w:t>
      </w:r>
    </w:p>
    <w:p w14:paraId="277C3A4E" w14:textId="77777777" w:rsidR="00303E18" w:rsidRPr="00B25676" w:rsidRDefault="00303E18" w:rsidP="00303E18">
      <w:pPr>
        <w:numPr>
          <w:ilvl w:val="0"/>
          <w:numId w:val="35"/>
        </w:numPr>
        <w:spacing w:line="300" w:lineRule="atLeast"/>
        <w:jc w:val="both"/>
        <w:rPr>
          <w:rFonts w:ascii="Arial" w:hAnsi="Arial"/>
          <w:sz w:val="24"/>
        </w:rPr>
      </w:pPr>
      <w:r>
        <w:rPr>
          <w:rFonts w:ascii="Arial" w:hAnsi="Arial"/>
          <w:sz w:val="24"/>
        </w:rPr>
        <w:t>Legal needs</w:t>
      </w:r>
    </w:p>
    <w:p w14:paraId="63D590C9"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Managing employees</w:t>
      </w:r>
    </w:p>
    <w:p w14:paraId="244FE429" w14:textId="77777777" w:rsidR="00303E18" w:rsidRDefault="00303E18" w:rsidP="00303E18">
      <w:pPr>
        <w:numPr>
          <w:ilvl w:val="0"/>
          <w:numId w:val="35"/>
        </w:numPr>
        <w:spacing w:line="300" w:lineRule="atLeast"/>
        <w:jc w:val="both"/>
        <w:rPr>
          <w:rFonts w:ascii="Arial" w:hAnsi="Arial"/>
          <w:sz w:val="24"/>
        </w:rPr>
      </w:pPr>
      <w:r>
        <w:rPr>
          <w:rFonts w:ascii="Arial" w:hAnsi="Arial"/>
          <w:sz w:val="24"/>
        </w:rPr>
        <w:t>Life</w:t>
      </w:r>
    </w:p>
    <w:p w14:paraId="0045C2FC" w14:textId="53784349" w:rsidR="000F2152" w:rsidRDefault="00303E18" w:rsidP="00303E18">
      <w:pPr>
        <w:numPr>
          <w:ilvl w:val="0"/>
          <w:numId w:val="35"/>
        </w:numPr>
        <w:spacing w:line="300" w:lineRule="atLeast"/>
        <w:jc w:val="both"/>
        <w:rPr>
          <w:rFonts w:ascii="Arial" w:hAnsi="Arial"/>
          <w:sz w:val="24"/>
        </w:rPr>
      </w:pPr>
      <w:r w:rsidRPr="00303E18">
        <w:rPr>
          <w:rFonts w:ascii="Arial" w:hAnsi="Arial"/>
          <w:sz w:val="24"/>
        </w:rPr>
        <w:t>Crises support</w:t>
      </w:r>
    </w:p>
    <w:p w14:paraId="47BA1D2A" w14:textId="59861931" w:rsidR="00210A44" w:rsidRDefault="00210A44" w:rsidP="00210A44">
      <w:pPr>
        <w:spacing w:line="300" w:lineRule="atLeast"/>
        <w:jc w:val="both"/>
        <w:rPr>
          <w:rFonts w:ascii="Arial" w:hAnsi="Arial"/>
          <w:sz w:val="24"/>
        </w:rPr>
      </w:pPr>
    </w:p>
    <w:p w14:paraId="088160CB" w14:textId="77777777" w:rsidR="00210A44" w:rsidRDefault="00210A44" w:rsidP="00210A44">
      <w:pPr>
        <w:spacing w:line="300" w:lineRule="atLeast"/>
        <w:jc w:val="both"/>
        <w:rPr>
          <w:rFonts w:ascii="Arial" w:hAnsi="Arial"/>
          <w:sz w:val="24"/>
        </w:rPr>
      </w:pPr>
    </w:p>
    <w:p w14:paraId="65DC8458" w14:textId="77777777" w:rsidR="000F2152" w:rsidRDefault="00303E18" w:rsidP="00303E18">
      <w:pPr>
        <w:numPr>
          <w:ilvl w:val="0"/>
          <w:numId w:val="35"/>
        </w:numPr>
        <w:spacing w:line="300" w:lineRule="atLeast"/>
        <w:jc w:val="both"/>
        <w:rPr>
          <w:rFonts w:ascii="Arial" w:hAnsi="Arial"/>
          <w:sz w:val="24"/>
        </w:rPr>
      </w:pPr>
      <w:r w:rsidRPr="000F2152">
        <w:rPr>
          <w:rFonts w:ascii="Arial" w:hAnsi="Arial"/>
          <w:sz w:val="24"/>
        </w:rPr>
        <w:t>Coaching</w:t>
      </w:r>
    </w:p>
    <w:p w14:paraId="725D6DEF" w14:textId="77777777" w:rsidR="000F2152" w:rsidRDefault="00303E18" w:rsidP="00303E18">
      <w:pPr>
        <w:numPr>
          <w:ilvl w:val="0"/>
          <w:numId w:val="35"/>
        </w:numPr>
        <w:spacing w:line="300" w:lineRule="atLeast"/>
        <w:jc w:val="both"/>
        <w:rPr>
          <w:rFonts w:ascii="Arial" w:hAnsi="Arial"/>
          <w:sz w:val="24"/>
        </w:rPr>
      </w:pPr>
      <w:r w:rsidRPr="000F2152">
        <w:rPr>
          <w:rFonts w:ascii="Arial" w:hAnsi="Arial"/>
          <w:sz w:val="24"/>
        </w:rPr>
        <w:t>Adult and child care resources</w:t>
      </w:r>
    </w:p>
    <w:p w14:paraId="4C5B068B" w14:textId="77777777" w:rsidR="000F2152" w:rsidRDefault="00303E18" w:rsidP="00303E18">
      <w:pPr>
        <w:numPr>
          <w:ilvl w:val="0"/>
          <w:numId w:val="35"/>
        </w:numPr>
        <w:spacing w:line="300" w:lineRule="atLeast"/>
        <w:jc w:val="both"/>
        <w:rPr>
          <w:rFonts w:ascii="Arial" w:hAnsi="Arial"/>
          <w:sz w:val="24"/>
        </w:rPr>
      </w:pPr>
      <w:r w:rsidRPr="000F2152">
        <w:rPr>
          <w:rFonts w:ascii="Arial" w:hAnsi="Arial"/>
          <w:sz w:val="24"/>
        </w:rPr>
        <w:lastRenderedPageBreak/>
        <w:t xml:space="preserve">Personal and professional training </w:t>
      </w:r>
    </w:p>
    <w:p w14:paraId="1AE4A46D" w14:textId="0AED4ACB" w:rsidR="00303E18" w:rsidRPr="000F2152" w:rsidRDefault="00303E18" w:rsidP="00303E18">
      <w:pPr>
        <w:numPr>
          <w:ilvl w:val="0"/>
          <w:numId w:val="35"/>
        </w:numPr>
        <w:spacing w:line="300" w:lineRule="atLeast"/>
        <w:jc w:val="both"/>
        <w:rPr>
          <w:rFonts w:ascii="Arial" w:hAnsi="Arial"/>
          <w:sz w:val="24"/>
        </w:rPr>
      </w:pPr>
      <w:r w:rsidRPr="000F2152">
        <w:rPr>
          <w:rFonts w:ascii="Arial" w:hAnsi="Arial"/>
          <w:sz w:val="24"/>
        </w:rPr>
        <w:t>Digital behavioral health tools</w:t>
      </w:r>
    </w:p>
    <w:p w14:paraId="50849B93" w14:textId="77777777" w:rsidR="00303E18" w:rsidRDefault="00303E18" w:rsidP="00303E18">
      <w:pPr>
        <w:spacing w:line="300" w:lineRule="atLeast"/>
        <w:jc w:val="both"/>
        <w:rPr>
          <w:rFonts w:ascii="Arial" w:hAnsi="Arial"/>
          <w:sz w:val="24"/>
        </w:rPr>
      </w:pPr>
    </w:p>
    <w:p w14:paraId="0A51362A" w14:textId="77777777" w:rsidR="00303E18" w:rsidRDefault="00303E18" w:rsidP="00303E18">
      <w:pPr>
        <w:spacing w:line="300" w:lineRule="atLeast"/>
        <w:jc w:val="both"/>
        <w:rPr>
          <w:rFonts w:ascii="Arial" w:hAnsi="Arial"/>
          <w:sz w:val="24"/>
        </w:rPr>
      </w:pPr>
      <w:r>
        <w:rPr>
          <w:rFonts w:ascii="Arial" w:hAnsi="Arial"/>
          <w:sz w:val="24"/>
        </w:rPr>
        <w:t>The Employee Assistance Program is free of charge.  All contact with the EAP is confidential and TRIN, Inc. is not notified of your attendance at the EAP.</w:t>
      </w:r>
    </w:p>
    <w:p w14:paraId="153DF5DE" w14:textId="4EB47A9E" w:rsidR="000F2152" w:rsidRDefault="000F2152" w:rsidP="00303E18">
      <w:pPr>
        <w:spacing w:line="300" w:lineRule="atLeast"/>
        <w:jc w:val="both"/>
        <w:rPr>
          <w:rFonts w:ascii="Arial" w:hAnsi="Arial"/>
          <w:sz w:val="24"/>
        </w:rPr>
      </w:pPr>
    </w:p>
    <w:p w14:paraId="1C2DE0EB" w14:textId="5B16D032" w:rsidR="00303E18" w:rsidRDefault="00303E18" w:rsidP="00303E18">
      <w:pPr>
        <w:spacing w:line="300" w:lineRule="atLeast"/>
        <w:jc w:val="both"/>
        <w:rPr>
          <w:rFonts w:ascii="Arial" w:hAnsi="Arial"/>
          <w:sz w:val="24"/>
        </w:rPr>
      </w:pPr>
      <w:r>
        <w:rPr>
          <w:rFonts w:ascii="Arial" w:hAnsi="Arial"/>
          <w:sz w:val="24"/>
        </w:rPr>
        <w:t>Additional information can be found in the multi-purpose room.</w:t>
      </w:r>
    </w:p>
    <w:p w14:paraId="271A5CD5" w14:textId="77777777" w:rsidR="00303E18" w:rsidRDefault="00303E18" w:rsidP="00303E18">
      <w:pPr>
        <w:spacing w:line="300" w:lineRule="atLeast"/>
        <w:jc w:val="both"/>
        <w:rPr>
          <w:rFonts w:ascii="Arial" w:hAnsi="Arial"/>
          <w:sz w:val="24"/>
        </w:rPr>
      </w:pPr>
    </w:p>
    <w:p w14:paraId="39681977" w14:textId="77777777" w:rsidR="00303E18" w:rsidRDefault="00303E18" w:rsidP="00303E18">
      <w:pPr>
        <w:spacing w:line="300" w:lineRule="atLeast"/>
        <w:jc w:val="both"/>
        <w:rPr>
          <w:rFonts w:ascii="Arial" w:hAnsi="Arial"/>
          <w:sz w:val="24"/>
        </w:rPr>
      </w:pPr>
      <w:r>
        <w:rPr>
          <w:rFonts w:ascii="Arial" w:hAnsi="Arial"/>
          <w:sz w:val="24"/>
        </w:rPr>
        <w:t>Please see your supervisor or Human Resources if you need assistance.</w:t>
      </w:r>
    </w:p>
    <w:p w14:paraId="355A72F7" w14:textId="69F9498E" w:rsidR="00BC1E17" w:rsidRDefault="00BC1E17" w:rsidP="00BC1E17">
      <w:pPr>
        <w:spacing w:line="300" w:lineRule="atLeast"/>
        <w:jc w:val="both"/>
        <w:rPr>
          <w:rFonts w:ascii="Arial" w:hAnsi="Arial"/>
          <w:sz w:val="24"/>
        </w:rPr>
      </w:pPr>
    </w:p>
    <w:p w14:paraId="1B87AA49" w14:textId="2EFF1B99" w:rsidR="00BC1E17" w:rsidRDefault="00777FAC" w:rsidP="00777FAC">
      <w:pPr>
        <w:pStyle w:val="Heading1"/>
      </w:pPr>
      <w:bookmarkStart w:id="115" w:name="_Toc27827789"/>
      <w:bookmarkStart w:id="116" w:name="_Toc28289649"/>
      <w:r>
        <w:rPr>
          <w:u w:val="none"/>
        </w:rPr>
        <w:t xml:space="preserve">7. </w:t>
      </w:r>
      <w:r w:rsidR="00BC1E17">
        <w:t>GENERAL INFORMATION</w:t>
      </w:r>
      <w:bookmarkEnd w:id="115"/>
      <w:bookmarkEnd w:id="116"/>
    </w:p>
    <w:p w14:paraId="0BD2935A" w14:textId="050E081D" w:rsidR="00777FAC" w:rsidRDefault="00777FAC" w:rsidP="00777FAC"/>
    <w:p w14:paraId="4C51A980" w14:textId="77777777" w:rsidR="000F2152" w:rsidRDefault="000F2152" w:rsidP="000F2152">
      <w:pPr>
        <w:pStyle w:val="Heading1"/>
      </w:pPr>
      <w:bookmarkStart w:id="117" w:name="_Toc28289650"/>
      <w:r>
        <w:t>Communication</w:t>
      </w:r>
      <w:bookmarkEnd w:id="117"/>
    </w:p>
    <w:p w14:paraId="73E05EA6" w14:textId="77777777" w:rsidR="000F2152" w:rsidRDefault="000F2152" w:rsidP="000F2152">
      <w:pPr>
        <w:spacing w:line="300" w:lineRule="atLeast"/>
        <w:jc w:val="both"/>
        <w:rPr>
          <w:rFonts w:ascii="Arial" w:hAnsi="Arial"/>
          <w:sz w:val="24"/>
        </w:rPr>
      </w:pPr>
    </w:p>
    <w:p w14:paraId="019C0DA1" w14:textId="77777777" w:rsidR="000F2152" w:rsidRDefault="000F2152" w:rsidP="000F2152">
      <w:pPr>
        <w:spacing w:line="300" w:lineRule="atLeast"/>
        <w:jc w:val="both"/>
        <w:rPr>
          <w:rFonts w:ascii="Arial" w:hAnsi="Arial"/>
          <w:sz w:val="24"/>
        </w:rPr>
      </w:pPr>
      <w:r>
        <w:rPr>
          <w:rFonts w:ascii="Arial" w:hAnsi="Arial"/>
          <w:sz w:val="24"/>
        </w:rPr>
        <w:t>TRIN believes that “open communication” is necessary for the success of our company.  Communication is important in keeping Associates informed on current happenings as well as allowing Associates the opportunity to voice their opinions, ideas, suggestions, or concerns.</w:t>
      </w:r>
    </w:p>
    <w:p w14:paraId="5AC38EC3" w14:textId="77777777" w:rsidR="000F2152" w:rsidRDefault="000F2152" w:rsidP="000F2152">
      <w:pPr>
        <w:spacing w:line="300" w:lineRule="atLeast"/>
        <w:jc w:val="both"/>
        <w:rPr>
          <w:rFonts w:ascii="Arial" w:hAnsi="Arial"/>
          <w:sz w:val="24"/>
        </w:rPr>
      </w:pPr>
    </w:p>
    <w:p w14:paraId="1B48AE4D" w14:textId="77777777" w:rsidR="000F2152" w:rsidRPr="004B536B" w:rsidRDefault="000F2152" w:rsidP="000F2152">
      <w:pPr>
        <w:spacing w:line="300" w:lineRule="atLeast"/>
        <w:jc w:val="both"/>
        <w:rPr>
          <w:rFonts w:ascii="Arial" w:hAnsi="Arial"/>
          <w:i/>
          <w:sz w:val="24"/>
        </w:rPr>
      </w:pPr>
      <w:r>
        <w:rPr>
          <w:rFonts w:ascii="Arial" w:hAnsi="Arial"/>
          <w:i/>
          <w:sz w:val="24"/>
        </w:rPr>
        <w:t>Bulletin Boards / Televisions</w:t>
      </w:r>
    </w:p>
    <w:p w14:paraId="4E538EA6" w14:textId="77777777" w:rsidR="000F2152" w:rsidRDefault="000F2152" w:rsidP="000F2152">
      <w:pPr>
        <w:spacing w:line="300" w:lineRule="atLeast"/>
        <w:jc w:val="both"/>
        <w:rPr>
          <w:rFonts w:ascii="Arial" w:hAnsi="Arial"/>
          <w:sz w:val="24"/>
        </w:rPr>
      </w:pPr>
    </w:p>
    <w:p w14:paraId="76944580" w14:textId="77777777" w:rsidR="000F2152" w:rsidRPr="00F33E64" w:rsidRDefault="000F2152" w:rsidP="000F2152">
      <w:pPr>
        <w:spacing w:line="300" w:lineRule="atLeast"/>
        <w:jc w:val="both"/>
        <w:rPr>
          <w:rFonts w:ascii="Arial" w:hAnsi="Arial"/>
          <w:sz w:val="24"/>
        </w:rPr>
      </w:pPr>
      <w:r>
        <w:rPr>
          <w:rFonts w:ascii="Arial" w:hAnsi="Arial"/>
          <w:sz w:val="24"/>
        </w:rPr>
        <w:t xml:space="preserve">Bulletin Boards and televisions are located throughout the facility.  They contain information on TRIN policies, customer feedback, benefit updates, and plant/community events.  A bulletin board for posting by Associates is available in the Multi-purpose room.  Associates are welcome to post notices here that are in good taste and without profanity or pornographic qualities.  </w:t>
      </w:r>
      <w:r w:rsidRPr="00F33E64">
        <w:rPr>
          <w:rFonts w:ascii="Arial" w:hAnsi="Arial"/>
          <w:sz w:val="24"/>
        </w:rPr>
        <w:t>All notices must be turned in to Human Resources for approval before posting.</w:t>
      </w:r>
    </w:p>
    <w:p w14:paraId="1AD28DDE" w14:textId="4EFCE07C" w:rsidR="007F42EE" w:rsidRDefault="007F42EE" w:rsidP="000F2152">
      <w:pPr>
        <w:spacing w:line="300" w:lineRule="atLeast"/>
        <w:jc w:val="both"/>
        <w:rPr>
          <w:rFonts w:ascii="Arial" w:hAnsi="Arial"/>
          <w:i/>
          <w:sz w:val="24"/>
        </w:rPr>
      </w:pPr>
    </w:p>
    <w:p w14:paraId="48FF0E73" w14:textId="757EC182" w:rsidR="000F2152" w:rsidRPr="008F0E08" w:rsidRDefault="000F2152" w:rsidP="000F2152">
      <w:pPr>
        <w:spacing w:line="300" w:lineRule="atLeast"/>
        <w:jc w:val="both"/>
        <w:rPr>
          <w:rFonts w:ascii="Arial" w:hAnsi="Arial"/>
          <w:i/>
          <w:sz w:val="24"/>
        </w:rPr>
      </w:pPr>
      <w:r>
        <w:rPr>
          <w:rFonts w:ascii="Arial" w:hAnsi="Arial"/>
          <w:i/>
          <w:sz w:val="24"/>
        </w:rPr>
        <w:t>Plant/Department Meetings</w:t>
      </w:r>
    </w:p>
    <w:p w14:paraId="7BDA3787" w14:textId="77777777" w:rsidR="000F2152" w:rsidRDefault="000F2152" w:rsidP="000F2152">
      <w:pPr>
        <w:spacing w:line="300" w:lineRule="atLeast"/>
        <w:jc w:val="both"/>
        <w:rPr>
          <w:rFonts w:ascii="Arial" w:hAnsi="Arial"/>
          <w:sz w:val="24"/>
        </w:rPr>
      </w:pPr>
    </w:p>
    <w:p w14:paraId="7D912981" w14:textId="77777777" w:rsidR="000F2152" w:rsidRDefault="000F2152" w:rsidP="000F2152">
      <w:pPr>
        <w:spacing w:line="300" w:lineRule="atLeast"/>
        <w:jc w:val="both"/>
        <w:rPr>
          <w:rFonts w:ascii="Arial" w:hAnsi="Arial"/>
          <w:sz w:val="24"/>
        </w:rPr>
      </w:pPr>
      <w:r>
        <w:rPr>
          <w:rFonts w:ascii="Arial" w:hAnsi="Arial"/>
          <w:sz w:val="24"/>
        </w:rPr>
        <w:t>Plant meetings are held to inform Associates of business conditions, training, and general information. From time to time, department meetings are conducted to inform Associates of news.</w:t>
      </w:r>
    </w:p>
    <w:p w14:paraId="44F2369E" w14:textId="77777777" w:rsidR="000F2152" w:rsidRDefault="000F2152" w:rsidP="000F2152">
      <w:pPr>
        <w:spacing w:line="300" w:lineRule="atLeast"/>
        <w:jc w:val="both"/>
        <w:rPr>
          <w:rFonts w:ascii="Arial" w:hAnsi="Arial"/>
          <w:sz w:val="24"/>
        </w:rPr>
      </w:pPr>
    </w:p>
    <w:p w14:paraId="1B2635E0" w14:textId="77777777" w:rsidR="000F2152" w:rsidRDefault="000F2152" w:rsidP="000F2152">
      <w:pPr>
        <w:spacing w:line="300" w:lineRule="atLeast"/>
        <w:jc w:val="both"/>
        <w:rPr>
          <w:rFonts w:ascii="Arial" w:hAnsi="Arial"/>
          <w:sz w:val="24"/>
        </w:rPr>
      </w:pPr>
      <w:r>
        <w:rPr>
          <w:rFonts w:ascii="Arial" w:hAnsi="Arial"/>
          <w:i/>
          <w:sz w:val="24"/>
        </w:rPr>
        <w:t>Letters to Associates</w:t>
      </w:r>
    </w:p>
    <w:p w14:paraId="23ED8A20" w14:textId="77777777" w:rsidR="000F2152" w:rsidRDefault="000F2152" w:rsidP="000F2152">
      <w:pPr>
        <w:spacing w:line="300" w:lineRule="atLeast"/>
        <w:jc w:val="both"/>
        <w:rPr>
          <w:rFonts w:ascii="Arial" w:hAnsi="Arial"/>
          <w:sz w:val="24"/>
        </w:rPr>
      </w:pPr>
    </w:p>
    <w:p w14:paraId="6AD8A67E" w14:textId="420B1232" w:rsidR="000F2152" w:rsidRDefault="000F2152" w:rsidP="000F2152">
      <w:pPr>
        <w:spacing w:line="300" w:lineRule="atLeast"/>
        <w:jc w:val="both"/>
        <w:rPr>
          <w:rFonts w:ascii="Arial" w:hAnsi="Arial"/>
          <w:sz w:val="24"/>
        </w:rPr>
      </w:pPr>
      <w:r>
        <w:rPr>
          <w:rFonts w:ascii="Arial" w:hAnsi="Arial"/>
          <w:sz w:val="24"/>
        </w:rPr>
        <w:t>Periodically, TRIN may distribute information by passing it out to Associates or by mailed letter to an Associate’s home.  It is important to take the necessary time to review all materials distributed.</w:t>
      </w:r>
    </w:p>
    <w:p w14:paraId="3DC5F017" w14:textId="593252AA" w:rsidR="00210A44" w:rsidRDefault="00210A44" w:rsidP="000F2152">
      <w:pPr>
        <w:spacing w:line="300" w:lineRule="atLeast"/>
        <w:jc w:val="both"/>
        <w:rPr>
          <w:rFonts w:ascii="Arial" w:hAnsi="Arial"/>
          <w:sz w:val="24"/>
        </w:rPr>
      </w:pPr>
    </w:p>
    <w:p w14:paraId="7A9A23F6" w14:textId="77777777" w:rsidR="00210A44" w:rsidRDefault="00210A44" w:rsidP="000F2152">
      <w:pPr>
        <w:spacing w:line="300" w:lineRule="atLeast"/>
        <w:jc w:val="both"/>
        <w:rPr>
          <w:rFonts w:ascii="Arial" w:hAnsi="Arial"/>
          <w:sz w:val="24"/>
        </w:rPr>
      </w:pPr>
    </w:p>
    <w:p w14:paraId="14782ACF" w14:textId="77777777" w:rsidR="000F2152" w:rsidRDefault="000F2152" w:rsidP="000F2152">
      <w:pPr>
        <w:spacing w:line="300" w:lineRule="atLeast"/>
        <w:jc w:val="both"/>
        <w:rPr>
          <w:rFonts w:ascii="Arial" w:hAnsi="Arial"/>
          <w:sz w:val="24"/>
        </w:rPr>
      </w:pPr>
    </w:p>
    <w:p w14:paraId="610F0490" w14:textId="77777777" w:rsidR="000F2152" w:rsidRDefault="000F2152" w:rsidP="000F2152">
      <w:pPr>
        <w:pStyle w:val="Heading1"/>
      </w:pPr>
      <w:bookmarkStart w:id="118" w:name="_Toc28289651"/>
      <w:r>
        <w:t>Facilities</w:t>
      </w:r>
      <w:bookmarkEnd w:id="118"/>
    </w:p>
    <w:p w14:paraId="182EFF74" w14:textId="77777777" w:rsidR="000F2152" w:rsidRDefault="000F2152" w:rsidP="000F2152">
      <w:pPr>
        <w:spacing w:line="300" w:lineRule="atLeast"/>
        <w:jc w:val="both"/>
        <w:rPr>
          <w:rFonts w:ascii="Arial" w:hAnsi="Arial"/>
          <w:sz w:val="24"/>
        </w:rPr>
      </w:pPr>
    </w:p>
    <w:p w14:paraId="5E0AB146" w14:textId="77777777" w:rsidR="000F2152" w:rsidRDefault="000F2152" w:rsidP="000F2152">
      <w:pPr>
        <w:spacing w:line="300" w:lineRule="atLeast"/>
        <w:jc w:val="both"/>
        <w:rPr>
          <w:rFonts w:ascii="Arial" w:hAnsi="Arial"/>
          <w:sz w:val="24"/>
        </w:rPr>
      </w:pPr>
      <w:r>
        <w:rPr>
          <w:rFonts w:ascii="Arial" w:hAnsi="Arial"/>
          <w:sz w:val="24"/>
        </w:rPr>
        <w:lastRenderedPageBreak/>
        <w:t>Special facilities are available for the convenience of all Associates.</w:t>
      </w:r>
    </w:p>
    <w:p w14:paraId="5B3FA3BE" w14:textId="77777777" w:rsidR="000F2152" w:rsidRDefault="000F2152" w:rsidP="000F2152">
      <w:pPr>
        <w:spacing w:line="300" w:lineRule="atLeast"/>
        <w:jc w:val="both"/>
        <w:rPr>
          <w:rFonts w:ascii="Arial" w:hAnsi="Arial"/>
          <w:sz w:val="24"/>
        </w:rPr>
      </w:pPr>
    </w:p>
    <w:p w14:paraId="33799DA5" w14:textId="77777777" w:rsidR="000F2152" w:rsidRDefault="000F2152" w:rsidP="000F2152">
      <w:pPr>
        <w:spacing w:line="300" w:lineRule="atLeast"/>
        <w:jc w:val="both"/>
        <w:rPr>
          <w:rFonts w:ascii="Arial" w:hAnsi="Arial"/>
          <w:sz w:val="24"/>
        </w:rPr>
      </w:pPr>
      <w:r>
        <w:rPr>
          <w:rFonts w:ascii="Arial" w:hAnsi="Arial"/>
          <w:i/>
          <w:sz w:val="24"/>
        </w:rPr>
        <w:t>First Aid Room</w:t>
      </w:r>
    </w:p>
    <w:p w14:paraId="5BA192D0" w14:textId="77777777" w:rsidR="000F2152" w:rsidRDefault="000F2152" w:rsidP="000F2152">
      <w:pPr>
        <w:spacing w:line="300" w:lineRule="atLeast"/>
        <w:jc w:val="both"/>
        <w:rPr>
          <w:rFonts w:ascii="Arial" w:hAnsi="Arial"/>
          <w:sz w:val="24"/>
        </w:rPr>
      </w:pPr>
    </w:p>
    <w:p w14:paraId="608A2787" w14:textId="77777777" w:rsidR="000F2152" w:rsidRDefault="000F2152" w:rsidP="000F2152">
      <w:pPr>
        <w:spacing w:line="300" w:lineRule="atLeast"/>
        <w:jc w:val="both"/>
        <w:rPr>
          <w:rFonts w:ascii="Arial" w:hAnsi="Arial"/>
          <w:sz w:val="24"/>
        </w:rPr>
      </w:pPr>
      <w:r>
        <w:rPr>
          <w:rFonts w:ascii="Arial" w:hAnsi="Arial"/>
          <w:sz w:val="24"/>
        </w:rPr>
        <w:t xml:space="preserve">The First Aid room is located in the southeast section of the building.  Please notify your immediate supervisor or a member of the Human Resources department in the event you need medical attention. A separate area in the First Aid room is available for nursing mothers.  Please see Human Resources to adjust your break schedule, if needed, to allow for this.  </w:t>
      </w:r>
    </w:p>
    <w:p w14:paraId="2F1B4A73" w14:textId="77777777" w:rsidR="000F2152" w:rsidRDefault="000F2152" w:rsidP="000F2152">
      <w:pPr>
        <w:spacing w:line="300" w:lineRule="atLeast"/>
        <w:jc w:val="both"/>
        <w:rPr>
          <w:rFonts w:ascii="Arial" w:hAnsi="Arial"/>
          <w:sz w:val="24"/>
        </w:rPr>
      </w:pPr>
    </w:p>
    <w:p w14:paraId="4503E08A" w14:textId="77777777" w:rsidR="000F2152" w:rsidRDefault="000F2152" w:rsidP="000F2152">
      <w:pPr>
        <w:spacing w:line="300" w:lineRule="atLeast"/>
        <w:jc w:val="both"/>
        <w:rPr>
          <w:rFonts w:ascii="Arial" w:hAnsi="Arial"/>
          <w:sz w:val="24"/>
        </w:rPr>
      </w:pPr>
      <w:r>
        <w:rPr>
          <w:rFonts w:ascii="Arial" w:hAnsi="Arial"/>
          <w:sz w:val="24"/>
        </w:rPr>
        <w:t xml:space="preserve">A refrigerator is available for use with prior approval to store breast milk, medications, etc.  </w:t>
      </w:r>
    </w:p>
    <w:p w14:paraId="40C9E1E7" w14:textId="77777777" w:rsidR="000F2152" w:rsidRDefault="000F2152" w:rsidP="000F2152">
      <w:pPr>
        <w:spacing w:line="300" w:lineRule="atLeast"/>
        <w:jc w:val="both"/>
        <w:rPr>
          <w:rFonts w:ascii="Arial" w:hAnsi="Arial"/>
          <w:sz w:val="24"/>
        </w:rPr>
      </w:pPr>
    </w:p>
    <w:p w14:paraId="1BEC379B" w14:textId="77777777" w:rsidR="000F2152" w:rsidRDefault="000F2152" w:rsidP="000F2152">
      <w:pPr>
        <w:spacing w:line="300" w:lineRule="atLeast"/>
        <w:jc w:val="both"/>
        <w:rPr>
          <w:rFonts w:ascii="Arial" w:hAnsi="Arial"/>
          <w:i/>
          <w:sz w:val="24"/>
        </w:rPr>
      </w:pPr>
      <w:r>
        <w:rPr>
          <w:rFonts w:ascii="Arial" w:hAnsi="Arial"/>
          <w:i/>
          <w:sz w:val="24"/>
        </w:rPr>
        <w:t>Multi-Purpose Room / Break areas</w:t>
      </w:r>
    </w:p>
    <w:p w14:paraId="501E033C" w14:textId="77777777" w:rsidR="000F2152" w:rsidRDefault="000F2152" w:rsidP="000F2152">
      <w:pPr>
        <w:spacing w:line="300" w:lineRule="atLeast"/>
        <w:jc w:val="both"/>
        <w:rPr>
          <w:rFonts w:ascii="Arial" w:hAnsi="Arial"/>
          <w:sz w:val="24"/>
        </w:rPr>
      </w:pPr>
    </w:p>
    <w:p w14:paraId="2A6EEB0A" w14:textId="77777777" w:rsidR="000F2152" w:rsidRDefault="000F2152" w:rsidP="000F2152">
      <w:pPr>
        <w:spacing w:line="300" w:lineRule="atLeast"/>
        <w:jc w:val="both"/>
        <w:rPr>
          <w:rFonts w:ascii="Arial" w:hAnsi="Arial"/>
          <w:sz w:val="24"/>
        </w:rPr>
      </w:pPr>
      <w:r>
        <w:rPr>
          <w:rFonts w:ascii="Arial" w:hAnsi="Arial"/>
          <w:sz w:val="24"/>
        </w:rPr>
        <w:t>Vending services are available for quick snacks and drinks.  Refrigerators and cabinets are also available for Associate use. It is the responsibility of all Associates to keep the multi-purpose room / break areas neat and clean.  Please be sure to clear off the table and push in your chair after each use.</w:t>
      </w:r>
    </w:p>
    <w:p w14:paraId="7C3BBB17" w14:textId="77777777" w:rsidR="000F2152" w:rsidRDefault="000F2152" w:rsidP="000F2152">
      <w:pPr>
        <w:spacing w:line="300" w:lineRule="atLeast"/>
        <w:jc w:val="both"/>
        <w:rPr>
          <w:rFonts w:ascii="Arial" w:hAnsi="Arial"/>
          <w:sz w:val="24"/>
        </w:rPr>
      </w:pPr>
    </w:p>
    <w:p w14:paraId="1A85671B" w14:textId="77777777" w:rsidR="000F2152" w:rsidRDefault="000F2152" w:rsidP="000F2152">
      <w:pPr>
        <w:spacing w:line="300" w:lineRule="atLeast"/>
        <w:jc w:val="both"/>
        <w:rPr>
          <w:rFonts w:ascii="Arial" w:hAnsi="Arial"/>
          <w:sz w:val="24"/>
        </w:rPr>
      </w:pPr>
      <w:r>
        <w:rPr>
          <w:rFonts w:ascii="Arial" w:hAnsi="Arial"/>
          <w:i/>
          <w:sz w:val="24"/>
        </w:rPr>
        <w:t>Lockers</w:t>
      </w:r>
    </w:p>
    <w:p w14:paraId="0AD13321" w14:textId="77777777" w:rsidR="000F2152" w:rsidRDefault="000F2152" w:rsidP="000F2152">
      <w:pPr>
        <w:spacing w:line="300" w:lineRule="atLeast"/>
        <w:jc w:val="both"/>
        <w:rPr>
          <w:rFonts w:ascii="Arial" w:hAnsi="Arial"/>
          <w:sz w:val="24"/>
        </w:rPr>
      </w:pPr>
    </w:p>
    <w:p w14:paraId="16A334EF" w14:textId="77777777" w:rsidR="000F2152" w:rsidRDefault="000F2152" w:rsidP="000F2152">
      <w:pPr>
        <w:spacing w:line="300" w:lineRule="atLeast"/>
        <w:jc w:val="both"/>
        <w:rPr>
          <w:rFonts w:ascii="Arial" w:hAnsi="Arial"/>
          <w:sz w:val="24"/>
        </w:rPr>
      </w:pPr>
      <w:r>
        <w:rPr>
          <w:rFonts w:ascii="Arial" w:hAnsi="Arial"/>
          <w:sz w:val="24"/>
        </w:rPr>
        <w:t>Associates will be issued a locker and lock.  Only company issued locks may be used on the lockers.  Lockers and locks are the property of TRIN.</w:t>
      </w:r>
    </w:p>
    <w:p w14:paraId="0E32744B" w14:textId="77777777" w:rsidR="000F2152" w:rsidRDefault="000F2152" w:rsidP="000F2152">
      <w:pPr>
        <w:spacing w:line="300" w:lineRule="atLeast"/>
        <w:jc w:val="both"/>
        <w:rPr>
          <w:rFonts w:ascii="Arial" w:hAnsi="Arial"/>
          <w:sz w:val="24"/>
        </w:rPr>
      </w:pPr>
    </w:p>
    <w:p w14:paraId="40A40EF4" w14:textId="77777777" w:rsidR="000F2152" w:rsidRDefault="000F2152" w:rsidP="000F2152">
      <w:pPr>
        <w:spacing w:line="300" w:lineRule="atLeast"/>
        <w:jc w:val="both"/>
        <w:rPr>
          <w:rFonts w:ascii="Arial" w:hAnsi="Arial"/>
          <w:sz w:val="24"/>
        </w:rPr>
      </w:pPr>
      <w:r>
        <w:rPr>
          <w:rFonts w:ascii="Arial" w:hAnsi="Arial"/>
          <w:i/>
          <w:sz w:val="24"/>
        </w:rPr>
        <w:t>Parking</w:t>
      </w:r>
    </w:p>
    <w:p w14:paraId="70DE78D6" w14:textId="77777777" w:rsidR="000F2152" w:rsidRDefault="000F2152" w:rsidP="000F2152">
      <w:pPr>
        <w:spacing w:line="300" w:lineRule="atLeast"/>
        <w:jc w:val="both"/>
        <w:rPr>
          <w:rFonts w:ascii="Arial" w:hAnsi="Arial"/>
          <w:sz w:val="24"/>
        </w:rPr>
      </w:pPr>
    </w:p>
    <w:p w14:paraId="21CE8D8D" w14:textId="77777777" w:rsidR="000F2152" w:rsidRDefault="000F2152" w:rsidP="000F2152">
      <w:pPr>
        <w:spacing w:line="300" w:lineRule="atLeast"/>
        <w:jc w:val="both"/>
        <w:rPr>
          <w:rFonts w:ascii="Arial" w:hAnsi="Arial"/>
          <w:sz w:val="24"/>
        </w:rPr>
      </w:pPr>
      <w:r>
        <w:rPr>
          <w:rFonts w:ascii="Arial" w:hAnsi="Arial"/>
          <w:sz w:val="24"/>
        </w:rPr>
        <w:t>Associates are asked to park in designated areas only and to utilize one space per vehicle.  Parking is on a first come first serve basis, with handicapped spaces available for those Associates with handicap permits.  Temporary parking passes may be issued with proper medical documentation.  Please keep vehicles locked as TRIN is not responsible for items lost or stolen.  Damage to personal vehicles while on company property should be reported to individual automobile insurance carriers.</w:t>
      </w:r>
    </w:p>
    <w:p w14:paraId="0C190B9B" w14:textId="77777777" w:rsidR="000F2152" w:rsidRDefault="000F2152" w:rsidP="000F2152">
      <w:pPr>
        <w:spacing w:line="300" w:lineRule="atLeast"/>
        <w:jc w:val="both"/>
        <w:rPr>
          <w:rFonts w:ascii="Arial" w:hAnsi="Arial"/>
          <w:b/>
          <w:sz w:val="28"/>
          <w:u w:val="single"/>
        </w:rPr>
      </w:pPr>
    </w:p>
    <w:p w14:paraId="37DEE152" w14:textId="77777777" w:rsidR="000F2152" w:rsidRDefault="000F2152" w:rsidP="000F2152">
      <w:pPr>
        <w:pStyle w:val="Heading1"/>
      </w:pPr>
      <w:bookmarkStart w:id="119" w:name="_Toc28289652"/>
      <w:r>
        <w:t>Plant Closings</w:t>
      </w:r>
      <w:bookmarkEnd w:id="119"/>
    </w:p>
    <w:p w14:paraId="7C76E07A" w14:textId="77777777" w:rsidR="000F2152" w:rsidRDefault="000F2152" w:rsidP="000F2152">
      <w:pPr>
        <w:spacing w:line="300" w:lineRule="atLeast"/>
        <w:jc w:val="both"/>
        <w:rPr>
          <w:rFonts w:ascii="Arial" w:hAnsi="Arial"/>
          <w:sz w:val="24"/>
        </w:rPr>
      </w:pPr>
    </w:p>
    <w:p w14:paraId="43795B11" w14:textId="3CBD1836" w:rsidR="00210A44" w:rsidRDefault="000F2152" w:rsidP="000F2152">
      <w:pPr>
        <w:spacing w:line="300" w:lineRule="atLeast"/>
        <w:jc w:val="both"/>
        <w:rPr>
          <w:rFonts w:ascii="Arial" w:hAnsi="Arial"/>
          <w:sz w:val="24"/>
        </w:rPr>
      </w:pPr>
      <w:r>
        <w:rPr>
          <w:rFonts w:ascii="Arial" w:hAnsi="Arial"/>
          <w:sz w:val="24"/>
        </w:rPr>
        <w:t>In the event you are not to report to work, an attempt will be made to notify you that the plant is closed.  A notice of plant closure is considered timely if broadcast at least one hour prior to your regular start time.</w:t>
      </w:r>
    </w:p>
    <w:p w14:paraId="3393F481" w14:textId="77777777" w:rsidR="000F2152" w:rsidRDefault="000F2152" w:rsidP="000F2152">
      <w:pPr>
        <w:spacing w:line="300" w:lineRule="atLeast"/>
        <w:jc w:val="both"/>
        <w:rPr>
          <w:rFonts w:ascii="Arial" w:hAnsi="Arial"/>
          <w:sz w:val="24"/>
        </w:rPr>
      </w:pPr>
    </w:p>
    <w:p w14:paraId="4E17C66A" w14:textId="77777777" w:rsidR="000F2152" w:rsidRDefault="000F2152" w:rsidP="000F2152">
      <w:pPr>
        <w:spacing w:line="300" w:lineRule="atLeast"/>
        <w:jc w:val="both"/>
        <w:rPr>
          <w:rFonts w:ascii="Arial" w:hAnsi="Arial"/>
          <w:sz w:val="24"/>
        </w:rPr>
      </w:pPr>
      <w:r>
        <w:rPr>
          <w:rFonts w:ascii="Arial" w:hAnsi="Arial"/>
          <w:sz w:val="24"/>
        </w:rPr>
        <w:t>Plant closings will be broadcast via the following sources:</w:t>
      </w:r>
    </w:p>
    <w:p w14:paraId="0123AA47" w14:textId="77777777" w:rsidR="000F2152" w:rsidRDefault="000F2152" w:rsidP="000F2152">
      <w:pPr>
        <w:spacing w:line="300" w:lineRule="atLeast"/>
        <w:jc w:val="both"/>
        <w:rPr>
          <w:rFonts w:ascii="Arial" w:hAnsi="Arial"/>
          <w:b/>
          <w:sz w:val="24"/>
        </w:rPr>
      </w:pPr>
    </w:p>
    <w:p w14:paraId="50480A22" w14:textId="77777777" w:rsidR="000F2152" w:rsidRDefault="000F2152" w:rsidP="000F2152">
      <w:pPr>
        <w:spacing w:line="300" w:lineRule="atLeast"/>
        <w:jc w:val="both"/>
        <w:rPr>
          <w:rFonts w:ascii="Arial" w:hAnsi="Arial"/>
          <w:sz w:val="24"/>
        </w:rPr>
      </w:pPr>
      <w:r>
        <w:rPr>
          <w:rFonts w:ascii="Arial" w:hAnsi="Arial"/>
          <w:sz w:val="24"/>
        </w:rPr>
        <w:tab/>
        <w:t>Television Station</w:t>
      </w:r>
      <w:r>
        <w:rPr>
          <w:rFonts w:ascii="Arial" w:hAnsi="Arial"/>
          <w:sz w:val="24"/>
        </w:rPr>
        <w:tab/>
        <w:t>News Channel 21</w:t>
      </w:r>
    </w:p>
    <w:p w14:paraId="76B997DC" w14:textId="77777777" w:rsidR="000F2152" w:rsidRDefault="000F2152" w:rsidP="000F2152">
      <w:pPr>
        <w:spacing w:line="300" w:lineRule="atLeast"/>
        <w:jc w:val="both"/>
        <w:rPr>
          <w:rFonts w:ascii="Arial" w:hAnsi="Arial"/>
          <w:sz w:val="24"/>
        </w:rPr>
      </w:pPr>
      <w:r>
        <w:rPr>
          <w:rFonts w:ascii="Arial" w:hAnsi="Arial"/>
          <w:sz w:val="24"/>
        </w:rPr>
        <w:lastRenderedPageBreak/>
        <w:tab/>
        <w:t>Television Station</w:t>
      </w:r>
      <w:r>
        <w:rPr>
          <w:rFonts w:ascii="Arial" w:hAnsi="Arial"/>
          <w:sz w:val="24"/>
        </w:rPr>
        <w:tab/>
        <w:t>News Channel 15</w:t>
      </w:r>
    </w:p>
    <w:p w14:paraId="4903D299" w14:textId="77777777" w:rsidR="000F2152" w:rsidRDefault="000F2152" w:rsidP="000F2152">
      <w:pPr>
        <w:spacing w:line="300" w:lineRule="atLeast"/>
        <w:ind w:firstLine="720"/>
        <w:jc w:val="both"/>
        <w:rPr>
          <w:rFonts w:ascii="Arial" w:hAnsi="Arial"/>
          <w:sz w:val="24"/>
        </w:rPr>
      </w:pPr>
      <w:r>
        <w:rPr>
          <w:rFonts w:ascii="Arial" w:hAnsi="Arial"/>
          <w:sz w:val="24"/>
        </w:rPr>
        <w:t>Television Station</w:t>
      </w:r>
      <w:r>
        <w:rPr>
          <w:rFonts w:ascii="Arial" w:hAnsi="Arial"/>
          <w:sz w:val="24"/>
        </w:rPr>
        <w:tab/>
        <w:t>News Channel 33</w:t>
      </w:r>
    </w:p>
    <w:p w14:paraId="32B32534" w14:textId="77777777" w:rsidR="000F2152" w:rsidRDefault="000F2152" w:rsidP="000F2152">
      <w:pPr>
        <w:spacing w:line="300" w:lineRule="atLeast"/>
        <w:ind w:firstLine="720"/>
        <w:jc w:val="both"/>
        <w:rPr>
          <w:rFonts w:ascii="Arial" w:hAnsi="Arial"/>
          <w:sz w:val="24"/>
        </w:rPr>
      </w:pPr>
    </w:p>
    <w:p w14:paraId="2C7B29CF" w14:textId="2C8802EC" w:rsidR="000F2152" w:rsidRPr="000F2152" w:rsidRDefault="000F2152" w:rsidP="000F2152">
      <w:pPr>
        <w:spacing w:line="300" w:lineRule="atLeast"/>
        <w:rPr>
          <w:rFonts w:ascii="Arial" w:hAnsi="Arial"/>
          <w:sz w:val="24"/>
        </w:rPr>
      </w:pPr>
      <w:r>
        <w:rPr>
          <w:rFonts w:ascii="Arial" w:hAnsi="Arial"/>
          <w:sz w:val="24"/>
        </w:rPr>
        <w:t xml:space="preserve">Or travel advisory information by county can be found online at the Department of Homeland Security Indiana web-site at:  </w:t>
      </w:r>
      <w:hyperlink r:id="rId9" w:history="1">
        <w:r w:rsidRPr="00210A44">
          <w:rPr>
            <w:rStyle w:val="Hyperlink"/>
            <w:rFonts w:ascii="Arial" w:hAnsi="Arial"/>
            <w:sz w:val="24"/>
          </w:rPr>
          <w:t>www.in.gov/dhs/traveladvisory</w:t>
        </w:r>
      </w:hyperlink>
    </w:p>
    <w:p w14:paraId="42A69ACD" w14:textId="10497FF9" w:rsidR="000F2152" w:rsidRDefault="000F2152" w:rsidP="000F2152">
      <w:pPr>
        <w:spacing w:line="300" w:lineRule="atLeast"/>
        <w:jc w:val="both"/>
        <w:rPr>
          <w:rFonts w:ascii="Arial" w:hAnsi="Arial"/>
          <w:sz w:val="24"/>
        </w:rPr>
      </w:pPr>
    </w:p>
    <w:p w14:paraId="2B8A0934" w14:textId="0D0AAFB2" w:rsidR="000F2152" w:rsidDel="00C600CE" w:rsidRDefault="000F2152" w:rsidP="000F2152">
      <w:pPr>
        <w:pStyle w:val="Heading1"/>
        <w:rPr>
          <w:del w:id="120" w:author="Valerie Bireley" w:date="2019-04-27T12:56:00Z"/>
        </w:rPr>
      </w:pPr>
    </w:p>
    <w:p w14:paraId="3ACB654A" w14:textId="77777777" w:rsidR="000F2152" w:rsidDel="00C600CE" w:rsidRDefault="000F2152" w:rsidP="000F2152">
      <w:pPr>
        <w:pStyle w:val="Heading1"/>
        <w:rPr>
          <w:del w:id="121" w:author="Valerie Bireley" w:date="2019-04-27T12:56:00Z"/>
        </w:rPr>
      </w:pPr>
    </w:p>
    <w:p w14:paraId="27F9A492" w14:textId="77777777" w:rsidR="000F2152" w:rsidRDefault="000F2152" w:rsidP="000F2152">
      <w:pPr>
        <w:pStyle w:val="Heading1"/>
      </w:pPr>
      <w:bookmarkStart w:id="122" w:name="_Toc28289653"/>
      <w:r>
        <w:t>Problem Resolution</w:t>
      </w:r>
      <w:bookmarkEnd w:id="122"/>
    </w:p>
    <w:p w14:paraId="2F2B42F7" w14:textId="77777777" w:rsidR="000F2152" w:rsidRDefault="000F2152" w:rsidP="000F2152">
      <w:pPr>
        <w:spacing w:line="300" w:lineRule="atLeast"/>
        <w:jc w:val="both"/>
        <w:rPr>
          <w:rFonts w:ascii="Arial" w:hAnsi="Arial"/>
          <w:sz w:val="24"/>
        </w:rPr>
      </w:pPr>
    </w:p>
    <w:p w14:paraId="29B4D3FA" w14:textId="77777777" w:rsidR="000F2152" w:rsidRDefault="000F2152" w:rsidP="000F2152">
      <w:pPr>
        <w:spacing w:line="300" w:lineRule="atLeast"/>
        <w:jc w:val="both"/>
        <w:rPr>
          <w:rFonts w:ascii="Arial" w:hAnsi="Arial"/>
          <w:sz w:val="24"/>
        </w:rPr>
      </w:pPr>
      <w:r>
        <w:rPr>
          <w:rFonts w:ascii="Arial" w:hAnsi="Arial"/>
          <w:sz w:val="24"/>
        </w:rPr>
        <w:t xml:space="preserve">TRIN believes in open door communication.  Associates are encouraged to communicate directly with one another.  If you have a problem, it is always best to start with your immediate supervisor.  Between the two of you, nearly all problems or misunderstandings can be resolved quickly and in a non-threatening and friendly environment.  If a matter is not resolved between you and your immediate supervisor, please feel free to contact the next level of management within your department. </w:t>
      </w:r>
    </w:p>
    <w:p w14:paraId="1934D3EC" w14:textId="77777777" w:rsidR="000F2152" w:rsidRDefault="000F2152" w:rsidP="000F2152">
      <w:pPr>
        <w:spacing w:line="300" w:lineRule="atLeast"/>
        <w:jc w:val="both"/>
        <w:rPr>
          <w:rFonts w:ascii="Arial" w:hAnsi="Arial"/>
          <w:sz w:val="24"/>
        </w:rPr>
      </w:pPr>
    </w:p>
    <w:p w14:paraId="1AB2BDC2" w14:textId="77777777" w:rsidR="000F2152" w:rsidRDefault="000F2152" w:rsidP="000F2152">
      <w:pPr>
        <w:spacing w:line="300" w:lineRule="atLeast"/>
        <w:jc w:val="both"/>
        <w:rPr>
          <w:rFonts w:ascii="Arial" w:hAnsi="Arial"/>
          <w:sz w:val="24"/>
        </w:rPr>
      </w:pPr>
      <w:r>
        <w:rPr>
          <w:rFonts w:ascii="Arial" w:hAnsi="Arial"/>
          <w:sz w:val="24"/>
        </w:rPr>
        <w:t>However, if a problem is not resolved through informal discussion, please use the Problem Solving procedure.  The Problem Solving Procedure will ensure all Associates have a formal means of settling a problem not settled through normal communications. Forms and instructions to be used for this process are available in the Human Resources department.</w:t>
      </w:r>
    </w:p>
    <w:p w14:paraId="562677B8" w14:textId="77777777" w:rsidR="000F2152" w:rsidRDefault="000F2152" w:rsidP="000F2152">
      <w:pPr>
        <w:spacing w:line="300" w:lineRule="atLeast"/>
        <w:jc w:val="both"/>
        <w:rPr>
          <w:rFonts w:ascii="Arial" w:hAnsi="Arial"/>
          <w:sz w:val="24"/>
        </w:rPr>
      </w:pPr>
    </w:p>
    <w:p w14:paraId="1CCBA92F" w14:textId="77777777" w:rsidR="000F2152" w:rsidRPr="00CE636F" w:rsidRDefault="000F2152" w:rsidP="000F2152">
      <w:pPr>
        <w:pStyle w:val="Heading1"/>
      </w:pPr>
      <w:bookmarkStart w:id="123" w:name="_Toc28289654"/>
      <w:r w:rsidRPr="00CE636F">
        <w:t>Solicitation and Distribution</w:t>
      </w:r>
      <w:bookmarkEnd w:id="123"/>
      <w:r>
        <w:t xml:space="preserve"> </w:t>
      </w:r>
    </w:p>
    <w:p w14:paraId="4C2633A9" w14:textId="77777777" w:rsidR="000F2152" w:rsidRDefault="000F2152" w:rsidP="000F2152"/>
    <w:p w14:paraId="7098AE16" w14:textId="77777777" w:rsidR="000F2152" w:rsidRDefault="000F2152" w:rsidP="000F2152">
      <w:pPr>
        <w:jc w:val="both"/>
        <w:rPr>
          <w:rFonts w:ascii="Arial" w:hAnsi="Arial" w:cs="Arial"/>
          <w:sz w:val="24"/>
          <w:szCs w:val="24"/>
        </w:rPr>
      </w:pPr>
      <w:r w:rsidRPr="00CE636F">
        <w:rPr>
          <w:rFonts w:ascii="Arial" w:hAnsi="Arial" w:cs="Arial"/>
          <w:sz w:val="24"/>
          <w:szCs w:val="24"/>
        </w:rPr>
        <w:t xml:space="preserve">The Solicitation and Distribution </w:t>
      </w:r>
      <w:r>
        <w:rPr>
          <w:rFonts w:ascii="Arial" w:hAnsi="Arial" w:cs="Arial"/>
          <w:sz w:val="24"/>
          <w:szCs w:val="24"/>
        </w:rPr>
        <w:t>p</w:t>
      </w:r>
      <w:r w:rsidRPr="00CE636F">
        <w:rPr>
          <w:rFonts w:ascii="Arial" w:hAnsi="Arial" w:cs="Arial"/>
          <w:sz w:val="24"/>
          <w:szCs w:val="24"/>
        </w:rPr>
        <w:t>olicy is designed to prevent unnecessary disruptions in operations by minimizing distracting communications.</w:t>
      </w:r>
    </w:p>
    <w:p w14:paraId="2C5B7E13" w14:textId="77777777" w:rsidR="000F2152" w:rsidRDefault="000F2152" w:rsidP="000F2152">
      <w:pPr>
        <w:jc w:val="both"/>
        <w:rPr>
          <w:rFonts w:ascii="Arial" w:hAnsi="Arial" w:cs="Arial"/>
          <w:sz w:val="24"/>
          <w:szCs w:val="24"/>
        </w:rPr>
      </w:pPr>
    </w:p>
    <w:p w14:paraId="4D0070F3" w14:textId="77777777" w:rsidR="000F2152" w:rsidRDefault="000F2152" w:rsidP="000F2152">
      <w:pPr>
        <w:jc w:val="both"/>
        <w:rPr>
          <w:rFonts w:ascii="Arial" w:hAnsi="Arial" w:cs="Arial"/>
          <w:sz w:val="24"/>
          <w:szCs w:val="24"/>
        </w:rPr>
      </w:pPr>
      <w:r w:rsidRPr="008F0E08">
        <w:rPr>
          <w:rFonts w:ascii="Arial" w:hAnsi="Arial" w:cs="Arial"/>
          <w:i/>
          <w:sz w:val="24"/>
          <w:szCs w:val="24"/>
          <w:u w:val="single"/>
        </w:rPr>
        <w:t>Solicitation</w:t>
      </w:r>
      <w:r>
        <w:rPr>
          <w:rFonts w:ascii="Arial" w:hAnsi="Arial" w:cs="Arial"/>
          <w:i/>
          <w:sz w:val="24"/>
          <w:szCs w:val="24"/>
        </w:rPr>
        <w:t xml:space="preserve"> </w:t>
      </w:r>
      <w:r>
        <w:rPr>
          <w:rFonts w:ascii="Arial" w:hAnsi="Arial" w:cs="Arial"/>
          <w:sz w:val="24"/>
          <w:szCs w:val="24"/>
        </w:rPr>
        <w:t>includes such activities as:</w:t>
      </w:r>
    </w:p>
    <w:p w14:paraId="24F9F026" w14:textId="77777777" w:rsidR="000F2152" w:rsidRDefault="000F2152" w:rsidP="000F2152">
      <w:pPr>
        <w:ind w:left="1087"/>
        <w:jc w:val="both"/>
        <w:rPr>
          <w:rFonts w:ascii="Arial" w:hAnsi="Arial" w:cs="Arial"/>
          <w:sz w:val="24"/>
          <w:szCs w:val="24"/>
        </w:rPr>
      </w:pPr>
    </w:p>
    <w:p w14:paraId="237E9B6D" w14:textId="77777777" w:rsidR="000F2152" w:rsidRDefault="000F2152" w:rsidP="000F2152">
      <w:pPr>
        <w:widowControl w:val="0"/>
        <w:numPr>
          <w:ilvl w:val="0"/>
          <w:numId w:val="37"/>
        </w:numPr>
        <w:jc w:val="both"/>
        <w:rPr>
          <w:rFonts w:ascii="Arial" w:hAnsi="Arial" w:cs="Arial"/>
          <w:sz w:val="24"/>
          <w:szCs w:val="24"/>
        </w:rPr>
      </w:pPr>
      <w:r>
        <w:rPr>
          <w:rFonts w:ascii="Arial" w:hAnsi="Arial" w:cs="Arial"/>
          <w:sz w:val="24"/>
          <w:szCs w:val="24"/>
        </w:rPr>
        <w:t>Discussing the sale or ordering of merchandise or tickets</w:t>
      </w:r>
    </w:p>
    <w:p w14:paraId="4B1D7239" w14:textId="77777777" w:rsidR="000F2152" w:rsidRDefault="000F2152" w:rsidP="000F2152">
      <w:pPr>
        <w:widowControl w:val="0"/>
        <w:numPr>
          <w:ilvl w:val="0"/>
          <w:numId w:val="37"/>
        </w:numPr>
        <w:jc w:val="both"/>
        <w:rPr>
          <w:rFonts w:ascii="Arial" w:hAnsi="Arial" w:cs="Arial"/>
          <w:sz w:val="24"/>
          <w:szCs w:val="24"/>
        </w:rPr>
      </w:pPr>
      <w:r>
        <w:rPr>
          <w:rFonts w:ascii="Arial" w:hAnsi="Arial" w:cs="Arial"/>
          <w:sz w:val="24"/>
          <w:szCs w:val="24"/>
        </w:rPr>
        <w:t>Requesting monetary donations or support</w:t>
      </w:r>
    </w:p>
    <w:p w14:paraId="43B3D571" w14:textId="77777777" w:rsidR="000F2152" w:rsidRPr="00A22048" w:rsidRDefault="000F2152" w:rsidP="000F2152">
      <w:pPr>
        <w:widowControl w:val="0"/>
        <w:numPr>
          <w:ilvl w:val="0"/>
          <w:numId w:val="37"/>
        </w:numPr>
        <w:jc w:val="both"/>
        <w:rPr>
          <w:rFonts w:ascii="Arial" w:hAnsi="Arial" w:cs="Arial"/>
          <w:sz w:val="24"/>
          <w:szCs w:val="24"/>
        </w:rPr>
      </w:pPr>
      <w:r>
        <w:rPr>
          <w:rFonts w:ascii="Arial" w:hAnsi="Arial" w:cs="Arial"/>
          <w:sz w:val="24"/>
          <w:szCs w:val="24"/>
        </w:rPr>
        <w:t>Discussing or requesting support of a particular cause or organization</w:t>
      </w:r>
    </w:p>
    <w:p w14:paraId="651016A2" w14:textId="77777777" w:rsidR="000F2152" w:rsidRPr="00CE636F" w:rsidRDefault="000F2152" w:rsidP="000F2152">
      <w:pPr>
        <w:jc w:val="both"/>
        <w:rPr>
          <w:rFonts w:ascii="Arial" w:hAnsi="Arial" w:cs="Arial"/>
          <w:sz w:val="24"/>
          <w:szCs w:val="24"/>
        </w:rPr>
      </w:pPr>
    </w:p>
    <w:p w14:paraId="354122BD" w14:textId="77777777" w:rsidR="000F2152" w:rsidRDefault="000F2152" w:rsidP="000F2152">
      <w:pPr>
        <w:jc w:val="both"/>
        <w:rPr>
          <w:rFonts w:ascii="Arial" w:hAnsi="Arial" w:cs="Arial"/>
          <w:sz w:val="24"/>
          <w:szCs w:val="24"/>
        </w:rPr>
      </w:pPr>
      <w:r>
        <w:rPr>
          <w:rFonts w:ascii="Arial" w:hAnsi="Arial" w:cs="Arial"/>
          <w:sz w:val="24"/>
          <w:szCs w:val="24"/>
        </w:rPr>
        <w:t>Solicitation is permitted only if both Associates are on non-working time. An Associate may solicit others if all involved parties are on break, at lunch, before their scheduled working time begins or after their scheduled working time ends.  Associates may not solicit another Associate while either is on working time.</w:t>
      </w:r>
    </w:p>
    <w:p w14:paraId="1EDE76FE" w14:textId="77777777" w:rsidR="000F2152" w:rsidRDefault="000F2152" w:rsidP="000F2152">
      <w:pPr>
        <w:jc w:val="both"/>
        <w:rPr>
          <w:rFonts w:ascii="Arial" w:hAnsi="Arial" w:cs="Arial"/>
          <w:sz w:val="24"/>
          <w:szCs w:val="24"/>
        </w:rPr>
      </w:pPr>
    </w:p>
    <w:p w14:paraId="5787A8F1" w14:textId="77777777" w:rsidR="000F2152" w:rsidRDefault="000F2152" w:rsidP="000F2152">
      <w:pPr>
        <w:jc w:val="both"/>
        <w:rPr>
          <w:rFonts w:ascii="Arial" w:hAnsi="Arial" w:cs="Arial"/>
          <w:sz w:val="24"/>
          <w:szCs w:val="24"/>
        </w:rPr>
      </w:pPr>
      <w:r w:rsidRPr="008F0E08">
        <w:rPr>
          <w:rFonts w:ascii="Arial" w:hAnsi="Arial" w:cs="Arial"/>
          <w:i/>
          <w:sz w:val="24"/>
          <w:szCs w:val="24"/>
          <w:u w:val="single"/>
        </w:rPr>
        <w:t>Distribution</w:t>
      </w:r>
      <w:r w:rsidRPr="008F0E08">
        <w:rPr>
          <w:rFonts w:ascii="Arial" w:hAnsi="Arial" w:cs="Arial"/>
          <w:sz w:val="24"/>
          <w:szCs w:val="24"/>
          <w:u w:val="single"/>
        </w:rPr>
        <w:t xml:space="preserve"> </w:t>
      </w:r>
      <w:r>
        <w:rPr>
          <w:rFonts w:ascii="Arial" w:hAnsi="Arial" w:cs="Arial"/>
          <w:sz w:val="24"/>
          <w:szCs w:val="24"/>
        </w:rPr>
        <w:t>includes such activities as:</w:t>
      </w:r>
    </w:p>
    <w:p w14:paraId="0A690803" w14:textId="77777777" w:rsidR="000F2152" w:rsidRDefault="000F2152" w:rsidP="000F2152">
      <w:pPr>
        <w:jc w:val="both"/>
        <w:rPr>
          <w:rFonts w:ascii="Arial" w:hAnsi="Arial" w:cs="Arial"/>
          <w:sz w:val="24"/>
          <w:szCs w:val="24"/>
        </w:rPr>
      </w:pPr>
    </w:p>
    <w:p w14:paraId="7A650220" w14:textId="77777777" w:rsidR="000F2152" w:rsidRPr="00A22048" w:rsidRDefault="000F2152" w:rsidP="000F2152">
      <w:pPr>
        <w:widowControl w:val="0"/>
        <w:numPr>
          <w:ilvl w:val="0"/>
          <w:numId w:val="38"/>
        </w:numPr>
        <w:jc w:val="both"/>
        <w:rPr>
          <w:rFonts w:ascii="Arial" w:hAnsi="Arial" w:cs="Arial"/>
          <w:sz w:val="24"/>
          <w:szCs w:val="24"/>
        </w:rPr>
      </w:pPr>
      <w:r>
        <w:rPr>
          <w:rFonts w:ascii="Arial" w:hAnsi="Arial" w:cs="Arial"/>
          <w:sz w:val="24"/>
          <w:szCs w:val="24"/>
        </w:rPr>
        <w:t>Distribution of flyers, pamphlets, or other printed or written materials or information</w:t>
      </w:r>
    </w:p>
    <w:p w14:paraId="100F77D2" w14:textId="77777777" w:rsidR="000F2152" w:rsidRPr="00CE636F" w:rsidRDefault="000F2152" w:rsidP="000F2152">
      <w:pPr>
        <w:jc w:val="both"/>
        <w:rPr>
          <w:rFonts w:ascii="Arial" w:hAnsi="Arial" w:cs="Arial"/>
          <w:sz w:val="24"/>
          <w:szCs w:val="24"/>
        </w:rPr>
      </w:pPr>
    </w:p>
    <w:p w14:paraId="3C745FDF" w14:textId="77777777" w:rsidR="000F2152" w:rsidDel="00C600CE" w:rsidRDefault="000F2152" w:rsidP="000F2152">
      <w:pPr>
        <w:spacing w:line="300" w:lineRule="atLeast"/>
        <w:jc w:val="both"/>
        <w:rPr>
          <w:del w:id="124" w:author="Valerie Bireley" w:date="2019-04-27T12:56:00Z"/>
          <w:rFonts w:ascii="Arial" w:hAnsi="Arial"/>
          <w:b/>
          <w:sz w:val="28"/>
          <w:u w:val="single"/>
        </w:rPr>
      </w:pPr>
      <w:r w:rsidRPr="00CE636F">
        <w:rPr>
          <w:rFonts w:ascii="Arial" w:hAnsi="Arial" w:cs="Arial"/>
          <w:sz w:val="24"/>
          <w:szCs w:val="24"/>
        </w:rPr>
        <w:t>Distribution is permitted only if all involved Associates are on non-working time and in a non-working area.  Non-working areas include the lunch room, restrooms, picnic areas, parking lots and other similar areas.  Associates also may not distribute material to other Associates during their working time or in their working areas.</w:t>
      </w:r>
      <w:r>
        <w:rPr>
          <w:rFonts w:ascii="Arial" w:hAnsi="Arial" w:cs="Arial"/>
          <w:sz w:val="24"/>
          <w:szCs w:val="24"/>
        </w:rPr>
        <w:t xml:space="preserve"> In all instances, TRIN does not allow non-</w:t>
      </w:r>
    </w:p>
    <w:p w14:paraId="578ECAC6" w14:textId="77777777" w:rsidR="000F2152" w:rsidRDefault="000F2152" w:rsidP="000F2152">
      <w:pPr>
        <w:spacing w:line="300" w:lineRule="atLeast"/>
        <w:jc w:val="both"/>
        <w:rPr>
          <w:ins w:id="125" w:author="Valerie Bireley" w:date="2019-04-27T12:56:00Z"/>
          <w:rFonts w:ascii="Arial" w:hAnsi="Arial"/>
          <w:b/>
          <w:sz w:val="28"/>
          <w:u w:val="single"/>
        </w:rPr>
      </w:pPr>
    </w:p>
    <w:p w14:paraId="1C05E2D3" w14:textId="77777777" w:rsidR="000F2152" w:rsidRDefault="000F2152" w:rsidP="000F2152">
      <w:pPr>
        <w:spacing w:line="300" w:lineRule="atLeast"/>
        <w:jc w:val="both"/>
        <w:rPr>
          <w:rFonts w:ascii="Arial" w:hAnsi="Arial"/>
          <w:b/>
          <w:sz w:val="28"/>
          <w:u w:val="single"/>
        </w:rPr>
      </w:pPr>
    </w:p>
    <w:p w14:paraId="28DB8AC7" w14:textId="77777777" w:rsidR="000F2152" w:rsidRPr="00CE636F" w:rsidRDefault="000F2152" w:rsidP="000F2152">
      <w:pPr>
        <w:jc w:val="both"/>
        <w:rPr>
          <w:rFonts w:ascii="Arial" w:hAnsi="Arial" w:cs="Arial"/>
          <w:sz w:val="24"/>
          <w:szCs w:val="24"/>
        </w:rPr>
      </w:pPr>
      <w:r>
        <w:rPr>
          <w:rFonts w:ascii="Arial" w:hAnsi="Arial" w:cs="Arial"/>
          <w:sz w:val="24"/>
          <w:szCs w:val="24"/>
        </w:rPr>
        <w:t>Associates to engage in solicitation activities or material distribution on TRIN property.</w:t>
      </w:r>
    </w:p>
    <w:p w14:paraId="0967AAC5" w14:textId="77777777" w:rsidR="000F2152" w:rsidRPr="00CE636F" w:rsidRDefault="000F2152" w:rsidP="000F2152">
      <w:pPr>
        <w:jc w:val="both"/>
        <w:rPr>
          <w:rFonts w:ascii="Arial" w:hAnsi="Arial" w:cs="Arial"/>
          <w:sz w:val="24"/>
          <w:szCs w:val="24"/>
          <w:highlight w:val="lightGray"/>
        </w:rPr>
      </w:pPr>
    </w:p>
    <w:p w14:paraId="690EFD10" w14:textId="6903F98C" w:rsidR="000F2152" w:rsidRDefault="000F2152" w:rsidP="000F2152">
      <w:pPr>
        <w:jc w:val="both"/>
        <w:rPr>
          <w:rFonts w:ascii="Arial" w:hAnsi="Arial" w:cs="Arial"/>
          <w:sz w:val="24"/>
          <w:szCs w:val="24"/>
        </w:rPr>
      </w:pPr>
      <w:r>
        <w:rPr>
          <w:rFonts w:ascii="Arial" w:hAnsi="Arial" w:cs="Arial"/>
          <w:sz w:val="24"/>
          <w:szCs w:val="24"/>
        </w:rPr>
        <w:t xml:space="preserve">TRIN may, under limited circumstances, authorize or approve solicitation and distribution in cases involving charitable activities which will involve the entire facility. </w:t>
      </w:r>
    </w:p>
    <w:p w14:paraId="588952FE" w14:textId="55FDD520" w:rsidR="00210A44" w:rsidRDefault="00210A44" w:rsidP="000F2152">
      <w:pPr>
        <w:jc w:val="both"/>
        <w:rPr>
          <w:rFonts w:ascii="Arial" w:hAnsi="Arial" w:cs="Arial"/>
          <w:sz w:val="24"/>
          <w:szCs w:val="24"/>
        </w:rPr>
      </w:pPr>
    </w:p>
    <w:p w14:paraId="05E61EF8" w14:textId="77777777" w:rsidR="00210A44" w:rsidDel="00C600CE" w:rsidRDefault="00210A44" w:rsidP="000F2152">
      <w:pPr>
        <w:jc w:val="both"/>
        <w:rPr>
          <w:del w:id="126" w:author="Valerie Bireley" w:date="2019-04-27T12:57:00Z"/>
          <w:rFonts w:ascii="Arial" w:hAnsi="Arial" w:cs="Arial"/>
          <w:sz w:val="24"/>
          <w:szCs w:val="24"/>
        </w:rPr>
      </w:pPr>
    </w:p>
    <w:p w14:paraId="7F0F432C" w14:textId="77777777" w:rsidR="000F2152" w:rsidDel="00C600CE" w:rsidRDefault="000F2152" w:rsidP="000F2152">
      <w:pPr>
        <w:jc w:val="both"/>
        <w:rPr>
          <w:del w:id="127" w:author="Valerie Bireley" w:date="2019-04-27T12:57:00Z"/>
          <w:rFonts w:ascii="Arial" w:hAnsi="Arial" w:cs="Arial"/>
          <w:sz w:val="24"/>
          <w:szCs w:val="24"/>
        </w:rPr>
      </w:pPr>
    </w:p>
    <w:p w14:paraId="0790F290" w14:textId="77777777" w:rsidR="000F2152" w:rsidDel="00C600CE" w:rsidRDefault="000F2152" w:rsidP="000F2152">
      <w:pPr>
        <w:jc w:val="both"/>
        <w:rPr>
          <w:del w:id="128" w:author="Valerie Bireley" w:date="2019-04-27T12:57:00Z"/>
          <w:rFonts w:ascii="Arial" w:hAnsi="Arial" w:cs="Arial"/>
          <w:sz w:val="24"/>
          <w:szCs w:val="24"/>
        </w:rPr>
      </w:pPr>
    </w:p>
    <w:p w14:paraId="5EB6304A" w14:textId="77777777" w:rsidR="000F2152" w:rsidRPr="008F0E08" w:rsidRDefault="000F2152" w:rsidP="000F2152">
      <w:pPr>
        <w:jc w:val="both"/>
        <w:rPr>
          <w:rFonts w:ascii="Arial" w:hAnsi="Arial"/>
          <w:b/>
          <w:sz w:val="28"/>
          <w:u w:val="single"/>
        </w:rPr>
      </w:pPr>
      <w:r w:rsidRPr="008F0E08">
        <w:rPr>
          <w:rFonts w:ascii="Arial" w:hAnsi="Arial"/>
          <w:b/>
          <w:sz w:val="28"/>
          <w:u w:val="single"/>
        </w:rPr>
        <w:t>Community Involvement Committee</w:t>
      </w:r>
    </w:p>
    <w:p w14:paraId="0E6766A5" w14:textId="77777777" w:rsidR="000F2152" w:rsidRDefault="000F2152" w:rsidP="000F2152">
      <w:pPr>
        <w:jc w:val="both"/>
        <w:rPr>
          <w:rFonts w:ascii="Arial" w:hAnsi="Arial" w:cs="Arial"/>
          <w:sz w:val="24"/>
          <w:szCs w:val="24"/>
        </w:rPr>
      </w:pPr>
    </w:p>
    <w:p w14:paraId="2FD980AA" w14:textId="77777777" w:rsidR="000F2152" w:rsidRDefault="000F2152" w:rsidP="000F2152">
      <w:pPr>
        <w:jc w:val="both"/>
        <w:rPr>
          <w:rFonts w:ascii="Arial" w:hAnsi="Arial" w:cs="Arial"/>
          <w:sz w:val="24"/>
          <w:szCs w:val="24"/>
        </w:rPr>
      </w:pPr>
      <w:r>
        <w:rPr>
          <w:rFonts w:ascii="Arial" w:hAnsi="Arial" w:cs="Arial"/>
          <w:sz w:val="24"/>
          <w:szCs w:val="24"/>
        </w:rPr>
        <w:t>Associates are encouraged to be involved in their local communities.  TRIN has an organization, called the Community Involvement Committee, which facilitates and supports efforts by the Company and individual Associates to get involvement involved in community activities.  Such activities include contributions to local community organizations, like, Salvation Army, American Red Cross, American Heart Association, and etc.</w:t>
      </w:r>
    </w:p>
    <w:p w14:paraId="30520D89" w14:textId="56DE09F9" w:rsidR="00777FAC" w:rsidRPr="00777FAC" w:rsidRDefault="00777FAC" w:rsidP="00777FAC">
      <w:pPr>
        <w:jc w:val="both"/>
        <w:rPr>
          <w:rFonts w:ascii="Arial" w:hAnsi="Arial" w:cs="Arial"/>
          <w:sz w:val="24"/>
          <w:szCs w:val="24"/>
        </w:rPr>
      </w:pPr>
    </w:p>
    <w:p w14:paraId="580EC111" w14:textId="30520756" w:rsidR="00777FAC" w:rsidRDefault="00777FAC" w:rsidP="00777FAC">
      <w:pPr>
        <w:pStyle w:val="Heading1"/>
      </w:pPr>
      <w:bookmarkStart w:id="129" w:name="_Toc27827795"/>
      <w:bookmarkStart w:id="130" w:name="_Toc28289655"/>
      <w:r>
        <w:rPr>
          <w:u w:val="none"/>
        </w:rPr>
        <w:t xml:space="preserve">8. </w:t>
      </w:r>
      <w:r>
        <w:t>ATTENDANCE</w:t>
      </w:r>
      <w:bookmarkEnd w:id="129"/>
      <w:bookmarkEnd w:id="130"/>
    </w:p>
    <w:p w14:paraId="55F04C34" w14:textId="71841795" w:rsidR="00777FAC" w:rsidRDefault="00777FAC" w:rsidP="00777FAC"/>
    <w:p w14:paraId="00079072" w14:textId="77777777" w:rsidR="000F2152" w:rsidRPr="00191160" w:rsidRDefault="000F2152" w:rsidP="000F2152">
      <w:pPr>
        <w:pStyle w:val="Heading1"/>
      </w:pPr>
      <w:bookmarkStart w:id="131" w:name="_Toc28289656"/>
      <w:r w:rsidRPr="00191160">
        <w:t>Attendance</w:t>
      </w:r>
      <w:r>
        <w:t xml:space="preserve"> / Absence</w:t>
      </w:r>
      <w:bookmarkEnd w:id="131"/>
      <w:r>
        <w:t xml:space="preserve"> </w:t>
      </w:r>
    </w:p>
    <w:p w14:paraId="3D3D1B23" w14:textId="77777777" w:rsidR="000F2152" w:rsidRPr="00191160" w:rsidRDefault="000F2152" w:rsidP="000F2152">
      <w:pPr>
        <w:spacing w:line="360" w:lineRule="auto"/>
        <w:rPr>
          <w:rFonts w:ascii="Arial" w:hAnsi="Arial"/>
          <w:sz w:val="24"/>
          <w:szCs w:val="24"/>
        </w:rPr>
      </w:pPr>
    </w:p>
    <w:p w14:paraId="7889E23E" w14:textId="60B967B5" w:rsidR="000F2152" w:rsidRDefault="000F2152" w:rsidP="00F46888">
      <w:pPr>
        <w:jc w:val="both"/>
        <w:rPr>
          <w:rFonts w:ascii="Arial" w:hAnsi="Arial" w:cs="Arial"/>
          <w:sz w:val="24"/>
          <w:szCs w:val="24"/>
        </w:rPr>
      </w:pPr>
      <w:r w:rsidRPr="00F46888">
        <w:rPr>
          <w:rFonts w:ascii="Arial" w:hAnsi="Arial" w:cs="Arial"/>
          <w:sz w:val="24"/>
          <w:szCs w:val="24"/>
        </w:rPr>
        <w:t xml:space="preserve">Associates are important to the overall success of TRIN, INC.  When an Associate </w:t>
      </w:r>
      <w:r w:rsidRPr="00F46888">
        <w:rPr>
          <w:rFonts w:ascii="Arial" w:hAnsi="Arial" w:cs="Arial" w:hint="eastAsia"/>
          <w:sz w:val="24"/>
          <w:szCs w:val="24"/>
        </w:rPr>
        <w:t>is</w:t>
      </w:r>
      <w:r w:rsidRPr="00F46888">
        <w:rPr>
          <w:rFonts w:ascii="Arial" w:hAnsi="Arial" w:cs="Arial"/>
          <w:sz w:val="24"/>
          <w:szCs w:val="24"/>
        </w:rPr>
        <w:t xml:space="preserve"> absent, someone else must perform the job. The Team of the absent Associate is inconvenienced and customer satisfaction is jeopardized.</w:t>
      </w:r>
    </w:p>
    <w:p w14:paraId="43CC84D0" w14:textId="77777777" w:rsidR="00F46888" w:rsidRPr="00F46888" w:rsidRDefault="00F46888" w:rsidP="00F46888">
      <w:pPr>
        <w:jc w:val="both"/>
        <w:rPr>
          <w:rFonts w:ascii="Arial" w:hAnsi="Arial" w:cs="Arial"/>
          <w:sz w:val="24"/>
          <w:szCs w:val="24"/>
        </w:rPr>
      </w:pPr>
    </w:p>
    <w:p w14:paraId="5CB966AC" w14:textId="216CBCF0" w:rsidR="000F2152" w:rsidRPr="00F46888" w:rsidRDefault="000F2152" w:rsidP="00F46888">
      <w:pPr>
        <w:jc w:val="both"/>
        <w:rPr>
          <w:rFonts w:ascii="Arial" w:hAnsi="Arial" w:cs="Arial"/>
          <w:sz w:val="24"/>
          <w:szCs w:val="24"/>
        </w:rPr>
      </w:pPr>
      <w:r w:rsidRPr="00F46888">
        <w:rPr>
          <w:rFonts w:ascii="Arial" w:hAnsi="Arial" w:cs="Arial"/>
          <w:sz w:val="24"/>
          <w:szCs w:val="24"/>
        </w:rPr>
        <w:t>At TRIN, INC., it is each Associate’s responsibility to maintain a high level of attendance by being at work at their assigned time and arranging events which would cause absence, outside normal work hours when possible. It is important to report all planned absences to your immediate supervisor as far in advance as possible so that workload requirements may be planned accordingly.</w:t>
      </w:r>
    </w:p>
    <w:p w14:paraId="4FA4C1F4" w14:textId="77777777" w:rsidR="000F2152" w:rsidRPr="00F46888" w:rsidRDefault="000F2152" w:rsidP="00F46888">
      <w:pPr>
        <w:jc w:val="both"/>
        <w:rPr>
          <w:rFonts w:ascii="Arial" w:hAnsi="Arial" w:cs="Arial"/>
          <w:sz w:val="24"/>
          <w:szCs w:val="24"/>
        </w:rPr>
      </w:pPr>
    </w:p>
    <w:p w14:paraId="7EB195F0"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lastRenderedPageBreak/>
        <w:t>All Associates are required to call in a minimum of thirty minutes before their scheduled shift to notify their supervisor of abnormal attendance using the attendance call-in line unless they are on an approved leave of absence. TRIN Management request Associates to leave a message on the attendance line if they know they will be leaving early for the day.  Failure to call in your absence may result in Corrective Action.  Absence from work for 3 consecutive work days without calling in is considered a voluntary resignation.</w:t>
      </w:r>
    </w:p>
    <w:p w14:paraId="7DD21264" w14:textId="77777777" w:rsidR="000F2152" w:rsidRPr="00F46888" w:rsidRDefault="000F2152" w:rsidP="00F46888">
      <w:pPr>
        <w:jc w:val="both"/>
        <w:rPr>
          <w:rFonts w:ascii="Arial" w:hAnsi="Arial" w:cs="Arial"/>
          <w:sz w:val="24"/>
          <w:szCs w:val="24"/>
        </w:rPr>
      </w:pPr>
    </w:p>
    <w:p w14:paraId="7F18906B"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t>Associates who develop problems with their attendance will be placed in Corrective Action which is explained later in the Attendance Standard under “Corrective Action”. It is never TRIN, INC.’s desire to terminate an Associate’s employment.  However if an Associate is unable to meet TRIN, INC’s attendance requirements, the Associate may be subject to termination.</w:t>
      </w:r>
    </w:p>
    <w:p w14:paraId="4AEE479A" w14:textId="006E50F3" w:rsidR="00F46888" w:rsidRDefault="00F46888" w:rsidP="00F46888">
      <w:pPr>
        <w:rPr>
          <w:rFonts w:ascii="Arial" w:hAnsi="Arial"/>
          <w:i/>
          <w:sz w:val="24"/>
          <w:szCs w:val="24"/>
          <w:u w:val="single"/>
        </w:rPr>
      </w:pPr>
    </w:p>
    <w:p w14:paraId="10352A79" w14:textId="77777777" w:rsidR="000F2152" w:rsidRPr="00191160" w:rsidRDefault="000F2152" w:rsidP="00F46888">
      <w:pPr>
        <w:pStyle w:val="Heading1"/>
        <w:spacing w:line="240" w:lineRule="auto"/>
      </w:pPr>
      <w:bookmarkStart w:id="132" w:name="_Toc28289657"/>
      <w:r w:rsidRPr="00191160">
        <w:t>Attendance Calendar for Associates</w:t>
      </w:r>
      <w:bookmarkEnd w:id="132"/>
    </w:p>
    <w:p w14:paraId="62AB12B6" w14:textId="77777777" w:rsidR="000F2152" w:rsidRPr="00191160" w:rsidRDefault="000F2152" w:rsidP="00F46888">
      <w:pPr>
        <w:rPr>
          <w:rFonts w:ascii="Arial" w:hAnsi="Arial"/>
          <w:sz w:val="24"/>
          <w:szCs w:val="24"/>
        </w:rPr>
      </w:pPr>
    </w:p>
    <w:p w14:paraId="21F3D6EB" w14:textId="1E16D00D" w:rsidR="000F2152" w:rsidRPr="00F46888" w:rsidRDefault="000F2152" w:rsidP="00F46888">
      <w:pPr>
        <w:jc w:val="both"/>
        <w:rPr>
          <w:rFonts w:ascii="Arial" w:hAnsi="Arial" w:cs="Arial"/>
          <w:sz w:val="24"/>
          <w:szCs w:val="24"/>
        </w:rPr>
      </w:pPr>
      <w:r w:rsidRPr="00F46888">
        <w:rPr>
          <w:rFonts w:ascii="Arial" w:hAnsi="Arial" w:cs="Arial"/>
          <w:sz w:val="24"/>
          <w:szCs w:val="24"/>
        </w:rPr>
        <w:t>Associates are expected to be at work whenever scheduled.  However, it is recognized that from time to time sickness or another important reason may prevent you from attending work or cause you to be late.</w:t>
      </w:r>
    </w:p>
    <w:p w14:paraId="6C383AB1" w14:textId="77777777" w:rsidR="000F2152" w:rsidRPr="00F46888" w:rsidRDefault="000F2152" w:rsidP="00F46888">
      <w:pPr>
        <w:jc w:val="both"/>
        <w:rPr>
          <w:rFonts w:ascii="Arial" w:hAnsi="Arial" w:cs="Arial"/>
          <w:sz w:val="24"/>
          <w:szCs w:val="24"/>
        </w:rPr>
      </w:pPr>
    </w:p>
    <w:p w14:paraId="2288ABFF"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t xml:space="preserve">The attendance calendar for Associates is tracked from the date of the first occurrence and will be a rolling calendar year. Absence time will drop off one year from the date of the occurrence. </w:t>
      </w:r>
    </w:p>
    <w:p w14:paraId="703B1912" w14:textId="77777777" w:rsidR="000F2152" w:rsidRPr="00191160" w:rsidRDefault="000F2152" w:rsidP="00F46888">
      <w:pPr>
        <w:rPr>
          <w:rFonts w:ascii="Arial" w:hAnsi="Arial"/>
          <w:sz w:val="24"/>
          <w:szCs w:val="24"/>
        </w:rPr>
      </w:pPr>
    </w:p>
    <w:p w14:paraId="263DB3AA" w14:textId="77777777" w:rsidR="000F2152" w:rsidRPr="00191160" w:rsidRDefault="000F2152" w:rsidP="00F46888">
      <w:pPr>
        <w:pStyle w:val="Heading1"/>
        <w:spacing w:line="240" w:lineRule="auto"/>
      </w:pPr>
      <w:bookmarkStart w:id="133" w:name="_Toc28289658"/>
      <w:r w:rsidRPr="00191160">
        <w:t>Attendance Standard for Hourly Associates</w:t>
      </w:r>
      <w:bookmarkEnd w:id="133"/>
    </w:p>
    <w:p w14:paraId="2822386E" w14:textId="77777777" w:rsidR="000F2152" w:rsidRPr="00191160" w:rsidRDefault="000F2152" w:rsidP="00F46888">
      <w:pPr>
        <w:rPr>
          <w:rFonts w:ascii="Arial" w:hAnsi="Arial"/>
          <w:b/>
          <w:sz w:val="24"/>
          <w:szCs w:val="24"/>
        </w:rPr>
      </w:pPr>
    </w:p>
    <w:p w14:paraId="43DBAC3A"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t xml:space="preserve">This Attendance Standard does not apply to absences or tardiness due to scheduled PTO usage, company paid holidays or absences covered by PMLA or the Family and Medical Leave Act (FMLA) </w:t>
      </w:r>
    </w:p>
    <w:p w14:paraId="5D6B05DC" w14:textId="77777777" w:rsidR="000F2152" w:rsidRPr="00F46888" w:rsidRDefault="000F2152" w:rsidP="00F46888">
      <w:pPr>
        <w:jc w:val="both"/>
        <w:rPr>
          <w:rFonts w:ascii="Arial" w:hAnsi="Arial" w:cs="Arial"/>
          <w:sz w:val="24"/>
          <w:szCs w:val="24"/>
        </w:rPr>
      </w:pPr>
    </w:p>
    <w:p w14:paraId="6DCCAC20"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lastRenderedPageBreak/>
        <w:t>An absence is considered any time the hourly Associate is not at work whenever scheduled, including scheduled overtime. An hourly Associate is to not exceed 47.75 hours of absence in an attendance year. Absence time will be measured in 15 minute increments and tracked as actual time missed.</w:t>
      </w:r>
    </w:p>
    <w:p w14:paraId="5FF43458" w14:textId="77777777" w:rsidR="000F2152" w:rsidRPr="00F46888" w:rsidRDefault="000F2152" w:rsidP="00F46888">
      <w:pPr>
        <w:jc w:val="both"/>
        <w:rPr>
          <w:rFonts w:ascii="Arial" w:hAnsi="Arial" w:cs="Arial"/>
          <w:sz w:val="24"/>
          <w:szCs w:val="24"/>
        </w:rPr>
      </w:pPr>
    </w:p>
    <w:p w14:paraId="36890363"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t>Hourly Associates may not “Make Up” time missed by working more hours on other days or weekends within the same workweek.</w:t>
      </w:r>
    </w:p>
    <w:p w14:paraId="4153CAA0" w14:textId="77777777" w:rsidR="000F2152" w:rsidRPr="00F46888" w:rsidRDefault="000F2152" w:rsidP="00F46888">
      <w:pPr>
        <w:jc w:val="both"/>
        <w:rPr>
          <w:rFonts w:ascii="Arial" w:hAnsi="Arial" w:cs="Arial"/>
          <w:sz w:val="24"/>
          <w:szCs w:val="24"/>
        </w:rPr>
      </w:pPr>
    </w:p>
    <w:p w14:paraId="469137E9"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t>Absent hours during scheduled Weekends, Holidays and Inventory days will be tracked at the Overtime equivalent (1.5 times actual time missed).</w:t>
      </w:r>
    </w:p>
    <w:p w14:paraId="6831AD45" w14:textId="77777777" w:rsidR="007F42EE" w:rsidRPr="00F46888" w:rsidRDefault="007F42EE" w:rsidP="00F46888">
      <w:pPr>
        <w:jc w:val="both"/>
        <w:rPr>
          <w:rFonts w:ascii="Arial" w:hAnsi="Arial" w:cs="Arial"/>
          <w:sz w:val="24"/>
          <w:szCs w:val="24"/>
        </w:rPr>
      </w:pPr>
      <w:bookmarkStart w:id="134" w:name="_Toc28289659"/>
    </w:p>
    <w:p w14:paraId="0D8166B3" w14:textId="5FB2C4B8" w:rsidR="000F2152" w:rsidRPr="00191160" w:rsidRDefault="000F2152" w:rsidP="00F46888">
      <w:pPr>
        <w:pStyle w:val="Heading1"/>
        <w:spacing w:line="240" w:lineRule="auto"/>
      </w:pPr>
      <w:r w:rsidRPr="00191160">
        <w:t>Corrective Action for Hourly Associate Attendance</w:t>
      </w:r>
      <w:bookmarkEnd w:id="134"/>
    </w:p>
    <w:p w14:paraId="384D9DF2" w14:textId="77777777" w:rsidR="000F2152" w:rsidRPr="00191160" w:rsidRDefault="000F2152" w:rsidP="00F46888">
      <w:pPr>
        <w:rPr>
          <w:rFonts w:ascii="Arial" w:hAnsi="Arial"/>
          <w:sz w:val="24"/>
          <w:szCs w:val="24"/>
        </w:rPr>
      </w:pPr>
    </w:p>
    <w:p w14:paraId="14B11A3E" w14:textId="77777777" w:rsidR="000F2152" w:rsidRPr="00F46888" w:rsidRDefault="000F2152" w:rsidP="00F46888">
      <w:pPr>
        <w:jc w:val="both"/>
        <w:rPr>
          <w:rFonts w:ascii="Arial" w:hAnsi="Arial" w:cs="Arial"/>
          <w:sz w:val="24"/>
          <w:szCs w:val="24"/>
        </w:rPr>
      </w:pPr>
      <w:r w:rsidRPr="00F46888">
        <w:rPr>
          <w:rFonts w:ascii="Arial" w:hAnsi="Arial" w:cs="Arial"/>
          <w:sz w:val="24"/>
          <w:szCs w:val="24"/>
        </w:rPr>
        <w:t>The company will make every effort to notify the Associate on the below schedule, but it is the Associates responsibility to know their own attendance.</w:t>
      </w:r>
    </w:p>
    <w:p w14:paraId="69488161" w14:textId="77777777" w:rsidR="000F2152" w:rsidRPr="00191160" w:rsidRDefault="000F2152" w:rsidP="000F2152">
      <w:pPr>
        <w:spacing w:line="360" w:lineRule="auto"/>
        <w:rPr>
          <w:rFonts w:ascii="Arial" w:hAnsi="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88"/>
        <w:gridCol w:w="4788"/>
      </w:tblGrid>
      <w:tr w:rsidR="000F2152" w:rsidRPr="00191160" w14:paraId="49401AA4" w14:textId="77777777" w:rsidTr="000F2152">
        <w:tc>
          <w:tcPr>
            <w:tcW w:w="4788" w:type="dxa"/>
            <w:shd w:val="clear" w:color="auto" w:fill="auto"/>
          </w:tcPr>
          <w:p w14:paraId="1D9863AC" w14:textId="77777777" w:rsidR="000F2152" w:rsidRPr="00191160" w:rsidRDefault="000F2152" w:rsidP="000F2152">
            <w:pPr>
              <w:spacing w:line="360" w:lineRule="auto"/>
              <w:jc w:val="center"/>
              <w:rPr>
                <w:rFonts w:ascii="Arial" w:hAnsi="Arial"/>
                <w:b/>
                <w:sz w:val="24"/>
                <w:szCs w:val="24"/>
              </w:rPr>
            </w:pPr>
            <w:r w:rsidRPr="00191160">
              <w:rPr>
                <w:rFonts w:ascii="Arial" w:hAnsi="Arial"/>
                <w:b/>
                <w:sz w:val="24"/>
                <w:szCs w:val="24"/>
              </w:rPr>
              <w:t>Hours Absent</w:t>
            </w:r>
          </w:p>
        </w:tc>
        <w:tc>
          <w:tcPr>
            <w:tcW w:w="4788" w:type="dxa"/>
            <w:shd w:val="clear" w:color="auto" w:fill="auto"/>
          </w:tcPr>
          <w:p w14:paraId="7A347381" w14:textId="77777777" w:rsidR="000F2152" w:rsidRPr="00191160" w:rsidRDefault="000F2152" w:rsidP="000F2152">
            <w:pPr>
              <w:spacing w:line="360" w:lineRule="auto"/>
              <w:jc w:val="center"/>
              <w:rPr>
                <w:rFonts w:ascii="Arial" w:hAnsi="Arial"/>
                <w:b/>
                <w:sz w:val="24"/>
                <w:szCs w:val="24"/>
              </w:rPr>
            </w:pPr>
            <w:r w:rsidRPr="00191160">
              <w:rPr>
                <w:rFonts w:ascii="Arial" w:hAnsi="Arial"/>
                <w:b/>
                <w:sz w:val="24"/>
                <w:szCs w:val="24"/>
              </w:rPr>
              <w:t>Corrective Action</w:t>
            </w:r>
          </w:p>
        </w:tc>
      </w:tr>
      <w:tr w:rsidR="000F2152" w:rsidRPr="00191160" w14:paraId="09B41C15" w14:textId="77777777" w:rsidTr="000F2152">
        <w:tc>
          <w:tcPr>
            <w:tcW w:w="4788" w:type="dxa"/>
            <w:shd w:val="clear" w:color="auto" w:fill="auto"/>
          </w:tcPr>
          <w:p w14:paraId="3B4AEC4E" w14:textId="77777777" w:rsidR="000F2152" w:rsidRPr="00191160" w:rsidRDefault="000F2152" w:rsidP="000F2152">
            <w:pPr>
              <w:spacing w:line="360" w:lineRule="auto"/>
              <w:jc w:val="center"/>
              <w:rPr>
                <w:rFonts w:ascii="Arial" w:hAnsi="Arial"/>
                <w:sz w:val="24"/>
                <w:szCs w:val="24"/>
              </w:rPr>
            </w:pPr>
            <w:r w:rsidRPr="00191160">
              <w:rPr>
                <w:rFonts w:ascii="Arial" w:hAnsi="Arial"/>
                <w:sz w:val="24"/>
                <w:szCs w:val="24"/>
              </w:rPr>
              <w:t>32</w:t>
            </w:r>
          </w:p>
        </w:tc>
        <w:tc>
          <w:tcPr>
            <w:tcW w:w="4788" w:type="dxa"/>
            <w:shd w:val="clear" w:color="auto" w:fill="auto"/>
          </w:tcPr>
          <w:p w14:paraId="4458474D" w14:textId="77777777" w:rsidR="000F2152" w:rsidRPr="00191160" w:rsidRDefault="000F2152" w:rsidP="000F2152">
            <w:pPr>
              <w:spacing w:line="360" w:lineRule="auto"/>
              <w:jc w:val="center"/>
              <w:rPr>
                <w:rFonts w:ascii="Arial" w:hAnsi="Arial"/>
                <w:sz w:val="24"/>
                <w:szCs w:val="24"/>
              </w:rPr>
            </w:pPr>
            <w:r w:rsidRPr="00191160">
              <w:rPr>
                <w:rFonts w:ascii="Arial" w:hAnsi="Arial"/>
                <w:sz w:val="24"/>
                <w:szCs w:val="24"/>
              </w:rPr>
              <w:t>Written Notification</w:t>
            </w:r>
          </w:p>
        </w:tc>
      </w:tr>
      <w:tr w:rsidR="000F2152" w:rsidRPr="00191160" w14:paraId="682E52F8" w14:textId="77777777" w:rsidTr="000F2152">
        <w:trPr>
          <w:trHeight w:val="503"/>
        </w:trPr>
        <w:tc>
          <w:tcPr>
            <w:tcW w:w="4788" w:type="dxa"/>
            <w:shd w:val="clear" w:color="auto" w:fill="auto"/>
          </w:tcPr>
          <w:p w14:paraId="5DA61390" w14:textId="77777777" w:rsidR="000F2152" w:rsidRPr="00191160" w:rsidRDefault="000F2152" w:rsidP="000F2152">
            <w:pPr>
              <w:spacing w:line="360" w:lineRule="auto"/>
              <w:jc w:val="center"/>
              <w:rPr>
                <w:rFonts w:ascii="Arial" w:hAnsi="Arial"/>
                <w:sz w:val="24"/>
                <w:szCs w:val="24"/>
              </w:rPr>
            </w:pPr>
            <w:r w:rsidRPr="00191160">
              <w:rPr>
                <w:rFonts w:ascii="Arial" w:hAnsi="Arial"/>
                <w:sz w:val="24"/>
                <w:szCs w:val="24"/>
              </w:rPr>
              <w:t>40</w:t>
            </w:r>
          </w:p>
        </w:tc>
        <w:tc>
          <w:tcPr>
            <w:tcW w:w="4788" w:type="dxa"/>
            <w:shd w:val="clear" w:color="auto" w:fill="auto"/>
          </w:tcPr>
          <w:p w14:paraId="47497585" w14:textId="77777777" w:rsidR="000F2152" w:rsidRPr="00191160" w:rsidRDefault="000F2152" w:rsidP="000F2152">
            <w:pPr>
              <w:spacing w:line="360" w:lineRule="auto"/>
              <w:jc w:val="center"/>
              <w:rPr>
                <w:rFonts w:ascii="Arial" w:hAnsi="Arial"/>
                <w:sz w:val="24"/>
                <w:szCs w:val="24"/>
              </w:rPr>
            </w:pPr>
            <w:r w:rsidRPr="00191160">
              <w:rPr>
                <w:rFonts w:ascii="Arial" w:hAnsi="Arial"/>
                <w:sz w:val="24"/>
                <w:szCs w:val="24"/>
              </w:rPr>
              <w:t>Final Written Notification</w:t>
            </w:r>
          </w:p>
        </w:tc>
      </w:tr>
      <w:tr w:rsidR="000F2152" w:rsidRPr="00191160" w14:paraId="6440F3F1" w14:textId="77777777" w:rsidTr="000F2152">
        <w:tc>
          <w:tcPr>
            <w:tcW w:w="4788" w:type="dxa"/>
            <w:shd w:val="clear" w:color="auto" w:fill="auto"/>
          </w:tcPr>
          <w:p w14:paraId="5431E443" w14:textId="77777777" w:rsidR="000F2152" w:rsidRPr="00191160" w:rsidRDefault="000F2152" w:rsidP="000F2152">
            <w:pPr>
              <w:spacing w:line="360" w:lineRule="auto"/>
              <w:jc w:val="center"/>
              <w:rPr>
                <w:rFonts w:ascii="Arial" w:hAnsi="Arial"/>
                <w:sz w:val="24"/>
                <w:szCs w:val="24"/>
              </w:rPr>
            </w:pPr>
            <w:r w:rsidRPr="00191160">
              <w:rPr>
                <w:rFonts w:ascii="Arial" w:hAnsi="Arial"/>
                <w:sz w:val="24"/>
                <w:szCs w:val="24"/>
              </w:rPr>
              <w:t>48</w:t>
            </w:r>
          </w:p>
        </w:tc>
        <w:tc>
          <w:tcPr>
            <w:tcW w:w="4788" w:type="dxa"/>
            <w:shd w:val="clear" w:color="auto" w:fill="auto"/>
          </w:tcPr>
          <w:p w14:paraId="190EB4F6" w14:textId="77777777" w:rsidR="000F2152" w:rsidRPr="00191160" w:rsidRDefault="000F2152" w:rsidP="000F2152">
            <w:pPr>
              <w:spacing w:line="360" w:lineRule="auto"/>
              <w:jc w:val="center"/>
              <w:rPr>
                <w:rFonts w:ascii="Arial" w:hAnsi="Arial"/>
                <w:sz w:val="24"/>
                <w:szCs w:val="24"/>
              </w:rPr>
            </w:pPr>
            <w:r w:rsidRPr="00191160">
              <w:rPr>
                <w:rFonts w:ascii="Arial" w:hAnsi="Arial"/>
                <w:sz w:val="24"/>
                <w:szCs w:val="24"/>
              </w:rPr>
              <w:t>Termination</w:t>
            </w:r>
          </w:p>
        </w:tc>
      </w:tr>
    </w:tbl>
    <w:p w14:paraId="2ADB55B2" w14:textId="77777777" w:rsidR="000F2152" w:rsidRPr="00CE636F" w:rsidRDefault="000F2152" w:rsidP="000F2152">
      <w:pPr>
        <w:jc w:val="both"/>
        <w:rPr>
          <w:rFonts w:ascii="Arial" w:hAnsi="Arial" w:cs="Arial"/>
          <w:sz w:val="24"/>
          <w:szCs w:val="24"/>
        </w:rPr>
      </w:pPr>
    </w:p>
    <w:p w14:paraId="3B734BC8" w14:textId="77777777" w:rsidR="000F2152" w:rsidRDefault="000F2152" w:rsidP="000F2152">
      <w:pPr>
        <w:jc w:val="both"/>
        <w:rPr>
          <w:rFonts w:ascii="Arial" w:hAnsi="Arial" w:cs="Arial"/>
          <w:sz w:val="24"/>
          <w:szCs w:val="24"/>
        </w:rPr>
      </w:pPr>
    </w:p>
    <w:p w14:paraId="512F0163" w14:textId="77777777" w:rsidR="000F2152" w:rsidRPr="00CE636F" w:rsidRDefault="000F2152" w:rsidP="000F2152">
      <w:pPr>
        <w:jc w:val="both"/>
        <w:rPr>
          <w:rFonts w:ascii="Arial" w:hAnsi="Arial" w:cs="Arial"/>
          <w:sz w:val="24"/>
          <w:szCs w:val="24"/>
        </w:rPr>
      </w:pPr>
    </w:p>
    <w:p w14:paraId="73899434" w14:textId="77777777" w:rsidR="000F2152" w:rsidRDefault="000F2152" w:rsidP="00777FAC"/>
    <w:sectPr w:rsidR="000F2152" w:rsidSect="008F76DB">
      <w:headerReference w:type="default" r:id="rId10"/>
      <w:footerReference w:type="default" r:id="rId11"/>
      <w:pgSz w:w="12240" w:h="15840"/>
      <w:pgMar w:top="0" w:right="1166" w:bottom="432" w:left="1152" w:header="720" w:footer="720" w:gutter="0"/>
      <w:pgBorders w:display="notFirstPage" w:offsetFrom="page">
        <w:top w:val="single" w:sz="18" w:space="24" w:color="auto"/>
        <w:left w:val="single" w:sz="18" w:space="24" w:color="auto"/>
        <w:bottom w:val="single" w:sz="18" w:space="24" w:color="auto"/>
        <w:right w:val="single" w:sz="18" w:space="24" w:color="auto"/>
      </w:pgBorders>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A0A09DA" w14:textId="77777777" w:rsidR="0084251E" w:rsidRDefault="0084251E">
      <w:r>
        <w:separator/>
      </w:r>
    </w:p>
  </w:endnote>
  <w:endnote w:type="continuationSeparator" w:id="0">
    <w:p w14:paraId="7EF82022" w14:textId="77777777" w:rsidR="0084251E" w:rsidRDefault="008425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7A7DDD" w14:textId="086E9E28" w:rsidR="0084251E" w:rsidRDefault="0084251E">
    <w:pPr>
      <w:pStyle w:val="Footer"/>
      <w:rPr>
        <w:rFonts w:ascii="Arial" w:hAnsi="Arial" w:cs="Arial"/>
        <w:color w:val="FF0000"/>
      </w:rPr>
    </w:pPr>
    <w:r>
      <w:rPr>
        <w:rFonts w:ascii="Arial" w:hAnsi="Arial" w:cs="Arial"/>
        <w:color w:val="FF0000"/>
      </w:rPr>
      <w:t>Section 1</w:t>
    </w:r>
    <w:r>
      <w:rPr>
        <w:rFonts w:ascii="Arial" w:hAnsi="Arial" w:cs="Arial"/>
        <w:color w:val="FF0000"/>
      </w:rPr>
      <w:tab/>
    </w:r>
    <w:r>
      <w:rPr>
        <w:rFonts w:ascii="Arial" w:hAnsi="Arial" w:cs="Arial"/>
        <w:color w:val="FF0000"/>
      </w:rPr>
      <w:tab/>
    </w:r>
    <w:r w:rsidRPr="00161B31">
      <w:rPr>
        <w:rFonts w:ascii="Arial" w:hAnsi="Arial" w:cs="Arial"/>
        <w:color w:val="FF0000"/>
      </w:rPr>
      <w:t xml:space="preserve">Page </w:t>
    </w:r>
    <w:r w:rsidRPr="00161B31">
      <w:rPr>
        <w:rFonts w:ascii="Arial" w:hAnsi="Arial" w:cs="Arial"/>
        <w:color w:val="FF0000"/>
      </w:rPr>
      <w:fldChar w:fldCharType="begin"/>
    </w:r>
    <w:r w:rsidRPr="00161B31">
      <w:rPr>
        <w:rFonts w:ascii="Arial" w:hAnsi="Arial" w:cs="Arial"/>
        <w:color w:val="FF0000"/>
      </w:rPr>
      <w:instrText xml:space="preserve"> PAGE </w:instrText>
    </w:r>
    <w:r w:rsidRPr="00161B31">
      <w:rPr>
        <w:rFonts w:ascii="Arial" w:hAnsi="Arial" w:cs="Arial"/>
        <w:color w:val="FF0000"/>
      </w:rPr>
      <w:fldChar w:fldCharType="separate"/>
    </w:r>
    <w:r w:rsidR="00F46888">
      <w:rPr>
        <w:rFonts w:ascii="Arial" w:hAnsi="Arial" w:cs="Arial"/>
        <w:noProof/>
        <w:color w:val="FF0000"/>
      </w:rPr>
      <w:t>23</w:t>
    </w:r>
    <w:r w:rsidRPr="00161B31">
      <w:rPr>
        <w:rFonts w:ascii="Arial" w:hAnsi="Arial" w:cs="Arial"/>
        <w:color w:val="FF0000"/>
      </w:rPr>
      <w:fldChar w:fldCharType="end"/>
    </w:r>
    <w:r w:rsidRPr="00161B31">
      <w:rPr>
        <w:rFonts w:ascii="Arial" w:hAnsi="Arial" w:cs="Arial"/>
        <w:color w:val="FF0000"/>
      </w:rPr>
      <w:t xml:space="preserve"> of </w:t>
    </w:r>
    <w:r w:rsidRPr="00161B31">
      <w:rPr>
        <w:rFonts w:ascii="Arial" w:hAnsi="Arial" w:cs="Arial"/>
        <w:color w:val="FF0000"/>
      </w:rPr>
      <w:fldChar w:fldCharType="begin"/>
    </w:r>
    <w:r w:rsidRPr="00161B31">
      <w:rPr>
        <w:rFonts w:ascii="Arial" w:hAnsi="Arial" w:cs="Arial"/>
        <w:color w:val="FF0000"/>
      </w:rPr>
      <w:instrText xml:space="preserve"> NUMPAGES </w:instrText>
    </w:r>
    <w:r w:rsidRPr="00161B31">
      <w:rPr>
        <w:rFonts w:ascii="Arial" w:hAnsi="Arial" w:cs="Arial"/>
        <w:color w:val="FF0000"/>
      </w:rPr>
      <w:fldChar w:fldCharType="separate"/>
    </w:r>
    <w:r w:rsidR="00F46888">
      <w:rPr>
        <w:rFonts w:ascii="Arial" w:hAnsi="Arial" w:cs="Arial"/>
        <w:noProof/>
        <w:color w:val="FF0000"/>
      </w:rPr>
      <w:t>45</w:t>
    </w:r>
    <w:r w:rsidRPr="00161B31">
      <w:rPr>
        <w:rFonts w:ascii="Arial" w:hAnsi="Arial" w:cs="Arial"/>
        <w:color w:val="FF0000"/>
      </w:rPr>
      <w:fldChar w:fldCharType="end"/>
    </w:r>
  </w:p>
  <w:p w14:paraId="363B6E3D" w14:textId="77777777" w:rsidR="0084251E" w:rsidRPr="00161B31" w:rsidRDefault="0084251E">
    <w:pPr>
      <w:pStyle w:val="Footer"/>
      <w:rPr>
        <w:rFonts w:ascii="Arial" w:hAnsi="Arial" w:cs="Arial"/>
        <w:color w:val="FF0000"/>
      </w:rPr>
    </w:pPr>
    <w:r>
      <w:rPr>
        <w:rFonts w:ascii="Arial" w:hAnsi="Arial" w:cs="Arial"/>
        <w:color w:val="FF0000"/>
      </w:rPr>
      <w:t>Revision Effective Date:   January 1, 2020</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3050080" w14:textId="77777777" w:rsidR="0084251E" w:rsidRDefault="0084251E">
      <w:r>
        <w:separator/>
      </w:r>
    </w:p>
  </w:footnote>
  <w:footnote w:type="continuationSeparator" w:id="0">
    <w:p w14:paraId="76A8E579" w14:textId="77777777" w:rsidR="0084251E" w:rsidRDefault="0084251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CDDABC7" w14:textId="53F021AB" w:rsidR="0084251E" w:rsidRDefault="0084251E" w:rsidP="008C4343">
    <w:pPr>
      <w:pStyle w:val="Heading1"/>
    </w:pPr>
    <w:r>
      <w:rPr>
        <w:noProof/>
        <w:lang w:eastAsia="en-US"/>
      </w:rPr>
      <w:object w:dxaOrig="0" w:dyaOrig="0" w14:anchorId="17C1F4B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49" type="#_x0000_t75" style="position:absolute;left:0;text-align:left;margin-left:9.45pt;margin-top:.2pt;width:86.4pt;height:38.55pt;z-index:251660288;visibility:visible;mso-wrap-edited:f">
          <v:imagedata r:id="rId1" o:title=""/>
        </v:shape>
        <o:OLEObject Type="Embed" ProgID="Word.Picture.8" ShapeID="_x0000_s2049" DrawAspect="Content" ObjectID="_1639457536" r:id="rId2"/>
      </w:object>
    </w:r>
  </w:p>
  <w:p w14:paraId="0F13DF71" w14:textId="77777777" w:rsidR="0084251E" w:rsidRDefault="0084251E" w:rsidP="003D25DB">
    <w:pPr>
      <w:pStyle w:val="Heading1"/>
      <w:jc w:val="center"/>
    </w:pPr>
    <w:r>
      <w:t>ASSOCIATE HANDBOOK</w:t>
    </w:r>
  </w:p>
  <w:p w14:paraId="086FA621" w14:textId="77777777" w:rsidR="0084251E" w:rsidRDefault="0084251E" w:rsidP="00161B31">
    <w:pPr>
      <w:spacing w:line="300" w:lineRule="atLeast"/>
      <w:jc w:val="both"/>
      <w:rPr>
        <w:rFonts w:ascii="Arial" w:hAnsi="Arial"/>
        <w:b/>
        <w:sz w:val="28"/>
        <w:u w:val="single"/>
      </w:rPr>
    </w:pPr>
  </w:p>
  <w:p w14:paraId="3E44FCAE" w14:textId="73113D2B" w:rsidR="0084251E" w:rsidDel="008D1D47" w:rsidRDefault="0084251E" w:rsidP="00161B31">
    <w:pPr>
      <w:spacing w:line="300" w:lineRule="atLeast"/>
      <w:jc w:val="both"/>
      <w:rPr>
        <w:del w:id="135" w:author="Ryan Davis" w:date="2019-12-21T11:25:00Z"/>
        <w:rFonts w:ascii="Arial" w:hAnsi="Arial"/>
        <w:b/>
        <w:sz w:val="28"/>
      </w:rPr>
    </w:pPr>
    <w:del w:id="136" w:author="Ryan Davis" w:date="2019-12-21T11:25:00Z">
      <w:r w:rsidDel="008D1D47">
        <w:rPr>
          <w:rFonts w:ascii="Arial" w:hAnsi="Arial"/>
          <w:b/>
          <w:sz w:val="28"/>
        </w:rPr>
        <w:delText>1.  INTRODUCTION</w:delText>
      </w:r>
    </w:del>
  </w:p>
  <w:p w14:paraId="779E7DFE" w14:textId="77777777" w:rsidR="0084251E" w:rsidRDefault="0084251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FFFFFFFF"/>
    <w:lvl w:ilvl="0">
      <w:numFmt w:val="decimal"/>
      <w:lvlText w:val="*"/>
      <w:lvlJc w:val="left"/>
      <w:rPr>
        <w:rFonts w:cs="Times New Roman"/>
      </w:rPr>
    </w:lvl>
  </w:abstractNum>
  <w:abstractNum w:abstractNumId="1" w15:restartNumberingAfterBreak="0">
    <w:nsid w:val="07A870C0"/>
    <w:multiLevelType w:val="singleLevel"/>
    <w:tmpl w:val="B15CC4EC"/>
    <w:lvl w:ilvl="0">
      <w:start w:val="1"/>
      <w:numFmt w:val="upperLetter"/>
      <w:lvlText w:val="%1."/>
      <w:lvlJc w:val="left"/>
      <w:pPr>
        <w:tabs>
          <w:tab w:val="num" w:pos="1440"/>
        </w:tabs>
        <w:ind w:left="1440" w:hanging="720"/>
      </w:pPr>
      <w:rPr>
        <w:rFonts w:cs="Times New Roman" w:hint="default"/>
      </w:rPr>
    </w:lvl>
  </w:abstractNum>
  <w:abstractNum w:abstractNumId="2" w15:restartNumberingAfterBreak="0">
    <w:nsid w:val="110C2C21"/>
    <w:multiLevelType w:val="hybridMultilevel"/>
    <w:tmpl w:val="0D9C7C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30B5338"/>
    <w:multiLevelType w:val="hybridMultilevel"/>
    <w:tmpl w:val="38D6F5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14301B3A"/>
    <w:multiLevelType w:val="hybridMultilevel"/>
    <w:tmpl w:val="87E4E024"/>
    <w:lvl w:ilvl="0" w:tplc="04090001">
      <w:start w:val="1"/>
      <w:numFmt w:val="bullet"/>
      <w:lvlText w:val=""/>
      <w:lvlJc w:val="left"/>
      <w:pPr>
        <w:tabs>
          <w:tab w:val="num" w:pos="1807"/>
        </w:tabs>
        <w:ind w:left="1807" w:hanging="360"/>
      </w:pPr>
      <w:rPr>
        <w:rFonts w:ascii="Symbol" w:hAnsi="Symbol" w:hint="default"/>
      </w:rPr>
    </w:lvl>
    <w:lvl w:ilvl="1" w:tplc="04090003" w:tentative="1">
      <w:start w:val="1"/>
      <w:numFmt w:val="bullet"/>
      <w:lvlText w:val="o"/>
      <w:lvlJc w:val="left"/>
      <w:pPr>
        <w:tabs>
          <w:tab w:val="num" w:pos="2527"/>
        </w:tabs>
        <w:ind w:left="2527" w:hanging="360"/>
      </w:pPr>
      <w:rPr>
        <w:rFonts w:ascii="Courier New" w:hAnsi="Courier New" w:cs="Courier New" w:hint="default"/>
      </w:rPr>
    </w:lvl>
    <w:lvl w:ilvl="2" w:tplc="04090005" w:tentative="1">
      <w:start w:val="1"/>
      <w:numFmt w:val="bullet"/>
      <w:lvlText w:val=""/>
      <w:lvlJc w:val="left"/>
      <w:pPr>
        <w:tabs>
          <w:tab w:val="num" w:pos="3247"/>
        </w:tabs>
        <w:ind w:left="3247" w:hanging="360"/>
      </w:pPr>
      <w:rPr>
        <w:rFonts w:ascii="Wingdings" w:hAnsi="Wingdings" w:hint="default"/>
      </w:rPr>
    </w:lvl>
    <w:lvl w:ilvl="3" w:tplc="04090001" w:tentative="1">
      <w:start w:val="1"/>
      <w:numFmt w:val="bullet"/>
      <w:lvlText w:val=""/>
      <w:lvlJc w:val="left"/>
      <w:pPr>
        <w:tabs>
          <w:tab w:val="num" w:pos="3967"/>
        </w:tabs>
        <w:ind w:left="3967" w:hanging="360"/>
      </w:pPr>
      <w:rPr>
        <w:rFonts w:ascii="Symbol" w:hAnsi="Symbol" w:hint="default"/>
      </w:rPr>
    </w:lvl>
    <w:lvl w:ilvl="4" w:tplc="04090003" w:tentative="1">
      <w:start w:val="1"/>
      <w:numFmt w:val="bullet"/>
      <w:lvlText w:val="o"/>
      <w:lvlJc w:val="left"/>
      <w:pPr>
        <w:tabs>
          <w:tab w:val="num" w:pos="4687"/>
        </w:tabs>
        <w:ind w:left="4687" w:hanging="360"/>
      </w:pPr>
      <w:rPr>
        <w:rFonts w:ascii="Courier New" w:hAnsi="Courier New" w:cs="Courier New" w:hint="default"/>
      </w:rPr>
    </w:lvl>
    <w:lvl w:ilvl="5" w:tplc="04090005" w:tentative="1">
      <w:start w:val="1"/>
      <w:numFmt w:val="bullet"/>
      <w:lvlText w:val=""/>
      <w:lvlJc w:val="left"/>
      <w:pPr>
        <w:tabs>
          <w:tab w:val="num" w:pos="5407"/>
        </w:tabs>
        <w:ind w:left="5407" w:hanging="360"/>
      </w:pPr>
      <w:rPr>
        <w:rFonts w:ascii="Wingdings" w:hAnsi="Wingdings" w:hint="default"/>
      </w:rPr>
    </w:lvl>
    <w:lvl w:ilvl="6" w:tplc="04090001" w:tentative="1">
      <w:start w:val="1"/>
      <w:numFmt w:val="bullet"/>
      <w:lvlText w:val=""/>
      <w:lvlJc w:val="left"/>
      <w:pPr>
        <w:tabs>
          <w:tab w:val="num" w:pos="6127"/>
        </w:tabs>
        <w:ind w:left="6127" w:hanging="360"/>
      </w:pPr>
      <w:rPr>
        <w:rFonts w:ascii="Symbol" w:hAnsi="Symbol" w:hint="default"/>
      </w:rPr>
    </w:lvl>
    <w:lvl w:ilvl="7" w:tplc="04090003" w:tentative="1">
      <w:start w:val="1"/>
      <w:numFmt w:val="bullet"/>
      <w:lvlText w:val="o"/>
      <w:lvlJc w:val="left"/>
      <w:pPr>
        <w:tabs>
          <w:tab w:val="num" w:pos="6847"/>
        </w:tabs>
        <w:ind w:left="6847" w:hanging="360"/>
      </w:pPr>
      <w:rPr>
        <w:rFonts w:ascii="Courier New" w:hAnsi="Courier New" w:cs="Courier New" w:hint="default"/>
      </w:rPr>
    </w:lvl>
    <w:lvl w:ilvl="8" w:tplc="04090005" w:tentative="1">
      <w:start w:val="1"/>
      <w:numFmt w:val="bullet"/>
      <w:lvlText w:val=""/>
      <w:lvlJc w:val="left"/>
      <w:pPr>
        <w:tabs>
          <w:tab w:val="num" w:pos="7567"/>
        </w:tabs>
        <w:ind w:left="7567" w:hanging="360"/>
      </w:pPr>
      <w:rPr>
        <w:rFonts w:ascii="Wingdings" w:hAnsi="Wingdings" w:hint="default"/>
      </w:rPr>
    </w:lvl>
  </w:abstractNum>
  <w:abstractNum w:abstractNumId="5" w15:restartNumberingAfterBreak="0">
    <w:nsid w:val="17A30979"/>
    <w:multiLevelType w:val="singleLevel"/>
    <w:tmpl w:val="121625E0"/>
    <w:lvl w:ilvl="0">
      <w:start w:val="8"/>
      <w:numFmt w:val="decimal"/>
      <w:lvlText w:val="%1."/>
      <w:lvlJc w:val="left"/>
      <w:pPr>
        <w:tabs>
          <w:tab w:val="num" w:pos="1620"/>
        </w:tabs>
        <w:ind w:left="1620" w:hanging="360"/>
      </w:pPr>
      <w:rPr>
        <w:rFonts w:hint="default"/>
      </w:rPr>
    </w:lvl>
  </w:abstractNum>
  <w:abstractNum w:abstractNumId="6" w15:restartNumberingAfterBreak="0">
    <w:nsid w:val="1D493FAE"/>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27785DD6"/>
    <w:multiLevelType w:val="singleLevel"/>
    <w:tmpl w:val="04090001"/>
    <w:lvl w:ilvl="0">
      <w:start w:val="1"/>
      <w:numFmt w:val="bullet"/>
      <w:lvlText w:val=""/>
      <w:lvlJc w:val="left"/>
      <w:pPr>
        <w:tabs>
          <w:tab w:val="num" w:pos="425"/>
        </w:tabs>
        <w:ind w:left="425" w:hanging="425"/>
      </w:pPr>
      <w:rPr>
        <w:rFonts w:ascii="Wingdings" w:hAnsi="Wingdings" w:hint="default"/>
      </w:rPr>
    </w:lvl>
  </w:abstractNum>
  <w:abstractNum w:abstractNumId="8" w15:restartNumberingAfterBreak="0">
    <w:nsid w:val="28481EBF"/>
    <w:multiLevelType w:val="hybridMultilevel"/>
    <w:tmpl w:val="D02E0F9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2B076366"/>
    <w:multiLevelType w:val="singleLevel"/>
    <w:tmpl w:val="16843BE0"/>
    <w:lvl w:ilvl="0">
      <w:start w:val="1"/>
      <w:numFmt w:val="upperLetter"/>
      <w:lvlText w:val="%1."/>
      <w:lvlJc w:val="left"/>
      <w:pPr>
        <w:tabs>
          <w:tab w:val="num" w:pos="1260"/>
        </w:tabs>
        <w:ind w:left="1260" w:hanging="540"/>
      </w:pPr>
      <w:rPr>
        <w:rFonts w:hint="default"/>
      </w:rPr>
    </w:lvl>
  </w:abstractNum>
  <w:abstractNum w:abstractNumId="10" w15:restartNumberingAfterBreak="0">
    <w:nsid w:val="2C0046AA"/>
    <w:multiLevelType w:val="hybridMultilevel"/>
    <w:tmpl w:val="75E6593E"/>
    <w:lvl w:ilvl="0" w:tplc="F45068B0">
      <w:start w:val="1"/>
      <w:numFmt w:val="bullet"/>
      <w:lvlText w:val=""/>
      <w:lvlJc w:val="left"/>
      <w:pPr>
        <w:tabs>
          <w:tab w:val="num" w:pos="720"/>
        </w:tabs>
        <w:ind w:left="720" w:hanging="360"/>
      </w:pPr>
      <w:rPr>
        <w:rFonts w:ascii="Wingdings" w:hAnsi="Wingdings" w:hint="default"/>
      </w:rPr>
    </w:lvl>
    <w:lvl w:ilvl="1" w:tplc="B4B07A7E">
      <w:start w:val="1"/>
      <w:numFmt w:val="bullet"/>
      <w:lvlText w:val=""/>
      <w:lvlJc w:val="left"/>
      <w:pPr>
        <w:tabs>
          <w:tab w:val="num" w:pos="1440"/>
        </w:tabs>
        <w:ind w:left="1440" w:hanging="360"/>
      </w:pPr>
      <w:rPr>
        <w:rFonts w:ascii="Wingdings" w:hAnsi="Wingdings" w:hint="default"/>
      </w:rPr>
    </w:lvl>
    <w:lvl w:ilvl="2" w:tplc="A0462F86" w:tentative="1">
      <w:start w:val="1"/>
      <w:numFmt w:val="bullet"/>
      <w:lvlText w:val=""/>
      <w:lvlJc w:val="left"/>
      <w:pPr>
        <w:tabs>
          <w:tab w:val="num" w:pos="2160"/>
        </w:tabs>
        <w:ind w:left="2160" w:hanging="360"/>
      </w:pPr>
      <w:rPr>
        <w:rFonts w:ascii="Wingdings" w:hAnsi="Wingdings" w:hint="default"/>
      </w:rPr>
    </w:lvl>
    <w:lvl w:ilvl="3" w:tplc="6C348EF6" w:tentative="1">
      <w:start w:val="1"/>
      <w:numFmt w:val="bullet"/>
      <w:lvlText w:val=""/>
      <w:lvlJc w:val="left"/>
      <w:pPr>
        <w:tabs>
          <w:tab w:val="num" w:pos="2880"/>
        </w:tabs>
        <w:ind w:left="2880" w:hanging="360"/>
      </w:pPr>
      <w:rPr>
        <w:rFonts w:ascii="Wingdings" w:hAnsi="Wingdings" w:hint="default"/>
      </w:rPr>
    </w:lvl>
    <w:lvl w:ilvl="4" w:tplc="FC6EC2AC" w:tentative="1">
      <w:start w:val="1"/>
      <w:numFmt w:val="bullet"/>
      <w:lvlText w:val=""/>
      <w:lvlJc w:val="left"/>
      <w:pPr>
        <w:tabs>
          <w:tab w:val="num" w:pos="3600"/>
        </w:tabs>
        <w:ind w:left="3600" w:hanging="360"/>
      </w:pPr>
      <w:rPr>
        <w:rFonts w:ascii="Wingdings" w:hAnsi="Wingdings" w:hint="default"/>
      </w:rPr>
    </w:lvl>
    <w:lvl w:ilvl="5" w:tplc="EC5E91DA" w:tentative="1">
      <w:start w:val="1"/>
      <w:numFmt w:val="bullet"/>
      <w:lvlText w:val=""/>
      <w:lvlJc w:val="left"/>
      <w:pPr>
        <w:tabs>
          <w:tab w:val="num" w:pos="4320"/>
        </w:tabs>
        <w:ind w:left="4320" w:hanging="360"/>
      </w:pPr>
      <w:rPr>
        <w:rFonts w:ascii="Wingdings" w:hAnsi="Wingdings" w:hint="default"/>
      </w:rPr>
    </w:lvl>
    <w:lvl w:ilvl="6" w:tplc="FA9CF668" w:tentative="1">
      <w:start w:val="1"/>
      <w:numFmt w:val="bullet"/>
      <w:lvlText w:val=""/>
      <w:lvlJc w:val="left"/>
      <w:pPr>
        <w:tabs>
          <w:tab w:val="num" w:pos="5040"/>
        </w:tabs>
        <w:ind w:left="5040" w:hanging="360"/>
      </w:pPr>
      <w:rPr>
        <w:rFonts w:ascii="Wingdings" w:hAnsi="Wingdings" w:hint="default"/>
      </w:rPr>
    </w:lvl>
    <w:lvl w:ilvl="7" w:tplc="AE6AA9BE" w:tentative="1">
      <w:start w:val="1"/>
      <w:numFmt w:val="bullet"/>
      <w:lvlText w:val=""/>
      <w:lvlJc w:val="left"/>
      <w:pPr>
        <w:tabs>
          <w:tab w:val="num" w:pos="5760"/>
        </w:tabs>
        <w:ind w:left="5760" w:hanging="360"/>
      </w:pPr>
      <w:rPr>
        <w:rFonts w:ascii="Wingdings" w:hAnsi="Wingdings" w:hint="default"/>
      </w:rPr>
    </w:lvl>
    <w:lvl w:ilvl="8" w:tplc="4FD896E4"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D637A7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2EB05BB8"/>
    <w:multiLevelType w:val="singleLevel"/>
    <w:tmpl w:val="E736C864"/>
    <w:lvl w:ilvl="0">
      <w:start w:val="1"/>
      <w:numFmt w:val="decimal"/>
      <w:lvlText w:val="%1."/>
      <w:lvlJc w:val="left"/>
      <w:pPr>
        <w:tabs>
          <w:tab w:val="num" w:pos="360"/>
        </w:tabs>
        <w:ind w:left="360" w:hanging="360"/>
      </w:pPr>
      <w:rPr>
        <w:rFonts w:cs="Times New Roman" w:hint="eastAsia"/>
      </w:rPr>
    </w:lvl>
  </w:abstractNum>
  <w:abstractNum w:abstractNumId="13" w15:restartNumberingAfterBreak="0">
    <w:nsid w:val="2F174148"/>
    <w:multiLevelType w:val="hybridMultilevel"/>
    <w:tmpl w:val="5F10573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4" w15:restartNumberingAfterBreak="0">
    <w:nsid w:val="30184462"/>
    <w:multiLevelType w:val="hybridMultilevel"/>
    <w:tmpl w:val="D2CC6C82"/>
    <w:lvl w:ilvl="0" w:tplc="A44EEBD4">
      <w:numFmt w:val="bullet"/>
      <w:lvlText w:val=""/>
      <w:lvlJc w:val="left"/>
      <w:pPr>
        <w:ind w:left="720" w:hanging="360"/>
      </w:pPr>
      <w:rPr>
        <w:rFonts w:ascii="Symbol" w:eastAsia="MS Mincho"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58D246A"/>
    <w:multiLevelType w:val="hybridMultilevel"/>
    <w:tmpl w:val="4FE097DA"/>
    <w:lvl w:ilvl="0" w:tplc="EA4E753E">
      <w:start w:val="1"/>
      <w:numFmt w:val="bullet"/>
      <w:lvlText w:val="•"/>
      <w:lvlJc w:val="left"/>
      <w:pPr>
        <w:tabs>
          <w:tab w:val="num" w:pos="720"/>
        </w:tabs>
        <w:ind w:left="720" w:hanging="360"/>
      </w:pPr>
      <w:rPr>
        <w:rFonts w:ascii="Tahoma" w:hAnsi="Tahoma" w:hint="default"/>
      </w:rPr>
    </w:lvl>
    <w:lvl w:ilvl="1" w:tplc="3618987C" w:tentative="1">
      <w:start w:val="1"/>
      <w:numFmt w:val="bullet"/>
      <w:lvlText w:val="•"/>
      <w:lvlJc w:val="left"/>
      <w:pPr>
        <w:tabs>
          <w:tab w:val="num" w:pos="1440"/>
        </w:tabs>
        <w:ind w:left="1440" w:hanging="360"/>
      </w:pPr>
      <w:rPr>
        <w:rFonts w:ascii="Tahoma" w:hAnsi="Tahoma" w:hint="default"/>
      </w:rPr>
    </w:lvl>
    <w:lvl w:ilvl="2" w:tplc="573ACF8A" w:tentative="1">
      <w:start w:val="1"/>
      <w:numFmt w:val="bullet"/>
      <w:lvlText w:val="•"/>
      <w:lvlJc w:val="left"/>
      <w:pPr>
        <w:tabs>
          <w:tab w:val="num" w:pos="2160"/>
        </w:tabs>
        <w:ind w:left="2160" w:hanging="360"/>
      </w:pPr>
      <w:rPr>
        <w:rFonts w:ascii="Tahoma" w:hAnsi="Tahoma" w:hint="default"/>
      </w:rPr>
    </w:lvl>
    <w:lvl w:ilvl="3" w:tplc="9A7AAA40" w:tentative="1">
      <w:start w:val="1"/>
      <w:numFmt w:val="bullet"/>
      <w:lvlText w:val="•"/>
      <w:lvlJc w:val="left"/>
      <w:pPr>
        <w:tabs>
          <w:tab w:val="num" w:pos="2880"/>
        </w:tabs>
        <w:ind w:left="2880" w:hanging="360"/>
      </w:pPr>
      <w:rPr>
        <w:rFonts w:ascii="Tahoma" w:hAnsi="Tahoma" w:hint="default"/>
      </w:rPr>
    </w:lvl>
    <w:lvl w:ilvl="4" w:tplc="E12CF11A" w:tentative="1">
      <w:start w:val="1"/>
      <w:numFmt w:val="bullet"/>
      <w:lvlText w:val="•"/>
      <w:lvlJc w:val="left"/>
      <w:pPr>
        <w:tabs>
          <w:tab w:val="num" w:pos="3600"/>
        </w:tabs>
        <w:ind w:left="3600" w:hanging="360"/>
      </w:pPr>
      <w:rPr>
        <w:rFonts w:ascii="Tahoma" w:hAnsi="Tahoma" w:hint="default"/>
      </w:rPr>
    </w:lvl>
    <w:lvl w:ilvl="5" w:tplc="193EA1A0" w:tentative="1">
      <w:start w:val="1"/>
      <w:numFmt w:val="bullet"/>
      <w:lvlText w:val="•"/>
      <w:lvlJc w:val="left"/>
      <w:pPr>
        <w:tabs>
          <w:tab w:val="num" w:pos="4320"/>
        </w:tabs>
        <w:ind w:left="4320" w:hanging="360"/>
      </w:pPr>
      <w:rPr>
        <w:rFonts w:ascii="Tahoma" w:hAnsi="Tahoma" w:hint="default"/>
      </w:rPr>
    </w:lvl>
    <w:lvl w:ilvl="6" w:tplc="EF401354" w:tentative="1">
      <w:start w:val="1"/>
      <w:numFmt w:val="bullet"/>
      <w:lvlText w:val="•"/>
      <w:lvlJc w:val="left"/>
      <w:pPr>
        <w:tabs>
          <w:tab w:val="num" w:pos="5040"/>
        </w:tabs>
        <w:ind w:left="5040" w:hanging="360"/>
      </w:pPr>
      <w:rPr>
        <w:rFonts w:ascii="Tahoma" w:hAnsi="Tahoma" w:hint="default"/>
      </w:rPr>
    </w:lvl>
    <w:lvl w:ilvl="7" w:tplc="EE4C61CC" w:tentative="1">
      <w:start w:val="1"/>
      <w:numFmt w:val="bullet"/>
      <w:lvlText w:val="•"/>
      <w:lvlJc w:val="left"/>
      <w:pPr>
        <w:tabs>
          <w:tab w:val="num" w:pos="5760"/>
        </w:tabs>
        <w:ind w:left="5760" w:hanging="360"/>
      </w:pPr>
      <w:rPr>
        <w:rFonts w:ascii="Tahoma" w:hAnsi="Tahoma" w:hint="default"/>
      </w:rPr>
    </w:lvl>
    <w:lvl w:ilvl="8" w:tplc="30966BB8" w:tentative="1">
      <w:start w:val="1"/>
      <w:numFmt w:val="bullet"/>
      <w:lvlText w:val="•"/>
      <w:lvlJc w:val="left"/>
      <w:pPr>
        <w:tabs>
          <w:tab w:val="num" w:pos="6480"/>
        </w:tabs>
        <w:ind w:left="6480" w:hanging="360"/>
      </w:pPr>
      <w:rPr>
        <w:rFonts w:ascii="Tahoma" w:hAnsi="Tahoma" w:hint="default"/>
      </w:rPr>
    </w:lvl>
  </w:abstractNum>
  <w:abstractNum w:abstractNumId="16" w15:restartNumberingAfterBreak="0">
    <w:nsid w:val="38FC4D24"/>
    <w:multiLevelType w:val="hybridMultilevel"/>
    <w:tmpl w:val="5510C394"/>
    <w:lvl w:ilvl="0" w:tplc="99A4A022">
      <w:start w:val="1"/>
      <w:numFmt w:val="bullet"/>
      <w:lvlText w:val="•"/>
      <w:lvlJc w:val="left"/>
      <w:pPr>
        <w:tabs>
          <w:tab w:val="num" w:pos="720"/>
        </w:tabs>
        <w:ind w:left="720" w:hanging="360"/>
      </w:pPr>
      <w:rPr>
        <w:rFonts w:ascii="Times New Roman" w:hAnsi="Times New Roman" w:hint="default"/>
      </w:rPr>
    </w:lvl>
    <w:lvl w:ilvl="1" w:tplc="A566A8C6">
      <w:start w:val="1"/>
      <w:numFmt w:val="bullet"/>
      <w:lvlText w:val="•"/>
      <w:lvlJc w:val="left"/>
      <w:pPr>
        <w:tabs>
          <w:tab w:val="num" w:pos="1440"/>
        </w:tabs>
        <w:ind w:left="1440" w:hanging="360"/>
      </w:pPr>
      <w:rPr>
        <w:rFonts w:ascii="Times New Roman" w:hAnsi="Times New Roman" w:hint="default"/>
      </w:rPr>
    </w:lvl>
    <w:lvl w:ilvl="2" w:tplc="269208A8" w:tentative="1">
      <w:start w:val="1"/>
      <w:numFmt w:val="bullet"/>
      <w:lvlText w:val="•"/>
      <w:lvlJc w:val="left"/>
      <w:pPr>
        <w:tabs>
          <w:tab w:val="num" w:pos="2160"/>
        </w:tabs>
        <w:ind w:left="2160" w:hanging="360"/>
      </w:pPr>
      <w:rPr>
        <w:rFonts w:ascii="Times New Roman" w:hAnsi="Times New Roman" w:hint="default"/>
      </w:rPr>
    </w:lvl>
    <w:lvl w:ilvl="3" w:tplc="5A90D3F0" w:tentative="1">
      <w:start w:val="1"/>
      <w:numFmt w:val="bullet"/>
      <w:lvlText w:val="•"/>
      <w:lvlJc w:val="left"/>
      <w:pPr>
        <w:tabs>
          <w:tab w:val="num" w:pos="2880"/>
        </w:tabs>
        <w:ind w:left="2880" w:hanging="360"/>
      </w:pPr>
      <w:rPr>
        <w:rFonts w:ascii="Times New Roman" w:hAnsi="Times New Roman" w:hint="default"/>
      </w:rPr>
    </w:lvl>
    <w:lvl w:ilvl="4" w:tplc="55086804" w:tentative="1">
      <w:start w:val="1"/>
      <w:numFmt w:val="bullet"/>
      <w:lvlText w:val="•"/>
      <w:lvlJc w:val="left"/>
      <w:pPr>
        <w:tabs>
          <w:tab w:val="num" w:pos="3600"/>
        </w:tabs>
        <w:ind w:left="3600" w:hanging="360"/>
      </w:pPr>
      <w:rPr>
        <w:rFonts w:ascii="Times New Roman" w:hAnsi="Times New Roman" w:hint="default"/>
      </w:rPr>
    </w:lvl>
    <w:lvl w:ilvl="5" w:tplc="DB84EFB4" w:tentative="1">
      <w:start w:val="1"/>
      <w:numFmt w:val="bullet"/>
      <w:lvlText w:val="•"/>
      <w:lvlJc w:val="left"/>
      <w:pPr>
        <w:tabs>
          <w:tab w:val="num" w:pos="4320"/>
        </w:tabs>
        <w:ind w:left="4320" w:hanging="360"/>
      </w:pPr>
      <w:rPr>
        <w:rFonts w:ascii="Times New Roman" w:hAnsi="Times New Roman" w:hint="default"/>
      </w:rPr>
    </w:lvl>
    <w:lvl w:ilvl="6" w:tplc="68F0285C" w:tentative="1">
      <w:start w:val="1"/>
      <w:numFmt w:val="bullet"/>
      <w:lvlText w:val="•"/>
      <w:lvlJc w:val="left"/>
      <w:pPr>
        <w:tabs>
          <w:tab w:val="num" w:pos="5040"/>
        </w:tabs>
        <w:ind w:left="5040" w:hanging="360"/>
      </w:pPr>
      <w:rPr>
        <w:rFonts w:ascii="Times New Roman" w:hAnsi="Times New Roman" w:hint="default"/>
      </w:rPr>
    </w:lvl>
    <w:lvl w:ilvl="7" w:tplc="ACEECB06" w:tentative="1">
      <w:start w:val="1"/>
      <w:numFmt w:val="bullet"/>
      <w:lvlText w:val="•"/>
      <w:lvlJc w:val="left"/>
      <w:pPr>
        <w:tabs>
          <w:tab w:val="num" w:pos="5760"/>
        </w:tabs>
        <w:ind w:left="5760" w:hanging="360"/>
      </w:pPr>
      <w:rPr>
        <w:rFonts w:ascii="Times New Roman" w:hAnsi="Times New Roman" w:hint="default"/>
      </w:rPr>
    </w:lvl>
    <w:lvl w:ilvl="8" w:tplc="365E345C" w:tentative="1">
      <w:start w:val="1"/>
      <w:numFmt w:val="bullet"/>
      <w:lvlText w:val="•"/>
      <w:lvlJc w:val="left"/>
      <w:pPr>
        <w:tabs>
          <w:tab w:val="num" w:pos="6480"/>
        </w:tabs>
        <w:ind w:left="6480" w:hanging="360"/>
      </w:pPr>
      <w:rPr>
        <w:rFonts w:ascii="Times New Roman" w:hAnsi="Times New Roman" w:hint="default"/>
      </w:rPr>
    </w:lvl>
  </w:abstractNum>
  <w:abstractNum w:abstractNumId="17" w15:restartNumberingAfterBreak="0">
    <w:nsid w:val="3F2E78B3"/>
    <w:multiLevelType w:val="singleLevel"/>
    <w:tmpl w:val="8690D222"/>
    <w:lvl w:ilvl="0">
      <w:start w:val="5"/>
      <w:numFmt w:val="upperLetter"/>
      <w:lvlText w:val="%1."/>
      <w:lvlJc w:val="left"/>
      <w:pPr>
        <w:tabs>
          <w:tab w:val="num" w:pos="1080"/>
        </w:tabs>
        <w:ind w:left="1080" w:hanging="360"/>
      </w:pPr>
      <w:rPr>
        <w:rFonts w:hint="default"/>
      </w:rPr>
    </w:lvl>
  </w:abstractNum>
  <w:abstractNum w:abstractNumId="18" w15:restartNumberingAfterBreak="0">
    <w:nsid w:val="409548D1"/>
    <w:multiLevelType w:val="hybridMultilevel"/>
    <w:tmpl w:val="9E26B0FE"/>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9" w15:restartNumberingAfterBreak="0">
    <w:nsid w:val="505924BC"/>
    <w:multiLevelType w:val="hybridMultilevel"/>
    <w:tmpl w:val="6DF832E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5B2591A"/>
    <w:multiLevelType w:val="hybridMultilevel"/>
    <w:tmpl w:val="EA9024EE"/>
    <w:lvl w:ilvl="0" w:tplc="03BC95CC">
      <w:start w:val="1"/>
      <w:numFmt w:val="bullet"/>
      <w:lvlText w:val=""/>
      <w:lvlJc w:val="left"/>
      <w:pPr>
        <w:tabs>
          <w:tab w:val="num" w:pos="720"/>
        </w:tabs>
        <w:ind w:left="720" w:hanging="360"/>
      </w:pPr>
      <w:rPr>
        <w:rFonts w:ascii="Wingdings" w:hAnsi="Wingdings" w:hint="default"/>
      </w:rPr>
    </w:lvl>
    <w:lvl w:ilvl="1" w:tplc="168EB34A" w:tentative="1">
      <w:start w:val="1"/>
      <w:numFmt w:val="bullet"/>
      <w:lvlText w:val=""/>
      <w:lvlJc w:val="left"/>
      <w:pPr>
        <w:tabs>
          <w:tab w:val="num" w:pos="1440"/>
        </w:tabs>
        <w:ind w:left="1440" w:hanging="360"/>
      </w:pPr>
      <w:rPr>
        <w:rFonts w:ascii="Wingdings" w:hAnsi="Wingdings" w:hint="default"/>
      </w:rPr>
    </w:lvl>
    <w:lvl w:ilvl="2" w:tplc="A29E2B9A" w:tentative="1">
      <w:start w:val="1"/>
      <w:numFmt w:val="bullet"/>
      <w:lvlText w:val=""/>
      <w:lvlJc w:val="left"/>
      <w:pPr>
        <w:tabs>
          <w:tab w:val="num" w:pos="2160"/>
        </w:tabs>
        <w:ind w:left="2160" w:hanging="360"/>
      </w:pPr>
      <w:rPr>
        <w:rFonts w:ascii="Wingdings" w:hAnsi="Wingdings" w:hint="default"/>
      </w:rPr>
    </w:lvl>
    <w:lvl w:ilvl="3" w:tplc="3ED4A606" w:tentative="1">
      <w:start w:val="1"/>
      <w:numFmt w:val="bullet"/>
      <w:lvlText w:val=""/>
      <w:lvlJc w:val="left"/>
      <w:pPr>
        <w:tabs>
          <w:tab w:val="num" w:pos="2880"/>
        </w:tabs>
        <w:ind w:left="2880" w:hanging="360"/>
      </w:pPr>
      <w:rPr>
        <w:rFonts w:ascii="Wingdings" w:hAnsi="Wingdings" w:hint="default"/>
      </w:rPr>
    </w:lvl>
    <w:lvl w:ilvl="4" w:tplc="C890B6B0" w:tentative="1">
      <w:start w:val="1"/>
      <w:numFmt w:val="bullet"/>
      <w:lvlText w:val=""/>
      <w:lvlJc w:val="left"/>
      <w:pPr>
        <w:tabs>
          <w:tab w:val="num" w:pos="3600"/>
        </w:tabs>
        <w:ind w:left="3600" w:hanging="360"/>
      </w:pPr>
      <w:rPr>
        <w:rFonts w:ascii="Wingdings" w:hAnsi="Wingdings" w:hint="default"/>
      </w:rPr>
    </w:lvl>
    <w:lvl w:ilvl="5" w:tplc="1EB687D0" w:tentative="1">
      <w:start w:val="1"/>
      <w:numFmt w:val="bullet"/>
      <w:lvlText w:val=""/>
      <w:lvlJc w:val="left"/>
      <w:pPr>
        <w:tabs>
          <w:tab w:val="num" w:pos="4320"/>
        </w:tabs>
        <w:ind w:left="4320" w:hanging="360"/>
      </w:pPr>
      <w:rPr>
        <w:rFonts w:ascii="Wingdings" w:hAnsi="Wingdings" w:hint="default"/>
      </w:rPr>
    </w:lvl>
    <w:lvl w:ilvl="6" w:tplc="D8386ECC" w:tentative="1">
      <w:start w:val="1"/>
      <w:numFmt w:val="bullet"/>
      <w:lvlText w:val=""/>
      <w:lvlJc w:val="left"/>
      <w:pPr>
        <w:tabs>
          <w:tab w:val="num" w:pos="5040"/>
        </w:tabs>
        <w:ind w:left="5040" w:hanging="360"/>
      </w:pPr>
      <w:rPr>
        <w:rFonts w:ascii="Wingdings" w:hAnsi="Wingdings" w:hint="default"/>
      </w:rPr>
    </w:lvl>
    <w:lvl w:ilvl="7" w:tplc="01F0A50E" w:tentative="1">
      <w:start w:val="1"/>
      <w:numFmt w:val="bullet"/>
      <w:lvlText w:val=""/>
      <w:lvlJc w:val="left"/>
      <w:pPr>
        <w:tabs>
          <w:tab w:val="num" w:pos="5760"/>
        </w:tabs>
        <w:ind w:left="5760" w:hanging="360"/>
      </w:pPr>
      <w:rPr>
        <w:rFonts w:ascii="Wingdings" w:hAnsi="Wingdings" w:hint="default"/>
      </w:rPr>
    </w:lvl>
    <w:lvl w:ilvl="8" w:tplc="9522AE20"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56AE24C9"/>
    <w:multiLevelType w:val="hybridMultilevel"/>
    <w:tmpl w:val="6EB0C20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2" w15:restartNumberingAfterBreak="0">
    <w:nsid w:val="598A55D4"/>
    <w:multiLevelType w:val="hybridMultilevel"/>
    <w:tmpl w:val="B9D0DE28"/>
    <w:lvl w:ilvl="0" w:tplc="411E9326">
      <w:start w:val="1"/>
      <w:numFmt w:val="bullet"/>
      <w:lvlText w:val="•"/>
      <w:lvlJc w:val="left"/>
      <w:pPr>
        <w:tabs>
          <w:tab w:val="num" w:pos="720"/>
        </w:tabs>
        <w:ind w:left="720" w:hanging="360"/>
      </w:pPr>
      <w:rPr>
        <w:rFonts w:ascii="Times New Roman" w:hAnsi="Times New Roman" w:hint="default"/>
      </w:rPr>
    </w:lvl>
    <w:lvl w:ilvl="1" w:tplc="8B967664">
      <w:start w:val="1"/>
      <w:numFmt w:val="bullet"/>
      <w:lvlText w:val="•"/>
      <w:lvlJc w:val="left"/>
      <w:pPr>
        <w:tabs>
          <w:tab w:val="num" w:pos="1440"/>
        </w:tabs>
        <w:ind w:left="1440" w:hanging="360"/>
      </w:pPr>
      <w:rPr>
        <w:rFonts w:ascii="Times New Roman" w:hAnsi="Times New Roman" w:hint="default"/>
      </w:rPr>
    </w:lvl>
    <w:lvl w:ilvl="2" w:tplc="3DA8E280" w:tentative="1">
      <w:start w:val="1"/>
      <w:numFmt w:val="bullet"/>
      <w:lvlText w:val="•"/>
      <w:lvlJc w:val="left"/>
      <w:pPr>
        <w:tabs>
          <w:tab w:val="num" w:pos="2160"/>
        </w:tabs>
        <w:ind w:left="2160" w:hanging="360"/>
      </w:pPr>
      <w:rPr>
        <w:rFonts w:ascii="Times New Roman" w:hAnsi="Times New Roman" w:hint="default"/>
      </w:rPr>
    </w:lvl>
    <w:lvl w:ilvl="3" w:tplc="CBEEFF12" w:tentative="1">
      <w:start w:val="1"/>
      <w:numFmt w:val="bullet"/>
      <w:lvlText w:val="•"/>
      <w:lvlJc w:val="left"/>
      <w:pPr>
        <w:tabs>
          <w:tab w:val="num" w:pos="2880"/>
        </w:tabs>
        <w:ind w:left="2880" w:hanging="360"/>
      </w:pPr>
      <w:rPr>
        <w:rFonts w:ascii="Times New Roman" w:hAnsi="Times New Roman" w:hint="default"/>
      </w:rPr>
    </w:lvl>
    <w:lvl w:ilvl="4" w:tplc="F9EC95EE" w:tentative="1">
      <w:start w:val="1"/>
      <w:numFmt w:val="bullet"/>
      <w:lvlText w:val="•"/>
      <w:lvlJc w:val="left"/>
      <w:pPr>
        <w:tabs>
          <w:tab w:val="num" w:pos="3600"/>
        </w:tabs>
        <w:ind w:left="3600" w:hanging="360"/>
      </w:pPr>
      <w:rPr>
        <w:rFonts w:ascii="Times New Roman" w:hAnsi="Times New Roman" w:hint="default"/>
      </w:rPr>
    </w:lvl>
    <w:lvl w:ilvl="5" w:tplc="47B8E538" w:tentative="1">
      <w:start w:val="1"/>
      <w:numFmt w:val="bullet"/>
      <w:lvlText w:val="•"/>
      <w:lvlJc w:val="left"/>
      <w:pPr>
        <w:tabs>
          <w:tab w:val="num" w:pos="4320"/>
        </w:tabs>
        <w:ind w:left="4320" w:hanging="360"/>
      </w:pPr>
      <w:rPr>
        <w:rFonts w:ascii="Times New Roman" w:hAnsi="Times New Roman" w:hint="default"/>
      </w:rPr>
    </w:lvl>
    <w:lvl w:ilvl="6" w:tplc="32C0435C" w:tentative="1">
      <w:start w:val="1"/>
      <w:numFmt w:val="bullet"/>
      <w:lvlText w:val="•"/>
      <w:lvlJc w:val="left"/>
      <w:pPr>
        <w:tabs>
          <w:tab w:val="num" w:pos="5040"/>
        </w:tabs>
        <w:ind w:left="5040" w:hanging="360"/>
      </w:pPr>
      <w:rPr>
        <w:rFonts w:ascii="Times New Roman" w:hAnsi="Times New Roman" w:hint="default"/>
      </w:rPr>
    </w:lvl>
    <w:lvl w:ilvl="7" w:tplc="98BE4A00" w:tentative="1">
      <w:start w:val="1"/>
      <w:numFmt w:val="bullet"/>
      <w:lvlText w:val="•"/>
      <w:lvlJc w:val="left"/>
      <w:pPr>
        <w:tabs>
          <w:tab w:val="num" w:pos="5760"/>
        </w:tabs>
        <w:ind w:left="5760" w:hanging="360"/>
      </w:pPr>
      <w:rPr>
        <w:rFonts w:ascii="Times New Roman" w:hAnsi="Times New Roman" w:hint="default"/>
      </w:rPr>
    </w:lvl>
    <w:lvl w:ilvl="8" w:tplc="4FE46D00" w:tentative="1">
      <w:start w:val="1"/>
      <w:numFmt w:val="bullet"/>
      <w:lvlText w:val="•"/>
      <w:lvlJc w:val="left"/>
      <w:pPr>
        <w:tabs>
          <w:tab w:val="num" w:pos="6480"/>
        </w:tabs>
        <w:ind w:left="6480" w:hanging="360"/>
      </w:pPr>
      <w:rPr>
        <w:rFonts w:ascii="Times New Roman" w:hAnsi="Times New Roman" w:hint="default"/>
      </w:rPr>
    </w:lvl>
  </w:abstractNum>
  <w:abstractNum w:abstractNumId="23" w15:restartNumberingAfterBreak="0">
    <w:nsid w:val="5B546C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5DF552B2"/>
    <w:multiLevelType w:val="hybridMultilevel"/>
    <w:tmpl w:val="760C3AC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F3D65B3"/>
    <w:multiLevelType w:val="hybridMultilevel"/>
    <w:tmpl w:val="9D38FE1C"/>
    <w:lvl w:ilvl="0" w:tplc="04090001">
      <w:start w:val="1"/>
      <w:numFmt w:val="bullet"/>
      <w:lvlText w:val=""/>
      <w:lvlJc w:val="left"/>
      <w:pPr>
        <w:tabs>
          <w:tab w:val="num" w:pos="720"/>
        </w:tabs>
        <w:ind w:left="720" w:hanging="360"/>
      </w:pPr>
      <w:rPr>
        <w:rFonts w:ascii="Symbol" w:hAnsi="Symbol"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6" w15:restartNumberingAfterBreak="0">
    <w:nsid w:val="647246CC"/>
    <w:multiLevelType w:val="singleLevel"/>
    <w:tmpl w:val="0409000F"/>
    <w:lvl w:ilvl="0">
      <w:start w:val="1"/>
      <w:numFmt w:val="decimal"/>
      <w:lvlText w:val="%1."/>
      <w:lvlJc w:val="left"/>
      <w:pPr>
        <w:tabs>
          <w:tab w:val="num" w:pos="360"/>
        </w:tabs>
        <w:ind w:left="360" w:hanging="360"/>
      </w:pPr>
    </w:lvl>
  </w:abstractNum>
  <w:abstractNum w:abstractNumId="27" w15:restartNumberingAfterBreak="0">
    <w:nsid w:val="647C361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6B032692"/>
    <w:multiLevelType w:val="hybridMultilevel"/>
    <w:tmpl w:val="B75E2FDE"/>
    <w:lvl w:ilvl="0" w:tplc="AAA27B28">
      <w:start w:val="1"/>
      <w:numFmt w:val="bullet"/>
      <w:lvlText w:val="•"/>
      <w:lvlJc w:val="left"/>
      <w:pPr>
        <w:tabs>
          <w:tab w:val="num" w:pos="720"/>
        </w:tabs>
        <w:ind w:left="720" w:hanging="360"/>
      </w:pPr>
      <w:rPr>
        <w:rFonts w:ascii="Times New Roman" w:hAnsi="Times New Roman" w:hint="default"/>
      </w:rPr>
    </w:lvl>
    <w:lvl w:ilvl="1" w:tplc="30A4721C">
      <w:start w:val="1"/>
      <w:numFmt w:val="bullet"/>
      <w:lvlText w:val="•"/>
      <w:lvlJc w:val="left"/>
      <w:pPr>
        <w:tabs>
          <w:tab w:val="num" w:pos="1440"/>
        </w:tabs>
        <w:ind w:left="1440" w:hanging="360"/>
      </w:pPr>
      <w:rPr>
        <w:rFonts w:ascii="Times New Roman" w:hAnsi="Times New Roman" w:hint="default"/>
      </w:rPr>
    </w:lvl>
    <w:lvl w:ilvl="2" w:tplc="088E97BE" w:tentative="1">
      <w:start w:val="1"/>
      <w:numFmt w:val="bullet"/>
      <w:lvlText w:val="•"/>
      <w:lvlJc w:val="left"/>
      <w:pPr>
        <w:tabs>
          <w:tab w:val="num" w:pos="2160"/>
        </w:tabs>
        <w:ind w:left="2160" w:hanging="360"/>
      </w:pPr>
      <w:rPr>
        <w:rFonts w:ascii="Times New Roman" w:hAnsi="Times New Roman" w:hint="default"/>
      </w:rPr>
    </w:lvl>
    <w:lvl w:ilvl="3" w:tplc="FED4AD52" w:tentative="1">
      <w:start w:val="1"/>
      <w:numFmt w:val="bullet"/>
      <w:lvlText w:val="•"/>
      <w:lvlJc w:val="left"/>
      <w:pPr>
        <w:tabs>
          <w:tab w:val="num" w:pos="2880"/>
        </w:tabs>
        <w:ind w:left="2880" w:hanging="360"/>
      </w:pPr>
      <w:rPr>
        <w:rFonts w:ascii="Times New Roman" w:hAnsi="Times New Roman" w:hint="default"/>
      </w:rPr>
    </w:lvl>
    <w:lvl w:ilvl="4" w:tplc="B99ACDE2" w:tentative="1">
      <w:start w:val="1"/>
      <w:numFmt w:val="bullet"/>
      <w:lvlText w:val="•"/>
      <w:lvlJc w:val="left"/>
      <w:pPr>
        <w:tabs>
          <w:tab w:val="num" w:pos="3600"/>
        </w:tabs>
        <w:ind w:left="3600" w:hanging="360"/>
      </w:pPr>
      <w:rPr>
        <w:rFonts w:ascii="Times New Roman" w:hAnsi="Times New Roman" w:hint="default"/>
      </w:rPr>
    </w:lvl>
    <w:lvl w:ilvl="5" w:tplc="EC949894" w:tentative="1">
      <w:start w:val="1"/>
      <w:numFmt w:val="bullet"/>
      <w:lvlText w:val="•"/>
      <w:lvlJc w:val="left"/>
      <w:pPr>
        <w:tabs>
          <w:tab w:val="num" w:pos="4320"/>
        </w:tabs>
        <w:ind w:left="4320" w:hanging="360"/>
      </w:pPr>
      <w:rPr>
        <w:rFonts w:ascii="Times New Roman" w:hAnsi="Times New Roman" w:hint="default"/>
      </w:rPr>
    </w:lvl>
    <w:lvl w:ilvl="6" w:tplc="F7A8702A" w:tentative="1">
      <w:start w:val="1"/>
      <w:numFmt w:val="bullet"/>
      <w:lvlText w:val="•"/>
      <w:lvlJc w:val="left"/>
      <w:pPr>
        <w:tabs>
          <w:tab w:val="num" w:pos="5040"/>
        </w:tabs>
        <w:ind w:left="5040" w:hanging="360"/>
      </w:pPr>
      <w:rPr>
        <w:rFonts w:ascii="Times New Roman" w:hAnsi="Times New Roman" w:hint="default"/>
      </w:rPr>
    </w:lvl>
    <w:lvl w:ilvl="7" w:tplc="81CAC9E2" w:tentative="1">
      <w:start w:val="1"/>
      <w:numFmt w:val="bullet"/>
      <w:lvlText w:val="•"/>
      <w:lvlJc w:val="left"/>
      <w:pPr>
        <w:tabs>
          <w:tab w:val="num" w:pos="5760"/>
        </w:tabs>
        <w:ind w:left="5760" w:hanging="360"/>
      </w:pPr>
      <w:rPr>
        <w:rFonts w:ascii="Times New Roman" w:hAnsi="Times New Roman" w:hint="default"/>
      </w:rPr>
    </w:lvl>
    <w:lvl w:ilvl="8" w:tplc="87AC7558" w:tentative="1">
      <w:start w:val="1"/>
      <w:numFmt w:val="bullet"/>
      <w:lvlText w:val="•"/>
      <w:lvlJc w:val="left"/>
      <w:pPr>
        <w:tabs>
          <w:tab w:val="num" w:pos="6480"/>
        </w:tabs>
        <w:ind w:left="6480" w:hanging="360"/>
      </w:pPr>
      <w:rPr>
        <w:rFonts w:ascii="Times New Roman" w:hAnsi="Times New Roman" w:hint="default"/>
      </w:rPr>
    </w:lvl>
  </w:abstractNum>
  <w:abstractNum w:abstractNumId="29" w15:restartNumberingAfterBreak="0">
    <w:nsid w:val="784D63E1"/>
    <w:multiLevelType w:val="hybridMultilevel"/>
    <w:tmpl w:val="240091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C97081D"/>
    <w:multiLevelType w:val="hybridMultilevel"/>
    <w:tmpl w:val="4F92E8EC"/>
    <w:lvl w:ilvl="0" w:tplc="E8B61CA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1" w15:restartNumberingAfterBreak="0">
    <w:nsid w:val="7E20700D"/>
    <w:multiLevelType w:val="hybridMultilevel"/>
    <w:tmpl w:val="6E1A3DE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2"/>
  </w:num>
  <w:num w:numId="2">
    <w:abstractNumId w:val="3"/>
  </w:num>
  <w:num w:numId="3">
    <w:abstractNumId w:val="0"/>
    <w:lvlOverride w:ilvl="0">
      <w:lvl w:ilvl="0">
        <w:start w:val="1"/>
        <w:numFmt w:val="bullet"/>
        <w:lvlText w:val=""/>
        <w:legacy w:legacy="1" w:legacySpace="0" w:legacyIndent="1080"/>
        <w:lvlJc w:val="left"/>
        <w:pPr>
          <w:ind w:left="1800" w:hanging="1080"/>
        </w:pPr>
        <w:rPr>
          <w:rFonts w:ascii="Symbol" w:hAnsi="Symbol" w:hint="default"/>
        </w:rPr>
      </w:lvl>
    </w:lvlOverride>
  </w:num>
  <w:num w:numId="4">
    <w:abstractNumId w:val="0"/>
    <w:lvlOverride w:ilvl="0">
      <w:lvl w:ilvl="0">
        <w:numFmt w:val="bullet"/>
        <w:lvlText w:val=""/>
        <w:legacy w:legacy="1" w:legacySpace="0" w:legacyIndent="1080"/>
        <w:lvlJc w:val="left"/>
        <w:pPr>
          <w:ind w:left="1800" w:hanging="1080"/>
        </w:pPr>
        <w:rPr>
          <w:rFonts w:ascii="Symbol" w:hAnsi="Symbol" w:hint="default"/>
        </w:rPr>
      </w:lvl>
    </w:lvlOverride>
  </w:num>
  <w:num w:numId="5">
    <w:abstractNumId w:val="20"/>
  </w:num>
  <w:num w:numId="6">
    <w:abstractNumId w:val="15"/>
  </w:num>
  <w:num w:numId="7">
    <w:abstractNumId w:val="25"/>
  </w:num>
  <w:num w:numId="8">
    <w:abstractNumId w:val="24"/>
  </w:num>
  <w:num w:numId="9">
    <w:abstractNumId w:val="10"/>
  </w:num>
  <w:num w:numId="10">
    <w:abstractNumId w:val="8"/>
  </w:num>
  <w:num w:numId="11">
    <w:abstractNumId w:val="16"/>
  </w:num>
  <w:num w:numId="12">
    <w:abstractNumId w:val="28"/>
  </w:num>
  <w:num w:numId="13">
    <w:abstractNumId w:val="22"/>
  </w:num>
  <w:num w:numId="14">
    <w:abstractNumId w:val="31"/>
  </w:num>
  <w:num w:numId="15">
    <w:abstractNumId w:val="21"/>
  </w:num>
  <w:num w:numId="16">
    <w:abstractNumId w:val="1"/>
  </w:num>
  <w:num w:numId="17">
    <w:abstractNumId w:val="12"/>
  </w:num>
  <w:num w:numId="18">
    <w:abstractNumId w:val="30"/>
  </w:num>
  <w:num w:numId="19">
    <w:abstractNumId w:val="14"/>
  </w:num>
  <w:num w:numId="20">
    <w:abstractNumId w:val="13"/>
  </w:num>
  <w:num w:numId="21">
    <w:abstractNumId w:val="0"/>
    <w:lvlOverride w:ilvl="0">
      <w:lvl w:ilvl="0">
        <w:start w:val="1"/>
        <w:numFmt w:val="bullet"/>
        <w:lvlText w:val=""/>
        <w:legacy w:legacy="1" w:legacySpace="0" w:legacyIndent="900"/>
        <w:lvlJc w:val="left"/>
        <w:pPr>
          <w:ind w:left="1440" w:hanging="900"/>
        </w:pPr>
        <w:rPr>
          <w:rFonts w:ascii="Symbol" w:hAnsi="Symbol" w:hint="default"/>
        </w:rPr>
      </w:lvl>
    </w:lvlOverride>
  </w:num>
  <w:num w:numId="22">
    <w:abstractNumId w:val="0"/>
    <w:lvlOverride w:ilvl="0">
      <w:lvl w:ilvl="0">
        <w:numFmt w:val="bullet"/>
        <w:lvlText w:val=""/>
        <w:legacy w:legacy="1" w:legacySpace="0" w:legacyIndent="900"/>
        <w:lvlJc w:val="left"/>
        <w:pPr>
          <w:ind w:left="1440" w:hanging="900"/>
        </w:pPr>
        <w:rPr>
          <w:rFonts w:ascii="Symbol" w:hAnsi="Symbol" w:hint="default"/>
        </w:rPr>
      </w:lvl>
    </w:lvlOverride>
  </w:num>
  <w:num w:numId="23">
    <w:abstractNumId w:val="0"/>
    <w:lvlOverride w:ilvl="0">
      <w:lvl w:ilvl="0">
        <w:start w:val="1"/>
        <w:numFmt w:val="bullet"/>
        <w:lvlText w:val=""/>
        <w:legacy w:legacy="1" w:legacySpace="0" w:legacyIndent="720"/>
        <w:lvlJc w:val="left"/>
        <w:pPr>
          <w:ind w:left="1080" w:hanging="720"/>
        </w:pPr>
        <w:rPr>
          <w:rFonts w:ascii="Symbol" w:hAnsi="Symbol" w:hint="default"/>
        </w:rPr>
      </w:lvl>
    </w:lvlOverride>
  </w:num>
  <w:num w:numId="24">
    <w:abstractNumId w:val="9"/>
  </w:num>
  <w:num w:numId="25">
    <w:abstractNumId w:val="26"/>
  </w:num>
  <w:num w:numId="26">
    <w:abstractNumId w:val="6"/>
  </w:num>
  <w:num w:numId="27">
    <w:abstractNumId w:val="11"/>
  </w:num>
  <w:num w:numId="28">
    <w:abstractNumId w:val="27"/>
  </w:num>
  <w:num w:numId="29">
    <w:abstractNumId w:val="23"/>
  </w:num>
  <w:num w:numId="30">
    <w:abstractNumId w:val="5"/>
  </w:num>
  <w:num w:numId="31">
    <w:abstractNumId w:val="17"/>
  </w:num>
  <w:num w:numId="32">
    <w:abstractNumId w:val="19"/>
  </w:num>
  <w:num w:numId="33">
    <w:abstractNumId w:val="0"/>
    <w:lvlOverride w:ilvl="0">
      <w:lvl w:ilvl="0">
        <w:start w:val="1"/>
        <w:numFmt w:val="bullet"/>
        <w:lvlText w:val=""/>
        <w:legacy w:legacy="1" w:legacySpace="0" w:legacyIndent="800"/>
        <w:lvlJc w:val="left"/>
        <w:pPr>
          <w:ind w:left="1240" w:hanging="800"/>
        </w:pPr>
        <w:rPr>
          <w:rFonts w:ascii="Symbol" w:hAnsi="Symbol" w:hint="default"/>
        </w:rPr>
      </w:lvl>
    </w:lvlOverride>
  </w:num>
  <w:num w:numId="34">
    <w:abstractNumId w:val="0"/>
    <w:lvlOverride w:ilvl="0">
      <w:lvl w:ilvl="0">
        <w:numFmt w:val="bullet"/>
        <w:lvlText w:val=""/>
        <w:legacy w:legacy="1" w:legacySpace="0" w:legacyIndent="800"/>
        <w:lvlJc w:val="left"/>
        <w:pPr>
          <w:ind w:left="1240" w:hanging="800"/>
        </w:pPr>
        <w:rPr>
          <w:rFonts w:ascii="Symbol" w:hAnsi="Symbol" w:hint="default"/>
        </w:rPr>
      </w:lvl>
    </w:lvlOverride>
  </w:num>
  <w:num w:numId="35">
    <w:abstractNumId w:val="7"/>
  </w:num>
  <w:num w:numId="36">
    <w:abstractNumId w:val="29"/>
  </w:num>
  <w:num w:numId="37">
    <w:abstractNumId w:val="4"/>
  </w:num>
  <w:num w:numId="38">
    <w:abstractNumId w:val="18"/>
  </w:num>
  <w:num w:numId="39">
    <w:abstractNumId w:val="0"/>
    <w:lvlOverride w:ilvl="0">
      <w:lvl w:ilvl="0">
        <w:numFmt w:val="bullet"/>
        <w:lvlText w:val=""/>
        <w:legacy w:legacy="1" w:legacySpace="0" w:legacyIndent="900"/>
        <w:lvlJc w:val="left"/>
        <w:pPr>
          <w:ind w:left="1440" w:hanging="900"/>
        </w:pPr>
        <w:rPr>
          <w:rFonts w:ascii="Symbol" w:hAnsi="Symbol" w:hint="default"/>
        </w:rPr>
      </w:lvl>
    </w:lvlOverride>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Ryan Davis">
    <w15:presenceInfo w15:providerId="Windows Live" w15:userId="516c81126a5020bc"/>
  </w15:person>
  <w15:person w15:author="Valerie Bireley">
    <w15:presenceInfo w15:providerId="AD" w15:userId="S-1-5-21-1202954553-3496685661-1635429053-315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comments="0" w:insDel="0" w:formatting="0" w:inkAnnotations="0"/>
  <w:defaultTabStop w:val="720"/>
  <w:displayHorizontalDrawingGridEvery w:val="0"/>
  <w:displayVerticalDrawingGridEvery w:val="0"/>
  <w:doNotUseMarginsForDrawingGridOrigin/>
  <w:noPunctuationKerning/>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61B31"/>
    <w:rsid w:val="000159A9"/>
    <w:rsid w:val="00035317"/>
    <w:rsid w:val="00061792"/>
    <w:rsid w:val="000866F6"/>
    <w:rsid w:val="00091151"/>
    <w:rsid w:val="000F2152"/>
    <w:rsid w:val="00103A4A"/>
    <w:rsid w:val="001163C1"/>
    <w:rsid w:val="001273C5"/>
    <w:rsid w:val="00127D43"/>
    <w:rsid w:val="00161B31"/>
    <w:rsid w:val="001B36FC"/>
    <w:rsid w:val="001C69E6"/>
    <w:rsid w:val="00210A44"/>
    <w:rsid w:val="00221963"/>
    <w:rsid w:val="002651CC"/>
    <w:rsid w:val="00300005"/>
    <w:rsid w:val="00303E18"/>
    <w:rsid w:val="00361FAF"/>
    <w:rsid w:val="00391601"/>
    <w:rsid w:val="003C3F13"/>
    <w:rsid w:val="003D25DB"/>
    <w:rsid w:val="0040482A"/>
    <w:rsid w:val="004A5A1E"/>
    <w:rsid w:val="004F31E2"/>
    <w:rsid w:val="00517CCD"/>
    <w:rsid w:val="005222BC"/>
    <w:rsid w:val="0054027D"/>
    <w:rsid w:val="00597EFC"/>
    <w:rsid w:val="005B21F9"/>
    <w:rsid w:val="005D33A2"/>
    <w:rsid w:val="005F5D00"/>
    <w:rsid w:val="00627736"/>
    <w:rsid w:val="00671278"/>
    <w:rsid w:val="006B16C1"/>
    <w:rsid w:val="006C155D"/>
    <w:rsid w:val="0071794F"/>
    <w:rsid w:val="00732682"/>
    <w:rsid w:val="00767952"/>
    <w:rsid w:val="00777FAC"/>
    <w:rsid w:val="007B7FAD"/>
    <w:rsid w:val="007C7B48"/>
    <w:rsid w:val="007F42EE"/>
    <w:rsid w:val="0084251E"/>
    <w:rsid w:val="008C4343"/>
    <w:rsid w:val="008D1D47"/>
    <w:rsid w:val="008F2787"/>
    <w:rsid w:val="008F76DB"/>
    <w:rsid w:val="009307DA"/>
    <w:rsid w:val="00957131"/>
    <w:rsid w:val="00961806"/>
    <w:rsid w:val="009900EF"/>
    <w:rsid w:val="009B32DA"/>
    <w:rsid w:val="00A17E74"/>
    <w:rsid w:val="00A27C92"/>
    <w:rsid w:val="00A62543"/>
    <w:rsid w:val="00AC1CDD"/>
    <w:rsid w:val="00B270B3"/>
    <w:rsid w:val="00B714F6"/>
    <w:rsid w:val="00B71F18"/>
    <w:rsid w:val="00B860BA"/>
    <w:rsid w:val="00B93C6B"/>
    <w:rsid w:val="00BA6CF0"/>
    <w:rsid w:val="00BB674B"/>
    <w:rsid w:val="00BC1E17"/>
    <w:rsid w:val="00C707AE"/>
    <w:rsid w:val="00C71F06"/>
    <w:rsid w:val="00C87DF7"/>
    <w:rsid w:val="00C93E05"/>
    <w:rsid w:val="00CA75AA"/>
    <w:rsid w:val="00D45180"/>
    <w:rsid w:val="00D477E4"/>
    <w:rsid w:val="00D90587"/>
    <w:rsid w:val="00DF05FE"/>
    <w:rsid w:val="00DF2A0D"/>
    <w:rsid w:val="00E3622C"/>
    <w:rsid w:val="00E51F9B"/>
    <w:rsid w:val="00E749F3"/>
    <w:rsid w:val="00E765E7"/>
    <w:rsid w:val="00EE544A"/>
    <w:rsid w:val="00F0352A"/>
    <w:rsid w:val="00F10918"/>
    <w:rsid w:val="00F23578"/>
    <w:rsid w:val="00F32500"/>
    <w:rsid w:val="00F46888"/>
    <w:rsid w:val="00FB6F1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time"/>
  <w:smartTagType w:namespaceuri="urn:schemas-microsoft-com:office:smarttags" w:name="date"/>
  <w:smartTagType w:namespaceuri="urn:schemas-microsoft-com:office:smarttags" w:name="State"/>
  <w:smartTagType w:namespaceuri="urn:schemas-microsoft-com:office:smarttags" w:name="country-region"/>
  <w:smartTagType w:namespaceuri="urn:schemas-microsoft-com:office:smarttags" w:name="City"/>
  <w:smartTagType w:namespaceuri="urn:schemas-microsoft-com:office:smarttags" w:name="place"/>
  <w:shapeDefaults>
    <o:shapedefaults v:ext="edit" spidmax="2050"/>
    <o:shapelayout v:ext="edit">
      <o:idmap v:ext="edit" data="1"/>
    </o:shapelayout>
  </w:shapeDefaults>
  <w:decimalSymbol w:val="."/>
  <w:listSeparator w:val=","/>
  <w14:docId w14:val="12688880"/>
  <w15:docId w15:val="{01B8CE26-60C9-4106-9428-E3BAE1313D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27736"/>
    <w:rPr>
      <w:lang w:eastAsia="ja-JP"/>
    </w:rPr>
  </w:style>
  <w:style w:type="paragraph" w:styleId="Heading1">
    <w:name w:val="heading 1"/>
    <w:basedOn w:val="Normal"/>
    <w:next w:val="Normal"/>
    <w:link w:val="Heading1Char"/>
    <w:autoRedefine/>
    <w:uiPriority w:val="99"/>
    <w:qFormat/>
    <w:rsid w:val="00B93C6B"/>
    <w:pPr>
      <w:spacing w:line="300" w:lineRule="atLeast"/>
      <w:jc w:val="both"/>
      <w:outlineLvl w:val="0"/>
    </w:pPr>
    <w:rPr>
      <w:rFonts w:ascii="Arial" w:hAnsi="Arial"/>
      <w:b/>
      <w:sz w:val="28"/>
      <w:u w:val="single"/>
    </w:rPr>
  </w:style>
  <w:style w:type="paragraph" w:styleId="Heading2">
    <w:name w:val="heading 2"/>
    <w:basedOn w:val="Normal"/>
    <w:next w:val="Normal"/>
    <w:link w:val="Heading2Char"/>
    <w:semiHidden/>
    <w:unhideWhenUsed/>
    <w:qFormat/>
    <w:locked/>
    <w:rsid w:val="00BC1E17"/>
    <w:pPr>
      <w:keepNext/>
      <w:spacing w:before="240" w:after="60"/>
      <w:outlineLvl w:val="1"/>
    </w:pPr>
    <w:rPr>
      <w:rFonts w:ascii="Cambria" w:eastAsia="MS Gothic" w:hAnsi="Cambria"/>
      <w:b/>
      <w:bCs/>
      <w:i/>
      <w:iCs/>
      <w:sz w:val="28"/>
      <w:szCs w:val="28"/>
    </w:rPr>
  </w:style>
  <w:style w:type="paragraph" w:styleId="Heading3">
    <w:name w:val="heading 3"/>
    <w:basedOn w:val="Normal"/>
    <w:next w:val="Normal"/>
    <w:link w:val="Heading3Char"/>
    <w:semiHidden/>
    <w:unhideWhenUsed/>
    <w:qFormat/>
    <w:locked/>
    <w:rsid w:val="00BC1E17"/>
    <w:pPr>
      <w:keepNext/>
      <w:spacing w:before="240" w:after="60"/>
      <w:outlineLvl w:val="2"/>
    </w:pPr>
    <w:rPr>
      <w:rFonts w:ascii="Cambria" w:eastAsia="MS Gothic" w:hAnsi="Cambria"/>
      <w:b/>
      <w:bCs/>
      <w:sz w:val="26"/>
      <w:szCs w:val="26"/>
    </w:rPr>
  </w:style>
  <w:style w:type="paragraph" w:styleId="Heading5">
    <w:name w:val="heading 5"/>
    <w:basedOn w:val="Normal"/>
    <w:next w:val="Normal"/>
    <w:link w:val="Heading5Char"/>
    <w:semiHidden/>
    <w:unhideWhenUsed/>
    <w:qFormat/>
    <w:locked/>
    <w:rsid w:val="004A5A1E"/>
    <w:pPr>
      <w:spacing w:before="240" w:after="60"/>
      <w:outlineLvl w:val="4"/>
    </w:pPr>
    <w:rPr>
      <w:rFonts w:ascii="Calibri" w:hAnsi="Calibri"/>
      <w:b/>
      <w:bCs/>
      <w:i/>
      <w:iCs/>
      <w:sz w:val="26"/>
      <w:szCs w:val="26"/>
    </w:rPr>
  </w:style>
  <w:style w:type="paragraph" w:styleId="Heading6">
    <w:name w:val="heading 6"/>
    <w:basedOn w:val="Normal"/>
    <w:next w:val="Normal"/>
    <w:link w:val="Heading6Char"/>
    <w:semiHidden/>
    <w:unhideWhenUsed/>
    <w:qFormat/>
    <w:locked/>
    <w:rsid w:val="004A5A1E"/>
    <w:pPr>
      <w:spacing w:before="240" w:after="60"/>
      <w:outlineLvl w:val="5"/>
    </w:pPr>
    <w:rPr>
      <w:rFonts w:ascii="Calibri" w:hAnsi="Calibri"/>
      <w:b/>
      <w:bCs/>
      <w:sz w:val="22"/>
      <w:szCs w:val="22"/>
    </w:rPr>
  </w:style>
  <w:style w:type="paragraph" w:styleId="Heading7">
    <w:name w:val="heading 7"/>
    <w:basedOn w:val="Normal"/>
    <w:next w:val="Normal"/>
    <w:link w:val="Heading7Char"/>
    <w:semiHidden/>
    <w:unhideWhenUsed/>
    <w:qFormat/>
    <w:locked/>
    <w:rsid w:val="004F31E2"/>
    <w:pPr>
      <w:spacing w:before="240" w:after="60"/>
      <w:outlineLvl w:val="6"/>
    </w:pPr>
    <w:rPr>
      <w:rFonts w:ascii="Calibri" w:hAnsi="Calibri"/>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locked/>
    <w:rsid w:val="00B93C6B"/>
    <w:rPr>
      <w:rFonts w:ascii="Arial" w:hAnsi="Arial"/>
      <w:b/>
      <w:sz w:val="28"/>
      <w:u w:val="single"/>
      <w:lang w:eastAsia="ja-JP"/>
    </w:rPr>
  </w:style>
  <w:style w:type="paragraph" w:styleId="Header">
    <w:name w:val="header"/>
    <w:basedOn w:val="Normal"/>
    <w:link w:val="HeaderChar"/>
    <w:uiPriority w:val="99"/>
    <w:rsid w:val="00161B31"/>
    <w:pPr>
      <w:tabs>
        <w:tab w:val="center" w:pos="4320"/>
        <w:tab w:val="right" w:pos="8640"/>
      </w:tabs>
    </w:pPr>
  </w:style>
  <w:style w:type="character" w:customStyle="1" w:styleId="HeaderChar">
    <w:name w:val="Header Char"/>
    <w:link w:val="Header"/>
    <w:uiPriority w:val="99"/>
    <w:semiHidden/>
    <w:locked/>
    <w:rPr>
      <w:rFonts w:cs="Times New Roman"/>
      <w:lang w:eastAsia="ja-JP"/>
    </w:rPr>
  </w:style>
  <w:style w:type="paragraph" w:styleId="Footer">
    <w:name w:val="footer"/>
    <w:basedOn w:val="Normal"/>
    <w:link w:val="FooterChar"/>
    <w:uiPriority w:val="99"/>
    <w:rsid w:val="00161B31"/>
    <w:pPr>
      <w:tabs>
        <w:tab w:val="center" w:pos="4320"/>
        <w:tab w:val="right" w:pos="8640"/>
      </w:tabs>
    </w:pPr>
  </w:style>
  <w:style w:type="character" w:customStyle="1" w:styleId="FooterChar">
    <w:name w:val="Footer Char"/>
    <w:link w:val="Footer"/>
    <w:uiPriority w:val="99"/>
    <w:semiHidden/>
    <w:locked/>
    <w:rPr>
      <w:rFonts w:cs="Times New Roman"/>
      <w:lang w:eastAsia="ja-JP"/>
    </w:rPr>
  </w:style>
  <w:style w:type="paragraph" w:styleId="BalloonText">
    <w:name w:val="Balloon Text"/>
    <w:basedOn w:val="Normal"/>
    <w:link w:val="BalloonTextChar"/>
    <w:uiPriority w:val="99"/>
    <w:semiHidden/>
    <w:unhideWhenUsed/>
    <w:rsid w:val="009900EF"/>
    <w:rPr>
      <w:rFonts w:ascii="Tahoma" w:hAnsi="Tahoma" w:cs="Tahoma"/>
      <w:sz w:val="16"/>
      <w:szCs w:val="16"/>
    </w:rPr>
  </w:style>
  <w:style w:type="character" w:customStyle="1" w:styleId="BalloonTextChar">
    <w:name w:val="Balloon Text Char"/>
    <w:link w:val="BalloonText"/>
    <w:uiPriority w:val="99"/>
    <w:semiHidden/>
    <w:rsid w:val="009900EF"/>
    <w:rPr>
      <w:rFonts w:ascii="Tahoma" w:hAnsi="Tahoma" w:cs="Tahoma"/>
      <w:sz w:val="16"/>
      <w:szCs w:val="16"/>
      <w:lang w:eastAsia="ja-JP"/>
    </w:rPr>
  </w:style>
  <w:style w:type="paragraph" w:styleId="TOCHeading">
    <w:name w:val="TOC Heading"/>
    <w:basedOn w:val="Heading1"/>
    <w:next w:val="Normal"/>
    <w:uiPriority w:val="39"/>
    <w:unhideWhenUsed/>
    <w:qFormat/>
    <w:rsid w:val="008D1D47"/>
    <w:pPr>
      <w:keepLines/>
      <w:spacing w:before="240" w:line="259" w:lineRule="auto"/>
      <w:jc w:val="left"/>
      <w:outlineLvl w:val="9"/>
    </w:pPr>
    <w:rPr>
      <w:rFonts w:ascii="Calibri Light" w:eastAsia="Times New Roman" w:hAnsi="Calibri Light"/>
      <w:b w:val="0"/>
      <w:color w:val="2F5496"/>
      <w:sz w:val="32"/>
      <w:szCs w:val="32"/>
      <w:u w:val="none"/>
      <w:lang w:eastAsia="en-US"/>
    </w:rPr>
  </w:style>
  <w:style w:type="character" w:styleId="BookTitle">
    <w:name w:val="Book Title"/>
    <w:uiPriority w:val="33"/>
    <w:qFormat/>
    <w:rsid w:val="008D1D47"/>
    <w:rPr>
      <w:b/>
      <w:bCs/>
      <w:i/>
      <w:iCs/>
      <w:spacing w:val="5"/>
    </w:rPr>
  </w:style>
  <w:style w:type="paragraph" w:styleId="TOC1">
    <w:name w:val="toc 1"/>
    <w:basedOn w:val="Normal"/>
    <w:next w:val="Normal"/>
    <w:autoRedefine/>
    <w:uiPriority w:val="39"/>
    <w:unhideWhenUsed/>
    <w:rsid w:val="000F2152"/>
    <w:pPr>
      <w:tabs>
        <w:tab w:val="right" w:leader="dot" w:pos="9912"/>
      </w:tabs>
    </w:pPr>
    <w:rPr>
      <w:rFonts w:cs="Arial"/>
      <w:noProof/>
      <w:spacing w:val="5"/>
      <w:sz w:val="22"/>
      <w:szCs w:val="22"/>
    </w:rPr>
  </w:style>
  <w:style w:type="character" w:styleId="Hyperlink">
    <w:name w:val="Hyperlink"/>
    <w:uiPriority w:val="99"/>
    <w:unhideWhenUsed/>
    <w:rsid w:val="005D33A2"/>
    <w:rPr>
      <w:color w:val="0563C1"/>
      <w:u w:val="single"/>
    </w:rPr>
  </w:style>
  <w:style w:type="character" w:customStyle="1" w:styleId="Heading5Char">
    <w:name w:val="Heading 5 Char"/>
    <w:link w:val="Heading5"/>
    <w:semiHidden/>
    <w:rsid w:val="004A5A1E"/>
    <w:rPr>
      <w:rFonts w:ascii="Calibri" w:eastAsia="MS Mincho" w:hAnsi="Calibri" w:cs="Times New Roman"/>
      <w:b/>
      <w:bCs/>
      <w:i/>
      <w:iCs/>
      <w:sz w:val="26"/>
      <w:szCs w:val="26"/>
      <w:lang w:eastAsia="ja-JP"/>
    </w:rPr>
  </w:style>
  <w:style w:type="character" w:customStyle="1" w:styleId="Heading6Char">
    <w:name w:val="Heading 6 Char"/>
    <w:link w:val="Heading6"/>
    <w:semiHidden/>
    <w:rsid w:val="004A5A1E"/>
    <w:rPr>
      <w:rFonts w:ascii="Calibri" w:eastAsia="MS Mincho" w:hAnsi="Calibri" w:cs="Times New Roman"/>
      <w:b/>
      <w:bCs/>
      <w:sz w:val="22"/>
      <w:szCs w:val="22"/>
      <w:lang w:eastAsia="ja-JP"/>
    </w:rPr>
  </w:style>
  <w:style w:type="paragraph" w:styleId="PlainText">
    <w:name w:val="Plain Text"/>
    <w:basedOn w:val="Normal"/>
    <w:link w:val="PlainTextChar"/>
    <w:uiPriority w:val="99"/>
    <w:rsid w:val="004A5A1E"/>
    <w:rPr>
      <w:rFonts w:ascii="Courier New" w:hAnsi="Courier New" w:cs="Courier New"/>
    </w:rPr>
  </w:style>
  <w:style w:type="character" w:customStyle="1" w:styleId="PlainTextChar">
    <w:name w:val="Plain Text Char"/>
    <w:link w:val="PlainText"/>
    <w:uiPriority w:val="99"/>
    <w:rsid w:val="004A5A1E"/>
    <w:rPr>
      <w:rFonts w:ascii="Courier New" w:hAnsi="Courier New" w:cs="Courier New"/>
      <w:lang w:eastAsia="ja-JP"/>
    </w:rPr>
  </w:style>
  <w:style w:type="paragraph" w:customStyle="1" w:styleId="Default">
    <w:name w:val="Default"/>
    <w:rsid w:val="004A5A1E"/>
    <w:pPr>
      <w:autoSpaceDE w:val="0"/>
      <w:autoSpaceDN w:val="0"/>
      <w:adjustRightInd w:val="0"/>
    </w:pPr>
    <w:rPr>
      <w:rFonts w:ascii="Arial" w:hAnsi="Arial" w:cs="Arial"/>
      <w:color w:val="000000"/>
      <w:sz w:val="24"/>
      <w:szCs w:val="24"/>
    </w:rPr>
  </w:style>
  <w:style w:type="paragraph" w:customStyle="1" w:styleId="Title1">
    <w:name w:val="Title1"/>
    <w:basedOn w:val="Default"/>
    <w:next w:val="Default"/>
    <w:uiPriority w:val="99"/>
    <w:rsid w:val="004A5A1E"/>
    <w:rPr>
      <w:color w:val="auto"/>
    </w:rPr>
  </w:style>
  <w:style w:type="character" w:customStyle="1" w:styleId="Heading7Char">
    <w:name w:val="Heading 7 Char"/>
    <w:link w:val="Heading7"/>
    <w:semiHidden/>
    <w:rsid w:val="004F31E2"/>
    <w:rPr>
      <w:rFonts w:ascii="Calibri" w:eastAsia="MS Mincho" w:hAnsi="Calibri" w:cs="Times New Roman"/>
      <w:sz w:val="24"/>
      <w:szCs w:val="24"/>
      <w:lang w:eastAsia="ja-JP"/>
    </w:rPr>
  </w:style>
  <w:style w:type="paragraph" w:styleId="BodyTextIndent">
    <w:name w:val="Body Text Indent"/>
    <w:basedOn w:val="Normal"/>
    <w:link w:val="BodyTextIndentChar"/>
    <w:rsid w:val="004F31E2"/>
    <w:pPr>
      <w:widowControl w:val="0"/>
      <w:tabs>
        <w:tab w:val="left" w:pos="720"/>
      </w:tabs>
      <w:spacing w:line="300" w:lineRule="atLeast"/>
      <w:ind w:left="720" w:hanging="720"/>
      <w:jc w:val="both"/>
    </w:pPr>
    <w:rPr>
      <w:rFonts w:ascii="Arial" w:hAnsi="Arial"/>
      <w:sz w:val="24"/>
      <w:lang w:eastAsia="en-US"/>
    </w:rPr>
  </w:style>
  <w:style w:type="character" w:customStyle="1" w:styleId="BodyTextIndentChar">
    <w:name w:val="Body Text Indent Char"/>
    <w:link w:val="BodyTextIndent"/>
    <w:rsid w:val="004F31E2"/>
    <w:rPr>
      <w:rFonts w:ascii="Arial" w:hAnsi="Arial"/>
      <w:sz w:val="24"/>
    </w:rPr>
  </w:style>
  <w:style w:type="paragraph" w:styleId="BodyText">
    <w:name w:val="Body Text"/>
    <w:basedOn w:val="Normal"/>
    <w:link w:val="BodyTextChar"/>
    <w:rsid w:val="004F31E2"/>
    <w:pPr>
      <w:widowControl w:val="0"/>
    </w:pPr>
    <w:rPr>
      <w:rFonts w:ascii="Arial" w:hAnsi="Arial"/>
      <w:sz w:val="24"/>
      <w:lang w:eastAsia="en-US"/>
    </w:rPr>
  </w:style>
  <w:style w:type="character" w:customStyle="1" w:styleId="BodyTextChar">
    <w:name w:val="Body Text Char"/>
    <w:link w:val="BodyText"/>
    <w:rsid w:val="004F31E2"/>
    <w:rPr>
      <w:rFonts w:ascii="Arial" w:hAnsi="Arial"/>
      <w:sz w:val="24"/>
    </w:rPr>
  </w:style>
  <w:style w:type="paragraph" w:styleId="BodyTextIndent3">
    <w:name w:val="Body Text Indent 3"/>
    <w:basedOn w:val="Normal"/>
    <w:link w:val="BodyTextIndent3Char"/>
    <w:rsid w:val="004F31E2"/>
    <w:pPr>
      <w:widowControl w:val="0"/>
      <w:spacing w:line="300" w:lineRule="atLeast"/>
      <w:ind w:left="980"/>
      <w:jc w:val="both"/>
    </w:pPr>
    <w:rPr>
      <w:rFonts w:ascii="Arial" w:hAnsi="Arial"/>
      <w:sz w:val="24"/>
      <w:lang w:eastAsia="en-US"/>
    </w:rPr>
  </w:style>
  <w:style w:type="character" w:customStyle="1" w:styleId="BodyTextIndent3Char">
    <w:name w:val="Body Text Indent 3 Char"/>
    <w:link w:val="BodyTextIndent3"/>
    <w:rsid w:val="004F31E2"/>
    <w:rPr>
      <w:rFonts w:ascii="Arial" w:hAnsi="Arial"/>
      <w:sz w:val="24"/>
    </w:rPr>
  </w:style>
  <w:style w:type="paragraph" w:styleId="BodyText2">
    <w:name w:val="Body Text 2"/>
    <w:basedOn w:val="Normal"/>
    <w:link w:val="BodyText2Char"/>
    <w:rsid w:val="004F31E2"/>
    <w:pPr>
      <w:widowControl w:val="0"/>
      <w:tabs>
        <w:tab w:val="left" w:pos="720"/>
        <w:tab w:val="left" w:pos="990"/>
        <w:tab w:val="left" w:pos="3500"/>
      </w:tabs>
      <w:spacing w:line="300" w:lineRule="atLeast"/>
      <w:jc w:val="both"/>
    </w:pPr>
    <w:rPr>
      <w:rFonts w:ascii="Arial" w:hAnsi="Arial"/>
      <w:sz w:val="24"/>
      <w:lang w:eastAsia="en-US"/>
    </w:rPr>
  </w:style>
  <w:style w:type="character" w:customStyle="1" w:styleId="BodyText2Char">
    <w:name w:val="Body Text 2 Char"/>
    <w:link w:val="BodyText2"/>
    <w:rsid w:val="004F31E2"/>
    <w:rPr>
      <w:rFonts w:ascii="Arial" w:hAnsi="Arial"/>
      <w:sz w:val="24"/>
    </w:rPr>
  </w:style>
  <w:style w:type="character" w:customStyle="1" w:styleId="Heading2Char">
    <w:name w:val="Heading 2 Char"/>
    <w:link w:val="Heading2"/>
    <w:semiHidden/>
    <w:rsid w:val="00BC1E17"/>
    <w:rPr>
      <w:rFonts w:ascii="Cambria" w:eastAsia="MS Gothic" w:hAnsi="Cambria" w:cs="Times New Roman"/>
      <w:b/>
      <w:bCs/>
      <w:i/>
      <w:iCs/>
      <w:sz w:val="28"/>
      <w:szCs w:val="28"/>
      <w:lang w:eastAsia="ja-JP"/>
    </w:rPr>
  </w:style>
  <w:style w:type="character" w:customStyle="1" w:styleId="Heading3Char">
    <w:name w:val="Heading 3 Char"/>
    <w:link w:val="Heading3"/>
    <w:semiHidden/>
    <w:rsid w:val="00BC1E17"/>
    <w:rPr>
      <w:rFonts w:ascii="Cambria" w:eastAsia="MS Gothic" w:hAnsi="Cambria" w:cs="Times New Roman"/>
      <w:b/>
      <w:bCs/>
      <w:sz w:val="26"/>
      <w:szCs w:val="26"/>
      <w:lang w:eastAsia="ja-JP"/>
    </w:rPr>
  </w:style>
  <w:style w:type="paragraph" w:styleId="TOC2">
    <w:name w:val="toc 2"/>
    <w:basedOn w:val="Normal"/>
    <w:next w:val="Normal"/>
    <w:autoRedefine/>
    <w:uiPriority w:val="39"/>
    <w:unhideWhenUsed/>
    <w:rsid w:val="00BC1E17"/>
    <w:pPr>
      <w:ind w:left="200"/>
    </w:pPr>
  </w:style>
  <w:style w:type="paragraph" w:styleId="TOC3">
    <w:name w:val="toc 3"/>
    <w:basedOn w:val="Normal"/>
    <w:next w:val="Normal"/>
    <w:autoRedefine/>
    <w:uiPriority w:val="39"/>
    <w:unhideWhenUsed/>
    <w:rsid w:val="00BC1E17"/>
    <w:pPr>
      <w:ind w:left="400"/>
    </w:pPr>
  </w:style>
  <w:style w:type="table" w:styleId="TableGrid">
    <w:name w:val="Table Grid"/>
    <w:basedOn w:val="TableNormal"/>
    <w:uiPriority w:val="59"/>
    <w:rsid w:val="00BC1E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B71F1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www.in.gov/dhs/traveladvisory"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87A437CF-4151-4358-BAAB-B22D4DFF05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79</TotalTime>
  <Pages>45</Pages>
  <Words>13436</Words>
  <Characters>78920</Characters>
  <Application>Microsoft Office Word</Application>
  <DocSecurity>0</DocSecurity>
  <Lines>657</Lines>
  <Paragraphs>184</Paragraphs>
  <ScaleCrop>false</ScaleCrop>
  <HeadingPairs>
    <vt:vector size="2" baseType="variant">
      <vt:variant>
        <vt:lpstr>Title</vt:lpstr>
      </vt:variant>
      <vt:variant>
        <vt:i4>1</vt:i4>
      </vt:variant>
    </vt:vector>
  </HeadingPairs>
  <TitlesOfParts>
    <vt:vector size="1" baseType="lpstr">
      <vt:lpstr>ASSOCIATE HANDBOOK</vt:lpstr>
    </vt:vector>
  </TitlesOfParts>
  <Company>TRIN</Company>
  <LinksUpToDate>false</LinksUpToDate>
  <CharactersWithSpaces>92172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ASSOCIATE HANDBOOK</dc:title>
  <dc:creator>TRIN, INC.</dc:creator>
  <cp:lastModifiedBy>Ryan Davis</cp:lastModifiedBy>
  <cp:revision>8</cp:revision>
  <cp:lastPrinted>2019-12-19T13:13:00Z</cp:lastPrinted>
  <dcterms:created xsi:type="dcterms:W3CDTF">2020-01-01T16:13:00Z</dcterms:created>
  <dcterms:modified xsi:type="dcterms:W3CDTF">2020-01-02T13:06:00Z</dcterms:modified>
</cp:coreProperties>
</file>