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842BC9">
      <w:hyperlink r:id="rId4" w:history="1">
        <w:r w:rsidR="00B9072C">
          <w:rPr>
            <w:rStyle w:val="Hyperlink"/>
          </w:rPr>
          <w:t>https://blog.miguelgrinberg.com/post/the-flask-mega-tutorial-part-viii-followers</w:t>
        </w:r>
      </w:hyperlink>
    </w:p>
    <w:p w:rsidR="00053989" w:rsidRDefault="00842BC9">
      <w:pPr>
        <w:rPr>
          <w:rStyle w:val="Hyperlink"/>
        </w:rPr>
      </w:pPr>
      <w:hyperlink r:id="rId5" w:anchor="assert-methods" w:history="1">
        <w:r w:rsidR="0089416D">
          <w:rPr>
            <w:rStyle w:val="Hyperlink"/>
          </w:rPr>
          <w:t>https://docs.python.org/3/library/unittest.html#assert-methods</w:t>
        </w:r>
      </w:hyperlink>
    </w:p>
    <w:p w:rsidR="009E3C21" w:rsidRDefault="009E3C21">
      <w:hyperlink r:id="rId6" w:history="1">
        <w:r>
          <w:rPr>
            <w:rStyle w:val="Hyperlink"/>
          </w:rPr>
          <w:t>https://pythonhosted.org/Flask-Testing/</w:t>
        </w:r>
      </w:hyperlink>
    </w:p>
    <w:p w:rsidR="00842BC9" w:rsidRDefault="00842BC9">
      <w:pPr>
        <w:rPr>
          <w:rStyle w:val="Hyperlink"/>
        </w:rPr>
      </w:pPr>
      <w:hyperlink r:id="rId7" w:history="1">
        <w:r>
          <w:rPr>
            <w:rStyle w:val="Hyperlink"/>
          </w:rPr>
          <w:t>https://flask.palletsprojects.com/en/1.1.x/testing/</w:t>
        </w:r>
      </w:hyperlink>
      <w:bookmarkStart w:id="0" w:name="_GoBack"/>
      <w:bookmarkEnd w:id="0"/>
    </w:p>
    <w:p w:rsidR="002975B3" w:rsidRDefault="00CD3333" w:rsidP="00CD33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Test </w:t>
      </w:r>
      <w:r>
        <w:rPr>
          <w:rFonts w:ascii="Arial" w:hAnsi="Arial" w:cs="Arial"/>
          <w:color w:val="222222"/>
          <w:shd w:val="clear" w:color="auto" w:fill="FFFFFF"/>
        </w:rPr>
        <w:t>fixture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</w:p>
    <w:p w:rsidR="00EF588C" w:rsidRDefault="00EF588C" w:rsidP="00CD33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Những công việc cần làm trước và sau khi test, cấu hình db, create table, clear db, table</w:t>
      </w:r>
    </w:p>
    <w:p w:rsidR="00EF588C" w:rsidRDefault="00EF588C" w:rsidP="00CD33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Test case</w:t>
      </w:r>
      <w:r w:rsidR="00534250">
        <w:rPr>
          <w:rFonts w:ascii="Arial" w:hAnsi="Arial" w:cs="Arial"/>
          <w:color w:val="222222"/>
          <w:shd w:val="clear" w:color="auto" w:fill="FFFFFF"/>
        </w:rPr>
        <w:t xml:space="preserve">: </w:t>
      </w:r>
    </w:p>
    <w:p w:rsidR="00EF588C" w:rsidRDefault="00EF588C" w:rsidP="00CD33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Test suite: </w:t>
      </w:r>
    </w:p>
    <w:p w:rsidR="00534250" w:rsidRDefault="00534250" w:rsidP="00CD33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Test từng phần(chức năng) : chứa test case</w:t>
      </w:r>
    </w:p>
    <w:p w:rsidR="00534250" w:rsidRDefault="001D57BD" w:rsidP="00CD33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test runner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</w:p>
    <w:p w:rsidR="001D57BD" w:rsidRDefault="001D57BD" w:rsidP="00CD33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Thành phần cho phép người dùng thấy kết quả test</w:t>
      </w:r>
    </w:p>
    <w:p w:rsidR="00C46D42" w:rsidRDefault="00A53B45" w:rsidP="00CD33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Xem file test cơ bản ở blog hoặc source code</w:t>
      </w:r>
      <w:r w:rsidR="00BB570C">
        <w:rPr>
          <w:rFonts w:ascii="Arial" w:hAnsi="Arial" w:cs="Arial"/>
          <w:color w:val="222222"/>
          <w:shd w:val="clear" w:color="auto" w:fill="FFFFFF"/>
        </w:rPr>
        <w:t xml:space="preserve"> để thấy đầy đủ hơn</w:t>
      </w:r>
    </w:p>
    <w:p w:rsidR="00CB7D62" w:rsidRDefault="00CB7D62" w:rsidP="00CD3333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482D0A8" wp14:editId="44DF3A29">
            <wp:extent cx="5943600" cy="1202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0D" w:rsidRDefault="003F060D" w:rsidP="00CD3333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1FD10D9" wp14:editId="1FAB8D55">
            <wp:extent cx="5943600" cy="1318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2F" w:rsidRDefault="00CA642F" w:rsidP="00CD3333">
      <w:pPr>
        <w:rPr>
          <w:rFonts w:ascii="Courier New" w:hAnsi="Courier New" w:cs="Courier New"/>
          <w:color w:val="222222"/>
          <w:sz w:val="23"/>
          <w:szCs w:val="23"/>
          <w:shd w:val="clear" w:color="auto" w:fill="ECF0F3"/>
        </w:rPr>
      </w:pPr>
      <w:r>
        <w:rPr>
          <w:rFonts w:ascii="Courier New" w:hAnsi="Courier New" w:cs="Courier New"/>
          <w:color w:val="222222"/>
          <w:sz w:val="23"/>
          <w:szCs w:val="23"/>
          <w:shd w:val="clear" w:color="auto" w:fill="ECF0F3"/>
        </w:rPr>
        <w:t>-v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ECF0F3"/>
        </w:rPr>
        <w:t xml:space="preserve"> :</w:t>
      </w:r>
    </w:p>
    <w:p w:rsidR="005C1870" w:rsidRDefault="005C1870" w:rsidP="00CD3333">
      <w:r>
        <w:rPr>
          <w:noProof/>
        </w:rPr>
        <w:drawing>
          <wp:inline distT="0" distB="0" distL="0" distR="0" wp14:anchorId="0271B611" wp14:editId="5F624D9E">
            <wp:extent cx="5943600" cy="1196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E3" w:rsidRDefault="00CA642F" w:rsidP="00CD3333">
      <w:r>
        <w:t>Thêm vào câu lệnh chạy test, hiển thị kết quả của mỗi test case</w:t>
      </w:r>
    </w:p>
    <w:p w:rsidR="00CA642F" w:rsidRDefault="0018648E" w:rsidP="00CD3333">
      <w:r>
        <w:lastRenderedPageBreak/>
        <w:t xml:space="preserve">Khi một test mà ta mông muốn test đó fail thì ta </w:t>
      </w:r>
      <w:hyperlink r:id="rId11" w:anchor="unittest.skip" w:tooltip="unittest.skip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skip()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hyperlink r:id="rId12" w:anchor="term-decorator" w:history="1">
        <w:r>
          <w:rPr>
            <w:rStyle w:val="xref"/>
            <w:rFonts w:ascii="Arial" w:hAnsi="Arial" w:cs="Arial"/>
            <w:color w:val="6363BB"/>
            <w:shd w:val="clear" w:color="auto" w:fill="FFFFFF"/>
          </w:rPr>
          <w:t>decorator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 hoặc </w:t>
      </w:r>
      <w:hyperlink r:id="rId13" w:anchor="unittest.TestCase.skipTest" w:tooltip="unittest.TestCase.skipTest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TestCase.skipTest()</w:t>
        </w:r>
      </w:hyperlink>
      <w:r>
        <w:t xml:space="preserve"> thì khi test sử dụng 2 cái này fail thì không tính test case đó fail</w:t>
      </w:r>
    </w:p>
    <w:p w:rsidR="00474CF0" w:rsidRDefault="00474CF0" w:rsidP="00CD3333">
      <w:r>
        <w:t>Ví dụ</w:t>
      </w:r>
    </w:p>
    <w:p w:rsidR="00474CF0" w:rsidRDefault="00474CF0" w:rsidP="00CD3333">
      <w:r>
        <w:rPr>
          <w:noProof/>
        </w:rPr>
        <w:drawing>
          <wp:inline distT="0" distB="0" distL="0" distR="0" wp14:anchorId="33D282DC" wp14:editId="2889F914">
            <wp:extent cx="5943600" cy="313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F0" w:rsidRDefault="00474CF0" w:rsidP="00CD3333">
      <w:r>
        <w:rPr>
          <w:noProof/>
        </w:rPr>
        <w:drawing>
          <wp:inline distT="0" distB="0" distL="0" distR="0" wp14:anchorId="4D67ACB5" wp14:editId="34CC7649">
            <wp:extent cx="5943600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8E" w:rsidRDefault="00E26A80" w:rsidP="00CD3333">
      <w:r>
        <w:rPr>
          <w:noProof/>
        </w:rPr>
        <w:drawing>
          <wp:inline distT="0" distB="0" distL="0" distR="0" wp14:anchorId="2CA7BCCD" wp14:editId="64065E0B">
            <wp:extent cx="5943600" cy="107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89" w:rsidRDefault="00517989" w:rsidP="00CD3333">
      <w:r>
        <w:rPr>
          <w:noProof/>
        </w:rPr>
        <w:lastRenderedPageBreak/>
        <w:drawing>
          <wp:inline distT="0" distB="0" distL="0" distR="0" wp14:anchorId="2AF3F599" wp14:editId="1781ABA8">
            <wp:extent cx="5943600" cy="2428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7F" w:rsidRDefault="00A25DFE" w:rsidP="00CD3333">
      <w:r>
        <w:t xml:space="preserve">With </w:t>
      </w:r>
      <w:r w:rsidR="00482D19">
        <w:t>state</w:t>
      </w:r>
      <w:r>
        <w:t>ment</w:t>
      </w:r>
    </w:p>
    <w:p w:rsidR="00A25DFE" w:rsidRDefault="00A25DFE" w:rsidP="00CD3333">
      <w:r>
        <w:rPr>
          <w:noProof/>
        </w:rPr>
        <w:drawing>
          <wp:inline distT="0" distB="0" distL="0" distR="0" wp14:anchorId="70920C4A" wp14:editId="24C76A60">
            <wp:extent cx="5943600" cy="3336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B9" w:rsidRDefault="002977B9" w:rsidP="00CD3333">
      <w:r>
        <w:rPr>
          <w:noProof/>
        </w:rPr>
        <w:drawing>
          <wp:inline distT="0" distB="0" distL="0" distR="0" wp14:anchorId="5E4F0096" wp14:editId="3312E754">
            <wp:extent cx="5943600" cy="908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sử dụng app, db và models …</w:t>
      </w:r>
    </w:p>
    <w:p w:rsidR="00A62CF0" w:rsidRDefault="00A31CA1" w:rsidP="00CD3333">
      <w:r>
        <w:rPr>
          <w:noProof/>
        </w:rPr>
        <w:lastRenderedPageBreak/>
        <w:drawing>
          <wp:inline distT="0" distB="0" distL="0" distR="0" wp14:anchorId="5A832B63" wp14:editId="398D4BF0">
            <wp:extent cx="5943600" cy="1200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F0" w:rsidRDefault="00A62CF0" w:rsidP="00A62CF0">
      <w:hyperlink r:id="rId21" w:anchor="unittest.TestCase.setUp" w:tooltip="unittest.TestCase.setUp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setUp()</w:t>
        </w:r>
      </w:hyperlink>
      <w:r>
        <w:t>: init cho test</w:t>
      </w:r>
    </w:p>
    <w:p w:rsidR="00A62CF0" w:rsidRDefault="00A62CF0" w:rsidP="00A62CF0">
      <w:pPr>
        <w:rPr>
          <w:rFonts w:ascii="Arial" w:hAnsi="Arial" w:cs="Arial"/>
          <w:color w:val="222222"/>
          <w:shd w:val="clear" w:color="auto" w:fill="FFFFFF"/>
        </w:rPr>
      </w:pPr>
      <w:hyperlink r:id="rId22" w:anchor="unittest.TestCase.tearDown" w:tooltip="unittest.TestCase.tearDown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tearDown()</w:t>
        </w:r>
      </w:hyperlink>
      <w:r>
        <w:t>drop everything, clear dữ liệu test, các thư, xảy ra sau khi kết thúc test</w:t>
      </w:r>
    </w:p>
    <w:p w:rsidR="00A62CF0" w:rsidRDefault="00A62CF0" w:rsidP="00A62CF0">
      <w:hyperlink r:id="rId23" w:anchor="unittest.TestCase.assertEqual" w:tooltip="unittest.TestCase.assertEqual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assertEqual(a,b)</w:t>
        </w:r>
      </w:hyperlink>
      <w:r>
        <w:t>a=b thì test pass</w:t>
      </w:r>
    </w:p>
    <w:p w:rsidR="00A62CF0" w:rsidRDefault="00A62CF0" w:rsidP="00A62CF0">
      <w:hyperlink r:id="rId24" w:anchor="unittest.TestCase.assertTrue" w:tooltip="unittest.TestCase.assertTrue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assertTrue(a)</w:t>
        </w:r>
      </w:hyperlink>
      <w:r>
        <w:t>:  a true thì pass</w:t>
      </w:r>
    </w:p>
    <w:p w:rsidR="00A62CF0" w:rsidRDefault="00A62CF0" w:rsidP="00A62CF0">
      <w:pPr>
        <w:rPr>
          <w:rFonts w:ascii="Arial" w:hAnsi="Arial" w:cs="Arial"/>
          <w:color w:val="222222"/>
          <w:shd w:val="clear" w:color="auto" w:fill="FFFFFF"/>
        </w:rPr>
      </w:pPr>
      <w:hyperlink r:id="rId25" w:anchor="unittest.TestCase.assertFalse" w:tooltip="unittest.TestCase.assertFalse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ssertFalse(a)</w:t>
        </w:r>
      </w:hyperlink>
      <w:r>
        <w:rPr>
          <w:rFonts w:ascii="Arial" w:hAnsi="Arial" w:cs="Arial"/>
          <w:color w:val="222222"/>
          <w:shd w:val="clear" w:color="auto" w:fill="FFFFFF"/>
        </w:rPr>
        <w:t>: a flase thì pass</w:t>
      </w:r>
    </w:p>
    <w:p w:rsidR="00A62CF0" w:rsidRDefault="00A62CF0" w:rsidP="00A62CF0">
      <w:pPr>
        <w:rPr>
          <w:rFonts w:ascii="Arial" w:hAnsi="Arial" w:cs="Arial"/>
          <w:color w:val="222222"/>
          <w:shd w:val="clear" w:color="auto" w:fill="FFFFFF"/>
        </w:rPr>
      </w:pPr>
      <w:hyperlink r:id="rId26" w:anchor="unittest.TestCase.assertRaises" w:tooltip="unittest.TestCase.assertRaises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assertRaises()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A62CF0" w:rsidRDefault="00A62CF0" w:rsidP="00A62CF0">
      <w:r>
        <w:rPr>
          <w:noProof/>
        </w:rPr>
        <w:drawing>
          <wp:inline distT="0" distB="0" distL="0" distR="0" wp14:anchorId="64CBB90C" wp14:editId="7686EF80">
            <wp:extent cx="46482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F0" w:rsidRDefault="00A62CF0" w:rsidP="00A62CF0">
      <w:r>
        <w:t>S là string</w:t>
      </w:r>
    </w:p>
    <w:p w:rsidR="00A62CF0" w:rsidRDefault="00A62CF0" w:rsidP="00A62CF0">
      <w:r>
        <w:t>s.split(2) sai vì 2 không phải là tring nên sẽ tạo ra erro, hàm trên xác nhận là có TypeError xảy ra thì pass</w:t>
      </w:r>
    </w:p>
    <w:p w:rsidR="002977B9" w:rsidRDefault="00046367" w:rsidP="00A62CF0">
      <w:r>
        <w:rPr>
          <w:noProof/>
        </w:rPr>
        <w:drawing>
          <wp:inline distT="0" distB="0" distL="0" distR="0" wp14:anchorId="10488EA0" wp14:editId="11B18556">
            <wp:extent cx="5943600" cy="20154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AB" w:rsidRPr="00A62CF0" w:rsidRDefault="00546DAB" w:rsidP="00A62CF0">
      <w:r>
        <w:rPr>
          <w:noProof/>
        </w:rPr>
        <w:drawing>
          <wp:inline distT="0" distB="0" distL="0" distR="0" wp14:anchorId="45C6255A" wp14:editId="0C936488">
            <wp:extent cx="5943600" cy="1353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DAB" w:rsidRPr="00A6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7E"/>
    <w:rsid w:val="00046367"/>
    <w:rsid w:val="00053989"/>
    <w:rsid w:val="00091A60"/>
    <w:rsid w:val="00092609"/>
    <w:rsid w:val="000F033A"/>
    <w:rsid w:val="0018648E"/>
    <w:rsid w:val="001D57BD"/>
    <w:rsid w:val="00233FE3"/>
    <w:rsid w:val="002975B3"/>
    <w:rsid w:val="002977B9"/>
    <w:rsid w:val="002C2206"/>
    <w:rsid w:val="003F060D"/>
    <w:rsid w:val="00401D46"/>
    <w:rsid w:val="00441E7F"/>
    <w:rsid w:val="00474CF0"/>
    <w:rsid w:val="00482D19"/>
    <w:rsid w:val="004852A2"/>
    <w:rsid w:val="004A4511"/>
    <w:rsid w:val="00517989"/>
    <w:rsid w:val="00534250"/>
    <w:rsid w:val="00546DAB"/>
    <w:rsid w:val="00562EBA"/>
    <w:rsid w:val="005962A9"/>
    <w:rsid w:val="00597260"/>
    <w:rsid w:val="005C1870"/>
    <w:rsid w:val="0070357E"/>
    <w:rsid w:val="00842BC9"/>
    <w:rsid w:val="0089416D"/>
    <w:rsid w:val="008B0180"/>
    <w:rsid w:val="009376E1"/>
    <w:rsid w:val="00974D47"/>
    <w:rsid w:val="009E3C21"/>
    <w:rsid w:val="00A25DFE"/>
    <w:rsid w:val="00A31CA1"/>
    <w:rsid w:val="00A53B45"/>
    <w:rsid w:val="00A62CF0"/>
    <w:rsid w:val="00B4180C"/>
    <w:rsid w:val="00B9072C"/>
    <w:rsid w:val="00BB50C7"/>
    <w:rsid w:val="00BB570C"/>
    <w:rsid w:val="00C46D42"/>
    <w:rsid w:val="00C66A12"/>
    <w:rsid w:val="00CA642F"/>
    <w:rsid w:val="00CB7D62"/>
    <w:rsid w:val="00CD3333"/>
    <w:rsid w:val="00DA26C7"/>
    <w:rsid w:val="00E26A80"/>
    <w:rsid w:val="00EA558A"/>
    <w:rsid w:val="00EF588C"/>
    <w:rsid w:val="00F3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24E74-C47E-43CB-A1A2-47BDA3A7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07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75B3"/>
    <w:rPr>
      <w:color w:val="954F72" w:themeColor="followedHyperlink"/>
      <w:u w:val="single"/>
    </w:rPr>
  </w:style>
  <w:style w:type="character" w:customStyle="1" w:styleId="pre">
    <w:name w:val="pre"/>
    <w:basedOn w:val="DefaultParagraphFont"/>
    <w:rsid w:val="00441E7F"/>
  </w:style>
  <w:style w:type="character" w:customStyle="1" w:styleId="xref">
    <w:name w:val="xref"/>
    <w:basedOn w:val="DefaultParagraphFont"/>
    <w:rsid w:val="00186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unittest.html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docs.python.org/3/library/unittes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python.org/3/library/unittest.html" TargetMode="External"/><Relationship Id="rId7" Type="http://schemas.openxmlformats.org/officeDocument/2006/relationships/hyperlink" Target="https://flask.palletsprojects.com/en/1.1.x/testing/" TargetMode="External"/><Relationship Id="rId12" Type="http://schemas.openxmlformats.org/officeDocument/2006/relationships/hyperlink" Target="https://docs.python.org/3/glossary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docs.python.org/3/library/unittest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pythonhosted.org/Flask-Testing/" TargetMode="External"/><Relationship Id="rId11" Type="http://schemas.openxmlformats.org/officeDocument/2006/relationships/hyperlink" Target="https://docs.python.org/3/library/unittest.html" TargetMode="External"/><Relationship Id="rId24" Type="http://schemas.openxmlformats.org/officeDocument/2006/relationships/hyperlink" Target="https://docs.python.org/3/library/unittest.html" TargetMode="External"/><Relationship Id="rId5" Type="http://schemas.openxmlformats.org/officeDocument/2006/relationships/hyperlink" Target="https://docs.python.org/3/library/unittest.html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docs.python.org/3/library/unittest.html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hyperlink" Target="https://blog.miguelgrinberg.com/post/the-flask-mega-tutorial-part-viii-followers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docs.python.org/3/library/unittest.html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2020-01-10T14:42:00Z</dcterms:created>
  <dcterms:modified xsi:type="dcterms:W3CDTF">2020-01-11T11:30:00Z</dcterms:modified>
</cp:coreProperties>
</file>