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84ABF">
      <w:r>
        <w:rPr>
          <w:noProof/>
        </w:rPr>
        <w:drawing>
          <wp:inline distT="0" distB="0" distL="0" distR="0" wp14:anchorId="5798D5EA" wp14:editId="2BBF062D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28" w:rsidRDefault="005C3328">
      <w:r>
        <w:t>Ví dụ bool chỉ có true hoặc false, nhưng bool? Thì có thêm null</w:t>
      </w:r>
    </w:p>
    <w:p w:rsidR="005C3328" w:rsidRDefault="00E13142">
      <w:r>
        <w:rPr>
          <w:noProof/>
        </w:rPr>
        <w:drawing>
          <wp:inline distT="0" distB="0" distL="0" distR="0" wp14:anchorId="177729DE" wp14:editId="2FA31ECF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42" w:rsidRDefault="00E13142">
      <w:r>
        <w:t>Nếu giá trị đứng trươc ?? là null, thì lấy giá trị đứng sau ??, còn không null thì lấy giá trị đó</w:t>
      </w:r>
    </w:p>
    <w:p w:rsidR="00B05B35" w:rsidRDefault="00B05B35">
      <w:r>
        <w:rPr>
          <w:noProof/>
        </w:rPr>
        <w:drawing>
          <wp:inline distT="0" distB="0" distL="0" distR="0" wp14:anchorId="1D5B2081" wp14:editId="45434617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42" w:rsidRDefault="00B05B35">
      <w:r>
        <w:t>Int? có thể được dụng trong boxing và unboxing</w:t>
      </w:r>
    </w:p>
    <w:p w:rsidR="00112869" w:rsidRDefault="00112869">
      <w:r>
        <w:rPr>
          <w:noProof/>
        </w:rPr>
        <w:lastRenderedPageBreak/>
        <w:drawing>
          <wp:inline distT="0" distB="0" distL="0" distR="0" wp14:anchorId="457CB904" wp14:editId="24E8C7C7">
            <wp:extent cx="5943600" cy="24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26"/>
    <w:rsid w:val="00091A60"/>
    <w:rsid w:val="00112869"/>
    <w:rsid w:val="005C3328"/>
    <w:rsid w:val="00974D47"/>
    <w:rsid w:val="00984ABF"/>
    <w:rsid w:val="00AD6026"/>
    <w:rsid w:val="00B05B35"/>
    <w:rsid w:val="00E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96F1-1C6E-41C1-9476-5EADC433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2020-04-10T14:19:00Z</dcterms:created>
  <dcterms:modified xsi:type="dcterms:W3CDTF">2020-04-10T14:54:00Z</dcterms:modified>
</cp:coreProperties>
</file>