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77D8B">
      <w:r>
        <w:rPr>
          <w:noProof/>
        </w:rPr>
        <w:drawing>
          <wp:inline distT="0" distB="0" distL="0" distR="0" wp14:anchorId="6D2B1422" wp14:editId="44410FB9">
            <wp:extent cx="594360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8B" w:rsidRDefault="00677D8B">
      <w:r>
        <w:t>Khi muốn thêm thuộc tính vào sản phẩm, như cách làm bài trước thì thêm trực tiếp vào thuộc tính vào bảng, nghĩa là thêm 1 cốt vào table, tuy nhiên làm như vậy là sửa lại table, ảnh hưởng đến dự án</w:t>
      </w:r>
    </w:p>
    <w:p w:rsidR="00677D8B" w:rsidRDefault="00677D8B" w:rsidP="00677D8B">
      <w:pPr>
        <w:pStyle w:val="ListParagraph"/>
        <w:numPr>
          <w:ilvl w:val="0"/>
          <w:numId w:val="1"/>
        </w:numPr>
      </w:pPr>
      <w:r>
        <w:t>Dùng thuộc tính động</w:t>
      </w:r>
    </w:p>
    <w:p w:rsidR="00677D8B" w:rsidRDefault="00677D8B" w:rsidP="00677D8B">
      <w:pPr>
        <w:ind w:left="360"/>
      </w:pPr>
      <w:r>
        <w:t>Thay vì thêm cột thì thêm hàng</w:t>
      </w:r>
    </w:p>
    <w:p w:rsidR="00677D8B" w:rsidRDefault="00677D8B" w:rsidP="00677D8B">
      <w:pPr>
        <w:ind w:left="360"/>
      </w:pPr>
      <w:r>
        <w:t>Như ví dụ ở trên: các attributes được đưa ra bảng mới</w:t>
      </w:r>
    </w:p>
    <w:p w:rsidR="00677D8B" w:rsidRDefault="00677D8B" w:rsidP="00677D8B">
      <w:pPr>
        <w:ind w:left="360"/>
      </w:pPr>
      <w:r>
        <w:t>Bảng product_attribute: liên kế attribute với product do 1 product có nhiều attribute và 1 attrbute có thể thuộc nhiều product</w:t>
      </w:r>
    </w:p>
    <w:p w:rsidR="00677D8B" w:rsidRDefault="00677D8B" w:rsidP="00677D8B">
      <w:pPr>
        <w:ind w:left="360"/>
      </w:pPr>
      <w:r>
        <w:t>Bảng attribute value: lưu giá trị của attribute đó</w:t>
      </w:r>
    </w:p>
    <w:p w:rsidR="00677D8B" w:rsidRDefault="00677D8B" w:rsidP="00677D8B">
      <w:pPr>
        <w:ind w:left="360"/>
      </w:pPr>
      <w:r>
        <w:t>Attribute: lên tên của attributes</w:t>
      </w:r>
    </w:p>
    <w:p w:rsidR="00677D8B" w:rsidRDefault="00677D8B" w:rsidP="00677D8B">
      <w:pPr>
        <w:ind w:left="360"/>
      </w:pPr>
      <w:r>
        <w:t>Như vậy thay vì khi có thêm attribute ta phải thêm cột vào table làm thay đổi cấu trúc table thì giờ ta chỉ cần thêm 1 hàng dữ liệu vào table</w:t>
      </w:r>
    </w:p>
    <w:p w:rsidR="00677D8B" w:rsidRDefault="003F1293" w:rsidP="00677D8B">
      <w:pPr>
        <w:ind w:left="360"/>
      </w:pPr>
      <w:r>
        <w:t>Level 3</w:t>
      </w:r>
    </w:p>
    <w:p w:rsidR="003F1293" w:rsidRDefault="003F1293" w:rsidP="00677D8B">
      <w:pPr>
        <w:ind w:left="360"/>
      </w:pPr>
      <w:r>
        <w:rPr>
          <w:noProof/>
        </w:rPr>
        <w:lastRenderedPageBreak/>
        <w:drawing>
          <wp:inline distT="0" distB="0" distL="0" distR="0" wp14:anchorId="226EF79E" wp14:editId="5AEA8711">
            <wp:extent cx="5943600" cy="3252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93" w:rsidRDefault="003F1293" w:rsidP="00677D8B">
      <w:pPr>
        <w:ind w:left="360"/>
      </w:pPr>
      <w:r>
        <w:t>Phần attribute phias level 2 được phân loại ra</w:t>
      </w:r>
    </w:p>
    <w:p w:rsidR="003F1293" w:rsidRDefault="003F1293" w:rsidP="00677D8B">
      <w:pPr>
        <w:ind w:left="360"/>
      </w:pPr>
      <w:r>
        <w:t>Ví dụ thuộc tính về màu sắc phân loại với kích cỡ</w:t>
      </w:r>
    </w:p>
    <w:p w:rsidR="003F1293" w:rsidRDefault="00CE06A7" w:rsidP="00677D8B">
      <w:pPr>
        <w:ind w:left="360"/>
      </w:pPr>
      <w:r>
        <w:rPr>
          <w:noProof/>
        </w:rPr>
        <w:drawing>
          <wp:inline distT="0" distB="0" distL="0" distR="0" wp14:anchorId="4EFF4B49" wp14:editId="3BEBD624">
            <wp:extent cx="4853457" cy="4087586"/>
            <wp:effectExtent l="0" t="0" r="444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441" cy="40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47" w:rsidRDefault="009C54E4" w:rsidP="00677D8B">
      <w:pPr>
        <w:ind w:left="360"/>
      </w:pPr>
      <w:r>
        <w:lastRenderedPageBreak/>
        <w:t>Giả sử muốn thêm cho product thuộc tính chất liệu:</w:t>
      </w:r>
    </w:p>
    <w:p w:rsidR="009C54E4" w:rsidRDefault="009C54E4" w:rsidP="00677D8B">
      <w:pPr>
        <w:ind w:left="360"/>
      </w:pPr>
      <w:r>
        <w:t>Không dùng thuộc tính động: thêm 1 cột vào bảng</w:t>
      </w:r>
    </w:p>
    <w:p w:rsidR="009C54E4" w:rsidRDefault="009C54E4" w:rsidP="00677D8B">
      <w:pPr>
        <w:ind w:left="360"/>
      </w:pPr>
      <w:r>
        <w:t>Dùng thuộc tính động: thêm chất liệu bằng cách thêm dữ vào bảng attributes</w:t>
      </w:r>
    </w:p>
    <w:p w:rsidR="009C54E4" w:rsidRDefault="00B759EA" w:rsidP="00677D8B">
      <w:pPr>
        <w:ind w:left="360"/>
      </w:pPr>
      <w:r>
        <w:rPr>
          <w:noProof/>
        </w:rPr>
        <w:drawing>
          <wp:inline distT="0" distB="0" distL="0" distR="0" wp14:anchorId="3640D6E7" wp14:editId="5EECC018">
            <wp:extent cx="5943600" cy="551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EA" w:rsidRDefault="00B759EA" w:rsidP="00677D8B">
      <w:pPr>
        <w:ind w:left="360"/>
      </w:pPr>
      <w:r>
        <w:t>Giá trị của bảng product</w:t>
      </w:r>
    </w:p>
    <w:p w:rsidR="00B759EA" w:rsidRDefault="00B759EA" w:rsidP="00677D8B">
      <w:pPr>
        <w:ind w:left="360"/>
      </w:pPr>
      <w:r>
        <w:rPr>
          <w:noProof/>
        </w:rPr>
        <w:drawing>
          <wp:inline distT="0" distB="0" distL="0" distR="0" wp14:anchorId="0B741F7A" wp14:editId="040B6DBD">
            <wp:extent cx="5572125" cy="1304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EA" w:rsidRDefault="00B759EA" w:rsidP="00677D8B">
      <w:pPr>
        <w:ind w:left="360"/>
      </w:pPr>
      <w:r>
        <w:t>Gúa trị bảng atttributes</w:t>
      </w:r>
    </w:p>
    <w:p w:rsidR="00B759EA" w:rsidRDefault="00087DED" w:rsidP="00677D8B">
      <w:pPr>
        <w:ind w:left="360"/>
      </w:pPr>
      <w:r>
        <w:rPr>
          <w:noProof/>
        </w:rPr>
        <w:drawing>
          <wp:inline distT="0" distB="0" distL="0" distR="0" wp14:anchorId="6317DB1E" wp14:editId="7D92DBD2">
            <wp:extent cx="500062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ED" w:rsidRDefault="00087DED" w:rsidP="00677D8B">
      <w:pPr>
        <w:ind w:left="360"/>
      </w:pPr>
      <w:r>
        <w:t>Giá trị bảng attributes value</w:t>
      </w:r>
    </w:p>
    <w:p w:rsidR="00087DED" w:rsidRDefault="00A71730" w:rsidP="00677D8B">
      <w:pPr>
        <w:ind w:left="360"/>
      </w:pPr>
      <w:r>
        <w:rPr>
          <w:noProof/>
        </w:rPr>
        <w:drawing>
          <wp:inline distT="0" distB="0" distL="0" distR="0" wp14:anchorId="4F78F4B1" wp14:editId="10E671CB">
            <wp:extent cx="5943600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30" w:rsidRDefault="00A71730" w:rsidP="00677D8B">
      <w:pPr>
        <w:ind w:left="360"/>
      </w:pPr>
      <w:r>
        <w:t>Bảng attributeValue</w:t>
      </w:r>
    </w:p>
    <w:p w:rsidR="00A71730" w:rsidRDefault="00A71730" w:rsidP="00677D8B">
      <w:pPr>
        <w:ind w:left="360"/>
      </w:pPr>
      <w:r>
        <w:t>Map productId 1 với attributeValueId 3, khi đó product 1 có chất liệu là thun (3 là id của thun trong bảng attributeValue)</w:t>
      </w:r>
    </w:p>
    <w:p w:rsidR="00A71730" w:rsidRDefault="00A71730" w:rsidP="00677D8B">
      <w:pPr>
        <w:ind w:left="360"/>
      </w:pPr>
      <w:r>
        <w:t>Nghĩa là map với bảng attributeValue để lấy value chất liệu</w:t>
      </w:r>
    </w:p>
    <w:p w:rsidR="00A71730" w:rsidRDefault="00A71730" w:rsidP="00677D8B">
      <w:pPr>
        <w:ind w:left="360"/>
      </w:pPr>
      <w:r>
        <w:lastRenderedPageBreak/>
        <w:t>Map bảng attribute để lấy tên attribute</w:t>
      </w:r>
    </w:p>
    <w:p w:rsidR="00A71730" w:rsidRDefault="002456A2" w:rsidP="00677D8B">
      <w:pPr>
        <w:ind w:left="360"/>
      </w:pPr>
      <w:r>
        <w:rPr>
          <w:noProof/>
        </w:rPr>
        <w:drawing>
          <wp:inline distT="0" distB="0" distL="0" distR="0" wp14:anchorId="06C3FB10" wp14:editId="10D6420B">
            <wp:extent cx="5943600" cy="1120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A2" w:rsidRDefault="002456A2" w:rsidP="00677D8B">
      <w:pPr>
        <w:ind w:left="360"/>
      </w:pPr>
      <w:r>
        <w:t>Inner join bảng Attribute vs bảng AttributeValue, ta được bảng chưa Attribute với value tương ứng</w:t>
      </w:r>
    </w:p>
    <w:p w:rsidR="002456A2" w:rsidRDefault="002456A2" w:rsidP="00677D8B">
      <w:pPr>
        <w:ind w:left="360"/>
      </w:pPr>
      <w:r>
        <w:t xml:space="preserve">Lấy </w:t>
      </w:r>
      <w:r w:rsidR="006907C5">
        <w:t>giá trị ở bảng với những AttributeValueId ứng với AttributeValueId trong bảng ProductAttributes</w:t>
      </w:r>
    </w:p>
    <w:p w:rsidR="006907C5" w:rsidRDefault="0037409C" w:rsidP="00677D8B">
      <w:pPr>
        <w:ind w:left="360"/>
      </w:pPr>
      <w:r>
        <w:rPr>
          <w:noProof/>
        </w:rPr>
        <w:drawing>
          <wp:inline distT="0" distB="0" distL="0" distR="0" wp14:anchorId="3029B441" wp14:editId="4AF4FCE0">
            <wp:extent cx="5943600" cy="3252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67" w:rsidRDefault="0037409C" w:rsidP="00677D8B">
      <w:pPr>
        <w:ind w:left="360"/>
      </w:pPr>
      <w:r>
        <w:rPr>
          <w:noProof/>
        </w:rPr>
        <w:lastRenderedPageBreak/>
        <w:drawing>
          <wp:inline distT="0" distB="0" distL="0" distR="0" wp14:anchorId="69F14069" wp14:editId="79CB6F75">
            <wp:extent cx="5943600" cy="375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C" w:rsidRDefault="0037409C" w:rsidP="00677D8B">
      <w:pPr>
        <w:ind w:left="360"/>
      </w:pPr>
      <w:r>
        <w:t>Tổ chức lại các AttributeValues ở trên phân loại theo kiểu dữ liệu</w:t>
      </w:r>
    </w:p>
    <w:p w:rsidR="0037409C" w:rsidRDefault="007F1F55" w:rsidP="007F1F55">
      <w:r>
        <w:t xml:space="preserve">         Liên kết với khá chính của Attributes (Id) (khóa ngoài là AttributeId</w:t>
      </w:r>
    </w:p>
    <w:p w:rsidR="007F1F55" w:rsidRDefault="007F1F55" w:rsidP="007F1F55">
      <w:r>
        <w:rPr>
          <w:noProof/>
        </w:rPr>
        <w:lastRenderedPageBreak/>
        <w:drawing>
          <wp:inline distT="0" distB="0" distL="0" distR="0" wp14:anchorId="28CAEDC4" wp14:editId="3F02C2D9">
            <wp:extent cx="5943600" cy="3578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trên Attributes có thêm BackendType để nhập kiểu dữ liệu của Attribute, khi đó Attribute có kiểu dữ liệu gì thì tham chiếu đến bảng Attributes value tương ứng</w:t>
      </w:r>
    </w:p>
    <w:p w:rsidR="007F1F55" w:rsidRDefault="00F97613" w:rsidP="007F1F55">
      <w:r>
        <w:rPr>
          <w:noProof/>
        </w:rPr>
        <w:lastRenderedPageBreak/>
        <w:drawing>
          <wp:inline distT="0" distB="0" distL="0" distR="0" wp14:anchorId="5A043D7C" wp14:editId="35663A12">
            <wp:extent cx="5943600" cy="627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5F" w:rsidRDefault="00CE665F" w:rsidP="007F1F55">
      <w:r>
        <w:t xml:space="preserve">Trường hợp </w:t>
      </w:r>
      <w:r w:rsidR="00F65BB2">
        <w:t>dropdown hoặc</w:t>
      </w:r>
      <w:r>
        <w:t xml:space="preserve"> sẽ có nhiều</w:t>
      </w:r>
      <w:r w:rsidR="00F65BB2">
        <w:t xml:space="preserve"> option trong 1 trường</w:t>
      </w:r>
    </w:p>
    <w:p w:rsidR="00F65BB2" w:rsidRDefault="00F65BB2" w:rsidP="007F1F55">
      <w:r>
        <w:t>Mỗi option này sẽ có giá trị tương ứng</w:t>
      </w:r>
    </w:p>
    <w:p w:rsidR="00F65BB2" w:rsidRDefault="00F65BB2" w:rsidP="007F1F55"/>
    <w:p w:rsidR="007E307B" w:rsidRDefault="007E307B" w:rsidP="007F1F55">
      <w:r>
        <w:rPr>
          <w:noProof/>
        </w:rPr>
        <w:lastRenderedPageBreak/>
        <w:drawing>
          <wp:inline distT="0" distB="0" distL="0" distR="0" wp14:anchorId="61E3062B" wp14:editId="776A5655">
            <wp:extent cx="5943600" cy="3771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A2" w:rsidRDefault="00F65BB2" w:rsidP="00F65BB2">
      <w:r>
        <w:t>Xóa ProductId trong Attributes đi</w:t>
      </w:r>
    </w:p>
    <w:p w:rsidR="00F65BB2" w:rsidRDefault="00F65BB2" w:rsidP="00F65BB2">
      <w:r>
        <w:t>Đưa vào các bảng phân loại theo thuộc tính và kéo khóa ngoài này về bảng product</w:t>
      </w:r>
      <w:r w:rsidR="00924EBF">
        <w:t>, để với mỗi giá giá trị của Attribute có thể biết được nó nằm ở bảng nào</w:t>
      </w:r>
    </w:p>
    <w:p w:rsidR="00924EBF" w:rsidRDefault="00924EBF" w:rsidP="00F65BB2">
      <w:bookmarkStart w:id="0" w:name="_GoBack"/>
      <w:bookmarkEnd w:id="0"/>
    </w:p>
    <w:p w:rsidR="00F65BB2" w:rsidRDefault="00F65BB2" w:rsidP="00F65BB2"/>
    <w:p w:rsidR="00A71730" w:rsidRDefault="00A71730" w:rsidP="00677D8B">
      <w:pPr>
        <w:ind w:left="360"/>
      </w:pPr>
    </w:p>
    <w:p w:rsidR="0082766F" w:rsidRDefault="0082766F" w:rsidP="00677D8B">
      <w:pPr>
        <w:ind w:left="360"/>
      </w:pPr>
    </w:p>
    <w:sectPr w:rsidR="00827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41731A"/>
    <w:multiLevelType w:val="hybridMultilevel"/>
    <w:tmpl w:val="6A4A2B2E"/>
    <w:lvl w:ilvl="0" w:tplc="43D83A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BC5"/>
    <w:rsid w:val="00087DED"/>
    <w:rsid w:val="00091A60"/>
    <w:rsid w:val="002456A2"/>
    <w:rsid w:val="00326BC5"/>
    <w:rsid w:val="0037409C"/>
    <w:rsid w:val="003F1293"/>
    <w:rsid w:val="00677D8B"/>
    <w:rsid w:val="006907C5"/>
    <w:rsid w:val="007E307B"/>
    <w:rsid w:val="007F1F55"/>
    <w:rsid w:val="0082766F"/>
    <w:rsid w:val="00924EBF"/>
    <w:rsid w:val="00974D47"/>
    <w:rsid w:val="009C54E4"/>
    <w:rsid w:val="009E6847"/>
    <w:rsid w:val="00A71730"/>
    <w:rsid w:val="00B03867"/>
    <w:rsid w:val="00B759EA"/>
    <w:rsid w:val="00CE06A7"/>
    <w:rsid w:val="00CE665F"/>
    <w:rsid w:val="00F65BB2"/>
    <w:rsid w:val="00F9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28A8C-C3BB-47BA-980C-A970F81F7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8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2020-04-11T07:55:00Z</dcterms:created>
  <dcterms:modified xsi:type="dcterms:W3CDTF">2020-04-11T13:48:00Z</dcterms:modified>
</cp:coreProperties>
</file>