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C7BED">
      <w:r>
        <w:rPr>
          <w:noProof/>
        </w:rPr>
        <w:drawing>
          <wp:inline distT="0" distB="0" distL="0" distR="0" wp14:anchorId="0675084D" wp14:editId="04521555">
            <wp:extent cx="5943600" cy="248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ED" w:rsidRDefault="00DC7BED">
      <w:r>
        <w:t>Thêm vào component hiển thị khi ngIf false và đưa component đó ra hiển thị phía dưới</w:t>
      </w:r>
    </w:p>
    <w:p w:rsidR="00DC7BED" w:rsidRDefault="00DC7BED">
      <w:bookmarkStart w:id="0" w:name="_GoBack"/>
      <w:bookmarkEnd w:id="0"/>
    </w:p>
    <w:sectPr w:rsidR="00DC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57"/>
    <w:rsid w:val="00091A60"/>
    <w:rsid w:val="00974D47"/>
    <w:rsid w:val="00B25757"/>
    <w:rsid w:val="00DC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03AAD-8750-4643-87CE-D213CC5C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2020-08-30T08:47:00Z</dcterms:created>
  <dcterms:modified xsi:type="dcterms:W3CDTF">2020-08-30T08:49:00Z</dcterms:modified>
</cp:coreProperties>
</file>