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A48D2">
      <w:r>
        <w:rPr>
          <w:noProof/>
        </w:rPr>
        <w:drawing>
          <wp:inline distT="0" distB="0" distL="0" distR="0" wp14:anchorId="42E138F9" wp14:editId="0305E3DD">
            <wp:extent cx="5943600" cy="142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D2" w:rsidRDefault="000A48D2">
      <w:r>
        <w:t>Dễ dàng debug và thấy component khi sử dụng angury</w:t>
      </w:r>
    </w:p>
    <w:p w:rsidR="000A48D2" w:rsidRDefault="000A48D2">
      <w:bookmarkStart w:id="0" w:name="_GoBack"/>
      <w:bookmarkEnd w:id="0"/>
    </w:p>
    <w:sectPr w:rsidR="000A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F0"/>
    <w:rsid w:val="00091A60"/>
    <w:rsid w:val="000A48D2"/>
    <w:rsid w:val="004423F0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C8411-B7F9-4582-8F5D-868F0D6B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2020-08-31T15:32:00Z</dcterms:created>
  <dcterms:modified xsi:type="dcterms:W3CDTF">2020-08-31T15:43:00Z</dcterms:modified>
</cp:coreProperties>
</file>