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20BB6">
      <w:r>
        <w:t>Khi tryền giá trị cho property của component con, có thể sử dụng tên khác với tên của property đó bằng cách sử dụng alias</w:t>
      </w:r>
    </w:p>
    <w:p w:rsidR="00B20BB6" w:rsidRDefault="00B20BB6">
      <w:r>
        <w:rPr>
          <w:noProof/>
        </w:rPr>
        <w:drawing>
          <wp:inline distT="0" distB="0" distL="0" distR="0" wp14:anchorId="1897D55A" wp14:editId="71E8B2F3">
            <wp:extent cx="5943600" cy="216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B6" w:rsidRDefault="00B20BB6">
      <w:r>
        <w:t>Ví dụ như ở đây không dùng element nữa mà dùng srvElement</w:t>
      </w:r>
    </w:p>
    <w:p w:rsidR="00B20BB6" w:rsidRDefault="00A067B2">
      <w:r>
        <w:rPr>
          <w:noProof/>
        </w:rPr>
        <w:drawing>
          <wp:inline distT="0" distB="0" distL="0" distR="0" wp14:anchorId="752B510B" wp14:editId="71DC7C7F">
            <wp:extent cx="5943600" cy="212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B2" w:rsidRDefault="00A067B2">
      <w:r>
        <w:t>Khi đó dùng alias trong decorator Input, khi đó thì chỉ sử dụng được alias, không dùng được tên của attribute đó nữa</w:t>
      </w:r>
    </w:p>
    <w:p w:rsidR="00A067B2" w:rsidRDefault="00A067B2">
      <w:bookmarkStart w:id="0" w:name="_GoBack"/>
      <w:bookmarkEnd w:id="0"/>
    </w:p>
    <w:sectPr w:rsidR="00A0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E"/>
    <w:rsid w:val="00091A60"/>
    <w:rsid w:val="00974D47"/>
    <w:rsid w:val="00A067B2"/>
    <w:rsid w:val="00B20BB6"/>
    <w:rsid w:val="00F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56782-DC98-43AF-85F0-0074B58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2020-09-02T07:27:00Z</dcterms:created>
  <dcterms:modified xsi:type="dcterms:W3CDTF">2020-09-02T07:31:00Z</dcterms:modified>
</cp:coreProperties>
</file>