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8530" w14:textId="77777777" w:rsidR="006A5F98" w:rsidRPr="000E5B04" w:rsidRDefault="000E5B04" w:rsidP="006A5F98">
      <w:pPr>
        <w:jc w:val="center"/>
        <w:rPr>
          <w:rFonts w:ascii="Arial" w:hAnsi="Arial" w:cs="Arial"/>
          <w:b/>
          <w:sz w:val="28"/>
          <w:szCs w:val="28"/>
        </w:rPr>
      </w:pPr>
      <w:r w:rsidRPr="000E5B04">
        <w:rPr>
          <w:rFonts w:ascii="Arial" w:hAnsi="Arial" w:cs="Arial"/>
          <w:b/>
          <w:sz w:val="28"/>
          <w:szCs w:val="28"/>
        </w:rPr>
        <w:t>Bay Study: Datasheet Proofing</w:t>
      </w:r>
    </w:p>
    <w:p w14:paraId="18C451F0" w14:textId="77777777" w:rsidR="006A5F98" w:rsidRPr="000E5B04" w:rsidRDefault="006A5F98" w:rsidP="006A5F98">
      <w:pPr>
        <w:rPr>
          <w:rFonts w:ascii="Arial" w:hAnsi="Arial" w:cs="Arial"/>
        </w:rPr>
      </w:pPr>
    </w:p>
    <w:p w14:paraId="3E883350" w14:textId="77777777" w:rsidR="005773C2" w:rsidRDefault="00521137" w:rsidP="00827D97">
      <w:pPr>
        <w:rPr>
          <w:rFonts w:ascii="Arial" w:hAnsi="Arial" w:cs="Arial"/>
          <w:b/>
          <w:u w:val="single"/>
        </w:rPr>
      </w:pPr>
      <w:r>
        <w:rPr>
          <w:rFonts w:ascii="Arial" w:hAnsi="Arial" w:cs="Arial"/>
          <w:b/>
          <w:u w:val="single"/>
        </w:rPr>
        <w:t>Initial Data Entry and QC by Lab Staff</w:t>
      </w:r>
    </w:p>
    <w:p w14:paraId="0A2556B6" w14:textId="77777777" w:rsidR="005773C2" w:rsidRDefault="005773C2" w:rsidP="00827D97">
      <w:pPr>
        <w:rPr>
          <w:rFonts w:ascii="Arial" w:hAnsi="Arial" w:cs="Arial"/>
          <w:b/>
          <w:u w:val="single"/>
        </w:rPr>
      </w:pPr>
    </w:p>
    <w:p w14:paraId="557C4501" w14:textId="77777777" w:rsidR="005773C2" w:rsidRDefault="005773C2" w:rsidP="00827D97">
      <w:pPr>
        <w:rPr>
          <w:rFonts w:ascii="Arial" w:hAnsi="Arial" w:cs="Arial"/>
        </w:rPr>
      </w:pPr>
      <w:r>
        <w:rPr>
          <w:rFonts w:ascii="Arial" w:hAnsi="Arial" w:cs="Arial"/>
        </w:rPr>
        <w:t>Lab staff completes pre-proofing</w:t>
      </w:r>
      <w:r w:rsidR="00521137">
        <w:rPr>
          <w:rFonts w:ascii="Arial" w:hAnsi="Arial" w:cs="Arial"/>
        </w:rPr>
        <w:t xml:space="preserve"> tasks</w:t>
      </w:r>
      <w:r>
        <w:rPr>
          <w:rFonts w:ascii="Arial" w:hAnsi="Arial" w:cs="Arial"/>
        </w:rPr>
        <w:t xml:space="preserve"> </w:t>
      </w:r>
      <w:r w:rsidR="00202E94">
        <w:rPr>
          <w:rFonts w:ascii="Arial" w:hAnsi="Arial" w:cs="Arial"/>
        </w:rPr>
        <w:t>after</w:t>
      </w:r>
      <w:r w:rsidR="00521137">
        <w:rPr>
          <w:rFonts w:ascii="Arial" w:hAnsi="Arial" w:cs="Arial"/>
        </w:rPr>
        <w:t xml:space="preserve"> each survey, which </w:t>
      </w:r>
      <w:r>
        <w:rPr>
          <w:rFonts w:ascii="Arial" w:hAnsi="Arial" w:cs="Arial"/>
        </w:rPr>
        <w:t>includes:</w:t>
      </w:r>
    </w:p>
    <w:p w14:paraId="1B701CBE" w14:textId="77777777" w:rsidR="005773C2" w:rsidRDefault="005773C2" w:rsidP="00827D97">
      <w:pPr>
        <w:rPr>
          <w:rFonts w:ascii="Arial" w:hAnsi="Arial" w:cs="Arial"/>
        </w:rPr>
      </w:pPr>
    </w:p>
    <w:p w14:paraId="370B75A6" w14:textId="77777777" w:rsidR="005773C2" w:rsidRDefault="005773C2" w:rsidP="005773C2">
      <w:pPr>
        <w:pStyle w:val="ListParagraph"/>
        <w:numPr>
          <w:ilvl w:val="0"/>
          <w:numId w:val="13"/>
        </w:numPr>
        <w:rPr>
          <w:rFonts w:ascii="Arial" w:hAnsi="Arial" w:cs="Arial"/>
        </w:rPr>
      </w:pPr>
      <w:r w:rsidRPr="005773C2">
        <w:rPr>
          <w:rFonts w:ascii="Arial" w:hAnsi="Arial" w:cs="Arial"/>
        </w:rPr>
        <w:t>Depth conversion: converts sta</w:t>
      </w:r>
      <w:r w:rsidR="00521137">
        <w:rPr>
          <w:rFonts w:ascii="Arial" w:hAnsi="Arial" w:cs="Arial"/>
        </w:rPr>
        <w:t>tion depths from feet to meters</w:t>
      </w:r>
    </w:p>
    <w:p w14:paraId="4DAD25DD" w14:textId="77777777" w:rsidR="005773C2" w:rsidRDefault="005773C2" w:rsidP="005773C2">
      <w:pPr>
        <w:pStyle w:val="ListParagraph"/>
        <w:numPr>
          <w:ilvl w:val="0"/>
          <w:numId w:val="13"/>
        </w:numPr>
        <w:rPr>
          <w:rFonts w:ascii="Arial" w:hAnsi="Arial" w:cs="Arial"/>
        </w:rPr>
      </w:pPr>
      <w:r>
        <w:rPr>
          <w:rFonts w:ascii="Arial" w:hAnsi="Arial" w:cs="Arial"/>
        </w:rPr>
        <w:t>Complete shrimp log</w:t>
      </w:r>
    </w:p>
    <w:p w14:paraId="069270D8" w14:textId="77777777" w:rsidR="005773C2" w:rsidRDefault="005773C2" w:rsidP="005773C2">
      <w:pPr>
        <w:pStyle w:val="ListParagraph"/>
        <w:numPr>
          <w:ilvl w:val="0"/>
          <w:numId w:val="13"/>
        </w:numPr>
        <w:rPr>
          <w:rFonts w:ascii="Arial" w:hAnsi="Arial" w:cs="Arial"/>
        </w:rPr>
      </w:pPr>
      <w:r>
        <w:rPr>
          <w:rFonts w:ascii="Arial" w:hAnsi="Arial" w:cs="Arial"/>
        </w:rPr>
        <w:t>Enter station and tow data into Field Entry database</w:t>
      </w:r>
    </w:p>
    <w:p w14:paraId="3AFFD4FA" w14:textId="77777777" w:rsidR="005773C2" w:rsidRDefault="005773C2" w:rsidP="005773C2">
      <w:pPr>
        <w:pStyle w:val="ListParagraph"/>
        <w:numPr>
          <w:ilvl w:val="0"/>
          <w:numId w:val="13"/>
        </w:numPr>
        <w:rPr>
          <w:rFonts w:ascii="Arial" w:hAnsi="Arial" w:cs="Arial"/>
        </w:rPr>
      </w:pPr>
      <w:r>
        <w:rPr>
          <w:rFonts w:ascii="Arial" w:hAnsi="Arial" w:cs="Arial"/>
        </w:rPr>
        <w:t xml:space="preserve">Check station and tow data </w:t>
      </w:r>
      <w:r w:rsidR="00C93379">
        <w:rPr>
          <w:rFonts w:ascii="Arial" w:hAnsi="Arial" w:cs="Arial"/>
        </w:rPr>
        <w:t>through line-by-line by printing</w:t>
      </w:r>
      <w:r>
        <w:rPr>
          <w:rFonts w:ascii="Arial" w:hAnsi="Arial" w:cs="Arial"/>
        </w:rPr>
        <w:t xml:space="preserve"> Access queries “Data entry check for Station” and “Data entry check for Tow”</w:t>
      </w:r>
    </w:p>
    <w:p w14:paraId="039A51BE" w14:textId="77777777" w:rsidR="005773C2" w:rsidRPr="005773C2" w:rsidRDefault="005773C2" w:rsidP="005773C2">
      <w:pPr>
        <w:pStyle w:val="ListParagraph"/>
        <w:numPr>
          <w:ilvl w:val="0"/>
          <w:numId w:val="13"/>
        </w:numPr>
        <w:rPr>
          <w:rFonts w:ascii="Arial" w:hAnsi="Arial" w:cs="Arial"/>
        </w:rPr>
      </w:pPr>
      <w:r>
        <w:rPr>
          <w:rFonts w:ascii="Arial" w:hAnsi="Arial" w:cs="Arial"/>
        </w:rPr>
        <w:t>Edits data in the Field Entry database as appropriate</w:t>
      </w:r>
    </w:p>
    <w:p w14:paraId="523E8E1C" w14:textId="77777777" w:rsidR="005773C2" w:rsidRPr="005773C2" w:rsidRDefault="005773C2" w:rsidP="00827D97">
      <w:pPr>
        <w:rPr>
          <w:rFonts w:ascii="Arial" w:hAnsi="Arial" w:cs="Arial"/>
        </w:rPr>
      </w:pPr>
    </w:p>
    <w:p w14:paraId="44DEA8D4" w14:textId="77777777" w:rsidR="00827D97" w:rsidRPr="000E5B04" w:rsidRDefault="00827D97" w:rsidP="00827D97">
      <w:pPr>
        <w:rPr>
          <w:rFonts w:ascii="Arial" w:hAnsi="Arial" w:cs="Arial"/>
          <w:b/>
          <w:u w:val="single"/>
        </w:rPr>
      </w:pPr>
      <w:bookmarkStart w:id="0" w:name="_Hlk89866760"/>
      <w:r w:rsidRPr="000E5B04">
        <w:rPr>
          <w:rFonts w:ascii="Arial" w:hAnsi="Arial" w:cs="Arial"/>
          <w:b/>
          <w:u w:val="single"/>
        </w:rPr>
        <w:t>First Proof</w:t>
      </w:r>
      <w:r w:rsidR="00521137">
        <w:rPr>
          <w:rFonts w:ascii="Arial" w:hAnsi="Arial" w:cs="Arial"/>
          <w:b/>
          <w:u w:val="single"/>
        </w:rPr>
        <w:t xml:space="preserve"> </w:t>
      </w:r>
      <w:bookmarkEnd w:id="0"/>
      <w:r w:rsidR="00521137">
        <w:rPr>
          <w:rFonts w:ascii="Arial" w:hAnsi="Arial" w:cs="Arial"/>
          <w:b/>
          <w:u w:val="single"/>
        </w:rPr>
        <w:t>by an Environmental Scientist</w:t>
      </w:r>
    </w:p>
    <w:p w14:paraId="2CFFB2FF" w14:textId="77777777" w:rsidR="00625ADD" w:rsidRPr="000E5B04" w:rsidRDefault="00625ADD" w:rsidP="00625ADD">
      <w:pPr>
        <w:rPr>
          <w:rFonts w:ascii="Arial" w:hAnsi="Arial" w:cs="Arial"/>
        </w:rPr>
      </w:pPr>
    </w:p>
    <w:p w14:paraId="68829C47" w14:textId="77777777" w:rsidR="00EC7AC6" w:rsidRPr="000E5B04" w:rsidRDefault="00827D97" w:rsidP="00625ADD">
      <w:pPr>
        <w:rPr>
          <w:rFonts w:ascii="Arial" w:hAnsi="Arial" w:cs="Arial"/>
        </w:rPr>
      </w:pPr>
      <w:r w:rsidRPr="000E5B04">
        <w:rPr>
          <w:rFonts w:ascii="Arial" w:hAnsi="Arial" w:cs="Arial"/>
        </w:rPr>
        <w:t>In the Field Entry database, use the following queries and tables to proof field data</w:t>
      </w:r>
      <w:r w:rsidR="00EC7AC6" w:rsidRPr="000E5B04">
        <w:rPr>
          <w:rFonts w:ascii="Arial" w:hAnsi="Arial" w:cs="Arial"/>
        </w:rPr>
        <w:t>:</w:t>
      </w:r>
    </w:p>
    <w:p w14:paraId="75B2401C" w14:textId="3A503D61" w:rsidR="00EC7AC6" w:rsidRPr="000E5B04" w:rsidRDefault="004D7D75" w:rsidP="00625ADD">
      <w:pPr>
        <w:rPr>
          <w:rFonts w:ascii="Arial" w:hAnsi="Arial" w:cs="Arial"/>
        </w:rPr>
      </w:pPr>
      <w:r w:rsidRPr="00C84548">
        <w:rPr>
          <w:rFonts w:ascii="Arial" w:hAnsi="Arial" w:cs="Arial"/>
          <w:i/>
          <w:color w:val="FF0000"/>
        </w:rPr>
        <w:t>X</w:t>
      </w:r>
      <w:r>
        <w:rPr>
          <w:rFonts w:ascii="Arial" w:hAnsi="Arial" w:cs="Arial"/>
          <w:i/>
          <w:color w:val="FF0000"/>
        </w:rPr>
        <w:t xml:space="preserve"> = query written and tested</w:t>
      </w:r>
    </w:p>
    <w:p w14:paraId="525256BA" w14:textId="1D9B4D38" w:rsidR="00067A8D" w:rsidRPr="004A0F5A" w:rsidRDefault="00170434" w:rsidP="00625ADD">
      <w:pPr>
        <w:rPr>
          <w:rFonts w:ascii="Arial" w:hAnsi="Arial" w:cs="Arial"/>
          <w:i/>
        </w:rPr>
      </w:pPr>
      <w:r w:rsidRPr="00C84548">
        <w:rPr>
          <w:rFonts w:ascii="Arial" w:hAnsi="Arial" w:cs="Arial"/>
          <w:i/>
          <w:color w:val="FF0000"/>
        </w:rPr>
        <w:t>x</w:t>
      </w:r>
      <w:r w:rsidR="00067A8D" w:rsidRPr="004A0F5A">
        <w:rPr>
          <w:rFonts w:ascii="Arial" w:hAnsi="Arial" w:cs="Arial"/>
          <w:i/>
        </w:rPr>
        <w:t>Qry Meter by dat</w:t>
      </w:r>
      <w:r w:rsidR="002047B8" w:rsidRPr="004A0F5A">
        <w:rPr>
          <w:rFonts w:ascii="Arial" w:hAnsi="Arial" w:cs="Arial"/>
          <w:i/>
        </w:rPr>
        <w:t>e</w:t>
      </w:r>
      <w:r w:rsidR="00067A8D" w:rsidRPr="004A0F5A">
        <w:rPr>
          <w:rFonts w:ascii="Arial" w:hAnsi="Arial" w:cs="Arial"/>
          <w:i/>
        </w:rPr>
        <w:t xml:space="preserve"> and time </w:t>
      </w:r>
    </w:p>
    <w:p w14:paraId="3BD5EE6B" w14:textId="77777777" w:rsidR="005E38D6" w:rsidRDefault="005E38D6" w:rsidP="00067A8D">
      <w:pPr>
        <w:pStyle w:val="ListParagraph"/>
        <w:numPr>
          <w:ilvl w:val="0"/>
          <w:numId w:val="1"/>
        </w:numPr>
        <w:rPr>
          <w:rFonts w:ascii="Arial" w:hAnsi="Arial" w:cs="Arial"/>
        </w:rPr>
      </w:pPr>
      <w:r>
        <w:rPr>
          <w:rFonts w:ascii="Arial" w:hAnsi="Arial" w:cs="Arial"/>
        </w:rPr>
        <w:t>In Design View, assign survey</w:t>
      </w:r>
    </w:p>
    <w:p w14:paraId="19285857" w14:textId="77777777" w:rsidR="00067A8D" w:rsidRPr="000E5B04" w:rsidRDefault="00067A8D" w:rsidP="00067A8D">
      <w:pPr>
        <w:pStyle w:val="ListParagraph"/>
        <w:numPr>
          <w:ilvl w:val="0"/>
          <w:numId w:val="1"/>
        </w:numPr>
        <w:rPr>
          <w:rFonts w:ascii="Arial" w:hAnsi="Arial" w:cs="Arial"/>
        </w:rPr>
      </w:pPr>
      <w:r w:rsidRPr="000E5B04">
        <w:rPr>
          <w:rFonts w:ascii="Arial" w:hAnsi="Arial" w:cs="Arial"/>
        </w:rPr>
        <w:t>Check date/time/tow chronology</w:t>
      </w:r>
    </w:p>
    <w:p w14:paraId="3BD1B070" w14:textId="77777777" w:rsidR="008F4377" w:rsidRPr="000E5B04" w:rsidRDefault="008F4377" w:rsidP="00067A8D">
      <w:pPr>
        <w:pStyle w:val="ListParagraph"/>
        <w:numPr>
          <w:ilvl w:val="0"/>
          <w:numId w:val="1"/>
        </w:numPr>
        <w:rPr>
          <w:rFonts w:ascii="Arial" w:hAnsi="Arial" w:cs="Arial"/>
        </w:rPr>
      </w:pPr>
      <w:r w:rsidRPr="000E5B04">
        <w:rPr>
          <w:rFonts w:ascii="Arial" w:hAnsi="Arial" w:cs="Arial"/>
        </w:rPr>
        <w:t>Check that previous End Meter is the same as next tow’s Start Meter</w:t>
      </w:r>
    </w:p>
    <w:p w14:paraId="766A8051" w14:textId="77777777" w:rsidR="000D72E6" w:rsidRPr="000E5B04" w:rsidRDefault="000D72E6" w:rsidP="00067A8D">
      <w:pPr>
        <w:pStyle w:val="ListParagraph"/>
        <w:numPr>
          <w:ilvl w:val="0"/>
          <w:numId w:val="1"/>
        </w:numPr>
        <w:rPr>
          <w:rFonts w:ascii="Arial" w:hAnsi="Arial" w:cs="Arial"/>
        </w:rPr>
      </w:pPr>
      <w:r w:rsidRPr="000E5B04">
        <w:rPr>
          <w:rFonts w:ascii="Arial" w:hAnsi="Arial" w:cs="Arial"/>
        </w:rPr>
        <w:t>For discrepancies, check datasheets for comments or entry errors</w:t>
      </w:r>
    </w:p>
    <w:p w14:paraId="6EC99623" w14:textId="77777777" w:rsidR="000D72E6" w:rsidRPr="000E5B04" w:rsidRDefault="000D72E6" w:rsidP="000D72E6">
      <w:pPr>
        <w:rPr>
          <w:rFonts w:ascii="Arial" w:hAnsi="Arial" w:cs="Arial"/>
        </w:rPr>
      </w:pPr>
    </w:p>
    <w:p w14:paraId="4691C083" w14:textId="73A23A5B" w:rsidR="006471C6" w:rsidRPr="004A0F5A" w:rsidRDefault="00B7053B" w:rsidP="006471C6">
      <w:pPr>
        <w:rPr>
          <w:rFonts w:ascii="Arial" w:hAnsi="Arial" w:cs="Arial"/>
          <w:i/>
        </w:rPr>
      </w:pPr>
      <w:r w:rsidRPr="00C84548">
        <w:rPr>
          <w:rFonts w:ascii="Arial" w:hAnsi="Arial" w:cs="Arial"/>
          <w:i/>
          <w:color w:val="FF0000"/>
        </w:rPr>
        <w:t>x</w:t>
      </w:r>
      <w:r w:rsidR="006471C6" w:rsidRPr="004A0F5A">
        <w:rPr>
          <w:rFonts w:ascii="Arial" w:hAnsi="Arial" w:cs="Arial"/>
          <w:i/>
        </w:rPr>
        <w:t>Qry Meters Small or Large</w:t>
      </w:r>
    </w:p>
    <w:p w14:paraId="60934EE9" w14:textId="77777777" w:rsidR="006471C6" w:rsidRDefault="006471C6" w:rsidP="006471C6">
      <w:pPr>
        <w:pStyle w:val="ListParagraph"/>
        <w:numPr>
          <w:ilvl w:val="0"/>
          <w:numId w:val="10"/>
        </w:numPr>
        <w:rPr>
          <w:rFonts w:ascii="Arial" w:hAnsi="Arial" w:cs="Arial"/>
        </w:rPr>
      </w:pPr>
      <w:r>
        <w:rPr>
          <w:rFonts w:ascii="Arial" w:hAnsi="Arial" w:cs="Arial"/>
        </w:rPr>
        <w:t>In Design View, assign survey</w:t>
      </w:r>
    </w:p>
    <w:p w14:paraId="0E471B03" w14:textId="77777777" w:rsidR="006471C6" w:rsidRDefault="006471C6" w:rsidP="006471C6">
      <w:pPr>
        <w:pStyle w:val="ListParagraph"/>
        <w:numPr>
          <w:ilvl w:val="0"/>
          <w:numId w:val="10"/>
        </w:numPr>
        <w:rPr>
          <w:rFonts w:ascii="Arial" w:hAnsi="Arial" w:cs="Arial"/>
        </w:rPr>
      </w:pPr>
      <w:r>
        <w:rPr>
          <w:rFonts w:ascii="Arial" w:hAnsi="Arial" w:cs="Arial"/>
        </w:rPr>
        <w:t>Shows stations whose meter is &lt;14000 or &gt;30000</w:t>
      </w:r>
    </w:p>
    <w:p w14:paraId="58E3F7D0" w14:textId="77777777" w:rsidR="006471C6" w:rsidRDefault="006471C6" w:rsidP="006471C6">
      <w:pPr>
        <w:pStyle w:val="ListParagraph"/>
        <w:numPr>
          <w:ilvl w:val="0"/>
          <w:numId w:val="10"/>
        </w:numPr>
        <w:rPr>
          <w:rFonts w:ascii="Arial" w:hAnsi="Arial" w:cs="Arial"/>
        </w:rPr>
      </w:pPr>
      <w:r>
        <w:rPr>
          <w:rFonts w:ascii="Arial" w:hAnsi="Arial" w:cs="Arial"/>
        </w:rPr>
        <w:t>Look at tide, distance, datasheet comments to determine if meter is reasonable</w:t>
      </w:r>
    </w:p>
    <w:p w14:paraId="3CA6C978" w14:textId="77777777" w:rsidR="006471C6" w:rsidRDefault="006471C6" w:rsidP="006471C6">
      <w:pPr>
        <w:pStyle w:val="ListParagraph"/>
        <w:numPr>
          <w:ilvl w:val="0"/>
          <w:numId w:val="10"/>
        </w:numPr>
        <w:rPr>
          <w:rFonts w:ascii="Arial" w:hAnsi="Arial" w:cs="Arial"/>
        </w:rPr>
      </w:pPr>
      <w:r>
        <w:rPr>
          <w:rFonts w:ascii="Arial" w:hAnsi="Arial" w:cs="Arial"/>
        </w:rPr>
        <w:t>Replace MWT meters with station average when:</w:t>
      </w:r>
    </w:p>
    <w:p w14:paraId="658BD170" w14:textId="77777777" w:rsidR="006471C6" w:rsidRDefault="006471C6" w:rsidP="006471C6">
      <w:pPr>
        <w:pStyle w:val="ListParagraph"/>
        <w:numPr>
          <w:ilvl w:val="1"/>
          <w:numId w:val="10"/>
        </w:numPr>
        <w:rPr>
          <w:rFonts w:ascii="Arial" w:hAnsi="Arial" w:cs="Arial"/>
        </w:rPr>
      </w:pPr>
      <w:r>
        <w:rPr>
          <w:rFonts w:ascii="Arial" w:hAnsi="Arial" w:cs="Arial"/>
        </w:rPr>
        <w:t>Debris on flowmeter, or other noted problems</w:t>
      </w:r>
    </w:p>
    <w:p w14:paraId="3FEEB584" w14:textId="77777777" w:rsidR="006471C6" w:rsidRDefault="006471C6" w:rsidP="006471C6">
      <w:pPr>
        <w:pStyle w:val="ListParagraph"/>
        <w:numPr>
          <w:ilvl w:val="1"/>
          <w:numId w:val="10"/>
        </w:numPr>
        <w:rPr>
          <w:rFonts w:ascii="Arial" w:hAnsi="Arial" w:cs="Arial"/>
        </w:rPr>
      </w:pPr>
      <w:r>
        <w:rPr>
          <w:rFonts w:ascii="Arial" w:hAnsi="Arial" w:cs="Arial"/>
        </w:rPr>
        <w:t>Meter is missing</w:t>
      </w:r>
    </w:p>
    <w:p w14:paraId="43B65E26" w14:textId="77777777" w:rsidR="006471C6" w:rsidRPr="00585C4D" w:rsidRDefault="006471C6" w:rsidP="006471C6">
      <w:pPr>
        <w:pStyle w:val="ListParagraph"/>
        <w:numPr>
          <w:ilvl w:val="0"/>
          <w:numId w:val="10"/>
        </w:numPr>
        <w:rPr>
          <w:rFonts w:ascii="Arial" w:hAnsi="Arial" w:cs="Arial"/>
        </w:rPr>
      </w:pPr>
      <w:r>
        <w:rPr>
          <w:rFonts w:ascii="Arial" w:hAnsi="Arial" w:cs="Arial"/>
        </w:rPr>
        <w:t>If OT meter is not reasonable or valid, delete (meter is not used to calculate OT CPUE)</w:t>
      </w:r>
    </w:p>
    <w:p w14:paraId="46469F70" w14:textId="77777777" w:rsidR="006471C6" w:rsidRDefault="006471C6" w:rsidP="000D72E6">
      <w:pPr>
        <w:rPr>
          <w:rFonts w:ascii="Arial" w:hAnsi="Arial" w:cs="Arial"/>
        </w:rPr>
      </w:pPr>
    </w:p>
    <w:p w14:paraId="1E5F580B" w14:textId="2D9EE892" w:rsidR="006471C6" w:rsidRPr="004A0F5A" w:rsidRDefault="003F524E" w:rsidP="006471C6">
      <w:pPr>
        <w:rPr>
          <w:rFonts w:ascii="Arial" w:hAnsi="Arial" w:cs="Arial"/>
          <w:i/>
        </w:rPr>
      </w:pPr>
      <w:r w:rsidRPr="00C84548">
        <w:rPr>
          <w:rFonts w:ascii="Arial" w:hAnsi="Arial" w:cs="Arial"/>
          <w:i/>
          <w:color w:val="FF0000"/>
        </w:rPr>
        <w:t>x</w:t>
      </w:r>
      <w:r w:rsidR="006471C6" w:rsidRPr="004A0F5A">
        <w:rPr>
          <w:rFonts w:ascii="Arial" w:hAnsi="Arial" w:cs="Arial"/>
          <w:i/>
        </w:rPr>
        <w:t>Qry Distance High or Low</w:t>
      </w:r>
    </w:p>
    <w:p w14:paraId="4AC154FE" w14:textId="77777777" w:rsidR="006471C6" w:rsidRDefault="006471C6" w:rsidP="006471C6">
      <w:pPr>
        <w:pStyle w:val="ListParagraph"/>
        <w:numPr>
          <w:ilvl w:val="0"/>
          <w:numId w:val="9"/>
        </w:numPr>
        <w:rPr>
          <w:rFonts w:ascii="Arial" w:hAnsi="Arial" w:cs="Arial"/>
        </w:rPr>
      </w:pPr>
      <w:r>
        <w:rPr>
          <w:rFonts w:ascii="Arial" w:hAnsi="Arial" w:cs="Arial"/>
        </w:rPr>
        <w:t>In Design View, assign survey</w:t>
      </w:r>
    </w:p>
    <w:p w14:paraId="75E67A8C" w14:textId="77777777" w:rsidR="006471C6" w:rsidRDefault="006471C6" w:rsidP="006471C6">
      <w:pPr>
        <w:pStyle w:val="ListParagraph"/>
        <w:numPr>
          <w:ilvl w:val="0"/>
          <w:numId w:val="9"/>
        </w:numPr>
        <w:rPr>
          <w:rFonts w:ascii="Arial" w:hAnsi="Arial" w:cs="Arial"/>
        </w:rPr>
      </w:pPr>
      <w:r>
        <w:rPr>
          <w:rFonts w:ascii="Arial" w:hAnsi="Arial" w:cs="Arial"/>
        </w:rPr>
        <w:t xml:space="preserve">Shows stations whose </w:t>
      </w:r>
      <w:bookmarkStart w:id="1" w:name="_Hlk89867175"/>
      <w:r w:rsidR="00521137">
        <w:rPr>
          <w:rFonts w:ascii="Arial" w:hAnsi="Arial" w:cs="Arial"/>
        </w:rPr>
        <w:t>tow</w:t>
      </w:r>
      <w:r>
        <w:rPr>
          <w:rFonts w:ascii="Arial" w:hAnsi="Arial" w:cs="Arial"/>
        </w:rPr>
        <w:t xml:space="preserve"> distance </w:t>
      </w:r>
      <w:bookmarkEnd w:id="1"/>
      <w:r>
        <w:rPr>
          <w:rFonts w:ascii="Arial" w:hAnsi="Arial" w:cs="Arial"/>
        </w:rPr>
        <w:t>is out</w:t>
      </w:r>
      <w:r w:rsidR="00521137">
        <w:rPr>
          <w:rFonts w:ascii="Arial" w:hAnsi="Arial" w:cs="Arial"/>
        </w:rPr>
        <w:t>side</w:t>
      </w:r>
      <w:r>
        <w:rPr>
          <w:rFonts w:ascii="Arial" w:hAnsi="Arial" w:cs="Arial"/>
        </w:rPr>
        <w:t xml:space="preserve"> of the normal range</w:t>
      </w:r>
    </w:p>
    <w:p w14:paraId="25F84ABE" w14:textId="77777777" w:rsidR="006471C6" w:rsidRDefault="006471C6" w:rsidP="006471C6">
      <w:pPr>
        <w:pStyle w:val="ListParagraph"/>
        <w:numPr>
          <w:ilvl w:val="0"/>
          <w:numId w:val="9"/>
        </w:numPr>
        <w:rPr>
          <w:rFonts w:ascii="Arial" w:hAnsi="Arial" w:cs="Arial"/>
        </w:rPr>
      </w:pPr>
      <w:r>
        <w:rPr>
          <w:rFonts w:ascii="Arial" w:hAnsi="Arial" w:cs="Arial"/>
        </w:rPr>
        <w:t>Look at tide, direction, distance of other tow at the station, etc. to help determine where the error lies</w:t>
      </w:r>
    </w:p>
    <w:p w14:paraId="4158147E" w14:textId="77777777" w:rsidR="00FD2EAF" w:rsidRDefault="00FD2EAF" w:rsidP="006471C6">
      <w:pPr>
        <w:pStyle w:val="ListParagraph"/>
        <w:numPr>
          <w:ilvl w:val="0"/>
          <w:numId w:val="9"/>
        </w:numPr>
        <w:rPr>
          <w:rFonts w:ascii="Arial" w:hAnsi="Arial" w:cs="Arial"/>
        </w:rPr>
      </w:pPr>
      <w:r>
        <w:rPr>
          <w:rFonts w:ascii="Arial" w:hAnsi="Arial" w:cs="Arial"/>
        </w:rPr>
        <w:t>Replace OT distance with station average when:</w:t>
      </w:r>
    </w:p>
    <w:p w14:paraId="6B170BD3" w14:textId="77777777" w:rsidR="00FD2EAF" w:rsidRDefault="00FD2EAF" w:rsidP="00FD2EAF">
      <w:pPr>
        <w:pStyle w:val="ListParagraph"/>
        <w:numPr>
          <w:ilvl w:val="1"/>
          <w:numId w:val="9"/>
        </w:numPr>
        <w:rPr>
          <w:rFonts w:ascii="Arial" w:hAnsi="Arial" w:cs="Arial"/>
        </w:rPr>
      </w:pPr>
      <w:r>
        <w:rPr>
          <w:rFonts w:ascii="Arial" w:hAnsi="Arial" w:cs="Arial"/>
        </w:rPr>
        <w:t>Error cannot be resolved</w:t>
      </w:r>
    </w:p>
    <w:p w14:paraId="6E2D86A0" w14:textId="77777777" w:rsidR="00FD2EAF" w:rsidRDefault="00FD2EAF" w:rsidP="00FD2EAF">
      <w:pPr>
        <w:pStyle w:val="ListParagraph"/>
        <w:numPr>
          <w:ilvl w:val="1"/>
          <w:numId w:val="9"/>
        </w:numPr>
        <w:rPr>
          <w:rFonts w:ascii="Arial" w:hAnsi="Arial" w:cs="Arial"/>
        </w:rPr>
      </w:pPr>
      <w:r>
        <w:rPr>
          <w:rFonts w:ascii="Arial" w:hAnsi="Arial" w:cs="Arial"/>
        </w:rPr>
        <w:t>Distance is missing</w:t>
      </w:r>
    </w:p>
    <w:p w14:paraId="63929465" w14:textId="77777777" w:rsidR="008723B8" w:rsidRDefault="008723B8" w:rsidP="008723B8">
      <w:pPr>
        <w:pStyle w:val="ListParagraph"/>
        <w:numPr>
          <w:ilvl w:val="0"/>
          <w:numId w:val="9"/>
        </w:numPr>
        <w:rPr>
          <w:rFonts w:ascii="Arial" w:hAnsi="Arial" w:cs="Arial"/>
        </w:rPr>
      </w:pPr>
      <w:r>
        <w:rPr>
          <w:rFonts w:ascii="Arial" w:hAnsi="Arial" w:cs="Arial"/>
        </w:rPr>
        <w:t>If MWT distance is not reasonable or valid, delete (distance is not used to calculate MWT CPUE)</w:t>
      </w:r>
    </w:p>
    <w:p w14:paraId="0953D2AB" w14:textId="33A54797" w:rsidR="006471C6" w:rsidRDefault="00DA72AB" w:rsidP="000D72E6">
      <w:pPr>
        <w:rPr>
          <w:rFonts w:ascii="Arial" w:hAnsi="Arial" w:cs="Arial"/>
        </w:rPr>
      </w:pPr>
      <w:r>
        <w:rPr>
          <w:rFonts w:ascii="Arial" w:hAnsi="Arial" w:cs="Arial"/>
        </w:rPr>
        <w:lastRenderedPageBreak/>
        <w:t>(</w:t>
      </w:r>
      <w:r w:rsidR="00495105">
        <w:rPr>
          <w:rFonts w:ascii="Arial" w:hAnsi="Arial" w:cs="Arial"/>
        </w:rPr>
        <w:t xml:space="preserve">uses </w:t>
      </w:r>
      <w:r>
        <w:rPr>
          <w:rFonts w:ascii="Arial" w:hAnsi="Arial" w:cs="Arial"/>
        </w:rPr>
        <w:t>calc dist</w:t>
      </w:r>
      <w:r w:rsidR="00495105">
        <w:rPr>
          <w:rFonts w:ascii="Arial" w:hAnsi="Arial" w:cs="Arial"/>
        </w:rPr>
        <w:t xml:space="preserve"> query</w:t>
      </w:r>
      <w:r>
        <w:rPr>
          <w:rFonts w:ascii="Arial" w:hAnsi="Arial" w:cs="Arial"/>
        </w:rPr>
        <w:t>)</w:t>
      </w:r>
    </w:p>
    <w:p w14:paraId="6FC593C7" w14:textId="6C571FF5" w:rsidR="006471C6" w:rsidRPr="004A0F5A" w:rsidRDefault="00A371C5" w:rsidP="006471C6">
      <w:pPr>
        <w:rPr>
          <w:rFonts w:ascii="Arial" w:hAnsi="Arial" w:cs="Arial"/>
          <w:i/>
        </w:rPr>
      </w:pPr>
      <w:r w:rsidRPr="00C84548">
        <w:rPr>
          <w:rFonts w:ascii="Arial" w:hAnsi="Arial" w:cs="Arial"/>
          <w:i/>
          <w:color w:val="FF0000"/>
        </w:rPr>
        <w:t>x</w:t>
      </w:r>
      <w:r w:rsidR="006471C6" w:rsidRPr="004A0F5A">
        <w:rPr>
          <w:rFonts w:ascii="Arial" w:hAnsi="Arial" w:cs="Arial"/>
          <w:i/>
        </w:rPr>
        <w:t>Qry Distance Outliers</w:t>
      </w:r>
    </w:p>
    <w:p w14:paraId="09C33933" w14:textId="77777777" w:rsidR="006471C6" w:rsidRDefault="006471C6" w:rsidP="006471C6">
      <w:pPr>
        <w:pStyle w:val="ListParagraph"/>
        <w:numPr>
          <w:ilvl w:val="0"/>
          <w:numId w:val="8"/>
        </w:numPr>
        <w:rPr>
          <w:rFonts w:ascii="Arial" w:hAnsi="Arial" w:cs="Arial"/>
        </w:rPr>
      </w:pPr>
      <w:r>
        <w:rPr>
          <w:rFonts w:ascii="Arial" w:hAnsi="Arial" w:cs="Arial"/>
        </w:rPr>
        <w:t>In Design View, assign survey</w:t>
      </w:r>
    </w:p>
    <w:p w14:paraId="21760F67" w14:textId="77777777" w:rsidR="0065561F" w:rsidRDefault="006471C6" w:rsidP="006943DE">
      <w:pPr>
        <w:pStyle w:val="ListParagraph"/>
        <w:numPr>
          <w:ilvl w:val="0"/>
          <w:numId w:val="8"/>
        </w:numPr>
        <w:rPr>
          <w:rFonts w:ascii="Arial" w:hAnsi="Arial" w:cs="Arial"/>
        </w:rPr>
      </w:pPr>
      <w:r w:rsidRPr="0065561F">
        <w:rPr>
          <w:rFonts w:ascii="Arial" w:hAnsi="Arial" w:cs="Arial"/>
        </w:rPr>
        <w:t xml:space="preserve">Shows stations when </w:t>
      </w:r>
      <w:r w:rsidR="0065561F">
        <w:rPr>
          <w:rFonts w:ascii="Arial" w:hAnsi="Arial" w:cs="Arial"/>
        </w:rPr>
        <w:t xml:space="preserve">the difference between calculated and </w:t>
      </w:r>
      <w:r w:rsidR="00B95B6E" w:rsidRPr="0065561F">
        <w:rPr>
          <w:rFonts w:ascii="Arial" w:hAnsi="Arial" w:cs="Arial"/>
        </w:rPr>
        <w:t>field recorded</w:t>
      </w:r>
      <w:r w:rsidRPr="0065561F">
        <w:rPr>
          <w:rFonts w:ascii="Arial" w:hAnsi="Arial" w:cs="Arial"/>
        </w:rPr>
        <w:t xml:space="preserve"> distance </w:t>
      </w:r>
      <w:r w:rsidR="0065561F">
        <w:rPr>
          <w:rFonts w:ascii="Arial" w:hAnsi="Arial" w:cs="Arial"/>
        </w:rPr>
        <w:t>is &gt;0.04 nm</w:t>
      </w:r>
    </w:p>
    <w:p w14:paraId="4939ACE5" w14:textId="77777777" w:rsidR="006471C6" w:rsidRPr="0065561F" w:rsidRDefault="006471C6" w:rsidP="006943DE">
      <w:pPr>
        <w:pStyle w:val="ListParagraph"/>
        <w:numPr>
          <w:ilvl w:val="0"/>
          <w:numId w:val="8"/>
        </w:numPr>
        <w:rPr>
          <w:rFonts w:ascii="Arial" w:hAnsi="Arial" w:cs="Arial"/>
        </w:rPr>
      </w:pPr>
      <w:r w:rsidRPr="0065561F">
        <w:rPr>
          <w:rFonts w:ascii="Arial" w:hAnsi="Arial" w:cs="Arial"/>
        </w:rPr>
        <w:t>Often, error is with the coordinates</w:t>
      </w:r>
    </w:p>
    <w:p w14:paraId="44AABC29" w14:textId="77777777" w:rsidR="006471C6" w:rsidRDefault="006471C6" w:rsidP="006471C6">
      <w:pPr>
        <w:pStyle w:val="ListParagraph"/>
        <w:numPr>
          <w:ilvl w:val="1"/>
          <w:numId w:val="8"/>
        </w:numPr>
        <w:rPr>
          <w:rFonts w:ascii="Arial" w:hAnsi="Arial" w:cs="Arial"/>
        </w:rPr>
      </w:pPr>
      <w:r>
        <w:rPr>
          <w:rFonts w:ascii="Arial" w:hAnsi="Arial" w:cs="Arial"/>
        </w:rPr>
        <w:t>Lat and Long numbers were swapped</w:t>
      </w:r>
    </w:p>
    <w:p w14:paraId="65014B1B" w14:textId="77777777" w:rsidR="006471C6" w:rsidRDefault="006471C6" w:rsidP="006471C6">
      <w:pPr>
        <w:pStyle w:val="ListParagraph"/>
        <w:numPr>
          <w:ilvl w:val="1"/>
          <w:numId w:val="8"/>
        </w:numPr>
        <w:rPr>
          <w:rFonts w:ascii="Arial" w:hAnsi="Arial" w:cs="Arial"/>
        </w:rPr>
      </w:pPr>
      <w:r>
        <w:rPr>
          <w:rFonts w:ascii="Arial" w:hAnsi="Arial" w:cs="Arial"/>
        </w:rPr>
        <w:t>Some digits are more commonly misrecorded, ex. 4s and 7s, 3s and 8s</w:t>
      </w:r>
    </w:p>
    <w:p w14:paraId="7DAB3F52" w14:textId="77777777" w:rsidR="006471C6" w:rsidRDefault="006471C6" w:rsidP="006471C6">
      <w:pPr>
        <w:pStyle w:val="ListParagraph"/>
        <w:numPr>
          <w:ilvl w:val="0"/>
          <w:numId w:val="8"/>
        </w:numPr>
        <w:rPr>
          <w:rFonts w:ascii="Arial" w:hAnsi="Arial" w:cs="Arial"/>
        </w:rPr>
      </w:pPr>
      <w:r>
        <w:rPr>
          <w:rFonts w:ascii="Arial" w:hAnsi="Arial" w:cs="Arial"/>
        </w:rPr>
        <w:t>Database cannot calculate distance when degrees change</w:t>
      </w:r>
    </w:p>
    <w:p w14:paraId="2DA917F0" w14:textId="77777777" w:rsidR="006471C6" w:rsidRDefault="006471C6" w:rsidP="006471C6">
      <w:pPr>
        <w:pStyle w:val="ListParagraph"/>
        <w:numPr>
          <w:ilvl w:val="1"/>
          <w:numId w:val="8"/>
        </w:numPr>
        <w:rPr>
          <w:rFonts w:ascii="Arial" w:hAnsi="Arial" w:cs="Arial"/>
        </w:rPr>
      </w:pPr>
      <w:r>
        <w:rPr>
          <w:rFonts w:ascii="Arial" w:hAnsi="Arial" w:cs="Arial"/>
        </w:rPr>
        <w:t xml:space="preserve">Ex. Station 345: 3759.715 </w:t>
      </w:r>
      <w:r w:rsidRPr="00B52F2E">
        <w:rPr>
          <w:rFonts w:ascii="Arial" w:hAnsi="Arial" w:cs="Arial"/>
        </w:rPr>
        <w:sym w:font="Wingdings" w:char="F0E0"/>
      </w:r>
      <w:r>
        <w:rPr>
          <w:rFonts w:ascii="Arial" w:hAnsi="Arial" w:cs="Arial"/>
        </w:rPr>
        <w:t xml:space="preserve"> 3800.357</w:t>
      </w:r>
    </w:p>
    <w:p w14:paraId="4B08226F" w14:textId="77777777" w:rsidR="006471C6" w:rsidRDefault="006471C6" w:rsidP="006471C6">
      <w:pPr>
        <w:pStyle w:val="ListParagraph"/>
        <w:numPr>
          <w:ilvl w:val="1"/>
          <w:numId w:val="8"/>
        </w:numPr>
        <w:rPr>
          <w:rFonts w:ascii="Arial" w:hAnsi="Arial" w:cs="Arial"/>
        </w:rPr>
      </w:pPr>
      <w:r>
        <w:rPr>
          <w:rFonts w:ascii="Arial" w:hAnsi="Arial" w:cs="Arial"/>
        </w:rPr>
        <w:t xml:space="preserve">Use an online coordinate distance calculator to confirm the field distance, such as </w:t>
      </w:r>
      <w:hyperlink r:id="rId7" w:anchor="more" w:history="1">
        <w:r w:rsidRPr="008B6D22">
          <w:rPr>
            <w:rStyle w:val="Hyperlink"/>
            <w:rFonts w:ascii="Arial" w:hAnsi="Arial" w:cs="Arial"/>
          </w:rPr>
          <w:t>http://boulter.com/gps/distance/#more</w:t>
        </w:r>
      </w:hyperlink>
    </w:p>
    <w:p w14:paraId="19788220" w14:textId="7EB8C250" w:rsidR="00DA72AB" w:rsidRPr="00DA72AB" w:rsidRDefault="00DA72AB" w:rsidP="00DA72AB">
      <w:pPr>
        <w:rPr>
          <w:rFonts w:ascii="Arial" w:hAnsi="Arial" w:cs="Arial"/>
        </w:rPr>
      </w:pPr>
      <w:r w:rsidRPr="00DA72AB">
        <w:rPr>
          <w:rFonts w:ascii="Arial" w:hAnsi="Arial" w:cs="Arial"/>
        </w:rPr>
        <w:t>(</w:t>
      </w:r>
      <w:r w:rsidR="00495105">
        <w:rPr>
          <w:rFonts w:ascii="Arial" w:hAnsi="Arial" w:cs="Arial"/>
        </w:rPr>
        <w:t xml:space="preserve">uses </w:t>
      </w:r>
      <w:r w:rsidRPr="00DA72AB">
        <w:rPr>
          <w:rFonts w:ascii="Arial" w:hAnsi="Arial" w:cs="Arial"/>
        </w:rPr>
        <w:t>calc dist</w:t>
      </w:r>
      <w:r w:rsidR="00495105">
        <w:rPr>
          <w:rFonts w:ascii="Arial" w:hAnsi="Arial" w:cs="Arial"/>
        </w:rPr>
        <w:t xml:space="preserve"> query</w:t>
      </w:r>
      <w:r w:rsidRPr="00DA72AB">
        <w:rPr>
          <w:rFonts w:ascii="Arial" w:hAnsi="Arial" w:cs="Arial"/>
        </w:rPr>
        <w:t>)</w:t>
      </w:r>
    </w:p>
    <w:p w14:paraId="20C4575E" w14:textId="7E37381B" w:rsidR="006471C6" w:rsidRPr="004A0F5A" w:rsidRDefault="00EF58FB" w:rsidP="006471C6">
      <w:pPr>
        <w:rPr>
          <w:rFonts w:ascii="Arial" w:hAnsi="Arial" w:cs="Arial"/>
          <w:i/>
        </w:rPr>
      </w:pPr>
      <w:r w:rsidRPr="00C84548">
        <w:rPr>
          <w:rFonts w:ascii="Arial" w:hAnsi="Arial" w:cs="Arial"/>
          <w:i/>
          <w:color w:val="FF0000"/>
        </w:rPr>
        <w:t>x</w:t>
      </w:r>
      <w:r w:rsidR="006471C6" w:rsidRPr="004A0F5A">
        <w:rPr>
          <w:rFonts w:ascii="Arial" w:hAnsi="Arial" w:cs="Arial"/>
          <w:i/>
        </w:rPr>
        <w:t xml:space="preserve">Qry </w:t>
      </w:r>
      <w:bookmarkStart w:id="2" w:name="_Hlk89867288"/>
      <w:r w:rsidR="006471C6" w:rsidRPr="004A0F5A">
        <w:rPr>
          <w:rFonts w:ascii="Arial" w:hAnsi="Arial" w:cs="Arial"/>
          <w:i/>
        </w:rPr>
        <w:t>Bearing Outliers</w:t>
      </w:r>
      <w:bookmarkEnd w:id="2"/>
    </w:p>
    <w:p w14:paraId="275875C9" w14:textId="77777777" w:rsidR="006471C6" w:rsidRPr="005E38D6" w:rsidRDefault="006471C6" w:rsidP="006471C6">
      <w:pPr>
        <w:pStyle w:val="ListParagraph"/>
        <w:numPr>
          <w:ilvl w:val="0"/>
          <w:numId w:val="7"/>
        </w:numPr>
        <w:rPr>
          <w:rFonts w:ascii="Arial" w:hAnsi="Arial" w:cs="Arial"/>
        </w:rPr>
      </w:pPr>
      <w:r>
        <w:rPr>
          <w:rFonts w:ascii="Arial" w:hAnsi="Arial" w:cs="Arial"/>
        </w:rPr>
        <w:t>In Design View, assign survey</w:t>
      </w:r>
    </w:p>
    <w:p w14:paraId="07AB622F" w14:textId="77777777" w:rsidR="006471C6" w:rsidRDefault="006471C6" w:rsidP="006471C6">
      <w:pPr>
        <w:pStyle w:val="ListParagraph"/>
        <w:numPr>
          <w:ilvl w:val="0"/>
          <w:numId w:val="6"/>
        </w:numPr>
        <w:rPr>
          <w:rFonts w:ascii="Arial" w:hAnsi="Arial" w:cs="Arial"/>
        </w:rPr>
      </w:pPr>
      <w:r>
        <w:rPr>
          <w:rFonts w:ascii="Arial" w:hAnsi="Arial" w:cs="Arial"/>
        </w:rPr>
        <w:t>Shows stations when the difference between calculated and field</w:t>
      </w:r>
      <w:r w:rsidR="0065561F">
        <w:rPr>
          <w:rFonts w:ascii="Arial" w:hAnsi="Arial" w:cs="Arial"/>
        </w:rPr>
        <w:t xml:space="preserve"> recorded</w:t>
      </w:r>
      <w:r>
        <w:rPr>
          <w:rFonts w:ascii="Arial" w:hAnsi="Arial" w:cs="Arial"/>
        </w:rPr>
        <w:t xml:space="preserve"> bearing is &gt; 45° </w:t>
      </w:r>
    </w:p>
    <w:p w14:paraId="54E26776" w14:textId="77777777" w:rsidR="006471C6" w:rsidRDefault="006471C6" w:rsidP="006471C6">
      <w:pPr>
        <w:pStyle w:val="ListParagraph"/>
        <w:numPr>
          <w:ilvl w:val="0"/>
          <w:numId w:val="6"/>
        </w:numPr>
        <w:rPr>
          <w:rFonts w:ascii="Arial" w:hAnsi="Arial" w:cs="Arial"/>
        </w:rPr>
      </w:pPr>
      <w:r>
        <w:rPr>
          <w:rFonts w:ascii="Arial" w:hAnsi="Arial" w:cs="Arial"/>
        </w:rPr>
        <w:t xml:space="preserve">Look at map, tow direction, tides, etc. to help determine which </w:t>
      </w:r>
      <w:r w:rsidR="0065561F">
        <w:rPr>
          <w:rFonts w:ascii="Arial" w:hAnsi="Arial" w:cs="Arial"/>
        </w:rPr>
        <w:t xml:space="preserve">bearing </w:t>
      </w:r>
      <w:r>
        <w:rPr>
          <w:rFonts w:ascii="Arial" w:hAnsi="Arial" w:cs="Arial"/>
        </w:rPr>
        <w:t xml:space="preserve">seems more </w:t>
      </w:r>
      <w:r w:rsidR="0065561F">
        <w:rPr>
          <w:rFonts w:ascii="Arial" w:hAnsi="Arial" w:cs="Arial"/>
        </w:rPr>
        <w:t>logical</w:t>
      </w:r>
    </w:p>
    <w:p w14:paraId="0CA7F129" w14:textId="77777777" w:rsidR="0078551F" w:rsidRPr="0078551F" w:rsidRDefault="006471C6" w:rsidP="0078551F">
      <w:pPr>
        <w:pStyle w:val="ListParagraph"/>
        <w:numPr>
          <w:ilvl w:val="0"/>
          <w:numId w:val="6"/>
        </w:numPr>
        <w:rPr>
          <w:rFonts w:ascii="Arial" w:hAnsi="Arial" w:cs="Arial"/>
        </w:rPr>
      </w:pPr>
      <w:r>
        <w:rPr>
          <w:rFonts w:ascii="Arial" w:hAnsi="Arial" w:cs="Arial"/>
        </w:rPr>
        <w:t xml:space="preserve">Often, calculated bearing is more </w:t>
      </w:r>
      <w:r w:rsidR="0065561F">
        <w:rPr>
          <w:rFonts w:ascii="Arial" w:hAnsi="Arial" w:cs="Arial"/>
        </w:rPr>
        <w:t>logical</w:t>
      </w:r>
    </w:p>
    <w:p w14:paraId="21DB7CD3" w14:textId="77777777" w:rsidR="006471C6" w:rsidRDefault="006471C6" w:rsidP="000D72E6">
      <w:pPr>
        <w:rPr>
          <w:rFonts w:ascii="Arial" w:hAnsi="Arial" w:cs="Arial"/>
        </w:rPr>
      </w:pPr>
    </w:p>
    <w:p w14:paraId="7C5076B4" w14:textId="73CD4559" w:rsidR="006471C6" w:rsidRPr="004A0F5A" w:rsidRDefault="00C84548" w:rsidP="006471C6">
      <w:pPr>
        <w:rPr>
          <w:rFonts w:ascii="Arial" w:hAnsi="Arial" w:cs="Arial"/>
          <w:i/>
        </w:rPr>
      </w:pPr>
      <w:r w:rsidRPr="00C84548">
        <w:rPr>
          <w:rFonts w:ascii="Arial" w:hAnsi="Arial" w:cs="Arial"/>
          <w:i/>
          <w:color w:val="FF0000"/>
        </w:rPr>
        <w:t>x</w:t>
      </w:r>
      <w:r w:rsidR="006471C6" w:rsidRPr="004A0F5A">
        <w:rPr>
          <w:rFonts w:ascii="Arial" w:hAnsi="Arial" w:cs="Arial"/>
          <w:i/>
        </w:rPr>
        <w:t>Tide Bearing Crosstab</w:t>
      </w:r>
    </w:p>
    <w:p w14:paraId="35E6BF3E" w14:textId="77777777" w:rsidR="006471C6" w:rsidRDefault="006471C6" w:rsidP="006471C6">
      <w:pPr>
        <w:pStyle w:val="ListParagraph"/>
        <w:numPr>
          <w:ilvl w:val="0"/>
          <w:numId w:val="4"/>
        </w:numPr>
        <w:rPr>
          <w:rFonts w:ascii="Arial" w:hAnsi="Arial" w:cs="Arial"/>
        </w:rPr>
      </w:pPr>
      <w:r>
        <w:rPr>
          <w:rFonts w:ascii="Arial" w:hAnsi="Arial" w:cs="Arial"/>
        </w:rPr>
        <w:t xml:space="preserve"> Run the query twice, each time with 2 lines of criteria:</w:t>
      </w:r>
    </w:p>
    <w:p w14:paraId="70437E12" w14:textId="77777777" w:rsidR="006471C6" w:rsidRDefault="006471C6" w:rsidP="006471C6">
      <w:pPr>
        <w:pStyle w:val="ListParagraph"/>
        <w:numPr>
          <w:ilvl w:val="1"/>
          <w:numId w:val="4"/>
        </w:numPr>
        <w:rPr>
          <w:rFonts w:ascii="Arial" w:hAnsi="Arial" w:cs="Arial"/>
        </w:rPr>
      </w:pPr>
      <w:r>
        <w:rPr>
          <w:rFonts w:ascii="Arial" w:hAnsi="Arial" w:cs="Arial"/>
        </w:rPr>
        <w:t>Net = 2, Tide = 1 OR Net = 1, Tide = 2</w:t>
      </w:r>
    </w:p>
    <w:p w14:paraId="68485C7E" w14:textId="35D33088" w:rsidR="006471C6" w:rsidRDefault="00C84548" w:rsidP="006471C6">
      <w:pPr>
        <w:pStyle w:val="ListParagraph"/>
        <w:numPr>
          <w:ilvl w:val="1"/>
          <w:numId w:val="4"/>
        </w:numPr>
        <w:rPr>
          <w:rFonts w:ascii="Arial" w:hAnsi="Arial" w:cs="Arial"/>
        </w:rPr>
      </w:pPr>
      <w:r>
        <w:rPr>
          <w:rFonts w:ascii="Arial" w:hAnsi="Arial" w:cs="Arial"/>
        </w:rPr>
        <w:t xml:space="preserve"> </w:t>
      </w:r>
      <w:r w:rsidR="006471C6">
        <w:rPr>
          <w:rFonts w:ascii="Arial" w:hAnsi="Arial" w:cs="Arial"/>
        </w:rPr>
        <w:t>Net = 1, Tide = 1 OR Net = 2, Tide = 2</w:t>
      </w:r>
    </w:p>
    <w:p w14:paraId="3B11339A" w14:textId="77777777" w:rsidR="006471C6" w:rsidRDefault="006471C6" w:rsidP="006471C6">
      <w:pPr>
        <w:pStyle w:val="ListParagraph"/>
        <w:numPr>
          <w:ilvl w:val="0"/>
          <w:numId w:val="4"/>
        </w:numPr>
        <w:rPr>
          <w:rFonts w:ascii="Arial" w:hAnsi="Arial" w:cs="Arial"/>
        </w:rPr>
      </w:pPr>
      <w:r>
        <w:rPr>
          <w:rFonts w:ascii="Arial" w:hAnsi="Arial" w:cs="Arial"/>
        </w:rPr>
        <w:t>Compare station bearing to previous surveys</w:t>
      </w:r>
    </w:p>
    <w:p w14:paraId="1DF56F04" w14:textId="77777777" w:rsidR="006471C6" w:rsidRDefault="006471C6" w:rsidP="006471C6">
      <w:pPr>
        <w:pStyle w:val="ListParagraph"/>
        <w:numPr>
          <w:ilvl w:val="0"/>
          <w:numId w:val="4"/>
        </w:numPr>
        <w:rPr>
          <w:rFonts w:ascii="Arial" w:hAnsi="Arial" w:cs="Arial"/>
        </w:rPr>
      </w:pPr>
      <w:r>
        <w:rPr>
          <w:rFonts w:ascii="Arial" w:hAnsi="Arial" w:cs="Arial"/>
        </w:rPr>
        <w:t>Look at map, tow direction, tides, etc. when bearing seems too high/low</w:t>
      </w:r>
    </w:p>
    <w:p w14:paraId="6BB0BEA6" w14:textId="77777777" w:rsidR="006471C6" w:rsidRDefault="006471C6" w:rsidP="006471C6">
      <w:pPr>
        <w:pStyle w:val="ListParagraph"/>
        <w:numPr>
          <w:ilvl w:val="0"/>
          <w:numId w:val="4"/>
        </w:numPr>
        <w:rPr>
          <w:rFonts w:ascii="Arial" w:hAnsi="Arial" w:cs="Arial"/>
        </w:rPr>
      </w:pPr>
      <w:r>
        <w:rPr>
          <w:rFonts w:ascii="Arial" w:hAnsi="Arial" w:cs="Arial"/>
        </w:rPr>
        <w:t xml:space="preserve">Change to calculated bearing if it’s more </w:t>
      </w:r>
      <w:r w:rsidR="0065561F">
        <w:rPr>
          <w:rFonts w:ascii="Arial" w:hAnsi="Arial" w:cs="Arial"/>
        </w:rPr>
        <w:t>logical</w:t>
      </w:r>
      <w:r>
        <w:rPr>
          <w:rFonts w:ascii="Arial" w:hAnsi="Arial" w:cs="Arial"/>
        </w:rPr>
        <w:t xml:space="preserve"> than the field bearing</w:t>
      </w:r>
    </w:p>
    <w:p w14:paraId="768ECA1B" w14:textId="77777777" w:rsidR="006471C6" w:rsidRDefault="006471C6" w:rsidP="006471C6">
      <w:pPr>
        <w:pStyle w:val="ListParagraph"/>
        <w:numPr>
          <w:ilvl w:val="0"/>
          <w:numId w:val="4"/>
        </w:numPr>
        <w:rPr>
          <w:rFonts w:ascii="Arial" w:hAnsi="Arial" w:cs="Arial"/>
        </w:rPr>
      </w:pPr>
      <w:r>
        <w:rPr>
          <w:rFonts w:ascii="Arial" w:hAnsi="Arial" w:cs="Arial"/>
        </w:rPr>
        <w:t>Note: Tows on a slack tide are not included in the crosstab</w:t>
      </w:r>
    </w:p>
    <w:p w14:paraId="5EEC6BE9" w14:textId="77777777" w:rsidR="006471C6" w:rsidRDefault="006471C6" w:rsidP="000D72E6">
      <w:pPr>
        <w:rPr>
          <w:rFonts w:ascii="Arial" w:hAnsi="Arial" w:cs="Arial"/>
        </w:rPr>
      </w:pPr>
    </w:p>
    <w:p w14:paraId="2EF4BE76" w14:textId="01F99598" w:rsidR="008102F3" w:rsidRPr="004A0F5A" w:rsidRDefault="00C84548" w:rsidP="000D72E6">
      <w:pPr>
        <w:rPr>
          <w:rFonts w:ascii="Arial" w:hAnsi="Arial" w:cs="Arial"/>
          <w:i/>
        </w:rPr>
      </w:pPr>
      <w:r w:rsidRPr="00C84548">
        <w:rPr>
          <w:rFonts w:ascii="Arial" w:hAnsi="Arial" w:cs="Arial"/>
          <w:i/>
          <w:color w:val="FF0000"/>
        </w:rPr>
        <w:t>x</w:t>
      </w:r>
      <w:bookmarkStart w:id="3" w:name="_Hlk89867298"/>
      <w:r w:rsidR="008102F3" w:rsidRPr="004A0F5A">
        <w:rPr>
          <w:rFonts w:ascii="Arial" w:hAnsi="Arial" w:cs="Arial"/>
          <w:i/>
        </w:rPr>
        <w:t>Depth</w:t>
      </w:r>
      <w:bookmarkEnd w:id="3"/>
      <w:r w:rsidR="008102F3" w:rsidRPr="004A0F5A">
        <w:rPr>
          <w:rFonts w:ascii="Arial" w:hAnsi="Arial" w:cs="Arial"/>
          <w:i/>
        </w:rPr>
        <w:t xml:space="preserve"> Crosstab</w:t>
      </w:r>
    </w:p>
    <w:p w14:paraId="7E3B6F28" w14:textId="77777777" w:rsidR="008102F3" w:rsidRPr="000E5B04" w:rsidRDefault="006B30BA" w:rsidP="008102F3">
      <w:pPr>
        <w:pStyle w:val="ListParagraph"/>
        <w:numPr>
          <w:ilvl w:val="0"/>
          <w:numId w:val="2"/>
        </w:numPr>
        <w:rPr>
          <w:rFonts w:ascii="Arial" w:hAnsi="Arial" w:cs="Arial"/>
        </w:rPr>
      </w:pPr>
      <w:r w:rsidRPr="000E5B04">
        <w:rPr>
          <w:rFonts w:ascii="Arial" w:hAnsi="Arial" w:cs="Arial"/>
        </w:rPr>
        <w:t xml:space="preserve">Compare station depth </w:t>
      </w:r>
      <w:r w:rsidR="000E5B04">
        <w:rPr>
          <w:rFonts w:ascii="Arial" w:hAnsi="Arial" w:cs="Arial"/>
        </w:rPr>
        <w:t>to</w:t>
      </w:r>
      <w:r w:rsidRPr="000E5B04">
        <w:rPr>
          <w:rFonts w:ascii="Arial" w:hAnsi="Arial" w:cs="Arial"/>
        </w:rPr>
        <w:t xml:space="preserve"> previous surveys</w:t>
      </w:r>
    </w:p>
    <w:p w14:paraId="49245DDF" w14:textId="77777777" w:rsidR="00273E5B" w:rsidRPr="000E5B04" w:rsidRDefault="00273E5B" w:rsidP="008102F3">
      <w:pPr>
        <w:pStyle w:val="ListParagraph"/>
        <w:numPr>
          <w:ilvl w:val="0"/>
          <w:numId w:val="2"/>
        </w:numPr>
        <w:rPr>
          <w:rFonts w:ascii="Arial" w:hAnsi="Arial" w:cs="Arial"/>
        </w:rPr>
      </w:pPr>
      <w:r w:rsidRPr="000E5B04">
        <w:rPr>
          <w:rFonts w:ascii="Arial" w:hAnsi="Arial" w:cs="Arial"/>
        </w:rPr>
        <w:t>If a depth range is reported on the datasheet, use the average</w:t>
      </w:r>
    </w:p>
    <w:p w14:paraId="13321619" w14:textId="77777777" w:rsidR="00273E5B" w:rsidRPr="000E5B04" w:rsidRDefault="00273E5B" w:rsidP="008102F3">
      <w:pPr>
        <w:pStyle w:val="ListParagraph"/>
        <w:numPr>
          <w:ilvl w:val="0"/>
          <w:numId w:val="2"/>
        </w:numPr>
        <w:rPr>
          <w:rFonts w:ascii="Arial" w:hAnsi="Arial" w:cs="Arial"/>
        </w:rPr>
      </w:pPr>
      <w:r w:rsidRPr="000E5B04">
        <w:rPr>
          <w:rFonts w:ascii="Arial" w:hAnsi="Arial" w:cs="Arial"/>
        </w:rPr>
        <w:t>If a depth seems out of the normal range, cross check against the Seabird log</w:t>
      </w:r>
    </w:p>
    <w:p w14:paraId="038667A5" w14:textId="77777777" w:rsidR="00E77083" w:rsidRDefault="00E77083" w:rsidP="00E77083">
      <w:pPr>
        <w:pStyle w:val="ListParagraph"/>
        <w:numPr>
          <w:ilvl w:val="1"/>
          <w:numId w:val="2"/>
        </w:numPr>
        <w:rPr>
          <w:rFonts w:ascii="Arial" w:hAnsi="Arial" w:cs="Arial"/>
        </w:rPr>
      </w:pPr>
      <w:r w:rsidRPr="000E5B04">
        <w:rPr>
          <w:rFonts w:ascii="Arial" w:hAnsi="Arial" w:cs="Arial"/>
        </w:rPr>
        <w:t>If both are out of range, can use the average of datasheet and Seabird log depths</w:t>
      </w:r>
    </w:p>
    <w:p w14:paraId="5642DF03" w14:textId="77777777" w:rsidR="000E5B04" w:rsidRPr="000E5B04" w:rsidRDefault="000E5B04" w:rsidP="000E5B04">
      <w:pPr>
        <w:pStyle w:val="ListParagraph"/>
        <w:numPr>
          <w:ilvl w:val="0"/>
          <w:numId w:val="2"/>
        </w:numPr>
        <w:rPr>
          <w:rFonts w:ascii="Arial" w:hAnsi="Arial" w:cs="Arial"/>
        </w:rPr>
      </w:pPr>
      <w:r>
        <w:rPr>
          <w:rFonts w:ascii="Arial" w:hAnsi="Arial" w:cs="Arial"/>
        </w:rPr>
        <w:t>If depth is missing, use depth from Seabird log if reasonable</w:t>
      </w:r>
    </w:p>
    <w:p w14:paraId="5E724729" w14:textId="77777777" w:rsidR="00E77083" w:rsidRPr="000E5B04" w:rsidRDefault="00E77083" w:rsidP="00E77083">
      <w:pPr>
        <w:rPr>
          <w:rFonts w:ascii="Arial" w:hAnsi="Arial" w:cs="Arial"/>
        </w:rPr>
      </w:pPr>
    </w:p>
    <w:p w14:paraId="6120DE43" w14:textId="37CCF9F1" w:rsidR="00E77083" w:rsidRPr="004A0F5A" w:rsidRDefault="00C84548" w:rsidP="00E77083">
      <w:pPr>
        <w:rPr>
          <w:rFonts w:ascii="Arial" w:hAnsi="Arial" w:cs="Arial"/>
          <w:i/>
        </w:rPr>
      </w:pPr>
      <w:r w:rsidRPr="00C84548">
        <w:rPr>
          <w:rFonts w:ascii="Arial" w:hAnsi="Arial" w:cs="Arial"/>
          <w:i/>
          <w:color w:val="FF0000"/>
        </w:rPr>
        <w:t>x</w:t>
      </w:r>
      <w:r w:rsidR="00E77083" w:rsidRPr="004A0F5A">
        <w:rPr>
          <w:rFonts w:ascii="Arial" w:hAnsi="Arial" w:cs="Arial"/>
          <w:i/>
        </w:rPr>
        <w:t>Substrate Crosstab</w:t>
      </w:r>
    </w:p>
    <w:p w14:paraId="44FB9F89" w14:textId="77777777" w:rsidR="000D72E6" w:rsidRDefault="00196DDF" w:rsidP="00196DDF">
      <w:pPr>
        <w:pStyle w:val="ListParagraph"/>
        <w:numPr>
          <w:ilvl w:val="0"/>
          <w:numId w:val="3"/>
        </w:numPr>
        <w:rPr>
          <w:rFonts w:ascii="Arial" w:hAnsi="Arial" w:cs="Arial"/>
        </w:rPr>
      </w:pPr>
      <w:r w:rsidRPr="000E5B04">
        <w:rPr>
          <w:rFonts w:ascii="Arial" w:hAnsi="Arial" w:cs="Arial"/>
        </w:rPr>
        <w:t xml:space="preserve">Compare station </w:t>
      </w:r>
      <w:r w:rsidR="000E5B04">
        <w:rPr>
          <w:rFonts w:ascii="Arial" w:hAnsi="Arial" w:cs="Arial"/>
        </w:rPr>
        <w:t>substrate to previous surveys</w:t>
      </w:r>
    </w:p>
    <w:p w14:paraId="04241387" w14:textId="77777777" w:rsidR="000E5B04" w:rsidRDefault="000E5B04" w:rsidP="00196DDF">
      <w:pPr>
        <w:pStyle w:val="ListParagraph"/>
        <w:numPr>
          <w:ilvl w:val="0"/>
          <w:numId w:val="3"/>
        </w:numPr>
        <w:rPr>
          <w:rFonts w:ascii="Arial" w:hAnsi="Arial" w:cs="Arial"/>
        </w:rPr>
      </w:pPr>
      <w:r>
        <w:rPr>
          <w:rFonts w:ascii="Arial" w:hAnsi="Arial" w:cs="Arial"/>
        </w:rPr>
        <w:t xml:space="preserve">If substrate is missing, look at nearby stations or previous surveys </w:t>
      </w:r>
    </w:p>
    <w:p w14:paraId="770DE3D4" w14:textId="77777777" w:rsidR="00251A8A" w:rsidRPr="000E5B04" w:rsidRDefault="00251A8A" w:rsidP="00196DDF">
      <w:pPr>
        <w:pStyle w:val="ListParagraph"/>
        <w:numPr>
          <w:ilvl w:val="0"/>
          <w:numId w:val="3"/>
        </w:numPr>
        <w:rPr>
          <w:rFonts w:ascii="Arial" w:hAnsi="Arial" w:cs="Arial"/>
        </w:rPr>
      </w:pPr>
      <w:r>
        <w:rPr>
          <w:rFonts w:ascii="Arial" w:hAnsi="Arial" w:cs="Arial"/>
        </w:rPr>
        <w:t>Leave blank if not obvious</w:t>
      </w:r>
    </w:p>
    <w:p w14:paraId="6AEA2849" w14:textId="77777777" w:rsidR="00827D97" w:rsidRDefault="00827D97" w:rsidP="00625ADD">
      <w:pPr>
        <w:rPr>
          <w:rFonts w:ascii="Arial" w:hAnsi="Arial" w:cs="Arial"/>
        </w:rPr>
      </w:pPr>
      <w:r w:rsidRPr="000E5B04">
        <w:rPr>
          <w:rFonts w:ascii="Arial" w:hAnsi="Arial" w:cs="Arial"/>
        </w:rPr>
        <w:t xml:space="preserve"> </w:t>
      </w:r>
    </w:p>
    <w:p w14:paraId="3418647E" w14:textId="77777777" w:rsidR="008125C1" w:rsidRDefault="008125C1" w:rsidP="008125C1">
      <w:pPr>
        <w:rPr>
          <w:rFonts w:ascii="Arial" w:hAnsi="Arial" w:cs="Arial"/>
        </w:rPr>
      </w:pPr>
    </w:p>
    <w:p w14:paraId="26D405E0" w14:textId="5EECA6EF" w:rsidR="008125C1" w:rsidRPr="004A0F5A" w:rsidRDefault="00C84548" w:rsidP="008125C1">
      <w:pPr>
        <w:rPr>
          <w:rFonts w:ascii="Arial" w:hAnsi="Arial" w:cs="Arial"/>
          <w:i/>
        </w:rPr>
      </w:pPr>
      <w:r w:rsidRPr="00C84548">
        <w:rPr>
          <w:rFonts w:ascii="Arial" w:hAnsi="Arial" w:cs="Arial"/>
          <w:i/>
          <w:color w:val="FF0000"/>
        </w:rPr>
        <w:t>x</w:t>
      </w:r>
      <w:r w:rsidR="008125C1" w:rsidRPr="004A0F5A">
        <w:rPr>
          <w:rFonts w:ascii="Arial" w:hAnsi="Arial" w:cs="Arial"/>
          <w:i/>
        </w:rPr>
        <w:t>Secchi Crosstab</w:t>
      </w:r>
    </w:p>
    <w:p w14:paraId="2EF21C85" w14:textId="77777777" w:rsidR="008125C1" w:rsidRDefault="008125C1" w:rsidP="008125C1">
      <w:pPr>
        <w:pStyle w:val="ListParagraph"/>
        <w:numPr>
          <w:ilvl w:val="0"/>
          <w:numId w:val="5"/>
        </w:numPr>
        <w:rPr>
          <w:rFonts w:ascii="Arial" w:hAnsi="Arial" w:cs="Arial"/>
        </w:rPr>
      </w:pPr>
      <w:r>
        <w:rPr>
          <w:rFonts w:ascii="Arial" w:hAnsi="Arial" w:cs="Arial"/>
        </w:rPr>
        <w:t>Compare secchi to nearby stations</w:t>
      </w:r>
    </w:p>
    <w:p w14:paraId="193CF25C" w14:textId="77777777" w:rsidR="008125C1" w:rsidRDefault="008125C1" w:rsidP="008125C1">
      <w:pPr>
        <w:pStyle w:val="ListParagraph"/>
        <w:numPr>
          <w:ilvl w:val="0"/>
          <w:numId w:val="5"/>
        </w:numPr>
        <w:rPr>
          <w:rFonts w:ascii="Arial" w:hAnsi="Arial" w:cs="Arial"/>
        </w:rPr>
      </w:pPr>
      <w:r>
        <w:rPr>
          <w:rFonts w:ascii="Arial" w:hAnsi="Arial" w:cs="Arial"/>
        </w:rPr>
        <w:t>If secchi is missing, use average of nearby stations of similar depth (shoals or channels)</w:t>
      </w:r>
    </w:p>
    <w:p w14:paraId="522A774E" w14:textId="77777777" w:rsidR="001819AB" w:rsidRDefault="001819AB" w:rsidP="001819AB">
      <w:pPr>
        <w:rPr>
          <w:rFonts w:ascii="Arial" w:hAnsi="Arial" w:cs="Arial"/>
        </w:rPr>
      </w:pPr>
    </w:p>
    <w:p w14:paraId="422FDAE8" w14:textId="77777777" w:rsidR="0063524F" w:rsidRDefault="0078551F" w:rsidP="0063524F">
      <w:pPr>
        <w:rPr>
          <w:rFonts w:ascii="Arial" w:hAnsi="Arial" w:cs="Arial"/>
        </w:rPr>
      </w:pPr>
      <w:r>
        <w:rPr>
          <w:rFonts w:ascii="Arial" w:hAnsi="Arial" w:cs="Arial"/>
        </w:rPr>
        <w:t>After running all queries and making appropriate edits, r</w:t>
      </w:r>
      <w:r w:rsidR="0063524F">
        <w:rPr>
          <w:rFonts w:ascii="Arial" w:hAnsi="Arial" w:cs="Arial"/>
        </w:rPr>
        <w:t>eview each datasheet for:</w:t>
      </w:r>
    </w:p>
    <w:p w14:paraId="40EDBB84" w14:textId="77777777" w:rsidR="0063524F" w:rsidRDefault="00700205" w:rsidP="0063524F">
      <w:pPr>
        <w:pStyle w:val="ListParagraph"/>
        <w:numPr>
          <w:ilvl w:val="0"/>
          <w:numId w:val="11"/>
        </w:numPr>
        <w:rPr>
          <w:rFonts w:ascii="Arial" w:hAnsi="Arial" w:cs="Arial"/>
        </w:rPr>
      </w:pPr>
      <w:r>
        <w:rPr>
          <w:rFonts w:ascii="Arial" w:hAnsi="Arial" w:cs="Arial"/>
        </w:rPr>
        <w:t>Correct t</w:t>
      </w:r>
      <w:r w:rsidR="0063524F">
        <w:rPr>
          <w:rFonts w:ascii="Arial" w:hAnsi="Arial" w:cs="Arial"/>
        </w:rPr>
        <w:t>ow and catch codes</w:t>
      </w:r>
    </w:p>
    <w:p w14:paraId="7B3F8A7F" w14:textId="77777777" w:rsidR="0063524F" w:rsidRDefault="00700205" w:rsidP="0063524F">
      <w:pPr>
        <w:pStyle w:val="ListParagraph"/>
        <w:numPr>
          <w:ilvl w:val="0"/>
          <w:numId w:val="11"/>
        </w:numPr>
        <w:rPr>
          <w:rFonts w:ascii="Arial" w:hAnsi="Arial" w:cs="Arial"/>
        </w:rPr>
      </w:pPr>
      <w:r>
        <w:rPr>
          <w:rFonts w:ascii="Arial" w:hAnsi="Arial" w:cs="Arial"/>
        </w:rPr>
        <w:t>Correct f</w:t>
      </w:r>
      <w:r w:rsidR="0063524F">
        <w:rPr>
          <w:rFonts w:ascii="Arial" w:hAnsi="Arial" w:cs="Arial"/>
        </w:rPr>
        <w:t xml:space="preserve">ish and crab alpha codes – highlight </w:t>
      </w:r>
      <w:r w:rsidR="00C80860">
        <w:rPr>
          <w:rFonts w:ascii="Arial" w:hAnsi="Arial" w:cs="Arial"/>
        </w:rPr>
        <w:t xml:space="preserve">all </w:t>
      </w:r>
      <w:r w:rsidR="0063524F">
        <w:rPr>
          <w:rFonts w:ascii="Arial" w:hAnsi="Arial" w:cs="Arial"/>
        </w:rPr>
        <w:t>crab codes</w:t>
      </w:r>
    </w:p>
    <w:p w14:paraId="4FB11848" w14:textId="77777777" w:rsidR="00700205" w:rsidRDefault="00700205" w:rsidP="00700205">
      <w:pPr>
        <w:pStyle w:val="ListParagraph"/>
        <w:numPr>
          <w:ilvl w:val="0"/>
          <w:numId w:val="11"/>
        </w:numPr>
        <w:rPr>
          <w:rFonts w:ascii="Arial" w:hAnsi="Arial" w:cs="Arial"/>
        </w:rPr>
      </w:pPr>
      <w:r>
        <w:rPr>
          <w:rFonts w:ascii="Arial" w:hAnsi="Arial" w:cs="Arial"/>
        </w:rPr>
        <w:t>Make sure subsample data</w:t>
      </w:r>
      <w:r w:rsidR="00FC1595">
        <w:rPr>
          <w:rFonts w:ascii="Arial" w:hAnsi="Arial" w:cs="Arial"/>
        </w:rPr>
        <w:t xml:space="preserve"> and expansions are</w:t>
      </w:r>
      <w:r>
        <w:rPr>
          <w:rFonts w:ascii="Arial" w:hAnsi="Arial" w:cs="Arial"/>
        </w:rPr>
        <w:t xml:space="preserve"> correct</w:t>
      </w:r>
    </w:p>
    <w:p w14:paraId="57FD5C98" w14:textId="77777777" w:rsidR="00FC1595" w:rsidRDefault="00FC1595" w:rsidP="00700205">
      <w:pPr>
        <w:pStyle w:val="ListParagraph"/>
        <w:numPr>
          <w:ilvl w:val="0"/>
          <w:numId w:val="11"/>
        </w:numPr>
        <w:rPr>
          <w:rFonts w:ascii="Arial" w:hAnsi="Arial" w:cs="Arial"/>
        </w:rPr>
      </w:pPr>
      <w:r>
        <w:rPr>
          <w:rFonts w:ascii="Arial" w:hAnsi="Arial" w:cs="Arial"/>
        </w:rPr>
        <w:t>Add plus counts</w:t>
      </w:r>
    </w:p>
    <w:p w14:paraId="2DD61646" w14:textId="77777777" w:rsidR="00854125" w:rsidRDefault="00854125" w:rsidP="0063524F">
      <w:pPr>
        <w:pStyle w:val="ListParagraph"/>
        <w:numPr>
          <w:ilvl w:val="0"/>
          <w:numId w:val="11"/>
        </w:numPr>
        <w:rPr>
          <w:rFonts w:ascii="Arial" w:hAnsi="Arial" w:cs="Arial"/>
        </w:rPr>
      </w:pPr>
      <w:r>
        <w:rPr>
          <w:rFonts w:ascii="Arial" w:hAnsi="Arial" w:cs="Arial"/>
        </w:rPr>
        <w:t>Make sure all fish that were returned for ID have been verified</w:t>
      </w:r>
      <w:r w:rsidR="00BD4264">
        <w:rPr>
          <w:rFonts w:ascii="Arial" w:hAnsi="Arial" w:cs="Arial"/>
        </w:rPr>
        <w:t xml:space="preserve"> and logged</w:t>
      </w:r>
    </w:p>
    <w:p w14:paraId="09215A38" w14:textId="77777777" w:rsidR="00700205" w:rsidRDefault="00700205" w:rsidP="0063524F">
      <w:pPr>
        <w:pStyle w:val="ListParagraph"/>
        <w:numPr>
          <w:ilvl w:val="0"/>
          <w:numId w:val="11"/>
        </w:numPr>
        <w:rPr>
          <w:rFonts w:ascii="Arial" w:hAnsi="Arial" w:cs="Arial"/>
        </w:rPr>
      </w:pPr>
      <w:r>
        <w:rPr>
          <w:rFonts w:ascii="Arial" w:hAnsi="Arial" w:cs="Arial"/>
        </w:rPr>
        <w:t>Process all fish and crabs found in shrimp samples (use a red pencil to amend the datasheet)</w:t>
      </w:r>
    </w:p>
    <w:p w14:paraId="5F8EC133" w14:textId="77777777" w:rsidR="00854125" w:rsidRDefault="00854125" w:rsidP="00854125">
      <w:pPr>
        <w:pStyle w:val="ListParagraph"/>
        <w:numPr>
          <w:ilvl w:val="0"/>
          <w:numId w:val="11"/>
        </w:numPr>
        <w:rPr>
          <w:rFonts w:ascii="Arial" w:hAnsi="Arial" w:cs="Arial"/>
        </w:rPr>
      </w:pPr>
      <w:r>
        <w:rPr>
          <w:rFonts w:ascii="Arial" w:hAnsi="Arial" w:cs="Arial"/>
        </w:rPr>
        <w:t>Legibility – writing should be neat and clear</w:t>
      </w:r>
    </w:p>
    <w:p w14:paraId="0296BDD6" w14:textId="77777777" w:rsidR="0063524F" w:rsidRDefault="0063524F" w:rsidP="0063524F">
      <w:pPr>
        <w:pStyle w:val="ListParagraph"/>
        <w:numPr>
          <w:ilvl w:val="0"/>
          <w:numId w:val="11"/>
        </w:numPr>
        <w:rPr>
          <w:rFonts w:ascii="Arial" w:hAnsi="Arial" w:cs="Arial"/>
        </w:rPr>
      </w:pPr>
      <w:r>
        <w:rPr>
          <w:rFonts w:ascii="Arial" w:hAnsi="Arial" w:cs="Arial"/>
        </w:rPr>
        <w:t>Scan for completeness and address any blank fields</w:t>
      </w:r>
    </w:p>
    <w:p w14:paraId="6BFD7B54" w14:textId="77777777" w:rsidR="00BB55C6" w:rsidRDefault="00BB55C6" w:rsidP="00BB55C6">
      <w:pPr>
        <w:rPr>
          <w:rFonts w:ascii="Arial" w:hAnsi="Arial" w:cs="Arial"/>
        </w:rPr>
      </w:pPr>
    </w:p>
    <w:p w14:paraId="76713562" w14:textId="77777777" w:rsidR="00BB55C6" w:rsidRDefault="00BB55C6" w:rsidP="00BB55C6">
      <w:pPr>
        <w:rPr>
          <w:rFonts w:ascii="Arial" w:hAnsi="Arial" w:cs="Arial"/>
          <w:b/>
          <w:u w:val="single"/>
        </w:rPr>
      </w:pPr>
      <w:r w:rsidRPr="00BB55C6">
        <w:rPr>
          <w:rFonts w:ascii="Arial" w:hAnsi="Arial" w:cs="Arial"/>
          <w:b/>
          <w:u w:val="single"/>
        </w:rPr>
        <w:t>Second Proof</w:t>
      </w:r>
    </w:p>
    <w:p w14:paraId="7019E8B6" w14:textId="77777777" w:rsidR="00BB55C6" w:rsidRDefault="00BB55C6" w:rsidP="00BB55C6">
      <w:pPr>
        <w:rPr>
          <w:rFonts w:ascii="Arial" w:hAnsi="Arial" w:cs="Arial"/>
        </w:rPr>
      </w:pPr>
    </w:p>
    <w:p w14:paraId="2D016E8D" w14:textId="77777777" w:rsidR="00BB55C6" w:rsidRDefault="00BB55C6" w:rsidP="00BB55C6">
      <w:pPr>
        <w:rPr>
          <w:rFonts w:ascii="Arial" w:hAnsi="Arial" w:cs="Arial"/>
        </w:rPr>
      </w:pPr>
      <w:r>
        <w:rPr>
          <w:rFonts w:ascii="Arial" w:hAnsi="Arial" w:cs="Arial"/>
        </w:rPr>
        <w:t xml:space="preserve">A second ES also reviews the queries listed above to ensure </w:t>
      </w:r>
      <w:r w:rsidR="00914615">
        <w:rPr>
          <w:rFonts w:ascii="Arial" w:hAnsi="Arial" w:cs="Arial"/>
        </w:rPr>
        <w:t>all</w:t>
      </w:r>
      <w:r w:rsidR="00C50281">
        <w:rPr>
          <w:rFonts w:ascii="Arial" w:hAnsi="Arial" w:cs="Arial"/>
        </w:rPr>
        <w:t xml:space="preserve"> questionable data has been </w:t>
      </w:r>
      <w:r w:rsidR="00914615">
        <w:rPr>
          <w:rFonts w:ascii="Arial" w:hAnsi="Arial" w:cs="Arial"/>
        </w:rPr>
        <w:t>identified</w:t>
      </w:r>
      <w:r w:rsidR="00C50281">
        <w:rPr>
          <w:rFonts w:ascii="Arial" w:hAnsi="Arial" w:cs="Arial"/>
        </w:rPr>
        <w:t xml:space="preserve"> and</w:t>
      </w:r>
      <w:r>
        <w:rPr>
          <w:rFonts w:ascii="Arial" w:hAnsi="Arial" w:cs="Arial"/>
        </w:rPr>
        <w:t xml:space="preserve"> addressed.  They will scan each datasheet for completeness, paying particular attention to:</w:t>
      </w:r>
    </w:p>
    <w:p w14:paraId="2AFAE85F" w14:textId="77777777" w:rsidR="004A0F5A" w:rsidRDefault="004A0F5A" w:rsidP="00BB55C6">
      <w:pPr>
        <w:rPr>
          <w:rFonts w:ascii="Arial" w:hAnsi="Arial" w:cs="Arial"/>
        </w:rPr>
      </w:pPr>
    </w:p>
    <w:p w14:paraId="76B1537C" w14:textId="77777777" w:rsidR="004A0F5A" w:rsidRDefault="004A0F5A" w:rsidP="00BB55C6">
      <w:pPr>
        <w:rPr>
          <w:rFonts w:ascii="Arial" w:hAnsi="Arial" w:cs="Arial"/>
          <w:i/>
        </w:rPr>
      </w:pPr>
      <w:r w:rsidRPr="004A0F5A">
        <w:rPr>
          <w:rFonts w:ascii="Arial" w:hAnsi="Arial" w:cs="Arial"/>
          <w:i/>
        </w:rPr>
        <w:t>Are specie</w:t>
      </w:r>
      <w:r>
        <w:rPr>
          <w:rFonts w:ascii="Arial" w:hAnsi="Arial" w:cs="Arial"/>
          <w:i/>
        </w:rPr>
        <w:t>s</w:t>
      </w:r>
      <w:r w:rsidRPr="004A0F5A">
        <w:rPr>
          <w:rFonts w:ascii="Arial" w:hAnsi="Arial" w:cs="Arial"/>
          <w:i/>
        </w:rPr>
        <w:t xml:space="preserve"> per net reasonable?</w:t>
      </w:r>
    </w:p>
    <w:p w14:paraId="0BDCA71F" w14:textId="77777777" w:rsidR="004A0F5A" w:rsidRDefault="004A0F5A" w:rsidP="004A0F5A">
      <w:pPr>
        <w:pStyle w:val="ListParagraph"/>
        <w:numPr>
          <w:ilvl w:val="0"/>
          <w:numId w:val="14"/>
        </w:numPr>
        <w:rPr>
          <w:rFonts w:ascii="Arial" w:hAnsi="Arial" w:cs="Arial"/>
        </w:rPr>
      </w:pPr>
      <w:r>
        <w:rPr>
          <w:rFonts w:ascii="Arial" w:hAnsi="Arial" w:cs="Arial"/>
        </w:rPr>
        <w:t>Is the species normally found at that station or time of year?</w:t>
      </w:r>
    </w:p>
    <w:p w14:paraId="2B041978" w14:textId="77777777" w:rsidR="004A0F5A" w:rsidRDefault="004A0F5A" w:rsidP="004A0F5A">
      <w:pPr>
        <w:pStyle w:val="ListParagraph"/>
        <w:numPr>
          <w:ilvl w:val="0"/>
          <w:numId w:val="14"/>
        </w:numPr>
        <w:rPr>
          <w:rFonts w:ascii="Arial" w:hAnsi="Arial" w:cs="Arial"/>
        </w:rPr>
      </w:pPr>
      <w:r>
        <w:rPr>
          <w:rFonts w:ascii="Arial" w:hAnsi="Arial" w:cs="Arial"/>
        </w:rPr>
        <w:t>Remove any anchovy or jellyfish data from otter trawl catches</w:t>
      </w:r>
    </w:p>
    <w:p w14:paraId="5751D5D4" w14:textId="77777777" w:rsidR="004A0F5A" w:rsidRDefault="004A0F5A" w:rsidP="004A0F5A">
      <w:pPr>
        <w:rPr>
          <w:rFonts w:ascii="Arial" w:hAnsi="Arial" w:cs="Arial"/>
        </w:rPr>
      </w:pPr>
    </w:p>
    <w:p w14:paraId="7984F98F" w14:textId="77777777" w:rsidR="004A0F5A" w:rsidRPr="004A0F5A" w:rsidRDefault="004A0F5A" w:rsidP="004A0F5A">
      <w:pPr>
        <w:rPr>
          <w:rFonts w:ascii="Arial" w:hAnsi="Arial" w:cs="Arial"/>
          <w:i/>
        </w:rPr>
      </w:pPr>
      <w:r w:rsidRPr="004A0F5A">
        <w:rPr>
          <w:rFonts w:ascii="Arial" w:hAnsi="Arial" w:cs="Arial"/>
          <w:i/>
        </w:rPr>
        <w:t>Are species lengths reasonable?</w:t>
      </w:r>
    </w:p>
    <w:p w14:paraId="7D66D117" w14:textId="77777777" w:rsidR="00DD5BA8" w:rsidRDefault="00DD5BA8" w:rsidP="004A0F5A">
      <w:pPr>
        <w:pStyle w:val="ListParagraph"/>
        <w:numPr>
          <w:ilvl w:val="0"/>
          <w:numId w:val="15"/>
        </w:numPr>
        <w:rPr>
          <w:rFonts w:ascii="Arial" w:hAnsi="Arial" w:cs="Arial"/>
        </w:rPr>
      </w:pPr>
      <w:r>
        <w:rPr>
          <w:rFonts w:ascii="Arial" w:hAnsi="Arial" w:cs="Arial"/>
        </w:rPr>
        <w:t xml:space="preserve">Are lengths too large or small for </w:t>
      </w:r>
      <w:r w:rsidR="00FD2EAF">
        <w:rPr>
          <w:rFonts w:ascii="Arial" w:hAnsi="Arial" w:cs="Arial"/>
        </w:rPr>
        <w:t>that species or</w:t>
      </w:r>
      <w:r>
        <w:rPr>
          <w:rFonts w:ascii="Arial" w:hAnsi="Arial" w:cs="Arial"/>
        </w:rPr>
        <w:t xml:space="preserve"> time of year?</w:t>
      </w:r>
    </w:p>
    <w:p w14:paraId="6C706028" w14:textId="77777777" w:rsidR="004A0F5A" w:rsidRDefault="004A0F5A" w:rsidP="004A0F5A">
      <w:pPr>
        <w:pStyle w:val="ListParagraph"/>
        <w:numPr>
          <w:ilvl w:val="0"/>
          <w:numId w:val="15"/>
        </w:numPr>
        <w:rPr>
          <w:rFonts w:ascii="Arial" w:hAnsi="Arial" w:cs="Arial"/>
        </w:rPr>
      </w:pPr>
      <w:r w:rsidRPr="00DD5BA8">
        <w:rPr>
          <w:rFonts w:ascii="Arial" w:hAnsi="Arial" w:cs="Arial"/>
        </w:rPr>
        <w:t xml:space="preserve">Remove lengths that are less than their </w:t>
      </w:r>
      <w:r w:rsidR="00DD5BA8">
        <w:rPr>
          <w:rFonts w:ascii="Arial" w:hAnsi="Arial" w:cs="Arial"/>
        </w:rPr>
        <w:t>minimum length cutoff</w:t>
      </w:r>
    </w:p>
    <w:p w14:paraId="2E25C1AA" w14:textId="77777777" w:rsidR="00DD5BA8" w:rsidRDefault="00DD5BA8" w:rsidP="00DD5BA8">
      <w:pPr>
        <w:rPr>
          <w:rFonts w:ascii="Arial" w:hAnsi="Arial" w:cs="Arial"/>
        </w:rPr>
      </w:pPr>
    </w:p>
    <w:p w14:paraId="79835638" w14:textId="77777777" w:rsidR="00DD5BA8" w:rsidRPr="00DD5BA8" w:rsidRDefault="00DD5BA8" w:rsidP="00DD5BA8">
      <w:pPr>
        <w:rPr>
          <w:rFonts w:ascii="Arial" w:hAnsi="Arial" w:cs="Arial"/>
          <w:i/>
        </w:rPr>
      </w:pPr>
      <w:r w:rsidRPr="00DD5BA8">
        <w:rPr>
          <w:rFonts w:ascii="Arial" w:hAnsi="Arial" w:cs="Arial"/>
          <w:i/>
        </w:rPr>
        <w:t>Do net, tide, direction and bearing agree?</w:t>
      </w:r>
    </w:p>
    <w:p w14:paraId="3E8F9CC7" w14:textId="77777777" w:rsidR="00DD5BA8" w:rsidRDefault="00DD5BA8" w:rsidP="00DD5BA8">
      <w:pPr>
        <w:pStyle w:val="ListParagraph"/>
        <w:numPr>
          <w:ilvl w:val="0"/>
          <w:numId w:val="16"/>
        </w:numPr>
        <w:rPr>
          <w:rFonts w:ascii="Arial" w:hAnsi="Arial" w:cs="Arial"/>
        </w:rPr>
      </w:pPr>
      <w:r>
        <w:rPr>
          <w:rFonts w:ascii="Arial" w:hAnsi="Arial" w:cs="Arial"/>
        </w:rPr>
        <w:t>Use station map and tide book to confirm</w:t>
      </w:r>
    </w:p>
    <w:p w14:paraId="267E50A4" w14:textId="77777777" w:rsidR="00DD5BA8" w:rsidRDefault="00DD5BA8" w:rsidP="00DD5BA8">
      <w:pPr>
        <w:rPr>
          <w:rFonts w:ascii="Arial" w:hAnsi="Arial" w:cs="Arial"/>
        </w:rPr>
      </w:pPr>
    </w:p>
    <w:p w14:paraId="56E86EF4" w14:textId="77777777" w:rsidR="00DD5BA8" w:rsidRPr="00DD5BA8" w:rsidRDefault="00DD5BA8" w:rsidP="00DD5BA8">
      <w:pPr>
        <w:rPr>
          <w:rFonts w:ascii="Arial" w:hAnsi="Arial" w:cs="Arial"/>
          <w:i/>
        </w:rPr>
      </w:pPr>
      <w:r w:rsidRPr="00DD5BA8">
        <w:rPr>
          <w:rFonts w:ascii="Arial" w:hAnsi="Arial" w:cs="Arial"/>
          <w:i/>
        </w:rPr>
        <w:t>Same species on front and back of datasheet?</w:t>
      </w:r>
    </w:p>
    <w:p w14:paraId="2DF57C81" w14:textId="77777777" w:rsidR="00DD5BA8" w:rsidRDefault="00DD5BA8" w:rsidP="00DD5BA8">
      <w:pPr>
        <w:pStyle w:val="ListParagraph"/>
        <w:numPr>
          <w:ilvl w:val="0"/>
          <w:numId w:val="16"/>
        </w:numPr>
        <w:rPr>
          <w:rFonts w:ascii="Arial" w:hAnsi="Arial" w:cs="Arial"/>
        </w:rPr>
      </w:pPr>
      <w:r>
        <w:rPr>
          <w:rFonts w:ascii="Arial" w:hAnsi="Arial" w:cs="Arial"/>
        </w:rPr>
        <w:t>Combine lengths if the same species is on front and back</w:t>
      </w:r>
    </w:p>
    <w:p w14:paraId="3DB62FFD" w14:textId="77777777" w:rsidR="00DD5BA8" w:rsidRDefault="00DD5BA8" w:rsidP="00DD5BA8">
      <w:pPr>
        <w:pStyle w:val="ListParagraph"/>
        <w:numPr>
          <w:ilvl w:val="0"/>
          <w:numId w:val="16"/>
        </w:numPr>
        <w:rPr>
          <w:rFonts w:ascii="Arial" w:hAnsi="Arial" w:cs="Arial"/>
        </w:rPr>
      </w:pPr>
      <w:r>
        <w:rPr>
          <w:rFonts w:ascii="Arial" w:hAnsi="Arial" w:cs="Arial"/>
        </w:rPr>
        <w:t>Designate a separate age class with S code “9”</w:t>
      </w:r>
      <w:r w:rsidR="00914615">
        <w:rPr>
          <w:rFonts w:ascii="Arial" w:hAnsi="Arial" w:cs="Arial"/>
        </w:rPr>
        <w:t xml:space="preserve"> if necessary</w:t>
      </w:r>
    </w:p>
    <w:p w14:paraId="115BCF8F" w14:textId="77777777" w:rsidR="00DD5BA8" w:rsidRDefault="00DD5BA8" w:rsidP="00DD5BA8">
      <w:pPr>
        <w:pStyle w:val="ListParagraph"/>
        <w:numPr>
          <w:ilvl w:val="0"/>
          <w:numId w:val="16"/>
        </w:numPr>
        <w:rPr>
          <w:rFonts w:ascii="Arial" w:hAnsi="Arial" w:cs="Arial"/>
        </w:rPr>
      </w:pPr>
      <w:r>
        <w:rPr>
          <w:rFonts w:ascii="Arial" w:hAnsi="Arial" w:cs="Arial"/>
        </w:rPr>
        <w:t>Ensure all subsampled species are on the back of datasheet</w:t>
      </w:r>
    </w:p>
    <w:p w14:paraId="0A3661D7" w14:textId="77777777" w:rsidR="00FD2EAF" w:rsidRDefault="00FD2EAF" w:rsidP="00FD2EAF">
      <w:pPr>
        <w:rPr>
          <w:rFonts w:ascii="Arial" w:hAnsi="Arial" w:cs="Arial"/>
        </w:rPr>
      </w:pPr>
    </w:p>
    <w:p w14:paraId="6354341E" w14:textId="77777777" w:rsidR="00FD2EAF" w:rsidRDefault="00C82A22" w:rsidP="00FD2EAF">
      <w:pPr>
        <w:rPr>
          <w:rFonts w:ascii="Arial" w:hAnsi="Arial" w:cs="Arial"/>
          <w:b/>
          <w:u w:val="single"/>
        </w:rPr>
      </w:pPr>
      <w:r w:rsidRPr="00C82A22">
        <w:rPr>
          <w:rFonts w:ascii="Arial" w:hAnsi="Arial" w:cs="Arial"/>
          <w:b/>
          <w:u w:val="single"/>
        </w:rPr>
        <w:t>Using the Field Sheet Proofing List</w:t>
      </w:r>
    </w:p>
    <w:p w14:paraId="306059E3" w14:textId="77777777" w:rsidR="00C82A22" w:rsidRDefault="00C82A22" w:rsidP="00FD2EAF">
      <w:pPr>
        <w:rPr>
          <w:rFonts w:ascii="Arial" w:hAnsi="Arial" w:cs="Arial"/>
          <w:b/>
          <w:u w:val="single"/>
        </w:rPr>
      </w:pPr>
    </w:p>
    <w:p w14:paraId="7B651E05" w14:textId="77777777" w:rsidR="00C82A22" w:rsidRDefault="00C82A22" w:rsidP="00FD2EAF">
      <w:pPr>
        <w:rPr>
          <w:rFonts w:ascii="Arial" w:hAnsi="Arial" w:cs="Arial"/>
        </w:rPr>
      </w:pPr>
      <w:r>
        <w:rPr>
          <w:rFonts w:ascii="Arial" w:hAnsi="Arial" w:cs="Arial"/>
        </w:rPr>
        <w:t>Add your initials to the checklist as tasks are completed.</w:t>
      </w:r>
    </w:p>
    <w:p w14:paraId="713DADBC" w14:textId="77777777" w:rsidR="00B6424F" w:rsidRDefault="00B6424F" w:rsidP="00FD2EAF">
      <w:pPr>
        <w:rPr>
          <w:rFonts w:ascii="Arial" w:hAnsi="Arial" w:cs="Arial"/>
        </w:rPr>
      </w:pPr>
    </w:p>
    <w:p w14:paraId="663EF251" w14:textId="77777777" w:rsidR="00FE2013" w:rsidRDefault="00C82A22" w:rsidP="00FD2EAF">
      <w:pPr>
        <w:rPr>
          <w:rFonts w:ascii="Arial" w:hAnsi="Arial" w:cs="Arial"/>
        </w:rPr>
      </w:pPr>
      <w:r>
        <w:rPr>
          <w:rFonts w:ascii="Arial" w:hAnsi="Arial" w:cs="Arial"/>
        </w:rPr>
        <w:lastRenderedPageBreak/>
        <w:t xml:space="preserve">Log </w:t>
      </w:r>
      <w:r w:rsidR="00B6424F">
        <w:rPr>
          <w:rFonts w:ascii="Arial" w:hAnsi="Arial" w:cs="Arial"/>
        </w:rPr>
        <w:t>all</w:t>
      </w:r>
      <w:r>
        <w:rPr>
          <w:rFonts w:ascii="Arial" w:hAnsi="Arial" w:cs="Arial"/>
        </w:rPr>
        <w:t xml:space="preserve"> </w:t>
      </w:r>
      <w:r w:rsidR="00B6424F">
        <w:rPr>
          <w:rFonts w:ascii="Arial" w:hAnsi="Arial" w:cs="Arial"/>
        </w:rPr>
        <w:t>edits</w:t>
      </w:r>
      <w:r>
        <w:rPr>
          <w:rFonts w:ascii="Arial" w:hAnsi="Arial" w:cs="Arial"/>
        </w:rPr>
        <w:t xml:space="preserve"> made, and include both the original and edited data.</w:t>
      </w:r>
      <w:r w:rsidR="00E87173">
        <w:rPr>
          <w:rFonts w:ascii="Arial" w:hAnsi="Arial" w:cs="Arial"/>
        </w:rPr>
        <w:t xml:space="preserve">  Also include an explanation if necessary.  Ex. “Bearing:  85 </w:t>
      </w:r>
      <w:r w:rsidR="00E87173" w:rsidRPr="00E87173">
        <w:rPr>
          <w:rFonts w:ascii="Arial" w:hAnsi="Arial" w:cs="Arial"/>
        </w:rPr>
        <w:sym w:font="Wingdings" w:char="F0E0"/>
      </w:r>
      <w:r w:rsidR="00E87173">
        <w:rPr>
          <w:rFonts w:ascii="Arial" w:hAnsi="Arial" w:cs="Arial"/>
        </w:rPr>
        <w:t xml:space="preserve"> 137, cal</w:t>
      </w:r>
      <w:r w:rsidR="00B6424F">
        <w:rPr>
          <w:rFonts w:ascii="Arial" w:hAnsi="Arial" w:cs="Arial"/>
        </w:rPr>
        <w:t>culated bearing more reasonable</w:t>
      </w:r>
      <w:r w:rsidR="00E87173">
        <w:rPr>
          <w:rFonts w:ascii="Arial" w:hAnsi="Arial" w:cs="Arial"/>
        </w:rPr>
        <w:t>”</w:t>
      </w:r>
      <w:r w:rsidR="00B6424F">
        <w:rPr>
          <w:rFonts w:ascii="Arial" w:hAnsi="Arial" w:cs="Arial"/>
        </w:rPr>
        <w:t xml:space="preserve"> or “Secchi: blank </w:t>
      </w:r>
      <w:r w:rsidR="00B6424F" w:rsidRPr="00B6424F">
        <w:rPr>
          <w:rFonts w:ascii="Arial" w:hAnsi="Arial" w:cs="Arial"/>
        </w:rPr>
        <w:sym w:font="Wingdings" w:char="F0E0"/>
      </w:r>
      <w:r w:rsidR="00B6424F">
        <w:rPr>
          <w:rFonts w:ascii="Arial" w:hAnsi="Arial" w:cs="Arial"/>
        </w:rPr>
        <w:t xml:space="preserve"> 85, averaged from stations 320 and 322”</w:t>
      </w:r>
    </w:p>
    <w:p w14:paraId="17E2F25B" w14:textId="77777777" w:rsidR="00E87173" w:rsidRDefault="00E87173" w:rsidP="00FD2EAF">
      <w:pPr>
        <w:rPr>
          <w:rFonts w:ascii="Arial" w:hAnsi="Arial" w:cs="Arial"/>
        </w:rPr>
      </w:pPr>
    </w:p>
    <w:p w14:paraId="78785A3B" w14:textId="77777777" w:rsidR="00B6424F" w:rsidRDefault="00B6424F" w:rsidP="00FD2EAF">
      <w:pPr>
        <w:rPr>
          <w:rFonts w:ascii="Arial" w:hAnsi="Arial" w:cs="Arial"/>
        </w:rPr>
      </w:pPr>
      <w:r>
        <w:rPr>
          <w:rFonts w:ascii="Arial" w:hAnsi="Arial" w:cs="Arial"/>
        </w:rPr>
        <w:t>Log any edits to fish data in the boxes at the bottom of the page.  This includes length or alpha code changes, combining species from front and back, or removal of undersized lengths.</w:t>
      </w:r>
    </w:p>
    <w:p w14:paraId="3C2A8D15" w14:textId="77777777" w:rsidR="00B6424F" w:rsidRDefault="00B6424F" w:rsidP="00FD2EAF">
      <w:pPr>
        <w:rPr>
          <w:rFonts w:ascii="Arial" w:hAnsi="Arial" w:cs="Arial"/>
        </w:rPr>
      </w:pPr>
    </w:p>
    <w:p w14:paraId="47733E03" w14:textId="77777777" w:rsidR="00FE2013" w:rsidRDefault="00FE2013" w:rsidP="00FD2EAF">
      <w:pPr>
        <w:rPr>
          <w:rFonts w:ascii="Arial" w:hAnsi="Arial" w:cs="Arial"/>
        </w:rPr>
      </w:pPr>
      <w:r>
        <w:rPr>
          <w:rFonts w:ascii="Arial" w:hAnsi="Arial" w:cs="Arial"/>
        </w:rPr>
        <w:t>Also log any entry errors so that there is a record of change to the Field Entry database.</w:t>
      </w:r>
    </w:p>
    <w:p w14:paraId="2B1EDBB2" w14:textId="77777777" w:rsidR="00FE2013" w:rsidRDefault="00FE2013" w:rsidP="00FD2EAF">
      <w:pPr>
        <w:rPr>
          <w:rFonts w:ascii="Arial" w:hAnsi="Arial" w:cs="Arial"/>
        </w:rPr>
      </w:pPr>
    </w:p>
    <w:p w14:paraId="59DF1700" w14:textId="77777777" w:rsidR="00FE2013" w:rsidRDefault="00FE2013" w:rsidP="00FD2EAF">
      <w:pPr>
        <w:rPr>
          <w:rFonts w:ascii="Arial" w:hAnsi="Arial" w:cs="Arial"/>
        </w:rPr>
      </w:pPr>
      <w:r>
        <w:rPr>
          <w:rFonts w:ascii="Arial" w:hAnsi="Arial" w:cs="Arial"/>
        </w:rPr>
        <w:t>Add your initials to the left column “Updated in Access” when edits are made in the Field Entry database.</w:t>
      </w:r>
    </w:p>
    <w:p w14:paraId="5E8244F2" w14:textId="77777777" w:rsidR="00FE2013" w:rsidRDefault="00FE2013" w:rsidP="00FD2EAF">
      <w:pPr>
        <w:rPr>
          <w:rFonts w:ascii="Arial" w:hAnsi="Arial" w:cs="Arial"/>
        </w:rPr>
      </w:pPr>
    </w:p>
    <w:p w14:paraId="469BF1F9" w14:textId="77777777" w:rsidR="00FE2013" w:rsidRDefault="00FE2013" w:rsidP="00FD2EAF">
      <w:pPr>
        <w:rPr>
          <w:rFonts w:ascii="Arial" w:hAnsi="Arial" w:cs="Arial"/>
        </w:rPr>
      </w:pPr>
      <w:r>
        <w:rPr>
          <w:rFonts w:ascii="Arial" w:hAnsi="Arial" w:cs="Arial"/>
        </w:rPr>
        <w:t>Make sure all edits have been made in the appropriate places – database and/or datasheets.</w:t>
      </w:r>
    </w:p>
    <w:p w14:paraId="679EB32C" w14:textId="77777777" w:rsidR="00FE2013" w:rsidRDefault="00FE2013" w:rsidP="00FD2EAF">
      <w:pPr>
        <w:rPr>
          <w:rFonts w:ascii="Arial" w:hAnsi="Arial" w:cs="Arial"/>
        </w:rPr>
      </w:pPr>
    </w:p>
    <w:p w14:paraId="4E4C9765" w14:textId="77777777" w:rsidR="00FE2013" w:rsidRPr="00C82A22" w:rsidRDefault="00FE2013" w:rsidP="00FD2EAF">
      <w:pPr>
        <w:rPr>
          <w:rFonts w:ascii="Arial" w:hAnsi="Arial" w:cs="Arial"/>
        </w:rPr>
      </w:pPr>
    </w:p>
    <w:sectPr w:rsidR="00FE2013" w:rsidRPr="00C82A2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4F41" w14:textId="77777777" w:rsidR="000C0753" w:rsidRDefault="000C0753">
      <w:r>
        <w:separator/>
      </w:r>
    </w:p>
  </w:endnote>
  <w:endnote w:type="continuationSeparator" w:id="0">
    <w:p w14:paraId="0256A5BD" w14:textId="77777777" w:rsidR="000C0753" w:rsidRDefault="000C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3DD3" w14:textId="77777777" w:rsidR="00521137" w:rsidRDefault="00521137">
    <w:pPr>
      <w:pStyle w:val="Footer"/>
    </w:pPr>
    <w:r>
      <w:t>Updated August 2017</w:t>
    </w:r>
  </w:p>
  <w:p w14:paraId="67DEA9CE" w14:textId="77777777" w:rsidR="005C648A" w:rsidRPr="006A5F98" w:rsidRDefault="005C648A">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BB04" w14:textId="77777777" w:rsidR="000C0753" w:rsidRDefault="000C0753">
      <w:r>
        <w:separator/>
      </w:r>
    </w:p>
  </w:footnote>
  <w:footnote w:type="continuationSeparator" w:id="0">
    <w:p w14:paraId="57567301" w14:textId="77777777" w:rsidR="000C0753" w:rsidRDefault="000C0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111"/>
    <w:multiLevelType w:val="hybridMultilevel"/>
    <w:tmpl w:val="D27E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30A2B"/>
    <w:multiLevelType w:val="hybridMultilevel"/>
    <w:tmpl w:val="7310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C27"/>
    <w:multiLevelType w:val="hybridMultilevel"/>
    <w:tmpl w:val="E7C2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A543D"/>
    <w:multiLevelType w:val="hybridMultilevel"/>
    <w:tmpl w:val="D386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00227"/>
    <w:multiLevelType w:val="hybridMultilevel"/>
    <w:tmpl w:val="E75A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441AD"/>
    <w:multiLevelType w:val="hybridMultilevel"/>
    <w:tmpl w:val="A22C0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E5A04"/>
    <w:multiLevelType w:val="hybridMultilevel"/>
    <w:tmpl w:val="15E8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E1060"/>
    <w:multiLevelType w:val="hybridMultilevel"/>
    <w:tmpl w:val="DCEC0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C86857"/>
    <w:multiLevelType w:val="hybridMultilevel"/>
    <w:tmpl w:val="5A04B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C724C"/>
    <w:multiLevelType w:val="hybridMultilevel"/>
    <w:tmpl w:val="3974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F32FC"/>
    <w:multiLevelType w:val="hybridMultilevel"/>
    <w:tmpl w:val="470C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33F13"/>
    <w:multiLevelType w:val="hybridMultilevel"/>
    <w:tmpl w:val="D902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F576E"/>
    <w:multiLevelType w:val="hybridMultilevel"/>
    <w:tmpl w:val="2B6C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2296"/>
    <w:multiLevelType w:val="hybridMultilevel"/>
    <w:tmpl w:val="3A74D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76A9F"/>
    <w:multiLevelType w:val="hybridMultilevel"/>
    <w:tmpl w:val="5BC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E0CB8"/>
    <w:multiLevelType w:val="hybridMultilevel"/>
    <w:tmpl w:val="9EE4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5"/>
  </w:num>
  <w:num w:numId="5">
    <w:abstractNumId w:val="3"/>
  </w:num>
  <w:num w:numId="6">
    <w:abstractNumId w:val="4"/>
  </w:num>
  <w:num w:numId="7">
    <w:abstractNumId w:val="6"/>
  </w:num>
  <w:num w:numId="8">
    <w:abstractNumId w:val="8"/>
  </w:num>
  <w:num w:numId="9">
    <w:abstractNumId w:val="13"/>
  </w:num>
  <w:num w:numId="10">
    <w:abstractNumId w:val="15"/>
  </w:num>
  <w:num w:numId="11">
    <w:abstractNumId w:val="2"/>
  </w:num>
  <w:num w:numId="12">
    <w:abstractNumId w:val="7"/>
  </w:num>
  <w:num w:numId="13">
    <w:abstractNumId w:val="11"/>
  </w:num>
  <w:num w:numId="14">
    <w:abstractNumId w:val="1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99"/>
    <w:rsid w:val="000036BF"/>
    <w:rsid w:val="00030C4D"/>
    <w:rsid w:val="00067A8D"/>
    <w:rsid w:val="0007194D"/>
    <w:rsid w:val="000A650F"/>
    <w:rsid w:val="000B58B1"/>
    <w:rsid w:val="000C0753"/>
    <w:rsid w:val="000D5B0A"/>
    <w:rsid w:val="000D72E6"/>
    <w:rsid w:val="000E5B04"/>
    <w:rsid w:val="00107A5F"/>
    <w:rsid w:val="00133A99"/>
    <w:rsid w:val="00170434"/>
    <w:rsid w:val="001819AB"/>
    <w:rsid w:val="0018668C"/>
    <w:rsid w:val="00196DDF"/>
    <w:rsid w:val="001B6596"/>
    <w:rsid w:val="001F09C1"/>
    <w:rsid w:val="00202E94"/>
    <w:rsid w:val="002047B8"/>
    <w:rsid w:val="00251A8A"/>
    <w:rsid w:val="00273E5B"/>
    <w:rsid w:val="00290814"/>
    <w:rsid w:val="002B6803"/>
    <w:rsid w:val="002E31C1"/>
    <w:rsid w:val="002E45C1"/>
    <w:rsid w:val="002F3C8A"/>
    <w:rsid w:val="00302F15"/>
    <w:rsid w:val="003032A7"/>
    <w:rsid w:val="00315821"/>
    <w:rsid w:val="003323E3"/>
    <w:rsid w:val="003766E5"/>
    <w:rsid w:val="003866FF"/>
    <w:rsid w:val="003E66F7"/>
    <w:rsid w:val="003F0979"/>
    <w:rsid w:val="003F524E"/>
    <w:rsid w:val="004163BA"/>
    <w:rsid w:val="00440AB9"/>
    <w:rsid w:val="00495105"/>
    <w:rsid w:val="004A0F5A"/>
    <w:rsid w:val="004B3756"/>
    <w:rsid w:val="004C03F4"/>
    <w:rsid w:val="004D7D75"/>
    <w:rsid w:val="004F1161"/>
    <w:rsid w:val="00521137"/>
    <w:rsid w:val="0054424A"/>
    <w:rsid w:val="00554117"/>
    <w:rsid w:val="005773C2"/>
    <w:rsid w:val="00585C4D"/>
    <w:rsid w:val="005C648A"/>
    <w:rsid w:val="005C7894"/>
    <w:rsid w:val="005E38D6"/>
    <w:rsid w:val="005F5442"/>
    <w:rsid w:val="00625ADD"/>
    <w:rsid w:val="0063069A"/>
    <w:rsid w:val="0063524F"/>
    <w:rsid w:val="006471C6"/>
    <w:rsid w:val="00653FBA"/>
    <w:rsid w:val="0065561F"/>
    <w:rsid w:val="00691E70"/>
    <w:rsid w:val="006A50E9"/>
    <w:rsid w:val="006A53A4"/>
    <w:rsid w:val="006A5F98"/>
    <w:rsid w:val="006B30BA"/>
    <w:rsid w:val="00700205"/>
    <w:rsid w:val="007031AB"/>
    <w:rsid w:val="00762BB8"/>
    <w:rsid w:val="0078551F"/>
    <w:rsid w:val="007C0A45"/>
    <w:rsid w:val="007F6EBA"/>
    <w:rsid w:val="008102F3"/>
    <w:rsid w:val="008125C1"/>
    <w:rsid w:val="00827D97"/>
    <w:rsid w:val="00852FAB"/>
    <w:rsid w:val="00854125"/>
    <w:rsid w:val="008723B8"/>
    <w:rsid w:val="008A134B"/>
    <w:rsid w:val="008A656A"/>
    <w:rsid w:val="008C25A1"/>
    <w:rsid w:val="008D1DE0"/>
    <w:rsid w:val="008F4377"/>
    <w:rsid w:val="00914615"/>
    <w:rsid w:val="00933907"/>
    <w:rsid w:val="00971114"/>
    <w:rsid w:val="0099141B"/>
    <w:rsid w:val="009929A6"/>
    <w:rsid w:val="009C64BC"/>
    <w:rsid w:val="009D14FB"/>
    <w:rsid w:val="00A2053A"/>
    <w:rsid w:val="00A22DF7"/>
    <w:rsid w:val="00A371C5"/>
    <w:rsid w:val="00A52C62"/>
    <w:rsid w:val="00A54666"/>
    <w:rsid w:val="00A64DE3"/>
    <w:rsid w:val="00A97113"/>
    <w:rsid w:val="00B23678"/>
    <w:rsid w:val="00B52F2E"/>
    <w:rsid w:val="00B6424F"/>
    <w:rsid w:val="00B667D8"/>
    <w:rsid w:val="00B7053B"/>
    <w:rsid w:val="00B93B95"/>
    <w:rsid w:val="00B95B6E"/>
    <w:rsid w:val="00B970FC"/>
    <w:rsid w:val="00B974B4"/>
    <w:rsid w:val="00BB55C6"/>
    <w:rsid w:val="00BD1EEA"/>
    <w:rsid w:val="00BD4264"/>
    <w:rsid w:val="00BE098B"/>
    <w:rsid w:val="00C43192"/>
    <w:rsid w:val="00C50281"/>
    <w:rsid w:val="00C75C7F"/>
    <w:rsid w:val="00C80860"/>
    <w:rsid w:val="00C82A22"/>
    <w:rsid w:val="00C84548"/>
    <w:rsid w:val="00C8652B"/>
    <w:rsid w:val="00C93379"/>
    <w:rsid w:val="00CA4558"/>
    <w:rsid w:val="00CA4DA6"/>
    <w:rsid w:val="00CB200C"/>
    <w:rsid w:val="00CB2F41"/>
    <w:rsid w:val="00CC0B73"/>
    <w:rsid w:val="00CE187C"/>
    <w:rsid w:val="00CF28C2"/>
    <w:rsid w:val="00D309AF"/>
    <w:rsid w:val="00D358F6"/>
    <w:rsid w:val="00D95172"/>
    <w:rsid w:val="00D97A60"/>
    <w:rsid w:val="00DA72AB"/>
    <w:rsid w:val="00DD5BA8"/>
    <w:rsid w:val="00DF5F25"/>
    <w:rsid w:val="00E12265"/>
    <w:rsid w:val="00E16B3F"/>
    <w:rsid w:val="00E349C8"/>
    <w:rsid w:val="00E417A2"/>
    <w:rsid w:val="00E5577B"/>
    <w:rsid w:val="00E77083"/>
    <w:rsid w:val="00E87173"/>
    <w:rsid w:val="00E8727B"/>
    <w:rsid w:val="00EC6D79"/>
    <w:rsid w:val="00EC7AC6"/>
    <w:rsid w:val="00ED6E9E"/>
    <w:rsid w:val="00EF58FB"/>
    <w:rsid w:val="00F47990"/>
    <w:rsid w:val="00FC1595"/>
    <w:rsid w:val="00FD2EAF"/>
    <w:rsid w:val="00FE2013"/>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8D3A87"/>
  <w15:docId w15:val="{41F23D70-DE4B-463F-8498-4768EFDB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5F98"/>
    <w:pPr>
      <w:tabs>
        <w:tab w:val="center" w:pos="4320"/>
        <w:tab w:val="right" w:pos="8640"/>
      </w:tabs>
    </w:pPr>
  </w:style>
  <w:style w:type="paragraph" w:styleId="Footer">
    <w:name w:val="footer"/>
    <w:basedOn w:val="Normal"/>
    <w:link w:val="FooterChar"/>
    <w:uiPriority w:val="99"/>
    <w:rsid w:val="006A5F98"/>
    <w:pPr>
      <w:tabs>
        <w:tab w:val="center" w:pos="4320"/>
        <w:tab w:val="right" w:pos="8640"/>
      </w:tabs>
    </w:pPr>
  </w:style>
  <w:style w:type="paragraph" w:styleId="ListParagraph">
    <w:name w:val="List Paragraph"/>
    <w:basedOn w:val="Normal"/>
    <w:uiPriority w:val="34"/>
    <w:qFormat/>
    <w:rsid w:val="00067A8D"/>
    <w:pPr>
      <w:ind w:left="720"/>
      <w:contextualSpacing/>
    </w:pPr>
  </w:style>
  <w:style w:type="character" w:styleId="Hyperlink">
    <w:name w:val="Hyperlink"/>
    <w:basedOn w:val="DefaultParagraphFont"/>
    <w:uiPriority w:val="99"/>
    <w:unhideWhenUsed/>
    <w:rsid w:val="00B52F2E"/>
    <w:rPr>
      <w:color w:val="0000FF" w:themeColor="hyperlink"/>
      <w:u w:val="single"/>
    </w:rPr>
  </w:style>
  <w:style w:type="character" w:customStyle="1" w:styleId="FooterChar">
    <w:name w:val="Footer Char"/>
    <w:basedOn w:val="DefaultParagraphFont"/>
    <w:link w:val="Footer"/>
    <w:uiPriority w:val="99"/>
    <w:rsid w:val="005211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oulter.com/gps/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Depoartment of Fish and Game</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CDFG, CVBDB</dc:creator>
  <cp:lastModifiedBy>Alstad, Karrin@Wildlife</cp:lastModifiedBy>
  <cp:revision>5</cp:revision>
  <dcterms:created xsi:type="dcterms:W3CDTF">2021-12-10T16:53:00Z</dcterms:created>
  <dcterms:modified xsi:type="dcterms:W3CDTF">2021-12-10T18:38:00Z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Ref">
    <vt:lpwstr>https://api.informationprotection.azure.com/api/4b633c25-efbf-4006-9f15-07442ba7aa0b</vt:lpwstr>
  </property>
  <property fmtid="{D5CDD505-2E9C-101B-9397-08002B2CF9AE}" pid="5" name="MSIP_Label_6e685f86-ed8d-482b-be3a-2b7af73f9b7f_Owner">
    <vt:lpwstr>Karrin.Alstad@Wildlife.ca.gov</vt:lpwstr>
  </property>
  <property fmtid="{D5CDD505-2E9C-101B-9397-08002B2CF9AE}" pid="6" name="MSIP_Label_6e685f86-ed8d-482b-be3a-2b7af73f9b7f_SetDate">
    <vt:lpwstr>2021-12-10T08:15:54.2409978-08:00</vt:lpwstr>
  </property>
  <property fmtid="{D5CDD505-2E9C-101B-9397-08002B2CF9AE}" pid="7" name="MSIP_Label_6e685f86-ed8d-482b-be3a-2b7af73f9b7f_Name">
    <vt:lpwstr>General</vt:lpwstr>
  </property>
  <property fmtid="{D5CDD505-2E9C-101B-9397-08002B2CF9AE}" pid="8" name="MSIP_Label_6e685f86-ed8d-482b-be3a-2b7af73f9b7f_Application">
    <vt:lpwstr>Microsoft Azure Information Protection</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