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A2DC" w14:textId="4B91094E" w:rsidR="003C52F7" w:rsidRDefault="00763D6D">
      <w:r>
        <w:t>This outlines the entire workflow for the SLS dataset:</w:t>
      </w:r>
    </w:p>
    <w:p w14:paraId="161EC9DC" w14:textId="7BE75C9F" w:rsidR="003D44FF" w:rsidRDefault="003D44FF" w:rsidP="003D44FF">
      <w:pPr>
        <w:pStyle w:val="ListParagraph"/>
        <w:numPr>
          <w:ilvl w:val="0"/>
          <w:numId w:val="1"/>
        </w:numPr>
      </w:pPr>
      <w:r>
        <w:t>The overall outline in terms of the 3 major scripts:</w:t>
      </w:r>
    </w:p>
    <w:p w14:paraId="17F57C78" w14:textId="602BBFD2" w:rsidR="003D44FF" w:rsidRDefault="003D44FF" w:rsidP="003D44FF">
      <w:pPr>
        <w:pStyle w:val="ListParagraph"/>
        <w:numPr>
          <w:ilvl w:val="1"/>
          <w:numId w:val="1"/>
        </w:numPr>
      </w:pPr>
      <w:r>
        <w:t>Read relational data from Access to R: SLS.R</w:t>
      </w:r>
    </w:p>
    <w:p w14:paraId="096AC192" w14:textId="4A618ED2" w:rsidR="003D44FF" w:rsidRDefault="003D44FF" w:rsidP="003D44FF">
      <w:pPr>
        <w:pStyle w:val="ListParagraph"/>
        <w:numPr>
          <w:ilvl w:val="1"/>
          <w:numId w:val="1"/>
        </w:numPr>
      </w:pPr>
      <w:r>
        <w:t>Output list of flagged outliers: SLS_QAQC.R</w:t>
      </w:r>
    </w:p>
    <w:p w14:paraId="1BB0F41F" w14:textId="1C45BC08" w:rsidR="003D44FF" w:rsidRDefault="003D44FF" w:rsidP="003D44FF">
      <w:pPr>
        <w:pStyle w:val="ListParagraph"/>
        <w:numPr>
          <w:ilvl w:val="1"/>
          <w:numId w:val="1"/>
        </w:numPr>
      </w:pPr>
      <w:r>
        <w:t xml:space="preserve">Create the joined </w:t>
      </w:r>
      <w:proofErr w:type="spellStart"/>
      <w:r>
        <w:t>dataframe</w:t>
      </w:r>
      <w:proofErr w:type="spellEnd"/>
      <w:r>
        <w:t xml:space="preserve">: </w:t>
      </w:r>
      <w:proofErr w:type="spellStart"/>
      <w:r>
        <w:t>SLSIntegrate.R</w:t>
      </w:r>
      <w:proofErr w:type="spellEnd"/>
    </w:p>
    <w:p w14:paraId="3A4B32FB" w14:textId="3D01C00E" w:rsidR="003D44FF" w:rsidRDefault="003D44FF" w:rsidP="003D44FF">
      <w:pPr>
        <w:pStyle w:val="ListParagraph"/>
        <w:numPr>
          <w:ilvl w:val="0"/>
          <w:numId w:val="1"/>
        </w:numPr>
      </w:pPr>
      <w:r>
        <w:t>Detailed workflow:</w:t>
      </w:r>
    </w:p>
    <w:p w14:paraId="336D84E9" w14:textId="462CBA88" w:rsidR="000A00C6" w:rsidRDefault="000A00C6" w:rsidP="000A00C6">
      <w:pPr>
        <w:pStyle w:val="ListParagraph"/>
        <w:numPr>
          <w:ilvl w:val="1"/>
          <w:numId w:val="1"/>
        </w:numPr>
      </w:pPr>
      <w:r>
        <w:t>Reading in the relational tables from Access into R</w:t>
      </w:r>
    </w:p>
    <w:p w14:paraId="6093D5E6" w14:textId="77777777" w:rsidR="000A00C6" w:rsidRDefault="000A00C6" w:rsidP="000A00C6">
      <w:pPr>
        <w:pStyle w:val="ListParagraph"/>
        <w:numPr>
          <w:ilvl w:val="2"/>
          <w:numId w:val="1"/>
        </w:numPr>
      </w:pPr>
      <w:r>
        <w:t>Prerequisites:</w:t>
      </w:r>
    </w:p>
    <w:p w14:paraId="3CFCD1BE" w14:textId="25AF1CE6" w:rsidR="000A00C6" w:rsidRDefault="000A00C6" w:rsidP="000A00C6">
      <w:pPr>
        <w:pStyle w:val="ListParagraph"/>
        <w:numPr>
          <w:ilvl w:val="3"/>
          <w:numId w:val="1"/>
        </w:numPr>
      </w:pPr>
      <w:r>
        <w:t>Same program architecture for R as your Access database, i.e., 32-bit R if you only have 32-bit Access and 64-bit R if you only have Access.</w:t>
      </w:r>
    </w:p>
    <w:p w14:paraId="49F4790C" w14:textId="0264E480" w:rsidR="00046C8D" w:rsidRDefault="00046C8D" w:rsidP="00046C8D">
      <w:pPr>
        <w:pStyle w:val="ListParagraph"/>
        <w:numPr>
          <w:ilvl w:val="3"/>
          <w:numId w:val="1"/>
        </w:numPr>
      </w:pPr>
      <w:r>
        <w:t>Two R packages:</w:t>
      </w:r>
    </w:p>
    <w:p w14:paraId="739EB945" w14:textId="6B200E41" w:rsidR="00046C8D" w:rsidRDefault="00046C8D" w:rsidP="00046C8D">
      <w:pPr>
        <w:pStyle w:val="ListParagraph"/>
        <w:numPr>
          <w:ilvl w:val="4"/>
          <w:numId w:val="1"/>
        </w:numPr>
      </w:pPr>
      <w:r>
        <w:t>DBI</w:t>
      </w:r>
    </w:p>
    <w:p w14:paraId="47CFD0AA" w14:textId="4173DA3A" w:rsidR="00046C8D" w:rsidRDefault="00046C8D" w:rsidP="00046C8D">
      <w:pPr>
        <w:pStyle w:val="ListParagraph"/>
        <w:numPr>
          <w:ilvl w:val="4"/>
          <w:numId w:val="1"/>
        </w:numPr>
      </w:pPr>
      <w:proofErr w:type="spellStart"/>
      <w:r>
        <w:t>odbc</w:t>
      </w:r>
      <w:proofErr w:type="spellEnd"/>
    </w:p>
    <w:p w14:paraId="1487CB86" w14:textId="1919000A" w:rsidR="00046C8D" w:rsidRDefault="00046C8D" w:rsidP="00046C8D">
      <w:pPr>
        <w:pStyle w:val="ListParagraph"/>
        <w:numPr>
          <w:ilvl w:val="3"/>
          <w:numId w:val="1"/>
        </w:numPr>
      </w:pPr>
      <w:r>
        <w:t xml:space="preserve">Access to the </w:t>
      </w:r>
      <w:proofErr w:type="spellStart"/>
      <w:r>
        <w:t>UDrive</w:t>
      </w:r>
      <w:proofErr w:type="spellEnd"/>
      <w:r>
        <w:t xml:space="preserve"> folder where the Access file is kept</w:t>
      </w:r>
    </w:p>
    <w:p w14:paraId="664AE770" w14:textId="01484549" w:rsidR="00046C8D" w:rsidRDefault="00046C8D" w:rsidP="00046C8D">
      <w:pPr>
        <w:pStyle w:val="ListParagraph"/>
        <w:numPr>
          <w:ilvl w:val="4"/>
          <w:numId w:val="1"/>
        </w:numPr>
      </w:pPr>
      <w:r>
        <w:t xml:space="preserve">If remote, </w:t>
      </w:r>
      <w:r w:rsidR="00993FA0">
        <w:t xml:space="preserve">you can </w:t>
      </w:r>
      <w:r>
        <w:t>use the VPN</w:t>
      </w:r>
    </w:p>
    <w:p w14:paraId="4C96C1CF" w14:textId="737CE9D0" w:rsidR="00993FA0" w:rsidRDefault="00993FA0" w:rsidP="00993FA0">
      <w:pPr>
        <w:pStyle w:val="ListParagraph"/>
        <w:numPr>
          <w:ilvl w:val="5"/>
          <w:numId w:val="1"/>
        </w:numPr>
      </w:pPr>
      <w:r>
        <w:t>Note that this may cause the code to run slightly slower based on the connection speed of the VPN. This should not be too bad though.</w:t>
      </w:r>
    </w:p>
    <w:p w14:paraId="2C6D4AEF" w14:textId="1405FE7C" w:rsidR="00993FA0" w:rsidRDefault="00993FA0" w:rsidP="00993FA0">
      <w:pPr>
        <w:pStyle w:val="ListParagraph"/>
        <w:numPr>
          <w:ilvl w:val="2"/>
          <w:numId w:val="1"/>
        </w:numPr>
      </w:pPr>
      <w:r>
        <w:t xml:space="preserve">Specify what tables do you want: </w:t>
      </w:r>
    </w:p>
    <w:p w14:paraId="7340B253" w14:textId="7B89DD6C" w:rsidR="00993FA0" w:rsidRDefault="00993FA0" w:rsidP="00993FA0">
      <w:pPr>
        <w:pStyle w:val="ListParagraph"/>
        <w:numPr>
          <w:ilvl w:val="3"/>
          <w:numId w:val="1"/>
        </w:numPr>
      </w:pPr>
      <w:r>
        <w:t>Currently, 6 relational tables right now:</w:t>
      </w:r>
    </w:p>
    <w:p w14:paraId="730079A2" w14:textId="1E893823" w:rsidR="00993FA0" w:rsidRDefault="00993FA0" w:rsidP="00993FA0">
      <w:pPr>
        <w:pStyle w:val="ListParagraph"/>
        <w:numPr>
          <w:ilvl w:val="4"/>
          <w:numId w:val="1"/>
        </w:numPr>
      </w:pPr>
      <w:r>
        <w:t>Catch</w:t>
      </w:r>
    </w:p>
    <w:p w14:paraId="113B47CC" w14:textId="795A0BB5" w:rsidR="00993FA0" w:rsidRDefault="00993FA0" w:rsidP="00993FA0">
      <w:pPr>
        <w:pStyle w:val="ListParagraph"/>
        <w:numPr>
          <w:ilvl w:val="4"/>
          <w:numId w:val="1"/>
        </w:numPr>
      </w:pPr>
      <w:r>
        <w:t>Lengths</w:t>
      </w:r>
    </w:p>
    <w:p w14:paraId="0E801764" w14:textId="6A3C3844" w:rsidR="00993FA0" w:rsidRDefault="00993FA0" w:rsidP="00993FA0">
      <w:pPr>
        <w:pStyle w:val="ListParagraph"/>
        <w:numPr>
          <w:ilvl w:val="4"/>
          <w:numId w:val="1"/>
        </w:numPr>
      </w:pPr>
      <w:proofErr w:type="spellStart"/>
      <w:r>
        <w:t>MeterCorrections</w:t>
      </w:r>
      <w:proofErr w:type="spellEnd"/>
    </w:p>
    <w:p w14:paraId="23476FF5" w14:textId="795CB3A7" w:rsidR="00993FA0" w:rsidRDefault="00993FA0" w:rsidP="00993FA0">
      <w:pPr>
        <w:pStyle w:val="ListParagraph"/>
        <w:numPr>
          <w:ilvl w:val="4"/>
          <w:numId w:val="1"/>
        </w:numPr>
      </w:pPr>
      <w:proofErr w:type="spellStart"/>
      <w:r>
        <w:t>TowInfo</w:t>
      </w:r>
      <w:proofErr w:type="spellEnd"/>
    </w:p>
    <w:p w14:paraId="7464F3A4" w14:textId="52F9FAA1" w:rsidR="00993FA0" w:rsidRDefault="00993FA0" w:rsidP="00993FA0">
      <w:pPr>
        <w:pStyle w:val="ListParagraph"/>
        <w:numPr>
          <w:ilvl w:val="4"/>
          <w:numId w:val="1"/>
        </w:numPr>
      </w:pPr>
      <w:proofErr w:type="spellStart"/>
      <w:r>
        <w:t>WaterInfo</w:t>
      </w:r>
      <w:proofErr w:type="spellEnd"/>
    </w:p>
    <w:p w14:paraId="5B10C189" w14:textId="0DE1F2E1" w:rsidR="00993FA0" w:rsidRDefault="00993FA0" w:rsidP="00993FA0">
      <w:pPr>
        <w:pStyle w:val="ListParagraph"/>
        <w:numPr>
          <w:ilvl w:val="4"/>
          <w:numId w:val="1"/>
        </w:numPr>
      </w:pPr>
      <w:proofErr w:type="spellStart"/>
      <w:r>
        <w:t>Station_Lookup</w:t>
      </w:r>
      <w:proofErr w:type="spellEnd"/>
    </w:p>
    <w:p w14:paraId="302F69E5" w14:textId="3817C927" w:rsidR="00F72A89" w:rsidRDefault="00F72A89" w:rsidP="00F72A89">
      <w:pPr>
        <w:pStyle w:val="ListParagraph"/>
        <w:numPr>
          <w:ilvl w:val="3"/>
          <w:numId w:val="1"/>
        </w:numPr>
      </w:pPr>
      <w:r>
        <w:t>For these relational tables, only select the columns that are provided in the current public facing Access database on the FTP website</w:t>
      </w:r>
    </w:p>
    <w:p w14:paraId="038CADB8" w14:textId="4A9F6500" w:rsidR="00F72A89" w:rsidRDefault="00F72A89" w:rsidP="00F72A89">
      <w:pPr>
        <w:pStyle w:val="ListParagraph"/>
        <w:numPr>
          <w:ilvl w:val="4"/>
          <w:numId w:val="1"/>
        </w:numPr>
      </w:pPr>
      <w:r>
        <w:t>Complication: there are different names for some of the columns between the public database and the back-end database. If this is the case, change the name to what is currently on the public facing FTP website: two columns</w:t>
      </w:r>
    </w:p>
    <w:p w14:paraId="5FF2957A" w14:textId="74260D4A" w:rsidR="00F72A89" w:rsidRDefault="00F72A89" w:rsidP="00F72A89">
      <w:pPr>
        <w:pStyle w:val="ListParagraph"/>
        <w:numPr>
          <w:ilvl w:val="5"/>
          <w:numId w:val="1"/>
        </w:numPr>
      </w:pPr>
      <w:proofErr w:type="spellStart"/>
      <w:r>
        <w:t>EntryOrder</w:t>
      </w:r>
      <w:proofErr w:type="spellEnd"/>
      <w:r>
        <w:t xml:space="preserve"> == </w:t>
      </w:r>
      <w:proofErr w:type="spellStart"/>
      <w:r>
        <w:t>entryorder</w:t>
      </w:r>
      <w:proofErr w:type="spellEnd"/>
    </w:p>
    <w:p w14:paraId="72D8CFB5" w14:textId="4E3747C1" w:rsidR="00F72A89" w:rsidRDefault="00F72A89" w:rsidP="00F72A89">
      <w:pPr>
        <w:pStyle w:val="ListParagraph"/>
        <w:numPr>
          <w:ilvl w:val="5"/>
          <w:numId w:val="1"/>
        </w:numPr>
      </w:pPr>
      <w:proofErr w:type="spellStart"/>
      <w:r>
        <w:t>YolkSacOrOilPresent</w:t>
      </w:r>
      <w:proofErr w:type="spellEnd"/>
      <w:r>
        <w:t xml:space="preserve"> = </w:t>
      </w:r>
      <w:proofErr w:type="spellStart"/>
      <w:r>
        <w:t>YolkSacorOilPresent</w:t>
      </w:r>
      <w:proofErr w:type="spellEnd"/>
    </w:p>
    <w:p w14:paraId="03ED9A4F" w14:textId="39C8A5EF" w:rsidR="00993FA0" w:rsidRDefault="00993FA0" w:rsidP="00993FA0">
      <w:pPr>
        <w:pStyle w:val="ListParagraph"/>
        <w:numPr>
          <w:ilvl w:val="1"/>
          <w:numId w:val="1"/>
        </w:numPr>
      </w:pPr>
      <w:r>
        <w:t xml:space="preserve">Fix column names of the various </w:t>
      </w:r>
    </w:p>
    <w:p w14:paraId="23A59B53" w14:textId="77777777" w:rsidR="00F72A89" w:rsidRDefault="00F72A89" w:rsidP="00F72A89">
      <w:pPr>
        <w:pStyle w:val="ListParagraph"/>
        <w:numPr>
          <w:ilvl w:val="2"/>
          <w:numId w:val="1"/>
        </w:numPr>
      </w:pPr>
      <w:r>
        <w:t>For these relational tables, only select the columns that are provided in the current public facing Access database on the FTP website</w:t>
      </w:r>
    </w:p>
    <w:p w14:paraId="23447FE4" w14:textId="77777777" w:rsidR="00F72A89" w:rsidRDefault="00F72A89" w:rsidP="00F72A89">
      <w:pPr>
        <w:pStyle w:val="ListParagraph"/>
        <w:numPr>
          <w:ilvl w:val="3"/>
          <w:numId w:val="1"/>
        </w:numPr>
      </w:pPr>
      <w:r>
        <w:t>Complication: there are different names for some of the columns between the public database and the back-end database. If this is the case, change the name to what is currently on the public facing FTP website: two columns</w:t>
      </w:r>
    </w:p>
    <w:p w14:paraId="15EB2546" w14:textId="77777777" w:rsidR="00F72A89" w:rsidRDefault="00F72A89" w:rsidP="00F72A89">
      <w:pPr>
        <w:pStyle w:val="ListParagraph"/>
        <w:numPr>
          <w:ilvl w:val="4"/>
          <w:numId w:val="1"/>
        </w:numPr>
      </w:pPr>
      <w:proofErr w:type="spellStart"/>
      <w:r>
        <w:t>EntryOrder</w:t>
      </w:r>
      <w:proofErr w:type="spellEnd"/>
      <w:r>
        <w:t xml:space="preserve"> == </w:t>
      </w:r>
      <w:proofErr w:type="spellStart"/>
      <w:r>
        <w:t>entryorder</w:t>
      </w:r>
      <w:proofErr w:type="spellEnd"/>
    </w:p>
    <w:p w14:paraId="7901A0EE" w14:textId="77777777" w:rsidR="00F72A89" w:rsidRDefault="00F72A89" w:rsidP="00F72A89">
      <w:pPr>
        <w:pStyle w:val="ListParagraph"/>
        <w:numPr>
          <w:ilvl w:val="4"/>
          <w:numId w:val="1"/>
        </w:numPr>
      </w:pPr>
      <w:proofErr w:type="spellStart"/>
      <w:r>
        <w:t>YolkSacOrOilPresent</w:t>
      </w:r>
      <w:proofErr w:type="spellEnd"/>
      <w:r>
        <w:t xml:space="preserve"> = </w:t>
      </w:r>
      <w:proofErr w:type="spellStart"/>
      <w:r>
        <w:t>YolkSacorOilPresent</w:t>
      </w:r>
      <w:proofErr w:type="spellEnd"/>
    </w:p>
    <w:p w14:paraId="61928E19" w14:textId="7B5A970E" w:rsidR="00F72A89" w:rsidRDefault="00F72A89" w:rsidP="00F72A89">
      <w:pPr>
        <w:pStyle w:val="ListParagraph"/>
        <w:numPr>
          <w:ilvl w:val="3"/>
          <w:numId w:val="1"/>
        </w:numPr>
      </w:pPr>
      <w:r>
        <w:t xml:space="preserve">The procedure to pick these </w:t>
      </w:r>
      <w:r w:rsidR="00076A75">
        <w:t xml:space="preserve">databases from the list of </w:t>
      </w:r>
      <w:proofErr w:type="spellStart"/>
      <w:r w:rsidR="00076A75">
        <w:t>dataframes</w:t>
      </w:r>
      <w:proofErr w:type="spellEnd"/>
      <w:r w:rsidR="00076A75">
        <w:t xml:space="preserve"> read from Access is convoluted. It involves searching for unique columns in each data table. I do not simply use the name of the table because the table names between the FTP version and the back-end version are different...</w:t>
      </w:r>
    </w:p>
    <w:p w14:paraId="5D61F5EF" w14:textId="220CF559" w:rsidR="00076A75" w:rsidRDefault="00076A75" w:rsidP="00076A75">
      <w:pPr>
        <w:pStyle w:val="ListParagraph"/>
        <w:numPr>
          <w:ilvl w:val="4"/>
          <w:numId w:val="1"/>
        </w:numPr>
      </w:pPr>
      <w:r>
        <w:t>Going forward, this can be simplified to just the name of the table if the option to download from the FTP website is removed</w:t>
      </w:r>
    </w:p>
    <w:p w14:paraId="662D1CB7" w14:textId="44141FFD" w:rsidR="00076A75" w:rsidRDefault="00076A75" w:rsidP="00076A75">
      <w:pPr>
        <w:pStyle w:val="ListParagraph"/>
        <w:numPr>
          <w:ilvl w:val="1"/>
          <w:numId w:val="1"/>
        </w:numPr>
      </w:pPr>
      <w:r>
        <w:t>Fix float issue across all data tables</w:t>
      </w:r>
    </w:p>
    <w:p w14:paraId="531C125D" w14:textId="495A3F19" w:rsidR="00076A75" w:rsidRDefault="00076A75" w:rsidP="00076A75">
      <w:pPr>
        <w:pStyle w:val="ListParagraph"/>
        <w:numPr>
          <w:ilvl w:val="2"/>
          <w:numId w:val="1"/>
        </w:numPr>
      </w:pPr>
      <w:r>
        <w:lastRenderedPageBreak/>
        <w:t>Find columns that may have this issue. To identify those columns, print 14 digits of the values in each column. Do the values all end with 0 or something that is not 0? If not 0, then there is a float issue for that column. These problematic columns are printed out in the console before the code fixes them.</w:t>
      </w:r>
    </w:p>
    <w:p w14:paraId="26338EE1" w14:textId="7E4A599D" w:rsidR="00076A75" w:rsidRDefault="00076A75" w:rsidP="00076A75">
      <w:pPr>
        <w:pStyle w:val="ListParagraph"/>
        <w:numPr>
          <w:ilvl w:val="2"/>
          <w:numId w:val="1"/>
        </w:numPr>
      </w:pPr>
      <w:r>
        <w:t>The fix involves rounding the values to the 7</w:t>
      </w:r>
      <w:r w:rsidRPr="00076A75">
        <w:rPr>
          <w:vertAlign w:val="superscript"/>
        </w:rPr>
        <w:t>th</w:t>
      </w:r>
      <w:r>
        <w:t xml:space="preserve"> </w:t>
      </w:r>
      <w:r w:rsidR="009E2774">
        <w:t>decimal point</w:t>
      </w:r>
      <w:r>
        <w:t>. This value is due to the difference between the “single” and “double” field sizes in Access.</w:t>
      </w:r>
    </w:p>
    <w:p w14:paraId="2828FB63" w14:textId="2ECC4B0E" w:rsidR="00076A75" w:rsidRDefault="00076A75" w:rsidP="00076A75">
      <w:pPr>
        <w:pStyle w:val="ListParagraph"/>
        <w:numPr>
          <w:ilvl w:val="3"/>
          <w:numId w:val="1"/>
        </w:numPr>
      </w:pPr>
      <w:r>
        <w:t xml:space="preserve">This float issue occurs because the column should be entered as a “double” field size </w:t>
      </w:r>
      <w:r w:rsidR="009E2774">
        <w:t>in Access but is instead entered as “single”. This causes a rounding issue when you read the data into R or Excel, which converts the “single” values into a “double” format. Since the two formats display the decimal values differently, the “ghost data” issue occurs due to the conversion.</w:t>
      </w:r>
    </w:p>
    <w:p w14:paraId="6E68293B" w14:textId="26F34376" w:rsidR="009E2774" w:rsidRDefault="009E2774" w:rsidP="009E2774">
      <w:pPr>
        <w:pStyle w:val="ListParagraph"/>
        <w:numPr>
          <w:ilvl w:val="3"/>
          <w:numId w:val="1"/>
        </w:numPr>
      </w:pPr>
      <w:r>
        <w:t>After rounding to the 7</w:t>
      </w:r>
      <w:r w:rsidRPr="009E2774">
        <w:rPr>
          <w:vertAlign w:val="superscript"/>
        </w:rPr>
        <w:t>th</w:t>
      </w:r>
      <w:r>
        <w:t xml:space="preserve"> decimal point, round again to the 2</w:t>
      </w:r>
      <w:r w:rsidRPr="009E2774">
        <w:rPr>
          <w:vertAlign w:val="superscript"/>
        </w:rPr>
        <w:t>nd</w:t>
      </w:r>
      <w:r>
        <w:t xml:space="preserve"> decimal point as the data is only ever entered as so (other than the </w:t>
      </w:r>
      <w:proofErr w:type="spellStart"/>
      <w:r>
        <w:t>kfactor</w:t>
      </w:r>
      <w:proofErr w:type="spellEnd"/>
      <w:r>
        <w:t>).</w:t>
      </w:r>
    </w:p>
    <w:p w14:paraId="5D6FDB22" w14:textId="13CE61BB" w:rsidR="009E2774" w:rsidRDefault="009E2774" w:rsidP="009E2774">
      <w:pPr>
        <w:pStyle w:val="ListParagraph"/>
        <w:numPr>
          <w:ilvl w:val="3"/>
          <w:numId w:val="1"/>
        </w:numPr>
      </w:pPr>
      <w:r>
        <w:t>I cannot think of a way that this rounding would change the underlying data. We are rounding to such a small decimal point that it should not matter for that entry.</w:t>
      </w:r>
    </w:p>
    <w:p w14:paraId="6F880864" w14:textId="41E4BFA3" w:rsidR="009E2774" w:rsidRDefault="009E2774" w:rsidP="009E2774">
      <w:pPr>
        <w:pStyle w:val="ListParagraph"/>
        <w:numPr>
          <w:ilvl w:val="1"/>
          <w:numId w:val="1"/>
        </w:numPr>
      </w:pPr>
      <w:r>
        <w:t xml:space="preserve">Export the relational tables as csv files and as </w:t>
      </w:r>
      <w:proofErr w:type="gramStart"/>
      <w:r>
        <w:t>an</w:t>
      </w:r>
      <w:proofErr w:type="gramEnd"/>
      <w:r>
        <w:t xml:space="preserve"> </w:t>
      </w:r>
      <w:proofErr w:type="spellStart"/>
      <w:r>
        <w:t>rds</w:t>
      </w:r>
      <w:proofErr w:type="spellEnd"/>
      <w:r>
        <w:t xml:space="preserve"> object</w:t>
      </w:r>
    </w:p>
    <w:p w14:paraId="7F989AD7" w14:textId="19740204" w:rsidR="009640E5" w:rsidRDefault="009640E5" w:rsidP="009E2774">
      <w:pPr>
        <w:pStyle w:val="ListParagraph"/>
        <w:numPr>
          <w:ilvl w:val="1"/>
          <w:numId w:val="1"/>
        </w:numPr>
      </w:pPr>
      <w:r>
        <w:t>Import the export file</w:t>
      </w:r>
      <w:r w:rsidR="00F418DF">
        <w:t>s</w:t>
      </w:r>
      <w:r>
        <w:t xml:space="preserve"> into the QAQC script</w:t>
      </w:r>
    </w:p>
    <w:p w14:paraId="3056FB0B" w14:textId="517F5942" w:rsidR="009640E5" w:rsidRDefault="009640E5" w:rsidP="009640E5">
      <w:pPr>
        <w:pStyle w:val="ListParagraph"/>
        <w:numPr>
          <w:ilvl w:val="2"/>
          <w:numId w:val="1"/>
        </w:numPr>
      </w:pPr>
      <w:r>
        <w:t>Specify the current season of interest</w:t>
      </w:r>
    </w:p>
    <w:p w14:paraId="1D901C1C" w14:textId="446B50F0" w:rsidR="009640E5" w:rsidRDefault="009640E5" w:rsidP="007437CA">
      <w:pPr>
        <w:pStyle w:val="ListParagraph"/>
        <w:numPr>
          <w:ilvl w:val="1"/>
          <w:numId w:val="1"/>
        </w:numPr>
      </w:pPr>
      <w:r>
        <w:t>Run QAQC steps:</w:t>
      </w:r>
    </w:p>
    <w:p w14:paraId="640CF28F" w14:textId="08E770C2" w:rsidR="009640E5" w:rsidRDefault="009640E5" w:rsidP="007437CA">
      <w:pPr>
        <w:pStyle w:val="ListParagraph"/>
        <w:numPr>
          <w:ilvl w:val="2"/>
          <w:numId w:val="1"/>
        </w:numPr>
      </w:pPr>
      <w:r>
        <w:t>GPS coordinates</w:t>
      </w:r>
    </w:p>
    <w:p w14:paraId="685AD45E" w14:textId="3622FFA7" w:rsidR="009640E5" w:rsidRDefault="009640E5" w:rsidP="007437CA">
      <w:pPr>
        <w:pStyle w:val="ListParagraph"/>
        <w:numPr>
          <w:ilvl w:val="3"/>
          <w:numId w:val="1"/>
        </w:numPr>
      </w:pPr>
      <w:r>
        <w:t>Manual process</w:t>
      </w:r>
    </w:p>
    <w:p w14:paraId="77B673FE" w14:textId="397DA6F1" w:rsidR="009640E5" w:rsidRDefault="009640E5" w:rsidP="007437CA">
      <w:pPr>
        <w:pStyle w:val="ListParagraph"/>
        <w:numPr>
          <w:ilvl w:val="2"/>
          <w:numId w:val="1"/>
        </w:numPr>
      </w:pPr>
      <w:proofErr w:type="spellStart"/>
      <w:r>
        <w:t>CableDepth</w:t>
      </w:r>
      <w:proofErr w:type="spellEnd"/>
    </w:p>
    <w:p w14:paraId="247A3D73" w14:textId="444A8840" w:rsidR="009640E5" w:rsidRDefault="009640E5" w:rsidP="007437CA">
      <w:pPr>
        <w:pStyle w:val="ListParagraph"/>
        <w:numPr>
          <w:ilvl w:val="2"/>
          <w:numId w:val="1"/>
        </w:numPr>
      </w:pPr>
      <w:proofErr w:type="spellStart"/>
      <w:r>
        <w:t>MeterReading</w:t>
      </w:r>
      <w:proofErr w:type="spellEnd"/>
    </w:p>
    <w:p w14:paraId="7A59D9AF" w14:textId="40B96005" w:rsidR="009640E5" w:rsidRDefault="009640E5" w:rsidP="007437CA">
      <w:pPr>
        <w:pStyle w:val="ListParagraph"/>
        <w:numPr>
          <w:ilvl w:val="2"/>
          <w:numId w:val="1"/>
        </w:numPr>
      </w:pPr>
      <w:proofErr w:type="spellStart"/>
      <w:r>
        <w:t>NetMeterSerial</w:t>
      </w:r>
      <w:proofErr w:type="spellEnd"/>
    </w:p>
    <w:p w14:paraId="22A56C78" w14:textId="4C1B1AA8" w:rsidR="009640E5" w:rsidRDefault="007437CA" w:rsidP="007437CA">
      <w:pPr>
        <w:pStyle w:val="ListParagraph"/>
        <w:numPr>
          <w:ilvl w:val="2"/>
          <w:numId w:val="1"/>
        </w:numPr>
      </w:pPr>
      <w:proofErr w:type="spellStart"/>
      <w:r>
        <w:t>TowDuration</w:t>
      </w:r>
      <w:proofErr w:type="spellEnd"/>
    </w:p>
    <w:p w14:paraId="46DA78A5" w14:textId="66D3E8C1" w:rsidR="007437CA" w:rsidRDefault="007437CA" w:rsidP="007437CA">
      <w:pPr>
        <w:pStyle w:val="ListParagraph"/>
        <w:numPr>
          <w:ilvl w:val="2"/>
          <w:numId w:val="1"/>
        </w:numPr>
      </w:pPr>
      <w:proofErr w:type="spellStart"/>
      <w:r>
        <w:t>BottomDepth</w:t>
      </w:r>
      <w:proofErr w:type="spellEnd"/>
    </w:p>
    <w:p w14:paraId="6A9523AE" w14:textId="3D4D6633" w:rsidR="007437CA" w:rsidRDefault="007437CA" w:rsidP="007437CA">
      <w:pPr>
        <w:pStyle w:val="ListParagraph"/>
        <w:numPr>
          <w:ilvl w:val="3"/>
          <w:numId w:val="1"/>
        </w:numPr>
      </w:pPr>
      <w:proofErr w:type="spellStart"/>
      <w:r>
        <w:t>BottomDepthMonth</w:t>
      </w:r>
      <w:proofErr w:type="spellEnd"/>
    </w:p>
    <w:p w14:paraId="5D567909" w14:textId="246B41E9" w:rsidR="007437CA" w:rsidRDefault="007437CA" w:rsidP="007437CA">
      <w:pPr>
        <w:pStyle w:val="ListParagraph"/>
        <w:numPr>
          <w:ilvl w:val="2"/>
          <w:numId w:val="1"/>
        </w:numPr>
      </w:pPr>
      <w:r>
        <w:t>Temp</w:t>
      </w:r>
    </w:p>
    <w:p w14:paraId="41CC495C" w14:textId="2AEAA689" w:rsidR="007437CA" w:rsidRDefault="007437CA" w:rsidP="007437CA">
      <w:pPr>
        <w:pStyle w:val="ListParagraph"/>
        <w:numPr>
          <w:ilvl w:val="3"/>
          <w:numId w:val="1"/>
        </w:numPr>
      </w:pPr>
      <w:proofErr w:type="spellStart"/>
      <w:r>
        <w:t>TempMonth</w:t>
      </w:r>
      <w:proofErr w:type="spellEnd"/>
    </w:p>
    <w:p w14:paraId="07039457" w14:textId="6468B641" w:rsidR="007437CA" w:rsidRDefault="007437CA" w:rsidP="007437CA">
      <w:pPr>
        <w:pStyle w:val="ListParagraph"/>
        <w:numPr>
          <w:ilvl w:val="2"/>
          <w:numId w:val="1"/>
        </w:numPr>
      </w:pPr>
      <w:proofErr w:type="spellStart"/>
      <w:r>
        <w:t>TopEC</w:t>
      </w:r>
      <w:proofErr w:type="spellEnd"/>
    </w:p>
    <w:p w14:paraId="2024D932" w14:textId="5D574CAE" w:rsidR="007437CA" w:rsidRDefault="007437CA" w:rsidP="007437CA">
      <w:pPr>
        <w:pStyle w:val="ListParagraph"/>
        <w:numPr>
          <w:ilvl w:val="3"/>
          <w:numId w:val="1"/>
        </w:numPr>
      </w:pPr>
      <w:proofErr w:type="spellStart"/>
      <w:r>
        <w:t>TopECMonth</w:t>
      </w:r>
      <w:proofErr w:type="spellEnd"/>
    </w:p>
    <w:p w14:paraId="79259EED" w14:textId="455AB2E8" w:rsidR="007437CA" w:rsidRDefault="007437CA" w:rsidP="007437CA">
      <w:pPr>
        <w:pStyle w:val="ListParagraph"/>
        <w:numPr>
          <w:ilvl w:val="2"/>
          <w:numId w:val="1"/>
        </w:numPr>
      </w:pPr>
      <w:proofErr w:type="spellStart"/>
      <w:r>
        <w:t>BottomEC</w:t>
      </w:r>
      <w:proofErr w:type="spellEnd"/>
    </w:p>
    <w:p w14:paraId="438E589B" w14:textId="00A9E818" w:rsidR="007437CA" w:rsidRDefault="007437CA" w:rsidP="007437CA">
      <w:pPr>
        <w:pStyle w:val="ListParagraph"/>
        <w:numPr>
          <w:ilvl w:val="3"/>
          <w:numId w:val="1"/>
        </w:numPr>
      </w:pPr>
      <w:proofErr w:type="spellStart"/>
      <w:r>
        <w:t>BottomECMonth</w:t>
      </w:r>
      <w:proofErr w:type="spellEnd"/>
    </w:p>
    <w:p w14:paraId="1139988B" w14:textId="11937AE0" w:rsidR="007437CA" w:rsidRDefault="007437CA" w:rsidP="007437CA">
      <w:pPr>
        <w:pStyle w:val="ListParagraph"/>
        <w:numPr>
          <w:ilvl w:val="2"/>
          <w:numId w:val="1"/>
        </w:numPr>
      </w:pPr>
      <w:r>
        <w:t>Secchi</w:t>
      </w:r>
    </w:p>
    <w:p w14:paraId="61DD914E" w14:textId="5AD43A16" w:rsidR="007437CA" w:rsidRDefault="007437CA" w:rsidP="007437CA">
      <w:pPr>
        <w:pStyle w:val="ListParagraph"/>
        <w:numPr>
          <w:ilvl w:val="3"/>
          <w:numId w:val="1"/>
        </w:numPr>
      </w:pPr>
      <w:proofErr w:type="spellStart"/>
      <w:r>
        <w:t>SecchiMonth</w:t>
      </w:r>
      <w:proofErr w:type="spellEnd"/>
    </w:p>
    <w:p w14:paraId="1AC5526F" w14:textId="67A2FBBC" w:rsidR="007437CA" w:rsidRDefault="007437CA" w:rsidP="007437CA">
      <w:pPr>
        <w:pStyle w:val="ListParagraph"/>
        <w:numPr>
          <w:ilvl w:val="2"/>
          <w:numId w:val="1"/>
        </w:numPr>
      </w:pPr>
      <w:r>
        <w:t>Turbidity</w:t>
      </w:r>
    </w:p>
    <w:p w14:paraId="72A03E46" w14:textId="3BD481A3" w:rsidR="007437CA" w:rsidRDefault="007437CA" w:rsidP="007437CA">
      <w:pPr>
        <w:pStyle w:val="ListParagraph"/>
        <w:numPr>
          <w:ilvl w:val="3"/>
          <w:numId w:val="1"/>
        </w:numPr>
      </w:pPr>
      <w:proofErr w:type="spellStart"/>
      <w:r>
        <w:t>TurbidityMonth</w:t>
      </w:r>
      <w:proofErr w:type="spellEnd"/>
    </w:p>
    <w:p w14:paraId="627E101F" w14:textId="72BFC37A" w:rsidR="00424881" w:rsidRDefault="00424881" w:rsidP="00424881">
      <w:pPr>
        <w:pStyle w:val="ListParagraph"/>
        <w:numPr>
          <w:ilvl w:val="2"/>
          <w:numId w:val="1"/>
        </w:numPr>
      </w:pPr>
      <w:r>
        <w:t>Each of these QAQC steps have been checked multiple times to see if they replicate the operations in Access:</w:t>
      </w:r>
    </w:p>
    <w:p w14:paraId="41BB0D77" w14:textId="26AEBB21" w:rsidR="00424881" w:rsidRDefault="00424881" w:rsidP="00424881">
      <w:pPr>
        <w:pStyle w:val="ListParagraph"/>
        <w:numPr>
          <w:ilvl w:val="3"/>
          <w:numId w:val="1"/>
        </w:numPr>
      </w:pPr>
      <w:r>
        <w:t>Reread the actual coding for both R and Access SQL</w:t>
      </w:r>
    </w:p>
    <w:p w14:paraId="184DAE3E" w14:textId="01C8070F" w:rsidR="00424881" w:rsidRDefault="00424881" w:rsidP="00424881">
      <w:pPr>
        <w:pStyle w:val="ListParagraph"/>
        <w:numPr>
          <w:ilvl w:val="3"/>
          <w:numId w:val="1"/>
        </w:numPr>
      </w:pPr>
      <w:r>
        <w:t>Manually checked between the R and Access outputs across all queries</w:t>
      </w:r>
    </w:p>
    <w:p w14:paraId="71C37D2C" w14:textId="55848364" w:rsidR="00424881" w:rsidRDefault="00424881" w:rsidP="00424881">
      <w:pPr>
        <w:pStyle w:val="ListParagraph"/>
        <w:numPr>
          <w:ilvl w:val="3"/>
          <w:numId w:val="1"/>
        </w:numPr>
      </w:pPr>
      <w:r>
        <w:t>Automatically checked between the R and Access outputs across all queries</w:t>
      </w:r>
    </w:p>
    <w:p w14:paraId="57B184B2" w14:textId="6FDA0162" w:rsidR="00424881" w:rsidRDefault="00424881" w:rsidP="00424881">
      <w:pPr>
        <w:pStyle w:val="ListParagraph"/>
        <w:numPr>
          <w:ilvl w:val="4"/>
          <w:numId w:val="1"/>
        </w:numPr>
      </w:pPr>
      <w:r>
        <w:t xml:space="preserve">There is a section named </w:t>
      </w:r>
      <w:r w:rsidR="00F418DF">
        <w:t>“Technical coding section” in which the query operations are compared. There are quirks in this section that will require manual understanding of the process.</w:t>
      </w:r>
    </w:p>
    <w:p w14:paraId="79EEBDF5" w14:textId="77D930D4" w:rsidR="007437CA" w:rsidRDefault="007437CA" w:rsidP="007437CA">
      <w:pPr>
        <w:pStyle w:val="ListParagraph"/>
        <w:numPr>
          <w:ilvl w:val="1"/>
          <w:numId w:val="1"/>
        </w:numPr>
      </w:pPr>
      <w:r>
        <w:t>Export the outlier excel datasheet</w:t>
      </w:r>
    </w:p>
    <w:p w14:paraId="62333404" w14:textId="7DD181CD" w:rsidR="007437CA" w:rsidRDefault="007437CA" w:rsidP="007437CA">
      <w:pPr>
        <w:pStyle w:val="ListParagraph"/>
        <w:numPr>
          <w:ilvl w:val="2"/>
          <w:numId w:val="1"/>
        </w:numPr>
      </w:pPr>
      <w:r>
        <w:t>From here, the lead ES will have to use their professional judgement to fix the flagged datapoints</w:t>
      </w:r>
    </w:p>
    <w:p w14:paraId="696D86D6" w14:textId="104BEB5D" w:rsidR="007437CA" w:rsidRDefault="007437CA" w:rsidP="007437CA">
      <w:pPr>
        <w:pStyle w:val="ListParagraph"/>
        <w:numPr>
          <w:ilvl w:val="2"/>
          <w:numId w:val="1"/>
        </w:numPr>
      </w:pPr>
      <w:r>
        <w:lastRenderedPageBreak/>
        <w:t>Update the back-end as appropriate</w:t>
      </w:r>
      <w:r w:rsidR="003D44FF">
        <w:t xml:space="preserve"> and then export the tables again (so steps 1-4 here)</w:t>
      </w:r>
    </w:p>
    <w:p w14:paraId="67B863FD" w14:textId="18E2EF84" w:rsidR="007437CA" w:rsidRDefault="00E17502" w:rsidP="003D44FF">
      <w:pPr>
        <w:pStyle w:val="ListParagraph"/>
        <w:numPr>
          <w:ilvl w:val="1"/>
          <w:numId w:val="1"/>
        </w:numPr>
      </w:pPr>
      <w:r>
        <w:t>Join the outputted relational tables</w:t>
      </w:r>
    </w:p>
    <w:p w14:paraId="550B6941" w14:textId="23A1BF2D" w:rsidR="00E17502" w:rsidRDefault="00E17502" w:rsidP="00E17502">
      <w:pPr>
        <w:pStyle w:val="ListParagraph"/>
        <w:numPr>
          <w:ilvl w:val="2"/>
          <w:numId w:val="1"/>
        </w:numPr>
      </w:pPr>
      <w:r>
        <w:t>Read in the relational tables</w:t>
      </w:r>
    </w:p>
    <w:p w14:paraId="0F2FE157" w14:textId="5FCA1807" w:rsidR="00E17502" w:rsidRDefault="00E17502" w:rsidP="00E17502">
      <w:pPr>
        <w:pStyle w:val="ListParagraph"/>
        <w:numPr>
          <w:ilvl w:val="2"/>
          <w:numId w:val="1"/>
        </w:numPr>
      </w:pPr>
      <w:r>
        <w:t>Manipulate various variables to the correct units:</w:t>
      </w:r>
    </w:p>
    <w:p w14:paraId="6708AD4A" w14:textId="6979E088" w:rsidR="00E17502" w:rsidRDefault="00E17502" w:rsidP="00E17502">
      <w:pPr>
        <w:pStyle w:val="ListParagraph"/>
        <w:numPr>
          <w:ilvl w:val="3"/>
          <w:numId w:val="1"/>
        </w:numPr>
      </w:pPr>
      <w:r>
        <w:t>Secchi from cm to meter</w:t>
      </w:r>
    </w:p>
    <w:p w14:paraId="48E62BD3" w14:textId="6510495C" w:rsidR="00E17502" w:rsidRDefault="00E17502" w:rsidP="00E17502">
      <w:pPr>
        <w:pStyle w:val="ListParagraph"/>
        <w:numPr>
          <w:ilvl w:val="3"/>
          <w:numId w:val="1"/>
        </w:numPr>
      </w:pPr>
      <w:r>
        <w:t>Salinity calculated from conductivity</w:t>
      </w:r>
    </w:p>
    <w:p w14:paraId="3CDB3872" w14:textId="1929D3AE" w:rsidR="00E17502" w:rsidRDefault="00E17502" w:rsidP="00E17502">
      <w:pPr>
        <w:pStyle w:val="ListParagraph"/>
        <w:numPr>
          <w:ilvl w:val="3"/>
          <w:numId w:val="1"/>
        </w:numPr>
      </w:pPr>
      <w:r>
        <w:t>Tide into a descriptive categorical variable</w:t>
      </w:r>
    </w:p>
    <w:p w14:paraId="74AA7135" w14:textId="108C7386" w:rsidR="00E17502" w:rsidRDefault="00E17502" w:rsidP="00E17502">
      <w:pPr>
        <w:pStyle w:val="ListParagraph"/>
        <w:numPr>
          <w:ilvl w:val="3"/>
          <w:numId w:val="1"/>
        </w:numPr>
      </w:pPr>
      <w:r>
        <w:t>Bottom depth from ft to meter</w:t>
      </w:r>
    </w:p>
    <w:p w14:paraId="77388530" w14:textId="5B65E766" w:rsidR="00E17502" w:rsidRDefault="00E17502" w:rsidP="00E17502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Length_NA_flag</w:t>
      </w:r>
      <w:proofErr w:type="spellEnd"/>
      <w:r>
        <w:t xml:space="preserve"> column: this flags tows during which 0 fish were caught</w:t>
      </w:r>
    </w:p>
    <w:p w14:paraId="515761E9" w14:textId="2E6B14B6" w:rsidR="00E17502" w:rsidRDefault="00E17502" w:rsidP="00E17502">
      <w:pPr>
        <w:pStyle w:val="ListParagraph"/>
        <w:numPr>
          <w:ilvl w:val="2"/>
          <w:numId w:val="1"/>
        </w:numPr>
      </w:pPr>
      <w:r>
        <w:t>Calculate expanded length frequencies</w:t>
      </w:r>
    </w:p>
    <w:p w14:paraId="3FFCCB70" w14:textId="66692543" w:rsidR="00E17502" w:rsidRDefault="00E17502" w:rsidP="00E17502">
      <w:pPr>
        <w:pStyle w:val="ListParagraph"/>
        <w:numPr>
          <w:ilvl w:val="2"/>
          <w:numId w:val="1"/>
        </w:numPr>
      </w:pPr>
      <w:r>
        <w:t>To QAQC the joins:</w:t>
      </w:r>
    </w:p>
    <w:p w14:paraId="6AC76C2E" w14:textId="0FA75630" w:rsidR="00E17502" w:rsidRDefault="00E17502" w:rsidP="00E17502">
      <w:pPr>
        <w:pStyle w:val="ListParagraph"/>
        <w:numPr>
          <w:ilvl w:val="3"/>
          <w:numId w:val="1"/>
        </w:numPr>
      </w:pPr>
      <w:r>
        <w:t xml:space="preserve">Use ONLY </w:t>
      </w:r>
      <w:proofErr w:type="spellStart"/>
      <w:r>
        <w:t>full_joins</w:t>
      </w:r>
      <w:proofErr w:type="spellEnd"/>
    </w:p>
    <w:p w14:paraId="73C4DBD3" w14:textId="4AC8B31E" w:rsidR="00E17502" w:rsidRDefault="00E17502" w:rsidP="00E17502">
      <w:pPr>
        <w:pStyle w:val="ListParagraph"/>
        <w:numPr>
          <w:ilvl w:val="3"/>
          <w:numId w:val="1"/>
        </w:numPr>
      </w:pPr>
      <w:r>
        <w:t>After every join, attempt to create the two relational tables used to join the tables from the joined dataset and document differences</w:t>
      </w:r>
    </w:p>
    <w:p w14:paraId="51E2479E" w14:textId="77777777" w:rsidR="007437CA" w:rsidRDefault="007437CA" w:rsidP="007437CA"/>
    <w:sectPr w:rsidR="0074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811D" w14:textId="77777777" w:rsidR="000E7079" w:rsidRDefault="000E7079" w:rsidP="000E7079">
      <w:r>
        <w:separator/>
      </w:r>
    </w:p>
  </w:endnote>
  <w:endnote w:type="continuationSeparator" w:id="0">
    <w:p w14:paraId="1447EF51" w14:textId="77777777" w:rsidR="000E7079" w:rsidRDefault="000E7079" w:rsidP="000E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5C8D" w14:textId="77777777" w:rsidR="000E7079" w:rsidRDefault="000E7079" w:rsidP="000E7079">
      <w:r>
        <w:separator/>
      </w:r>
    </w:p>
  </w:footnote>
  <w:footnote w:type="continuationSeparator" w:id="0">
    <w:p w14:paraId="657B126F" w14:textId="77777777" w:rsidR="000E7079" w:rsidRDefault="000E7079" w:rsidP="000E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BC3"/>
    <w:multiLevelType w:val="multilevel"/>
    <w:tmpl w:val="6D30300A"/>
    <w:lvl w:ilvl="0">
      <w:start w:val="1"/>
      <w:numFmt w:val="none"/>
      <w:lvlText w:val="+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6D"/>
    <w:rsid w:val="00046C8D"/>
    <w:rsid w:val="00076A75"/>
    <w:rsid w:val="000A00C6"/>
    <w:rsid w:val="000E7079"/>
    <w:rsid w:val="000E7300"/>
    <w:rsid w:val="003C52F7"/>
    <w:rsid w:val="003D44FF"/>
    <w:rsid w:val="00424881"/>
    <w:rsid w:val="007437CA"/>
    <w:rsid w:val="00763D6D"/>
    <w:rsid w:val="009640E5"/>
    <w:rsid w:val="00993FA0"/>
    <w:rsid w:val="009E2774"/>
    <w:rsid w:val="00E17502"/>
    <w:rsid w:val="00F418DF"/>
    <w:rsid w:val="00F7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CCA66"/>
  <w15:docId w15:val="{7FFE5DA1-8904-4AC9-8CB9-4F2AB881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4646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Trinh@Wildlife</dc:creator>
  <cp:keywords/>
  <dc:description/>
  <cp:lastModifiedBy>Nguyen, Trinh@Wildlife</cp:lastModifiedBy>
  <cp:revision>1</cp:revision>
  <dcterms:created xsi:type="dcterms:W3CDTF">2022-03-16T16:52:00Z</dcterms:created>
  <dcterms:modified xsi:type="dcterms:W3CDTF">2022-04-07T15:15:00Z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685f86-ed8d-482b-be3a-2b7af73f9b7f_Enabled">
    <vt:lpwstr>True</vt:lpwstr>
  </property>
  <property fmtid="{D5CDD505-2E9C-101B-9397-08002B2CF9AE}" pid="3" name="MSIP_Label_6e685f86-ed8d-482b-be3a-2b7af73f9b7f_SiteId">
    <vt:lpwstr>4b633c25-efbf-4006-9f15-07442ba7aa0b</vt:lpwstr>
  </property>
  <property fmtid="{D5CDD505-2E9C-101B-9397-08002B2CF9AE}" pid="4" name="MSIP_Label_6e685f86-ed8d-482b-be3a-2b7af73f9b7f_Owner">
    <vt:lpwstr>Trinh.Nguyen@Wildlife.ca.gov</vt:lpwstr>
  </property>
  <property fmtid="{D5CDD505-2E9C-101B-9397-08002B2CF9AE}" pid="5" name="MSIP_Label_6e685f86-ed8d-482b-be3a-2b7af73f9b7f_SetDate">
    <vt:lpwstr>2022-04-07T15:15:38.6861944Z</vt:lpwstr>
  </property>
  <property fmtid="{D5CDD505-2E9C-101B-9397-08002B2CF9AE}" pid="6" name="MSIP_Label_6e685f86-ed8d-482b-be3a-2b7af73f9b7f_Name">
    <vt:lpwstr>General</vt:lpwstr>
  </property>
  <property fmtid="{D5CDD505-2E9C-101B-9397-08002B2CF9AE}" pid="7" name="MSIP_Label_6e685f86-ed8d-482b-be3a-2b7af73f9b7f_Application">
    <vt:lpwstr>Microsoft Azure Information Protection</vt:lpwstr>
  </property>
  <property fmtid="{D5CDD505-2E9C-101B-9397-08002B2CF9AE}" pid="8" name="MSIP_Label_6e685f86-ed8d-482b-be3a-2b7af73f9b7f_ActionId">
    <vt:lpwstr>e3cfd383-a220-4910-809a-ca95d9f36357</vt:lpwstr>
  </property>
  <property fmtid="{D5CDD505-2E9C-101B-9397-08002B2CF9AE}" pid="9" name="MSIP_Label_6e685f86-ed8d-482b-be3a-2b7af73f9b7f_Extended_MSFT_Method">
    <vt:lpwstr>Automatic</vt:lpwstr>
  </property>
  <property fmtid="{D5CDD505-2E9C-101B-9397-08002B2CF9AE}" pid="10" name="Sensitivity">
    <vt:lpwstr>General</vt:lpwstr>
  </property>
</Properties>
</file>