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6B82" w14:textId="77777777" w:rsidR="009F62B2" w:rsidRPr="00454666" w:rsidRDefault="009F62B2" w:rsidP="009F62B2">
      <w:pPr>
        <w:pStyle w:val="Title"/>
        <w:jc w:val="center"/>
        <w:rPr>
          <w:rFonts w:cstheme="majorHAnsi"/>
          <w:lang w:eastAsia="ja-JP"/>
        </w:rPr>
      </w:pPr>
    </w:p>
    <w:p w14:paraId="5C363377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66142E2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C4FAC18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178A065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520ECA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B228D7D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79AECAB" w14:textId="77777777" w:rsidR="00C800C3" w:rsidRPr="00454666" w:rsidRDefault="00C800C3" w:rsidP="00C800C3">
      <w:pPr>
        <w:pStyle w:val="Title"/>
        <w:jc w:val="center"/>
        <w:rPr>
          <w:rFonts w:cstheme="majorHAnsi"/>
          <w:rtl/>
          <w:lang w:bidi="he-IL"/>
        </w:rPr>
      </w:pPr>
      <w:r w:rsidRPr="00454666">
        <w:rPr>
          <w:rFonts w:cstheme="majorHAnsi"/>
        </w:rPr>
        <w:t>A2C CRM</w:t>
      </w:r>
    </w:p>
    <w:p w14:paraId="0D764A7E" w14:textId="77777777" w:rsidR="00C800C3" w:rsidRPr="00454666" w:rsidRDefault="00C800C3" w:rsidP="00C800C3">
      <w:pPr>
        <w:pStyle w:val="Title"/>
        <w:jc w:val="center"/>
        <w:rPr>
          <w:rFonts w:cstheme="majorHAnsi"/>
        </w:rPr>
      </w:pPr>
      <w:r w:rsidRPr="00454666">
        <w:rPr>
          <w:rFonts w:cstheme="majorHAnsi"/>
        </w:rPr>
        <w:t>System</w:t>
      </w:r>
      <w:r w:rsidRPr="00454666">
        <w:rPr>
          <w:rFonts w:cstheme="majorHAnsi"/>
          <w:rtl/>
          <w:lang w:bidi="he-IL"/>
        </w:rPr>
        <w:t xml:space="preserve"> </w:t>
      </w:r>
      <w:r w:rsidRPr="00454666">
        <w:rPr>
          <w:rFonts w:cstheme="majorHAnsi"/>
        </w:rPr>
        <w:t>Software Design Document (SDD)</w:t>
      </w:r>
    </w:p>
    <w:p w14:paraId="0E148CAF" w14:textId="77777777" w:rsidR="009F62B2" w:rsidRPr="00454666" w:rsidRDefault="009F62B2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br w:type="page"/>
      </w:r>
    </w:p>
    <w:p w14:paraId="4565BEEF" w14:textId="77777777" w:rsidR="009F62B2" w:rsidRPr="00454666" w:rsidRDefault="009F62B2" w:rsidP="009F62B2">
      <w:pPr>
        <w:pStyle w:val="Heading1"/>
        <w:rPr>
          <w:rFonts w:cstheme="majorHAnsi"/>
        </w:rPr>
      </w:pPr>
      <w:bookmarkStart w:id="0" w:name="_Toc205676414"/>
      <w:r w:rsidRPr="00454666">
        <w:rPr>
          <w:rFonts w:cstheme="majorHAnsi"/>
        </w:rPr>
        <w:lastRenderedPageBreak/>
        <w:t>Table of Contents</w:t>
      </w:r>
      <w:bookmarkEnd w:id="0"/>
    </w:p>
    <w:p w14:paraId="3C3715FA" w14:textId="4A22E462" w:rsidR="00C21F9A" w:rsidRDefault="002B17B9">
      <w:pPr>
        <w:pStyle w:val="TOC1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TOC \o "1-3" \h \z \u </w:instrText>
      </w:r>
      <w:r w:rsidRPr="00454666">
        <w:rPr>
          <w:rFonts w:asciiTheme="majorHAnsi" w:hAnsiTheme="majorHAnsi" w:cstheme="majorHAnsi"/>
        </w:rPr>
        <w:fldChar w:fldCharType="separate"/>
      </w:r>
      <w:hyperlink w:anchor="_Toc205676414" w:history="1">
        <w:r w:rsidR="00C21F9A" w:rsidRPr="00BA0526">
          <w:rPr>
            <w:rStyle w:val="Hyperlink"/>
            <w:rFonts w:cstheme="majorHAnsi"/>
            <w:noProof/>
          </w:rPr>
          <w:t>Table of Contents</w:t>
        </w:r>
        <w:r w:rsidR="00C21F9A">
          <w:rPr>
            <w:noProof/>
            <w:webHidden/>
          </w:rPr>
          <w:tab/>
        </w:r>
        <w:r w:rsidR="00C21F9A">
          <w:rPr>
            <w:noProof/>
            <w:webHidden/>
          </w:rPr>
          <w:fldChar w:fldCharType="begin"/>
        </w:r>
        <w:r w:rsidR="00C21F9A">
          <w:rPr>
            <w:noProof/>
            <w:webHidden/>
          </w:rPr>
          <w:instrText xml:space="preserve"> PAGEREF _Toc205676414 \h </w:instrText>
        </w:r>
        <w:r w:rsidR="00C21F9A">
          <w:rPr>
            <w:noProof/>
            <w:webHidden/>
          </w:rPr>
        </w:r>
        <w:r w:rsidR="00C21F9A">
          <w:rPr>
            <w:noProof/>
            <w:webHidden/>
          </w:rPr>
          <w:fldChar w:fldCharType="separate"/>
        </w:r>
        <w:r w:rsidR="00C21F9A">
          <w:rPr>
            <w:noProof/>
            <w:webHidden/>
          </w:rPr>
          <w:t>2</w:t>
        </w:r>
        <w:r w:rsidR="00C21F9A">
          <w:rPr>
            <w:noProof/>
            <w:webHidden/>
          </w:rPr>
          <w:fldChar w:fldCharType="end"/>
        </w:r>
      </w:hyperlink>
    </w:p>
    <w:p w14:paraId="2852E765" w14:textId="1E5B87A8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5" w:history="1">
        <w:r w:rsidRPr="00BA0526">
          <w:rPr>
            <w:rStyle w:val="Hyperlink"/>
            <w:rFonts w:cstheme="majorHAnsi"/>
            <w:noProof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83E3CA" w14:textId="3A375A0D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6" w:history="1">
        <w:r w:rsidRPr="00BA0526">
          <w:rPr>
            <w:rStyle w:val="Hyperlink"/>
            <w:rFonts w:cstheme="majorHAnsi"/>
            <w:noProof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C6648B" w14:textId="5BA3A11F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7" w:history="1">
        <w:r w:rsidRPr="00BA0526">
          <w:rPr>
            <w:rStyle w:val="Hyperlink"/>
            <w:rFonts w:cstheme="majorHAnsi"/>
            <w:noProof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System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0C101F" w14:textId="696E452F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8" w:history="1">
        <w:r w:rsidRPr="00BA0526">
          <w:rPr>
            <w:rStyle w:val="Hyperlink"/>
            <w:rFonts w:cstheme="majorHAnsi"/>
            <w:noProof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Data Model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D3571E" w14:textId="14D774DE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9" w:history="1">
        <w:r w:rsidRPr="00BA0526">
          <w:rPr>
            <w:rStyle w:val="Hyperlink"/>
            <w:rFonts w:cstheme="majorHAnsi"/>
            <w:noProof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1FC48" w14:textId="47F84292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0" w:history="1">
        <w:r w:rsidRPr="00BA0526">
          <w:rPr>
            <w:rStyle w:val="Hyperlink"/>
            <w:rFonts w:cstheme="majorHAnsi"/>
            <w:noProof/>
          </w:rPr>
          <w:t>Authentication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F81C96" w14:textId="295E12C5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1" w:history="1">
        <w:r w:rsidRPr="00BA0526">
          <w:rPr>
            <w:rStyle w:val="Hyperlink"/>
            <w:rFonts w:cstheme="majorHAnsi"/>
            <w:noProof/>
          </w:rPr>
          <w:t>Customers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6D9CCD" w14:textId="1EF215C4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2" w:history="1">
        <w:r w:rsidRPr="00BA0526">
          <w:rPr>
            <w:rStyle w:val="Hyperlink"/>
            <w:rFonts w:cstheme="majorHAnsi"/>
            <w:noProof/>
          </w:rPr>
          <w:t>Orders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255D68" w14:textId="6CD67C08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3" w:history="1">
        <w:r w:rsidRPr="00BA0526">
          <w:rPr>
            <w:rStyle w:val="Hyperlink"/>
            <w:rFonts w:cstheme="majorHAnsi"/>
            <w:noProof/>
          </w:rPr>
          <w:t>Logging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7D3F37" w14:textId="58639919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4" w:history="1">
        <w:r w:rsidRPr="00BA0526">
          <w:rPr>
            <w:rStyle w:val="Hyperlink"/>
            <w:rFonts w:cstheme="majorHAnsi"/>
            <w:noProof/>
          </w:rPr>
          <w:t>Notification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EEF20D" w14:textId="7B15123B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5" w:history="1">
        <w:r w:rsidRPr="00BA0526">
          <w:rPr>
            <w:rStyle w:val="Hyperlink"/>
            <w:rFonts w:cstheme="majorHAnsi"/>
            <w:noProof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eastAsia="ja-JP"/>
          </w:rPr>
          <w:t>REST API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C8CB17" w14:textId="50B9719D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6" w:history="1">
        <w:r w:rsidRPr="00BA0526">
          <w:rPr>
            <w:rStyle w:val="Hyperlink"/>
            <w:rFonts w:cstheme="majorHAnsi"/>
            <w:noProof/>
          </w:rPr>
          <w:t>7.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eastAsia="ja-JP"/>
          </w:rPr>
          <w:t>Sequence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24209F" w14:textId="79FED5C3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7" w:history="1">
        <w:r w:rsidRPr="00BA0526">
          <w:rPr>
            <w:rStyle w:val="Hyperlink"/>
            <w:rFonts w:cstheme="majorHAnsi"/>
            <w:noProof/>
            <w:lang w:eastAsia="ja-JP"/>
          </w:rPr>
          <w:t>User Valid Login –Sequence Diagram: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0469D9" w14:textId="1650DCD0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8" w:history="1">
        <w:r w:rsidRPr="00BA0526">
          <w:rPr>
            <w:rStyle w:val="Hyperlink"/>
            <w:noProof/>
            <w:lang w:eastAsia="ja-JP"/>
          </w:rPr>
          <w:t>User Valid Login Sequence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5D8DDC" w14:textId="5B7693FB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9" w:history="1">
        <w:r w:rsidRPr="00BA0526">
          <w:rPr>
            <w:rStyle w:val="Hyperlink"/>
            <w:rFonts w:cstheme="majorHAnsi"/>
            <w:noProof/>
            <w:lang w:val="en-IL" w:eastAsia="ja-JP"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User enters email &amp; password in Client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181D90" w14:textId="04569F35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0" w:history="1">
        <w:r w:rsidRPr="00BA0526">
          <w:rPr>
            <w:rStyle w:val="Hyperlink"/>
            <w:rFonts w:cstheme="majorHAnsi"/>
            <w:noProof/>
            <w:lang w:val="en-IL" w:eastAsia="ja-JP"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Client sends POST /login (JSON) to Server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332C33" w14:textId="7BB461A4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1" w:history="1">
        <w:r w:rsidRPr="00BA0526">
          <w:rPr>
            <w:rStyle w:val="Hyperlink"/>
            <w:rFonts w:cstheme="majorHAnsi"/>
            <w:noProof/>
            <w:lang w:val="en-IL" w:eastAsia="ja-JP"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Server validates Email, Password in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33895B" w14:textId="358D29AA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2" w:history="1">
        <w:r w:rsidRPr="00BA0526">
          <w:rPr>
            <w:rStyle w:val="Hyperlink"/>
            <w:rFonts w:cstheme="majorHAnsi"/>
            <w:noProof/>
            <w:lang w:val="en-IL" w:eastAsia="ja-JP"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 xml:space="preserve">Email &amp; Password are </w:t>
        </w:r>
        <w:r w:rsidRPr="00BA0526">
          <w:rPr>
            <w:rStyle w:val="Hyperlink"/>
            <w:rFonts w:cstheme="majorHAnsi" w:hint="eastAsia"/>
            <w:noProof/>
            <w:lang w:val="en-IL" w:eastAsia="ja-JP"/>
          </w:rPr>
          <w:t xml:space="preserve">valid </w:t>
        </w:r>
        <w:r w:rsidRPr="00BA0526">
          <w:rPr>
            <w:rStyle w:val="Hyperlink"/>
            <w:rFonts w:cstheme="majorHAnsi" w:hint="eastAsia"/>
            <w:noProof/>
            <w:lang w:val="en-IL" w:eastAsia="ja-JP"/>
          </w:rPr>
          <w:t>→</w:t>
        </w:r>
        <w:r w:rsidRPr="00BA0526">
          <w:rPr>
            <w:rStyle w:val="Hyperlink"/>
            <w:rFonts w:cstheme="majorHAnsi" w:hint="eastAsia"/>
            <w:noProof/>
            <w:lang w:val="en-IL" w:eastAsia="ja-JP"/>
          </w:rPr>
          <w:t xml:space="preserve"> Generate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292008" w14:textId="0199017A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3" w:history="1">
        <w:r w:rsidRPr="00BA0526">
          <w:rPr>
            <w:rStyle w:val="Hyperlink"/>
            <w:rFonts w:cstheme="majorHAnsi"/>
            <w:noProof/>
            <w:lang w:val="en-IL" w:eastAsia="ja-JP"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Server returns token to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EA0AF" w14:textId="01881E93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4" w:history="1">
        <w:r w:rsidRPr="00BA0526">
          <w:rPr>
            <w:rStyle w:val="Hyperlink"/>
            <w:rFonts w:cstheme="majorHAnsi"/>
            <w:noProof/>
            <w:lang w:val="en-IL" w:eastAsia="ja-JP"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Client stores token for future requests includes Authorization: Bearer &lt;token&gt;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2721E2" w14:textId="337BDD41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5" w:history="1">
        <w:r w:rsidRPr="00BA0526">
          <w:rPr>
            <w:rStyle w:val="Hyperlink"/>
            <w:rFonts w:cstheme="majorHAnsi"/>
            <w:noProof/>
            <w:lang w:eastAsia="ja-JP"/>
          </w:rPr>
          <w:t>8.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eastAsia="ja-JP"/>
          </w:rPr>
          <w:t>Docker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4B9971" w14:textId="0F3D6745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6" w:history="1">
        <w:r w:rsidRPr="00BA0526">
          <w:rPr>
            <w:rStyle w:val="Hyperlink"/>
            <w:rFonts w:cstheme="majorHAnsi"/>
            <w:noProof/>
            <w:lang w:eastAsia="ja-JP"/>
          </w:rPr>
          <w:t>9.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eastAsia="ja-JP"/>
          </w:rPr>
          <w:t>Docker-Compose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868612" w14:textId="174A62B0" w:rsidR="00C800C3" w:rsidRPr="00454666" w:rsidRDefault="002B17B9">
      <w:pPr>
        <w:pStyle w:val="Heading1"/>
        <w:rPr>
          <w:rFonts w:cstheme="majorHAnsi"/>
        </w:rPr>
      </w:pPr>
      <w:r w:rsidRPr="00454666">
        <w:rPr>
          <w:rFonts w:cstheme="majorHAnsi"/>
        </w:rPr>
        <w:fldChar w:fldCharType="end"/>
      </w:r>
    </w:p>
    <w:p w14:paraId="07D22C98" w14:textId="77777777" w:rsidR="00C800C3" w:rsidRPr="00454666" w:rsidRDefault="00C800C3">
      <w:pPr>
        <w:rPr>
          <w:rFonts w:asciiTheme="majorHAnsi" w:eastAsiaTheme="majorEastAsia" w:hAnsiTheme="majorHAnsi" w:cstheme="majorHAnsi"/>
          <w:b/>
          <w:bCs/>
          <w:color w:val="365F91" w:themeColor="accent1" w:themeShade="BF"/>
          <w:sz w:val="28"/>
          <w:szCs w:val="28"/>
        </w:rPr>
      </w:pPr>
      <w:r w:rsidRPr="00454666">
        <w:rPr>
          <w:rFonts w:asciiTheme="majorHAnsi" w:hAnsiTheme="majorHAnsi" w:cstheme="majorHAnsi"/>
        </w:rPr>
        <w:br w:type="page"/>
      </w:r>
    </w:p>
    <w:p w14:paraId="250584B5" w14:textId="77777777" w:rsidR="00205931" w:rsidRPr="00454666" w:rsidRDefault="007C33C5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1" w:name="_Toc205676415"/>
      <w:r w:rsidRPr="00454666">
        <w:rPr>
          <w:rFonts w:cstheme="majorHAnsi"/>
        </w:rPr>
        <w:lastRenderedPageBreak/>
        <w:t>Introduction</w:t>
      </w:r>
      <w:bookmarkEnd w:id="1"/>
    </w:p>
    <w:p w14:paraId="05FD8231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Software Design Document (SDD) describes the architecture, components, and design decisions for the A2C (Application-to-Client) CRM system. It serves as a technical blueprint for developers and stakeholders.</w:t>
      </w:r>
    </w:p>
    <w:p w14:paraId="697832FE" w14:textId="77777777" w:rsidR="00205931" w:rsidRPr="00454666" w:rsidRDefault="00C800C3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2" w:name="_Toc205676416"/>
      <w:r w:rsidRPr="00454666">
        <w:rPr>
          <w:rFonts w:cstheme="majorHAnsi"/>
        </w:rPr>
        <w:t>System Overview</w:t>
      </w:r>
      <w:bookmarkEnd w:id="2"/>
    </w:p>
    <w:p w14:paraId="43492605" w14:textId="77777777" w:rsidR="00936EB2" w:rsidRPr="00454666" w:rsidRDefault="00936EB2" w:rsidP="00936EB2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A2C is a cloud-based CRM system built on a microservices architecture, using a web-based frontend, a containerized backend, and event-driven communication through Kafka.</w:t>
      </w:r>
    </w:p>
    <w:p w14:paraId="68446F4C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3" w:name="_Toc205676417"/>
      <w:r w:rsidRPr="00454666">
        <w:rPr>
          <w:rFonts w:cstheme="majorHAnsi"/>
        </w:rPr>
        <w:t>System Architecture Diagram</w:t>
      </w:r>
      <w:bookmarkEnd w:id="3"/>
    </w:p>
    <w:p w14:paraId="246E9C84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high-level system architecture of the A2C CRM system:</w:t>
      </w:r>
    </w:p>
    <w:p w14:paraId="427728A1" w14:textId="77777777" w:rsidR="00F043B5" w:rsidRPr="00454666" w:rsidRDefault="00F043B5" w:rsidP="00F043B5">
      <w:pPr>
        <w:spacing w:after="120"/>
        <w:jc w:val="center"/>
        <w:rPr>
          <w:rFonts w:asciiTheme="majorHAnsi" w:hAnsiTheme="majorHAnsi" w:cstheme="majorHAnsi"/>
          <w:lang w:val="en-IL"/>
        </w:rPr>
      </w:pPr>
      <w:r w:rsidRPr="00454666">
        <w:rPr>
          <w:rFonts w:asciiTheme="majorHAnsi" w:hAnsiTheme="majorHAnsi" w:cstheme="majorHAnsi"/>
          <w:noProof/>
        </w:rPr>
        <w:drawing>
          <wp:inline distT="0" distB="0" distL="0" distR="0" wp14:anchorId="279777B9" wp14:editId="78D8CB6C">
            <wp:extent cx="5430625" cy="4202628"/>
            <wp:effectExtent l="19050" t="19050" r="17780" b="26670"/>
            <wp:docPr id="167575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81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9004" cy="42091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05E7690" w14:textId="77777777" w:rsidR="005F759D" w:rsidRPr="00454666" w:rsidRDefault="005F759D" w:rsidP="005F759D">
      <w:pPr>
        <w:pStyle w:val="Caption"/>
        <w:jc w:val="center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Figure </w:t>
      </w: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SEQ Figure \* ARABIC </w:instrText>
      </w:r>
      <w:r w:rsidRPr="00454666">
        <w:rPr>
          <w:rFonts w:asciiTheme="majorHAnsi" w:hAnsiTheme="majorHAnsi" w:cstheme="majorHAnsi"/>
        </w:rPr>
        <w:fldChar w:fldCharType="separate"/>
      </w:r>
      <w:r w:rsidRPr="00454666">
        <w:rPr>
          <w:rFonts w:asciiTheme="majorHAnsi" w:hAnsiTheme="majorHAnsi" w:cstheme="majorHAnsi"/>
          <w:noProof/>
        </w:rPr>
        <w:t>1</w:t>
      </w:r>
      <w:r w:rsidRPr="00454666">
        <w:rPr>
          <w:rFonts w:asciiTheme="majorHAnsi" w:hAnsiTheme="majorHAnsi" w:cstheme="majorHAnsi"/>
          <w:noProof/>
        </w:rPr>
        <w:fldChar w:fldCharType="end"/>
      </w:r>
      <w:r w:rsidRPr="00454666">
        <w:rPr>
          <w:rFonts w:asciiTheme="majorHAnsi" w:hAnsiTheme="majorHAnsi" w:cstheme="majorHAnsi"/>
        </w:rPr>
        <w:t xml:space="preserve"> - High-Level Architecture</w:t>
      </w:r>
    </w:p>
    <w:p w14:paraId="72F7567D" w14:textId="77777777" w:rsidR="007C33C5" w:rsidRPr="00454666" w:rsidRDefault="007C33C5" w:rsidP="007C33C5">
      <w:pPr>
        <w:rPr>
          <w:rFonts w:asciiTheme="majorHAnsi" w:hAnsiTheme="majorHAnsi" w:cstheme="majorHAnsi"/>
        </w:rPr>
      </w:pPr>
    </w:p>
    <w:p w14:paraId="15BDF412" w14:textId="77777777" w:rsidR="005D441C" w:rsidRPr="00454666" w:rsidRDefault="005D441C" w:rsidP="005D441C">
      <w:pPr>
        <w:rPr>
          <w:rFonts w:asciiTheme="majorHAnsi" w:hAnsiTheme="majorHAnsi" w:cstheme="majorHAnsi"/>
        </w:rPr>
      </w:pPr>
    </w:p>
    <w:p w14:paraId="3349175A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4" w:name="_Toc205676418"/>
      <w:r w:rsidRPr="00454666">
        <w:rPr>
          <w:rFonts w:cstheme="majorHAnsi"/>
        </w:rPr>
        <w:lastRenderedPageBreak/>
        <w:t>Data Model Overview</w:t>
      </w:r>
      <w:bookmarkEnd w:id="4"/>
    </w:p>
    <w:p w14:paraId="1611B61C" w14:textId="12122A82" w:rsidR="00936EB2" w:rsidRPr="00454666" w:rsidRDefault="0087014F" w:rsidP="0087014F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This section describes the </w:t>
      </w:r>
      <w:r w:rsidRPr="00454666">
        <w:rPr>
          <w:rFonts w:asciiTheme="majorHAnsi" w:hAnsiTheme="majorHAnsi" w:cstheme="majorHAnsi"/>
          <w:lang w:eastAsia="ja-JP"/>
        </w:rPr>
        <w:t>Entity Relations Diagram (ERD) of all entities.</w:t>
      </w:r>
    </w:p>
    <w:p w14:paraId="4083FE8E" w14:textId="77777777" w:rsidR="005D441C" w:rsidRPr="00454666" w:rsidRDefault="005D441C" w:rsidP="005D441C">
      <w:pPr>
        <w:rPr>
          <w:rFonts w:asciiTheme="majorHAnsi" w:hAnsiTheme="majorHAnsi" w:cstheme="majorHAnsi"/>
          <w:rtl/>
          <w:lang w:bidi="he-IL"/>
        </w:rPr>
      </w:pPr>
      <w:r w:rsidRPr="00454666">
        <w:rPr>
          <w:rFonts w:asciiTheme="majorHAnsi" w:hAnsiTheme="majorHAnsi" w:cstheme="majorHAnsi"/>
          <w:noProof/>
        </w:rPr>
        <w:drawing>
          <wp:inline distT="0" distB="0" distL="0" distR="0" wp14:anchorId="3000D88F" wp14:editId="2B80B633">
            <wp:extent cx="5486400" cy="3054350"/>
            <wp:effectExtent l="19050" t="19050" r="19050" b="12700"/>
            <wp:docPr id="2046675146" name="Picture 1" descr="A diagram of a customer dat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75146" name="Picture 1" descr="A diagram of a customer data model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4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2C951C6" w14:textId="77777777" w:rsidR="00307B31" w:rsidRPr="00454666" w:rsidRDefault="00307B31" w:rsidP="005D441C">
      <w:pPr>
        <w:rPr>
          <w:rFonts w:asciiTheme="majorHAnsi" w:hAnsiTheme="majorHAnsi" w:cstheme="majorHAnsi"/>
          <w:rtl/>
          <w:lang w:bidi="he-IL"/>
        </w:rPr>
      </w:pPr>
    </w:p>
    <w:p w14:paraId="2052D7A6" w14:textId="77777777" w:rsidR="00307B31" w:rsidRPr="00454666" w:rsidRDefault="00307B31" w:rsidP="005D441C">
      <w:pPr>
        <w:rPr>
          <w:rFonts w:asciiTheme="majorHAnsi" w:hAnsiTheme="majorHAnsi" w:cstheme="majorHAnsi"/>
          <w:rtl/>
          <w:lang w:bidi="he-IL"/>
        </w:rPr>
      </w:pPr>
      <w:r w:rsidRPr="00454666">
        <w:rPr>
          <w:rFonts w:asciiTheme="majorHAnsi" w:hAnsiTheme="majorHAnsi" w:cstheme="majorHAnsi"/>
          <w:noProof/>
        </w:rPr>
        <w:drawing>
          <wp:inline distT="0" distB="0" distL="0" distR="0" wp14:anchorId="03DA8A9D" wp14:editId="72045278">
            <wp:extent cx="5486400" cy="2981325"/>
            <wp:effectExtent l="19050" t="19050" r="19050" b="28575"/>
            <wp:docPr id="1180738528" name="Picture 1" descr="A computer screen shot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38528" name="Picture 1" descr="A computer screen shot of a data flow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1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527B00E" w14:textId="77777777" w:rsidR="00117800" w:rsidRPr="00454666" w:rsidRDefault="00117800" w:rsidP="005D441C">
      <w:pPr>
        <w:rPr>
          <w:rFonts w:asciiTheme="majorHAnsi" w:hAnsiTheme="majorHAnsi" w:cstheme="majorHAnsi"/>
          <w:rtl/>
          <w:lang w:bidi="he-IL"/>
        </w:rPr>
      </w:pPr>
    </w:p>
    <w:p w14:paraId="7E99DE20" w14:textId="77777777" w:rsidR="00117800" w:rsidRPr="00454666" w:rsidRDefault="00117800" w:rsidP="005D441C">
      <w:pPr>
        <w:rPr>
          <w:rFonts w:asciiTheme="majorHAnsi" w:hAnsiTheme="majorHAnsi" w:cstheme="majorHAnsi"/>
          <w:rtl/>
          <w:lang w:bidi="he-IL"/>
        </w:rPr>
      </w:pPr>
    </w:p>
    <w:p w14:paraId="6FEB780B" w14:textId="77777777" w:rsidR="00117800" w:rsidRPr="00454666" w:rsidRDefault="00117800" w:rsidP="005D441C">
      <w:pPr>
        <w:rPr>
          <w:rFonts w:asciiTheme="majorHAnsi" w:hAnsiTheme="majorHAnsi" w:cstheme="majorHAnsi"/>
          <w:rtl/>
          <w:lang w:bidi="he-IL"/>
        </w:rPr>
      </w:pPr>
    </w:p>
    <w:p w14:paraId="069BCC6E" w14:textId="61D7E9B4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5" w:name="_Toc205676419"/>
      <w:r w:rsidRPr="00454666">
        <w:rPr>
          <w:rFonts w:cstheme="majorHAnsi"/>
        </w:rPr>
        <w:lastRenderedPageBreak/>
        <w:t>API Design</w:t>
      </w:r>
      <w:bookmarkEnd w:id="5"/>
    </w:p>
    <w:p w14:paraId="78990FF3" w14:textId="77777777" w:rsidR="00FF11D3" w:rsidRPr="00454666" w:rsidRDefault="00000000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section describes the REST API endpoints for each microservice in the A2C CRM system. The APIs follow REST principles and return JSON responses.</w:t>
      </w:r>
    </w:p>
    <w:p w14:paraId="2305C3A2" w14:textId="77777777" w:rsidR="00FF11D3" w:rsidRPr="00454666" w:rsidRDefault="00000000">
      <w:pPr>
        <w:pStyle w:val="Heading2"/>
        <w:rPr>
          <w:rFonts w:cstheme="majorHAnsi"/>
        </w:rPr>
      </w:pPr>
      <w:bookmarkStart w:id="6" w:name="_Toc205676420"/>
      <w:r w:rsidRPr="00454666">
        <w:rPr>
          <w:rFonts w:cstheme="majorHAnsi"/>
        </w:rPr>
        <w:t>Authentication Service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332"/>
        <w:gridCol w:w="1427"/>
        <w:gridCol w:w="1544"/>
        <w:gridCol w:w="1362"/>
        <w:gridCol w:w="1352"/>
      </w:tblGrid>
      <w:tr w:rsidR="00FF11D3" w:rsidRPr="00454666" w14:paraId="474DC355" w14:textId="77777777">
        <w:tc>
          <w:tcPr>
            <w:tcW w:w="1440" w:type="dxa"/>
          </w:tcPr>
          <w:p w14:paraId="2F2ED6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2D94CE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6864D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20F0FF3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587BD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221629C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191D25AD" w14:textId="77777777">
        <w:tc>
          <w:tcPr>
            <w:tcW w:w="1440" w:type="dxa"/>
          </w:tcPr>
          <w:p w14:paraId="0D4B80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/api/auth/login</w:t>
            </w:r>
          </w:p>
        </w:tc>
        <w:tc>
          <w:tcPr>
            <w:tcW w:w="1440" w:type="dxa"/>
          </w:tcPr>
          <w:p w14:paraId="2488BD5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CD3891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Authenticate user and return JWT</w:t>
            </w:r>
          </w:p>
        </w:tc>
        <w:tc>
          <w:tcPr>
            <w:tcW w:w="1440" w:type="dxa"/>
          </w:tcPr>
          <w:p w14:paraId="4A4022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{email, password}</w:t>
            </w:r>
          </w:p>
        </w:tc>
        <w:tc>
          <w:tcPr>
            <w:tcW w:w="1440" w:type="dxa"/>
          </w:tcPr>
          <w:p w14:paraId="197F64C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474ABC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0B9ED6C4" w14:textId="77777777">
        <w:tc>
          <w:tcPr>
            <w:tcW w:w="1440" w:type="dxa"/>
          </w:tcPr>
          <w:p w14:paraId="0E3B275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/api/auth/register</w:t>
            </w:r>
          </w:p>
        </w:tc>
        <w:tc>
          <w:tcPr>
            <w:tcW w:w="1440" w:type="dxa"/>
          </w:tcPr>
          <w:p w14:paraId="0E6188C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4ECA09E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Register a new user</w:t>
            </w:r>
          </w:p>
        </w:tc>
        <w:tc>
          <w:tcPr>
            <w:tcW w:w="1440" w:type="dxa"/>
          </w:tcPr>
          <w:p w14:paraId="37EA85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password}</w:t>
            </w:r>
          </w:p>
        </w:tc>
        <w:tc>
          <w:tcPr>
            <w:tcW w:w="1440" w:type="dxa"/>
          </w:tcPr>
          <w:p w14:paraId="3B1D2EF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User object</w:t>
            </w:r>
          </w:p>
        </w:tc>
        <w:tc>
          <w:tcPr>
            <w:tcW w:w="1440" w:type="dxa"/>
          </w:tcPr>
          <w:p w14:paraId="699EC95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204102E8" w14:textId="77777777">
        <w:tc>
          <w:tcPr>
            <w:tcW w:w="1440" w:type="dxa"/>
          </w:tcPr>
          <w:p w14:paraId="67A1CD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/api/auth/refresh</w:t>
            </w:r>
          </w:p>
        </w:tc>
        <w:tc>
          <w:tcPr>
            <w:tcW w:w="1440" w:type="dxa"/>
          </w:tcPr>
          <w:p w14:paraId="45599A2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197CE5F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Refresh JWT token</w:t>
            </w:r>
          </w:p>
        </w:tc>
        <w:tc>
          <w:tcPr>
            <w:tcW w:w="1440" w:type="dxa"/>
          </w:tcPr>
          <w:p w14:paraId="678F66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{refreshToken}</w:t>
            </w:r>
          </w:p>
        </w:tc>
        <w:tc>
          <w:tcPr>
            <w:tcW w:w="1440" w:type="dxa"/>
          </w:tcPr>
          <w:p w14:paraId="036330A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0F4D36E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79194BD4" w14:textId="77777777" w:rsidR="00FF11D3" w:rsidRPr="00454666" w:rsidRDefault="00000000">
      <w:pPr>
        <w:pStyle w:val="Heading2"/>
        <w:rPr>
          <w:rFonts w:cstheme="majorHAnsi"/>
        </w:rPr>
      </w:pPr>
      <w:bookmarkStart w:id="7" w:name="_Toc205676421"/>
      <w:r w:rsidRPr="00454666">
        <w:rPr>
          <w:rFonts w:cstheme="majorHAnsi"/>
        </w:rPr>
        <w:t>Customers Service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333"/>
        <w:gridCol w:w="1397"/>
        <w:gridCol w:w="1399"/>
        <w:gridCol w:w="1394"/>
        <w:gridCol w:w="1353"/>
      </w:tblGrid>
      <w:tr w:rsidR="00FF11D3" w:rsidRPr="00454666" w14:paraId="0ABE2144" w14:textId="77777777">
        <w:tc>
          <w:tcPr>
            <w:tcW w:w="1440" w:type="dxa"/>
          </w:tcPr>
          <w:p w14:paraId="5A7F04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55CECA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79338A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495C94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FB1118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6FA488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293174" w14:textId="77777777">
        <w:tc>
          <w:tcPr>
            <w:tcW w:w="1440" w:type="dxa"/>
          </w:tcPr>
          <w:p w14:paraId="3B0EF19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4756F7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6E50E60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list of customers</w:t>
            </w:r>
          </w:p>
        </w:tc>
        <w:tc>
          <w:tcPr>
            <w:tcW w:w="1440" w:type="dxa"/>
          </w:tcPr>
          <w:p w14:paraId="30962DE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0C6BE5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[Customer]</w:t>
            </w:r>
          </w:p>
        </w:tc>
        <w:tc>
          <w:tcPr>
            <w:tcW w:w="1440" w:type="dxa"/>
          </w:tcPr>
          <w:p w14:paraId="224250F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EB68C16" w14:textId="77777777">
        <w:tc>
          <w:tcPr>
            <w:tcW w:w="1440" w:type="dxa"/>
          </w:tcPr>
          <w:p w14:paraId="785B168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597C9F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CFDC73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customer by ID</w:t>
            </w:r>
          </w:p>
        </w:tc>
        <w:tc>
          <w:tcPr>
            <w:tcW w:w="1440" w:type="dxa"/>
          </w:tcPr>
          <w:p w14:paraId="4ED1151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46225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Customer object</w:t>
            </w:r>
          </w:p>
        </w:tc>
        <w:tc>
          <w:tcPr>
            <w:tcW w:w="1440" w:type="dxa"/>
          </w:tcPr>
          <w:p w14:paraId="2D6F37A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2C54A96" w14:textId="77777777">
        <w:tc>
          <w:tcPr>
            <w:tcW w:w="1440" w:type="dxa"/>
          </w:tcPr>
          <w:p w14:paraId="5C28E4F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27E56B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766FE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customer</w:t>
            </w:r>
          </w:p>
        </w:tc>
        <w:tc>
          <w:tcPr>
            <w:tcW w:w="1440" w:type="dxa"/>
          </w:tcPr>
          <w:p w14:paraId="35330EB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...}</w:t>
            </w:r>
          </w:p>
        </w:tc>
        <w:tc>
          <w:tcPr>
            <w:tcW w:w="1440" w:type="dxa"/>
          </w:tcPr>
          <w:p w14:paraId="02C79B8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Customer object</w:t>
            </w:r>
          </w:p>
        </w:tc>
        <w:tc>
          <w:tcPr>
            <w:tcW w:w="1440" w:type="dxa"/>
          </w:tcPr>
          <w:p w14:paraId="3EA6743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98C24A5" w14:textId="77777777">
        <w:tc>
          <w:tcPr>
            <w:tcW w:w="1440" w:type="dxa"/>
          </w:tcPr>
          <w:p w14:paraId="35CB16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4B2A838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39042B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customer details</w:t>
            </w:r>
          </w:p>
        </w:tc>
        <w:tc>
          <w:tcPr>
            <w:tcW w:w="1440" w:type="dxa"/>
          </w:tcPr>
          <w:p w14:paraId="6FF58D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3A32514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customer</w:t>
            </w:r>
          </w:p>
        </w:tc>
        <w:tc>
          <w:tcPr>
            <w:tcW w:w="1440" w:type="dxa"/>
          </w:tcPr>
          <w:p w14:paraId="37649A9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73C6CB5B" w14:textId="77777777">
        <w:tc>
          <w:tcPr>
            <w:tcW w:w="1440" w:type="dxa"/>
          </w:tcPr>
          <w:p w14:paraId="00669C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7B9BC8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</w:t>
            </w:r>
          </w:p>
        </w:tc>
        <w:tc>
          <w:tcPr>
            <w:tcW w:w="1440" w:type="dxa"/>
          </w:tcPr>
          <w:p w14:paraId="225C8C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 customer</w:t>
            </w:r>
          </w:p>
        </w:tc>
        <w:tc>
          <w:tcPr>
            <w:tcW w:w="1440" w:type="dxa"/>
          </w:tcPr>
          <w:p w14:paraId="5395135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1914B42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204 No Content</w:t>
            </w:r>
          </w:p>
        </w:tc>
        <w:tc>
          <w:tcPr>
            <w:tcW w:w="1440" w:type="dxa"/>
          </w:tcPr>
          <w:p w14:paraId="4A4FD5B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1614B387" w14:textId="77777777" w:rsidR="005F7424" w:rsidRPr="00454666" w:rsidRDefault="005F7424">
      <w:pPr>
        <w:pStyle w:val="Heading2"/>
        <w:rPr>
          <w:rFonts w:cstheme="majorHAnsi"/>
        </w:rPr>
      </w:pPr>
    </w:p>
    <w:p w14:paraId="2C746842" w14:textId="6526A1A9" w:rsidR="00FF11D3" w:rsidRPr="00454666" w:rsidRDefault="00000000">
      <w:pPr>
        <w:pStyle w:val="Heading2"/>
        <w:rPr>
          <w:rFonts w:cstheme="majorHAnsi"/>
        </w:rPr>
      </w:pPr>
      <w:bookmarkStart w:id="8" w:name="_Toc205676422"/>
      <w:r w:rsidRPr="00454666">
        <w:rPr>
          <w:rFonts w:cstheme="majorHAnsi"/>
        </w:rPr>
        <w:t>Orders Service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2"/>
        <w:gridCol w:w="904"/>
        <w:gridCol w:w="1195"/>
        <w:gridCol w:w="1454"/>
        <w:gridCol w:w="1037"/>
        <w:gridCol w:w="994"/>
      </w:tblGrid>
      <w:tr w:rsidR="00FF11D3" w:rsidRPr="00454666" w14:paraId="3649B40E" w14:textId="77777777">
        <w:tc>
          <w:tcPr>
            <w:tcW w:w="1440" w:type="dxa"/>
          </w:tcPr>
          <w:p w14:paraId="08D06BB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EC2219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388FF90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6511A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63E0E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2B860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45B5188" w14:textId="77777777">
        <w:tc>
          <w:tcPr>
            <w:tcW w:w="1440" w:type="dxa"/>
          </w:tcPr>
          <w:p w14:paraId="448D55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7D04B70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38ED6E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orders</w:t>
            </w:r>
          </w:p>
        </w:tc>
        <w:tc>
          <w:tcPr>
            <w:tcW w:w="1440" w:type="dxa"/>
          </w:tcPr>
          <w:p w14:paraId="07BC412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5C1C98F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024F1C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FDD71E2" w14:textId="77777777">
        <w:tc>
          <w:tcPr>
            <w:tcW w:w="1440" w:type="dxa"/>
          </w:tcPr>
          <w:p w14:paraId="2E538EC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698F68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36868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 by ID</w:t>
            </w:r>
          </w:p>
        </w:tc>
        <w:tc>
          <w:tcPr>
            <w:tcW w:w="1440" w:type="dxa"/>
          </w:tcPr>
          <w:p w14:paraId="57D33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5D13F9A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OK: Order </w:t>
            </w:r>
            <w:r w:rsidRPr="00454666">
              <w:rPr>
                <w:rFonts w:asciiTheme="majorHAnsi" w:hAnsiTheme="majorHAnsi" w:cstheme="majorHAnsi"/>
              </w:rPr>
              <w:lastRenderedPageBreak/>
              <w:t>object</w:t>
            </w:r>
          </w:p>
        </w:tc>
        <w:tc>
          <w:tcPr>
            <w:tcW w:w="1440" w:type="dxa"/>
          </w:tcPr>
          <w:p w14:paraId="625E1F2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lastRenderedPageBreak/>
              <w:t>Yes</w:t>
            </w:r>
          </w:p>
        </w:tc>
      </w:tr>
      <w:tr w:rsidR="00FF11D3" w:rsidRPr="00454666" w14:paraId="2239A483" w14:textId="77777777">
        <w:tc>
          <w:tcPr>
            <w:tcW w:w="1440" w:type="dxa"/>
          </w:tcPr>
          <w:p w14:paraId="7D66C1B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/api/orders/customer/{customerId}</w:t>
            </w:r>
          </w:p>
        </w:tc>
        <w:tc>
          <w:tcPr>
            <w:tcW w:w="1440" w:type="dxa"/>
          </w:tcPr>
          <w:p w14:paraId="6A2288C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9E651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orders for a customer</w:t>
            </w:r>
          </w:p>
        </w:tc>
        <w:tc>
          <w:tcPr>
            <w:tcW w:w="1440" w:type="dxa"/>
          </w:tcPr>
          <w:p w14:paraId="23DFC37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customerId</w:t>
            </w:r>
          </w:p>
        </w:tc>
        <w:tc>
          <w:tcPr>
            <w:tcW w:w="1440" w:type="dxa"/>
          </w:tcPr>
          <w:p w14:paraId="5A5A4B7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50E575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54C7DFB1" w14:textId="77777777">
        <w:tc>
          <w:tcPr>
            <w:tcW w:w="1440" w:type="dxa"/>
          </w:tcPr>
          <w:p w14:paraId="1868EB6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0C1B1E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077AEA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order</w:t>
            </w:r>
          </w:p>
        </w:tc>
        <w:tc>
          <w:tcPr>
            <w:tcW w:w="1440" w:type="dxa"/>
          </w:tcPr>
          <w:p w14:paraId="118FC73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{customerId, productName, price, ...}</w:t>
            </w:r>
          </w:p>
        </w:tc>
        <w:tc>
          <w:tcPr>
            <w:tcW w:w="1440" w:type="dxa"/>
          </w:tcPr>
          <w:p w14:paraId="53DA810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Order object</w:t>
            </w:r>
          </w:p>
        </w:tc>
        <w:tc>
          <w:tcPr>
            <w:tcW w:w="1440" w:type="dxa"/>
          </w:tcPr>
          <w:p w14:paraId="00944FD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114257E" w14:textId="77777777">
        <w:tc>
          <w:tcPr>
            <w:tcW w:w="1440" w:type="dxa"/>
          </w:tcPr>
          <w:p w14:paraId="12DD7B6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5D48F5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568AC8E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order details</w:t>
            </w:r>
          </w:p>
        </w:tc>
        <w:tc>
          <w:tcPr>
            <w:tcW w:w="1440" w:type="dxa"/>
          </w:tcPr>
          <w:p w14:paraId="254B16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4CA23D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order</w:t>
            </w:r>
          </w:p>
        </w:tc>
        <w:tc>
          <w:tcPr>
            <w:tcW w:w="1440" w:type="dxa"/>
          </w:tcPr>
          <w:p w14:paraId="0724927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1CEF1E14" w14:textId="77777777" w:rsidR="00FF11D3" w:rsidRPr="00454666" w:rsidRDefault="00000000">
      <w:pPr>
        <w:pStyle w:val="Heading2"/>
        <w:rPr>
          <w:rFonts w:cstheme="majorHAnsi"/>
        </w:rPr>
      </w:pPr>
      <w:bookmarkStart w:id="9" w:name="_Toc205676423"/>
      <w:r w:rsidRPr="00454666">
        <w:rPr>
          <w:rFonts w:cstheme="majorHAnsi"/>
        </w:rPr>
        <w:t>Logging Service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11D3" w:rsidRPr="00454666" w14:paraId="19F23E35" w14:textId="77777777">
        <w:tc>
          <w:tcPr>
            <w:tcW w:w="1440" w:type="dxa"/>
          </w:tcPr>
          <w:p w14:paraId="1C61ADC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6A553E5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6345FB5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EC7B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1DC2DA8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5745559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26FEBC1" w14:textId="77777777">
        <w:tc>
          <w:tcPr>
            <w:tcW w:w="1440" w:type="dxa"/>
          </w:tcPr>
          <w:p w14:paraId="7D4926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</w:t>
            </w:r>
          </w:p>
        </w:tc>
        <w:tc>
          <w:tcPr>
            <w:tcW w:w="1440" w:type="dxa"/>
          </w:tcPr>
          <w:p w14:paraId="7A52611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642B0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system logs</w:t>
            </w:r>
          </w:p>
        </w:tc>
        <w:tc>
          <w:tcPr>
            <w:tcW w:w="1440" w:type="dxa"/>
          </w:tcPr>
          <w:p w14:paraId="2ED3FD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level, dateRange</w:t>
            </w:r>
          </w:p>
        </w:tc>
        <w:tc>
          <w:tcPr>
            <w:tcW w:w="1440" w:type="dxa"/>
          </w:tcPr>
          <w:p w14:paraId="15B382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[LogEntry]</w:t>
            </w:r>
          </w:p>
        </w:tc>
        <w:tc>
          <w:tcPr>
            <w:tcW w:w="1440" w:type="dxa"/>
          </w:tcPr>
          <w:p w14:paraId="22AF19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  <w:tr w:rsidR="00FF11D3" w:rsidRPr="00454666" w14:paraId="36EAB3E2" w14:textId="77777777">
        <w:tc>
          <w:tcPr>
            <w:tcW w:w="1440" w:type="dxa"/>
          </w:tcPr>
          <w:p w14:paraId="0AB40D9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/api/logs/{id}</w:t>
            </w:r>
          </w:p>
        </w:tc>
        <w:tc>
          <w:tcPr>
            <w:tcW w:w="1440" w:type="dxa"/>
          </w:tcPr>
          <w:p w14:paraId="38799E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2CC8A6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log by ID</w:t>
            </w:r>
          </w:p>
        </w:tc>
        <w:tc>
          <w:tcPr>
            <w:tcW w:w="1440" w:type="dxa"/>
          </w:tcPr>
          <w:p w14:paraId="28AAD51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CBE2AC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LogEntry</w:t>
            </w:r>
          </w:p>
        </w:tc>
        <w:tc>
          <w:tcPr>
            <w:tcW w:w="1440" w:type="dxa"/>
          </w:tcPr>
          <w:p w14:paraId="667BD0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6503C169" w14:textId="77777777" w:rsidR="00FF11D3" w:rsidRPr="00454666" w:rsidRDefault="00000000">
      <w:pPr>
        <w:pStyle w:val="Heading2"/>
        <w:rPr>
          <w:rFonts w:cstheme="majorHAnsi"/>
        </w:rPr>
      </w:pPr>
      <w:bookmarkStart w:id="10" w:name="_Toc205676424"/>
      <w:r w:rsidRPr="00454666">
        <w:rPr>
          <w:rFonts w:cstheme="majorHAnsi"/>
        </w:rPr>
        <w:t>Notification Service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236"/>
        <w:gridCol w:w="1396"/>
        <w:gridCol w:w="1363"/>
        <w:gridCol w:w="1426"/>
        <w:gridCol w:w="1274"/>
      </w:tblGrid>
      <w:tr w:rsidR="00FF11D3" w:rsidRPr="00454666" w14:paraId="09B080CB" w14:textId="77777777">
        <w:tc>
          <w:tcPr>
            <w:tcW w:w="1440" w:type="dxa"/>
          </w:tcPr>
          <w:p w14:paraId="5C1FD0F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4BA00B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E594F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6391EBA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09560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313642E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B2C75C" w14:textId="77777777">
        <w:tc>
          <w:tcPr>
            <w:tcW w:w="1440" w:type="dxa"/>
          </w:tcPr>
          <w:p w14:paraId="534991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</w:t>
            </w:r>
          </w:p>
        </w:tc>
        <w:tc>
          <w:tcPr>
            <w:tcW w:w="1440" w:type="dxa"/>
          </w:tcPr>
          <w:p w14:paraId="484ED7D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3BA784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notifications</w:t>
            </w:r>
          </w:p>
        </w:tc>
        <w:tc>
          <w:tcPr>
            <w:tcW w:w="1440" w:type="dxa"/>
          </w:tcPr>
          <w:p w14:paraId="73A5A96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status, type</w:t>
            </w:r>
          </w:p>
        </w:tc>
        <w:tc>
          <w:tcPr>
            <w:tcW w:w="1440" w:type="dxa"/>
          </w:tcPr>
          <w:p w14:paraId="35603A7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[Notification]</w:t>
            </w:r>
          </w:p>
        </w:tc>
        <w:tc>
          <w:tcPr>
            <w:tcW w:w="1440" w:type="dxa"/>
          </w:tcPr>
          <w:p w14:paraId="47B0D3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D555BFD" w14:textId="77777777">
        <w:tc>
          <w:tcPr>
            <w:tcW w:w="1440" w:type="dxa"/>
          </w:tcPr>
          <w:p w14:paraId="1696FD6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/api/notifications/{id}</w:t>
            </w:r>
          </w:p>
        </w:tc>
        <w:tc>
          <w:tcPr>
            <w:tcW w:w="1440" w:type="dxa"/>
          </w:tcPr>
          <w:p w14:paraId="3983F7E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16C9A46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Mark notification as read</w:t>
            </w:r>
          </w:p>
        </w:tc>
        <w:tc>
          <w:tcPr>
            <w:tcW w:w="1440" w:type="dxa"/>
          </w:tcPr>
          <w:p w14:paraId="50B483D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833B8E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notification</w:t>
            </w:r>
          </w:p>
        </w:tc>
        <w:tc>
          <w:tcPr>
            <w:tcW w:w="1440" w:type="dxa"/>
          </w:tcPr>
          <w:p w14:paraId="334A882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2B4EE1FB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6B7685BA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216EDAF1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7C34A26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390E29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54D707F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4FE8331D" w14:textId="77777777" w:rsidR="005F7424" w:rsidRPr="00454666" w:rsidRDefault="005F7424">
      <w:pPr>
        <w:rPr>
          <w:rFonts w:asciiTheme="majorHAnsi" w:hAnsiTheme="majorHAnsi" w:cstheme="majorHAnsi"/>
          <w:rtl/>
          <w:lang w:eastAsia="ja-JP" w:bidi="he-IL"/>
        </w:rPr>
      </w:pPr>
    </w:p>
    <w:p w14:paraId="508EE1A7" w14:textId="77777777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11" w:name="_Toc205676425"/>
      <w:r w:rsidRPr="00454666">
        <w:rPr>
          <w:rFonts w:cstheme="majorHAnsi"/>
          <w:lang w:eastAsia="ja-JP"/>
        </w:rPr>
        <w:lastRenderedPageBreak/>
        <w:t>REST API Diagram</w:t>
      </w:r>
      <w:bookmarkEnd w:id="11"/>
    </w:p>
    <w:p w14:paraId="14739B56" w14:textId="77777777" w:rsidR="005F7424" w:rsidRPr="00454666" w:rsidRDefault="005F7424" w:rsidP="005F7424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basic request-response flow in a REST API:</w:t>
      </w:r>
    </w:p>
    <w:p w14:paraId="68EE9B5E" w14:textId="4D1FFB74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  <w:r w:rsidRPr="00454666">
        <w:rPr>
          <w:rFonts w:asciiTheme="majorHAnsi" w:hAnsiTheme="majorHAnsi" w:cstheme="majorHAnsi"/>
          <w:noProof/>
          <w:lang w:eastAsia="ja-JP" w:bidi="he-IL"/>
        </w:rPr>
        <w:drawing>
          <wp:inline distT="0" distB="0" distL="0" distR="0" wp14:anchorId="7F9C63C7" wp14:editId="2F9A4A45">
            <wp:extent cx="5486400" cy="4131945"/>
            <wp:effectExtent l="0" t="0" r="0" b="1905"/>
            <wp:docPr id="38459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40C0" w14:textId="6E4E345C" w:rsidR="00454666" w:rsidRPr="00454666" w:rsidRDefault="00454666" w:rsidP="0045466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</w:rPr>
      </w:pPr>
      <w:bookmarkStart w:id="12" w:name="_Toc205676426"/>
      <w:r w:rsidRPr="00454666">
        <w:rPr>
          <w:rFonts w:cstheme="majorHAnsi"/>
          <w:lang w:eastAsia="ja-JP"/>
        </w:rPr>
        <w:lastRenderedPageBreak/>
        <w:t>Sequence Diagrams</w:t>
      </w:r>
      <w:bookmarkEnd w:id="12"/>
    </w:p>
    <w:p w14:paraId="589BEDD4" w14:textId="3391FC48" w:rsidR="00454666" w:rsidRDefault="00E1096E" w:rsidP="00454666">
      <w:pPr>
        <w:pStyle w:val="Heading2"/>
        <w:rPr>
          <w:rFonts w:eastAsiaTheme="minorEastAsia" w:cstheme="majorHAnsi"/>
          <w:sz w:val="24"/>
          <w:szCs w:val="24"/>
          <w:u w:val="single"/>
          <w:lang w:val="en-IL" w:eastAsia="ja-JP" w:bidi="he-IL"/>
        </w:rPr>
      </w:pPr>
      <w:bookmarkStart w:id="13" w:name="_Toc205676427"/>
      <w:r w:rsidRPr="00454666">
        <w:rPr>
          <w:rFonts w:cstheme="majorHAnsi"/>
          <w:u w:val="single"/>
          <w:lang w:eastAsia="ja-JP" w:bidi="he-IL"/>
        </w:rPr>
        <w:t xml:space="preserve">User </w:t>
      </w:r>
      <w:r w:rsidR="00007579">
        <w:rPr>
          <w:rFonts w:cstheme="majorHAnsi" w:hint="eastAsia"/>
          <w:u w:val="single"/>
          <w:lang w:eastAsia="ja-JP" w:bidi="he-IL"/>
        </w:rPr>
        <w:t>Valid L</w:t>
      </w:r>
      <w:r w:rsidRPr="00454666">
        <w:rPr>
          <w:rFonts w:cstheme="majorHAnsi"/>
          <w:u w:val="single"/>
          <w:lang w:eastAsia="ja-JP" w:bidi="he-IL"/>
        </w:rPr>
        <w:t xml:space="preserve">ogin </w:t>
      </w:r>
      <w:r w:rsidR="00454666" w:rsidRPr="00454666">
        <w:rPr>
          <w:rFonts w:cstheme="majorHAnsi"/>
          <w:u w:val="single"/>
          <w:lang w:eastAsia="ja-JP" w:bidi="he-IL"/>
        </w:rPr>
        <w:t>–</w:t>
      </w:r>
      <w:r w:rsidRPr="00454666">
        <w:rPr>
          <w:rFonts w:cstheme="majorHAnsi"/>
          <w:u w:val="single"/>
          <w:lang w:eastAsia="ja-JP" w:bidi="he-IL"/>
        </w:rPr>
        <w:t>Sequence</w:t>
      </w:r>
      <w:r w:rsidR="00007579">
        <w:rPr>
          <w:rFonts w:cstheme="majorHAnsi" w:hint="eastAsia"/>
          <w:u w:val="single"/>
          <w:lang w:eastAsia="ja-JP" w:bidi="he-IL"/>
        </w:rPr>
        <w:t xml:space="preserve"> Diagram</w:t>
      </w:r>
      <w:r w:rsidRPr="00454666">
        <w:rPr>
          <w:rFonts w:cstheme="majorHAnsi"/>
          <w:u w:val="single"/>
          <w:lang w:eastAsia="ja-JP" w:bidi="he-IL"/>
        </w:rPr>
        <w:t>:</w:t>
      </w:r>
      <w:bookmarkEnd w:id="13"/>
      <w:r w:rsidR="00454666" w:rsidRPr="00454666">
        <w:rPr>
          <w:rFonts w:eastAsia="Times New Roman" w:cstheme="majorHAnsi"/>
          <w:sz w:val="24"/>
          <w:szCs w:val="24"/>
          <w:u w:val="single"/>
          <w:lang w:val="en-IL" w:eastAsia="ja-JP" w:bidi="he-IL"/>
        </w:rPr>
        <w:t xml:space="preserve"> </w:t>
      </w:r>
    </w:p>
    <w:p w14:paraId="05CEFFAF" w14:textId="37FE96EC" w:rsidR="00454666" w:rsidRDefault="00D41714" w:rsidP="00454666">
      <w:pPr>
        <w:rPr>
          <w:lang w:val="en-IL" w:eastAsia="ja-JP" w:bidi="he-IL"/>
        </w:rPr>
      </w:pPr>
      <w:r>
        <w:rPr>
          <w:noProof/>
        </w:rPr>
        <w:drawing>
          <wp:inline distT="0" distB="0" distL="0" distR="0" wp14:anchorId="3CF09ECC" wp14:editId="4EF43CAD">
            <wp:extent cx="6185140" cy="4839299"/>
            <wp:effectExtent l="0" t="0" r="6350" b="0"/>
            <wp:docPr id="168543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30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5771" cy="484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718" w14:textId="3131756D" w:rsidR="00D41714" w:rsidRPr="00D41714" w:rsidRDefault="00D41714" w:rsidP="00D41714">
      <w:pPr>
        <w:pStyle w:val="Heading2"/>
        <w:rPr>
          <w:rFonts w:hint="eastAsia"/>
          <w:u w:val="single"/>
          <w:lang w:eastAsia="ja-JP"/>
        </w:rPr>
      </w:pPr>
      <w:bookmarkStart w:id="14" w:name="_Toc205676428"/>
      <w:r>
        <w:rPr>
          <w:rFonts w:hint="eastAsia"/>
          <w:u w:val="single"/>
          <w:lang w:eastAsia="ja-JP" w:bidi="he-IL"/>
        </w:rPr>
        <w:lastRenderedPageBreak/>
        <w:t xml:space="preserve">User </w:t>
      </w:r>
      <w:r w:rsidR="00007579">
        <w:rPr>
          <w:rFonts w:hint="eastAsia"/>
          <w:u w:val="single"/>
          <w:lang w:eastAsia="ja-JP" w:bidi="he-IL"/>
        </w:rPr>
        <w:t>Valid L</w:t>
      </w:r>
      <w:r>
        <w:rPr>
          <w:rFonts w:hint="eastAsia"/>
          <w:u w:val="single"/>
          <w:lang w:eastAsia="ja-JP" w:bidi="he-IL"/>
        </w:rPr>
        <w:t xml:space="preserve">ogin </w:t>
      </w:r>
      <w:r w:rsidR="00007579">
        <w:rPr>
          <w:rFonts w:hint="eastAsia"/>
          <w:u w:val="single"/>
          <w:lang w:eastAsia="ja-JP" w:bidi="he-IL"/>
        </w:rPr>
        <w:t>Sequence E</w:t>
      </w:r>
      <w:r>
        <w:rPr>
          <w:u w:val="single"/>
          <w:lang w:eastAsia="ja-JP" w:bidi="he-IL"/>
        </w:rPr>
        <w:t>xplanation</w:t>
      </w:r>
      <w:bookmarkEnd w:id="14"/>
    </w:p>
    <w:p w14:paraId="5DFFE642" w14:textId="02FC1D15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5" w:name="_Toc205676429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User enters email &amp; password in Client App</w:t>
      </w:r>
      <w:bookmarkEnd w:id="15"/>
    </w:p>
    <w:p w14:paraId="61B74D24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6" w:name="_Toc205676430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sends POST /login (JSON) to Server API</w:t>
      </w:r>
      <w:bookmarkEnd w:id="16"/>
    </w:p>
    <w:p w14:paraId="01F30965" w14:textId="17D2A21B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7" w:name="_Toc205676431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 xml:space="preserve">Server 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 xml:space="preserve">validates Email, Password in 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Database</w:t>
      </w:r>
      <w:bookmarkEnd w:id="17"/>
    </w:p>
    <w:p w14:paraId="2ABF9EA7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8" w:name="_Toc205676432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Email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 xml:space="preserve"> &amp;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 xml:space="preserve"> Password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 xml:space="preserve"> are 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valid → Generate JWT</w:t>
      </w:r>
      <w:bookmarkEnd w:id="18"/>
    </w:p>
    <w:p w14:paraId="5B3837BC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9" w:name="_Toc205676433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returns token to Client</w:t>
      </w:r>
      <w:bookmarkEnd w:id="19"/>
    </w:p>
    <w:p w14:paraId="1025ED53" w14:textId="59312A08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20" w:name="_Toc205676434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stores token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 xml:space="preserve"> for f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 xml:space="preserve">uture requests 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includes</w:t>
      </w:r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 xml:space="preserve"> Authorization: Bearer &lt;token&gt;</w:t>
      </w:r>
      <w:bookmarkEnd w:id="20"/>
    </w:p>
    <w:p w14:paraId="69B790DB" w14:textId="0E3FEBAB" w:rsidR="00A6025D" w:rsidRDefault="00A6025D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21" w:name="_Toc205676435"/>
      <w:r>
        <w:rPr>
          <w:rFonts w:cstheme="majorHAnsi" w:hint="eastAsia"/>
          <w:lang w:eastAsia="ja-JP"/>
        </w:rPr>
        <w:t>Docker</w:t>
      </w:r>
      <w:r w:rsidR="002D2878">
        <w:rPr>
          <w:rFonts w:cstheme="majorHAnsi" w:hint="eastAsia"/>
          <w:lang w:eastAsia="ja-JP"/>
        </w:rPr>
        <w:t xml:space="preserve"> File</w:t>
      </w:r>
      <w:bookmarkEnd w:id="21"/>
    </w:p>
    <w:p w14:paraId="2ED7D6D3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See https://aka.ms/customizecontainer to learn how to customize your debug container and how Visual Studio uses this Dockerfile to build your images for faster debugging.</w:t>
      </w:r>
    </w:p>
    <w:p w14:paraId="29591F0A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5B0899EC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when running from VS in fast mode (Default for Debug configuration)</w:t>
      </w:r>
    </w:p>
    <w:p w14:paraId="7405E406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mcr.microsoft.com/dotnet/aspnet:8.0 AS base</w:t>
      </w:r>
    </w:p>
    <w:p w14:paraId="0B2F2B26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 root</w:t>
      </w:r>
    </w:p>
    <w:p w14:paraId="2B9701CF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5B2D3418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8080</w:t>
      </w:r>
    </w:p>
    <w:p w14:paraId="70346B03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8081</w:t>
      </w:r>
    </w:p>
    <w:p w14:paraId="25FA3A51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0B9C0261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7B140B9E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build the service project</w:t>
      </w:r>
    </w:p>
    <w:p w14:paraId="4B0E9812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mcr.microsoft.com/dotnet/sdk:8.0 AS build</w:t>
      </w:r>
    </w:p>
    <w:p w14:paraId="09ECC522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5B534D9E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/src</w:t>
      </w:r>
    </w:p>
    <w:p w14:paraId="25D57CF1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the service project file and restore dependencies</w:t>
      </w:r>
    </w:p>
    <w:p w14:paraId="0A26FB87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["A2C.CRM.Api/A2C.CRM.Api.csproj", "A2C.CRM.Api/"]</w:t>
      </w:r>
    </w:p>
    <w:p w14:paraId="148C1295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["A2C.CRM.Api.csproj", "."]</w:t>
      </w:r>
    </w:p>
    <w:p w14:paraId="5CB19BDE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Restore the dependencies</w:t>
      </w:r>
    </w:p>
    <w:p w14:paraId="24B58744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restore "./A2C.CRM.Api.csproj"</w:t>
      </w:r>
    </w:p>
    <w:p w14:paraId="6312F998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RUN dotnet restore "./A2C.CRM.Api/A2C.CRM.Api.csproj"</w:t>
      </w:r>
    </w:p>
    <w:p w14:paraId="69FE1767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. .</w:t>
      </w:r>
    </w:p>
    <w:p w14:paraId="53D4CCCB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WORKDIR "/src/A2C.CRM.Api"</w:t>
      </w:r>
    </w:p>
    <w:p w14:paraId="25C163AF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build "./A2C.CRM.Api.csproj" -c $BUILD_CONFIGURATION -o /app/build</w:t>
      </w:r>
    </w:p>
    <w:p w14:paraId="071A058C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0C537E97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publish the service project to be copied to the final stage</w:t>
      </w:r>
    </w:p>
    <w:p w14:paraId="7A2C1934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build AS publish</w:t>
      </w:r>
    </w:p>
    <w:p w14:paraId="08CFE27F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2A30C654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publish "./A2C.CRM.Api.csproj" -c $BUILD_CONFIGURATION -o /app/publish /p:UseAppHost=false</w:t>
      </w:r>
    </w:p>
    <w:p w14:paraId="2C355417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14E7CC73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in production or when running from VS in regular mode (Default when not using the Debug configuration)</w:t>
      </w:r>
    </w:p>
    <w:p w14:paraId="1B9B264E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base AS final</w:t>
      </w:r>
    </w:p>
    <w:p w14:paraId="2A193F9A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25A9B271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lastRenderedPageBreak/>
        <w:t>COPY --from=publish /app/publish .</w:t>
      </w:r>
    </w:p>
    <w:p w14:paraId="479E8576" w14:textId="7A2F5511" w:rsidR="00A6025D" w:rsidRPr="002D2878" w:rsidRDefault="00A6025D" w:rsidP="002D2878">
      <w:pPr>
        <w:rPr>
          <w:lang w:eastAsia="ja-JP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ENTRYPOINT ["dotnet", "A2C.CRM.Api.dll"]</w:t>
      </w:r>
    </w:p>
    <w:p w14:paraId="71E5051F" w14:textId="52E79C46" w:rsidR="002D2878" w:rsidRDefault="002D2878" w:rsidP="002D2878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22" w:name="_Toc205676436"/>
      <w:r>
        <w:rPr>
          <w:rFonts w:cstheme="majorHAnsi" w:hint="eastAsia"/>
          <w:lang w:eastAsia="ja-JP"/>
        </w:rPr>
        <w:t>Docker</w:t>
      </w:r>
      <w:r>
        <w:rPr>
          <w:rFonts w:cstheme="majorHAnsi" w:hint="eastAsia"/>
          <w:lang w:eastAsia="ja-JP"/>
        </w:rPr>
        <w:t>-Compose</w:t>
      </w:r>
      <w:bookmarkEnd w:id="22"/>
    </w:p>
    <w:p w14:paraId="2128BA2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327918BF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api:</w:t>
      </w:r>
    </w:p>
    <w:p w14:paraId="6AB716E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0CF75D2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08BCD5C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dockerfile: Dockerfile</w:t>
      </w:r>
    </w:p>
    <w:p w14:paraId="4F628A9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26A8A8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"8080:80"</w:t>
      </w:r>
    </w:p>
    <w:p w14:paraId="1C51638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depends_on:</w:t>
      </w:r>
    </w:p>
    <w:p w14:paraId="796480B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db</w:t>
      </w:r>
    </w:p>
    <w:p w14:paraId="1FAA052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589496F0" w14:textId="6F4C1924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-ConnectionStrings__DefaultConnection=Host=db;Port=5432;Database=a2c_crm;Username=postgres;Password=postgres</w:t>
      </w:r>
    </w:p>
    <w:p w14:paraId="64CFEA5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db:</w:t>
      </w:r>
    </w:p>
    <w:p w14:paraId="175EB09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26A8D97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36AC3AF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085F1C8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43D6381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postgres</w:t>
      </w:r>
    </w:p>
    <w:p w14:paraId="0C339EE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postgres</w:t>
      </w:r>
    </w:p>
    <w:p w14:paraId="3363F31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C72684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6C17C70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volumes:</w:t>
      </w:r>
    </w:p>
    <w:p w14:paraId="673B6A2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pgdata:/var/lib/postgresql/data</w:t>
      </w:r>
    </w:p>
    <w:p w14:paraId="5D6215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24ACDB4" w14:textId="16EBA61B" w:rsidR="002D2878" w:rsidRP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pgdata:</w:t>
      </w:r>
    </w:p>
    <w:p w14:paraId="4CD6A03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60CD56E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api:</w:t>
      </w:r>
    </w:p>
    <w:p w14:paraId="408C2F4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5CFF136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409766D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dockerfile: Dockerfile</w:t>
      </w:r>
    </w:p>
    <w:p w14:paraId="0B51814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50D9509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"8080:80"</w:t>
      </w:r>
    </w:p>
    <w:p w14:paraId="3BF59BD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depends_on:</w:t>
      </w:r>
    </w:p>
    <w:p w14:paraId="5868E2B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db</w:t>
      </w:r>
    </w:p>
    <w:p w14:paraId="4ACE959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724DBF82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ConnectionStrings__DefaultConnection=Host=db;Port=5432;Database=a2c_crm;Username=postgres;Password=postgres</w:t>
      </w:r>
    </w:p>
    <w:p w14:paraId="2BB8CF85" w14:textId="77777777" w:rsidR="002D2878" w:rsidRDefault="002D2878" w:rsidP="002D2878">
      <w:pPr>
        <w:spacing w:after="0"/>
        <w:rPr>
          <w:lang w:eastAsia="ja-JP"/>
        </w:rPr>
      </w:pPr>
    </w:p>
    <w:p w14:paraId="6BFDED5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db:</w:t>
      </w:r>
    </w:p>
    <w:p w14:paraId="0788170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0AE72B8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617E7D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4CAD7A3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363762A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postgres</w:t>
      </w:r>
    </w:p>
    <w:p w14:paraId="05D0A17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postgres</w:t>
      </w:r>
    </w:p>
    <w:p w14:paraId="2FCF5BA6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40FBCE1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171E199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volumes:</w:t>
      </w:r>
    </w:p>
    <w:p w14:paraId="78C818B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pgdata:/var/lib/postgresql/data</w:t>
      </w:r>
    </w:p>
    <w:p w14:paraId="6068EF6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7C7B907" w14:textId="34B557D3" w:rsidR="002D2878" w:rsidRPr="00A6025D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pgdata:</w:t>
      </w:r>
    </w:p>
    <w:sectPr w:rsidR="002D2878" w:rsidRPr="00A602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901A5"/>
    <w:multiLevelType w:val="hybridMultilevel"/>
    <w:tmpl w:val="651EA3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75E04"/>
    <w:multiLevelType w:val="hybridMultilevel"/>
    <w:tmpl w:val="3844EF5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BA50148"/>
    <w:multiLevelType w:val="multilevel"/>
    <w:tmpl w:val="C1E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6512A2"/>
    <w:multiLevelType w:val="hybridMultilevel"/>
    <w:tmpl w:val="F698C8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9F34BC"/>
    <w:multiLevelType w:val="hybridMultilevel"/>
    <w:tmpl w:val="7EFE5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257353"/>
    <w:multiLevelType w:val="hybridMultilevel"/>
    <w:tmpl w:val="C81C710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7844412">
    <w:abstractNumId w:val="8"/>
  </w:num>
  <w:num w:numId="2" w16cid:durableId="1387143538">
    <w:abstractNumId w:val="6"/>
  </w:num>
  <w:num w:numId="3" w16cid:durableId="604578029">
    <w:abstractNumId w:val="5"/>
  </w:num>
  <w:num w:numId="4" w16cid:durableId="607203255">
    <w:abstractNumId w:val="4"/>
  </w:num>
  <w:num w:numId="5" w16cid:durableId="1957132278">
    <w:abstractNumId w:val="7"/>
  </w:num>
  <w:num w:numId="6" w16cid:durableId="931544248">
    <w:abstractNumId w:val="3"/>
  </w:num>
  <w:num w:numId="7" w16cid:durableId="1754353400">
    <w:abstractNumId w:val="2"/>
  </w:num>
  <w:num w:numId="8" w16cid:durableId="99692405">
    <w:abstractNumId w:val="1"/>
  </w:num>
  <w:num w:numId="9" w16cid:durableId="390424579">
    <w:abstractNumId w:val="0"/>
  </w:num>
  <w:num w:numId="10" w16cid:durableId="1510750229">
    <w:abstractNumId w:val="11"/>
  </w:num>
  <w:num w:numId="11" w16cid:durableId="999118899">
    <w:abstractNumId w:val="12"/>
  </w:num>
  <w:num w:numId="12" w16cid:durableId="1703822166">
    <w:abstractNumId w:val="9"/>
  </w:num>
  <w:num w:numId="13" w16cid:durableId="637761526">
    <w:abstractNumId w:val="14"/>
  </w:num>
  <w:num w:numId="14" w16cid:durableId="2082825372">
    <w:abstractNumId w:val="10"/>
  </w:num>
  <w:num w:numId="15" w16cid:durableId="57752099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579"/>
    <w:rsid w:val="00022C90"/>
    <w:rsid w:val="00034616"/>
    <w:rsid w:val="0006063C"/>
    <w:rsid w:val="00117800"/>
    <w:rsid w:val="0015074B"/>
    <w:rsid w:val="00205931"/>
    <w:rsid w:val="0029639D"/>
    <w:rsid w:val="002B17B9"/>
    <w:rsid w:val="002D2028"/>
    <w:rsid w:val="002D2878"/>
    <w:rsid w:val="00307B31"/>
    <w:rsid w:val="00326F90"/>
    <w:rsid w:val="00454666"/>
    <w:rsid w:val="004608AE"/>
    <w:rsid w:val="004A5E55"/>
    <w:rsid w:val="00526096"/>
    <w:rsid w:val="005D441C"/>
    <w:rsid w:val="005F7424"/>
    <w:rsid w:val="005F759D"/>
    <w:rsid w:val="006828D4"/>
    <w:rsid w:val="006A53B0"/>
    <w:rsid w:val="006F2596"/>
    <w:rsid w:val="007A5376"/>
    <w:rsid w:val="007C296B"/>
    <w:rsid w:val="007C33C5"/>
    <w:rsid w:val="0087014F"/>
    <w:rsid w:val="008D3264"/>
    <w:rsid w:val="00936EB2"/>
    <w:rsid w:val="009D651F"/>
    <w:rsid w:val="009F62B2"/>
    <w:rsid w:val="00A35A15"/>
    <w:rsid w:val="00A6025D"/>
    <w:rsid w:val="00AA1D8D"/>
    <w:rsid w:val="00B47730"/>
    <w:rsid w:val="00C07566"/>
    <w:rsid w:val="00C21F9A"/>
    <w:rsid w:val="00C800C3"/>
    <w:rsid w:val="00CB0664"/>
    <w:rsid w:val="00D41714"/>
    <w:rsid w:val="00E1096E"/>
    <w:rsid w:val="00F043B5"/>
    <w:rsid w:val="00F31DAE"/>
    <w:rsid w:val="00F718CA"/>
    <w:rsid w:val="00FC693F"/>
    <w:rsid w:val="00FF1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BCF5B"/>
  <w14:defaultImageDpi w14:val="300"/>
  <w15:docId w15:val="{6F5252A8-657B-4190-BEEE-09A920777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B17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17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B17B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46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11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GIl Iluz</cp:lastModifiedBy>
  <cp:revision>20</cp:revision>
  <dcterms:created xsi:type="dcterms:W3CDTF">2013-12-23T23:15:00Z</dcterms:created>
  <dcterms:modified xsi:type="dcterms:W3CDTF">2025-08-09T21:01:00Z</dcterms:modified>
  <cp:category/>
</cp:coreProperties>
</file>