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88" w:rsidRPr="00BA181B" w:rsidRDefault="00DB4B58" w:rsidP="00BA181B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Combined Jobs</w:t>
      </w:r>
    </w:p>
    <w:p w:rsidR="0071289F" w:rsidRDefault="0071289F" w:rsidP="0071289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10254" w:rsidRDefault="00DB4B58" w:rsidP="00D87B07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Combined template</w:t>
      </w:r>
      <w:r w:rsidR="0031025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</w:p>
    <w:p w:rsidR="00DB4B58" w:rsidRDefault="00DB4B58" w:rsidP="0031025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Open up all information for </w:t>
      </w:r>
      <w:r w:rsidR="00EC1F4F">
        <w:rPr>
          <w:rFonts w:ascii="Arial" w:eastAsia="Times New Roman" w:hAnsi="Arial" w:cs="Arial"/>
          <w:color w:val="000000"/>
          <w:sz w:val="20"/>
          <w:szCs w:val="20"/>
        </w:rPr>
        <w:t xml:space="preserve">both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>customers</w:t>
      </w:r>
      <w:r w:rsidR="0031025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="00E559C5">
        <w:rPr>
          <w:rFonts w:ascii="Arial" w:eastAsia="Times New Roman" w:hAnsi="Arial" w:cs="Arial"/>
          <w:color w:val="000000"/>
          <w:sz w:val="20"/>
          <w:szCs w:val="20"/>
        </w:rPr>
        <w:t>Both d</w:t>
      </w:r>
      <w:r>
        <w:rPr>
          <w:rFonts w:ascii="Arial" w:eastAsia="Times New Roman" w:hAnsi="Arial" w:cs="Arial"/>
          <w:color w:val="000000"/>
          <w:sz w:val="20"/>
          <w:szCs w:val="20"/>
        </w:rPr>
        <w:t>esign objects, photos, genesis files</w:t>
      </w:r>
      <w:r w:rsidR="00E559C5">
        <w:rPr>
          <w:rFonts w:ascii="Arial" w:eastAsia="Times New Roman" w:hAnsi="Arial" w:cs="Arial"/>
          <w:color w:val="000000"/>
          <w:sz w:val="20"/>
          <w:szCs w:val="20"/>
        </w:rPr>
        <w:t>, etc.…</w:t>
      </w:r>
    </w:p>
    <w:p w:rsidR="00B01C1B" w:rsidRDefault="00B01C1B" w:rsidP="00B01C1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Place excel files into first and second system</w:t>
      </w:r>
    </w:p>
    <w:p w:rsidR="00B01C1B" w:rsidRDefault="00B01C1B" w:rsidP="00B01C1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Copy excel from system one and place in combined</w:t>
      </w:r>
    </w:p>
    <w:p w:rsidR="00B01C1B" w:rsidRDefault="00B01C1B" w:rsidP="00B01C1B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Add information about second system- add inverter, stringing of panels, account number </w:t>
      </w:r>
    </w:p>
    <w:p w:rsidR="00B01C1B" w:rsidRDefault="00B01C1B" w:rsidP="00B01C1B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Remove utility information- account number and meter numbers to say “See Layout”</w:t>
      </w:r>
    </w:p>
    <w:p w:rsidR="00B01C1B" w:rsidRPr="00B01C1B" w:rsidRDefault="00B01C1B" w:rsidP="00B01C1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Copy site far</w:t>
      </w:r>
      <w:r w:rsidR="00EC1F4F">
        <w:rPr>
          <w:rFonts w:ascii="Arial" w:eastAsia="Times New Roman" w:hAnsi="Arial" w:cs="Arial"/>
          <w:color w:val="000000"/>
          <w:sz w:val="20"/>
          <w:szCs w:val="20"/>
        </w:rPr>
        <w:t xml:space="preserve"> and site near into each system’s </w:t>
      </w:r>
      <w:proofErr w:type="spellStart"/>
      <w:r w:rsidR="00EC1F4F">
        <w:rPr>
          <w:rFonts w:ascii="Arial" w:eastAsia="Times New Roman" w:hAnsi="Arial" w:cs="Arial"/>
          <w:color w:val="000000"/>
          <w:sz w:val="20"/>
          <w:szCs w:val="20"/>
        </w:rPr>
        <w:t>misc</w:t>
      </w:r>
      <w:proofErr w:type="spellEnd"/>
      <w:r w:rsidR="00EC1F4F">
        <w:rPr>
          <w:rFonts w:ascii="Arial" w:eastAsia="Times New Roman" w:hAnsi="Arial" w:cs="Arial"/>
          <w:color w:val="000000"/>
          <w:sz w:val="20"/>
          <w:szCs w:val="20"/>
        </w:rPr>
        <w:t xml:space="preserve"> folder</w:t>
      </w:r>
    </w:p>
    <w:p w:rsidR="00DB4B58" w:rsidRPr="00B01C1B" w:rsidRDefault="00DB4B58" w:rsidP="00B01C1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Begin designing the first system </w:t>
      </w:r>
    </w:p>
    <w:p w:rsidR="00DB4B58" w:rsidRPr="001F1C04" w:rsidRDefault="00DB4B58" w:rsidP="00B01C1B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 xml:space="preserve"> first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cad world bring in the first genesis file 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can either 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>make a copy</w:t>
      </w:r>
      <w:r w:rsidR="00E559C5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of the house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into the grey box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E559C5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use that one and 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>make a copy of the house later to use)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B4B58" w:rsidRPr="001F1C04" w:rsidRDefault="00DB4B58" w:rsidP="00B01C1B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Bring in </w:t>
      </w:r>
      <w:r w:rsidR="001F1C04" w:rsidRPr="001F1C04">
        <w:rPr>
          <w:rFonts w:ascii="Arial" w:eastAsia="Times New Roman" w:hAnsi="Arial" w:cs="Arial"/>
          <w:color w:val="000000"/>
          <w:sz w:val="20"/>
          <w:szCs w:val="20"/>
        </w:rPr>
        <w:t>the second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genesis file 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and move into grey box 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>(th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will need to be exploded to move panels around)</w:t>
      </w:r>
    </w:p>
    <w:p w:rsidR="00DB4B58" w:rsidRPr="001F1C04" w:rsidRDefault="00DB4B58" w:rsidP="00B01C1B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Overlay the genesis files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 xml:space="preserve"> to make a combined system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- make sure modules are not overlapping </w:t>
      </w:r>
    </w:p>
    <w:p w:rsidR="001F1C04" w:rsidRDefault="00DB4B58" w:rsidP="00B01C1B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Place labels and both sets of equipment on house to ensure enough room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Check meter numbers to see which system belongs to which meter (labels 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1 and 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>S2 if needed)</w:t>
      </w:r>
    </w:p>
    <w:p w:rsidR="00DB4B58" w:rsidRPr="001F1C04" w:rsidRDefault="00220418" w:rsidP="00B01C1B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Continue to complete the rest of the template as usual </w:t>
      </w:r>
    </w:p>
    <w:p w:rsidR="00220418" w:rsidRPr="00B01C1B" w:rsidRDefault="00220418" w:rsidP="00B01C1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Begin designing the second system </w:t>
      </w:r>
    </w:p>
    <w:p w:rsidR="00220418" w:rsidRPr="001F1C04" w:rsidRDefault="00220418" w:rsidP="00B01C1B">
      <w:pPr>
        <w:pStyle w:val="ListParagraph"/>
        <w:numPr>
          <w:ilvl w:val="1"/>
          <w:numId w:val="1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Bring in the genesis file to get background programs to run then delete it </w:t>
      </w:r>
    </w:p>
    <w:p w:rsidR="00220418" w:rsidRPr="001F1C04" w:rsidRDefault="00220418" w:rsidP="001F1C04">
      <w:pPr>
        <w:pStyle w:val="ListParagraph"/>
        <w:numPr>
          <w:ilvl w:val="2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Also delete site far, near, and the compass</w:t>
      </w:r>
    </w:p>
    <w:p w:rsidR="00220418" w:rsidRPr="001F1C04" w:rsidRDefault="00220418" w:rsidP="00B01C1B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Go </w:t>
      </w:r>
      <w:r w:rsidR="001F1C04" w:rsidRPr="001F1C04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="001F1C04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first system highlight the combined system in the grey box, the compass, site near, and site far (this is because yo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>u’ve already have done the work…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why do it again) and use command copy it </w:t>
      </w:r>
    </w:p>
    <w:p w:rsidR="00220418" w:rsidRDefault="00220418" w:rsidP="00B01C1B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In second template use command paste it </w:t>
      </w:r>
    </w:p>
    <w:p w:rsidR="00220418" w:rsidRPr="001F1C04" w:rsidRDefault="001F1C04" w:rsidP="00B01C1B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Copy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>
        <w:rPr>
          <w:rFonts w:ascii="Arial" w:eastAsia="Times New Roman" w:hAnsi="Arial" w:cs="Arial"/>
          <w:color w:val="000000"/>
          <w:sz w:val="20"/>
          <w:szCs w:val="20"/>
        </w:rPr>
        <w:t>combined system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into the main view port and remove </w:t>
      </w:r>
      <w:r w:rsidR="00B151BD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anything from </w:t>
      </w:r>
      <w:r w:rsidR="0022041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system one </w:t>
      </w:r>
    </w:p>
    <w:p w:rsidR="001F1C04" w:rsidRPr="001F1C04" w:rsidRDefault="001F1C04" w:rsidP="00B01C1B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Continue to complete the rest of the template as usual </w:t>
      </w:r>
    </w:p>
    <w:p w:rsidR="00B151BD" w:rsidRPr="001F1C04" w:rsidRDefault="00B151BD" w:rsidP="001F1C04">
      <w:pPr>
        <w:pStyle w:val="ListParagraph"/>
        <w:numPr>
          <w:ilvl w:val="2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You should notice there are 2 three line pages this second page is for the combined full set (plot as usual)</w:t>
      </w:r>
    </w:p>
    <w:p w:rsidR="00B151BD" w:rsidRPr="00B01C1B" w:rsidRDefault="00B151BD" w:rsidP="00B01C1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>Begin designing the combined system</w:t>
      </w:r>
    </w:p>
    <w:p w:rsidR="00B151BD" w:rsidRPr="001F1C04" w:rsidRDefault="00B151BD" w:rsidP="00B01C1B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Copy the first excel template and add the second system manually </w:t>
      </w:r>
    </w:p>
    <w:p w:rsidR="00B151BD" w:rsidRPr="001F1C04" w:rsidRDefault="00B151BD" w:rsidP="00B01C1B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Add inverter, stringing, trinity account number</w:t>
      </w:r>
    </w:p>
    <w:p w:rsidR="001F1C04" w:rsidRPr="001F1C04" w:rsidRDefault="00B151BD" w:rsidP="001F1C04">
      <w:pPr>
        <w:pStyle w:val="ListParagraph"/>
        <w:numPr>
          <w:ilvl w:val="2"/>
          <w:numId w:val="8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Remove the utility account and meter number and write “see layout” </w:t>
      </w:r>
    </w:p>
    <w:p w:rsidR="00B151BD" w:rsidRPr="001F1C04" w:rsidRDefault="001F1C04" w:rsidP="00B01C1B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B151BD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n current excel roof add in the panels per roof </w:t>
      </w:r>
    </w:p>
    <w:p w:rsidR="00B151BD" w:rsidRPr="00B01C1B" w:rsidRDefault="00B151BD" w:rsidP="00B01C1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Begin designs just like the second system </w:t>
      </w:r>
    </w:p>
    <w:p w:rsidR="00B151BD" w:rsidRPr="001F1C04" w:rsidRDefault="00B151BD" w:rsidP="00B01C1B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Bring in the genesis file to get background programs to run then delete it</w:t>
      </w:r>
    </w:p>
    <w:p w:rsidR="00B151BD" w:rsidRPr="001F1C04" w:rsidRDefault="00B151BD" w:rsidP="00B01C1B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>Also delete site far, near, and the compass</w:t>
      </w:r>
    </w:p>
    <w:p w:rsidR="00B151BD" w:rsidRPr="001F1C04" w:rsidRDefault="00B151BD" w:rsidP="00B01C1B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Go to first system highlight the combined system in the grey box, the compass, site near, and site far and use command copy it </w:t>
      </w:r>
    </w:p>
    <w:p w:rsidR="00B151BD" w:rsidRPr="001F1C04" w:rsidRDefault="00B151BD" w:rsidP="00B01C1B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In the combined template use command paste it </w:t>
      </w:r>
    </w:p>
    <w:p w:rsidR="00B151BD" w:rsidRPr="001F1C04" w:rsidRDefault="00B151BD" w:rsidP="00B01C1B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Then copy the grey box into the main view port and change anything from system 2 to green 94 </w:t>
      </w:r>
    </w:p>
    <w:p w:rsidR="00E559C5" w:rsidRPr="001F1C04" w:rsidRDefault="00B151BD" w:rsidP="00B01C1B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Panels and meters are in Jilly bean template </w:t>
      </w:r>
    </w:p>
    <w:p w:rsidR="00B151BD" w:rsidRPr="001F1C04" w:rsidRDefault="00B151BD" w:rsidP="00B01C1B">
      <w:pPr>
        <w:pStyle w:val="ListParagraph"/>
        <w:numPr>
          <w:ilvl w:val="1"/>
          <w:numId w:val="19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Then continue the designs as usual </w:t>
      </w:r>
    </w:p>
    <w:p w:rsidR="00B151BD" w:rsidRPr="001F1C04" w:rsidRDefault="00B151BD" w:rsidP="00B01C1B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You should notice there is no three line (this is because you will add the first and second three lines from the full sets </w:t>
      </w:r>
    </w:p>
    <w:p w:rsidR="00D47AC8" w:rsidRPr="00B01C1B" w:rsidRDefault="00B151BD" w:rsidP="00B01C1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The material list will need to be edited manually </w:t>
      </w:r>
    </w:p>
    <w:p w:rsidR="00B151BD" w:rsidRPr="001F1C04" w:rsidRDefault="00B151BD" w:rsidP="00B01C1B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After data link </w:t>
      </w:r>
      <w:proofErr w:type="gramStart"/>
      <w:r w:rsidRPr="001F1C04">
        <w:rPr>
          <w:rFonts w:ascii="Arial" w:eastAsia="Times New Roman" w:hAnsi="Arial" w:cs="Arial"/>
          <w:color w:val="000000"/>
          <w:sz w:val="20"/>
          <w:szCs w:val="20"/>
        </w:rPr>
        <w:t>update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then make</w:t>
      </w:r>
      <w:proofErr w:type="gramEnd"/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a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>copy of the original material list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 xml:space="preserve"> (this is to leave a place marker for the original view port)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1F1C04">
        <w:rPr>
          <w:rFonts w:ascii="Arial" w:eastAsia="Times New Roman" w:hAnsi="Arial" w:cs="Arial"/>
          <w:color w:val="000000"/>
          <w:sz w:val="20"/>
          <w:szCs w:val="20"/>
        </w:rPr>
        <w:t>Copy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the first and second system 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>material lists</w:t>
      </w: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into the combine template. Unlock the 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>view ports and begin to cross out and add equipment from the first and second sy</w:t>
      </w:r>
      <w:r w:rsidR="00A66D9D">
        <w:rPr>
          <w:rFonts w:ascii="Arial" w:eastAsia="Times New Roman" w:hAnsi="Arial" w:cs="Arial"/>
          <w:color w:val="000000"/>
          <w:sz w:val="20"/>
          <w:szCs w:val="20"/>
        </w:rPr>
        <w:t>stems to combined material list. Material list should only include equipment from systems 1 and 2 other equipment found on the combined material sheet but not system one or two needs to be removed</w:t>
      </w:r>
    </w:p>
    <w:p w:rsidR="00D47AC8" w:rsidRPr="001F1C04" w:rsidRDefault="00A66D9D" w:rsidP="00B01C1B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Once a combined material sheet has been made h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ighlight </w:t>
      </w:r>
      <w:r>
        <w:rPr>
          <w:rFonts w:ascii="Arial" w:eastAsia="Times New Roman" w:hAnsi="Arial" w:cs="Arial"/>
          <w:color w:val="000000"/>
          <w:sz w:val="20"/>
          <w:szCs w:val="20"/>
        </w:rPr>
        <w:t>combined and place marker</w:t>
      </w:r>
      <w:r w:rsidR="00D47AC8"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 material sheets and move the edited one into the viewport </w:t>
      </w:r>
    </w:p>
    <w:p w:rsidR="00B01C1B" w:rsidRDefault="00D47AC8" w:rsidP="00B01C1B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F1C04">
        <w:rPr>
          <w:rFonts w:ascii="Arial" w:eastAsia="Times New Roman" w:hAnsi="Arial" w:cs="Arial"/>
          <w:color w:val="000000"/>
          <w:sz w:val="20"/>
          <w:szCs w:val="20"/>
        </w:rPr>
        <w:t xml:space="preserve">Continue designs as usual </w:t>
      </w:r>
      <w:r w:rsidR="00310254" w:rsidRPr="001F1C04">
        <w:rPr>
          <w:rFonts w:ascii="Arial" w:eastAsia="Times New Roman" w:hAnsi="Arial" w:cs="Arial"/>
          <w:color w:val="000000"/>
          <w:sz w:val="20"/>
          <w:szCs w:val="20"/>
        </w:rPr>
        <w:t>(label as combined full set)</w:t>
      </w:r>
    </w:p>
    <w:p w:rsidR="00B01C1B" w:rsidRPr="00B01C1B" w:rsidRDefault="00B01C1B" w:rsidP="00B01C1B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p w:rsidR="00D47AC8" w:rsidRPr="00B01C1B" w:rsidRDefault="00D47AC8" w:rsidP="00B01C1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Pdf of first system find tool bar on left hand side and on the 3 line page right click and extract , small window will ask you questions </w:t>
      </w:r>
      <w:r w:rsidR="00310254" w:rsidRPr="00B01C1B">
        <w:rPr>
          <w:rFonts w:ascii="Arial" w:eastAsia="Times New Roman" w:hAnsi="Arial" w:cs="Arial"/>
          <w:color w:val="000000"/>
          <w:sz w:val="20"/>
          <w:szCs w:val="20"/>
        </w:rPr>
        <w:t>ignore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 and hit ok, save new pdf as system 1 3 line in combined layouts </w:t>
      </w:r>
    </w:p>
    <w:p w:rsidR="00D47AC8" w:rsidRPr="00B01C1B" w:rsidRDefault="00D47AC8" w:rsidP="00B01C1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Pdf of second system find tool bar on left hand side and on the second 3 line </w:t>
      </w:r>
      <w:r w:rsidR="00310254" w:rsidRPr="00B01C1B">
        <w:rPr>
          <w:rFonts w:ascii="Arial" w:eastAsia="Times New Roman" w:hAnsi="Arial" w:cs="Arial"/>
          <w:color w:val="000000"/>
          <w:sz w:val="20"/>
          <w:szCs w:val="20"/>
        </w:rPr>
        <w:t>page right click and extract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>, small window will ask you questions select delete after extract and hit ok, save new pdf as system 2 3 line in combined layouts. Save the</w:t>
      </w:r>
      <w:r w:rsidR="00A66D9D"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 full set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 pdf as modified </w:t>
      </w:r>
    </w:p>
    <w:p w:rsidR="00310254" w:rsidRPr="00B01C1B" w:rsidRDefault="00310254" w:rsidP="00B01C1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In combined pdf find tool bar on left hand side select layout </w:t>
      </w:r>
      <w:r w:rsidR="00A66D9D"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page 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>and right click insert</w:t>
      </w:r>
      <w:r w:rsidR="00A66D9D" w:rsidRPr="00B01C1B">
        <w:rPr>
          <w:rFonts w:ascii="Arial" w:eastAsia="Times New Roman" w:hAnsi="Arial" w:cs="Arial"/>
          <w:color w:val="000000"/>
          <w:sz w:val="20"/>
          <w:szCs w:val="20"/>
        </w:rPr>
        <w:t>, from file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, window will </w:t>
      </w:r>
      <w:r w:rsidR="00A66D9D" w:rsidRPr="00B01C1B">
        <w:rPr>
          <w:rFonts w:ascii="Arial" w:eastAsia="Times New Roman" w:hAnsi="Arial" w:cs="Arial"/>
          <w:color w:val="000000"/>
          <w:sz w:val="20"/>
          <w:szCs w:val="20"/>
        </w:rPr>
        <w:t>pop up look for your customer and add system 1 3 line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66D9D" w:rsidRPr="00B01C1B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>make sure it’s after layout</w:t>
      </w:r>
      <w:r w:rsidR="00A66D9D" w:rsidRPr="00B01C1B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B01C1B">
        <w:rPr>
          <w:rFonts w:ascii="Arial" w:eastAsia="Times New Roman" w:hAnsi="Arial" w:cs="Arial"/>
          <w:color w:val="000000"/>
          <w:sz w:val="20"/>
          <w:szCs w:val="20"/>
        </w:rPr>
        <w:t>. Do this again for second page. Make sure page numbers are in order.  Save the pdf as modified</w:t>
      </w:r>
    </w:p>
    <w:p w:rsidR="00D47AC8" w:rsidRDefault="00D47AC8" w:rsidP="00D47AC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Both opportunities will get their full sets as well as the combined </w:t>
      </w:r>
    </w:p>
    <w:p w:rsidR="00D47AC8" w:rsidRDefault="00D47AC8" w:rsidP="00D47AC8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</w:p>
    <w:p w:rsidR="00B151BD" w:rsidRDefault="00B151BD" w:rsidP="00B151BD">
      <w:pPr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220418" w:rsidRDefault="00220418" w:rsidP="00220418">
      <w:pPr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220418" w:rsidRDefault="00220418" w:rsidP="00220418">
      <w:pPr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20418" w:rsidRDefault="00220418" w:rsidP="00DB4B58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DB4B58" w:rsidRDefault="00DB4B58" w:rsidP="00DB4B5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DB4B58" w:rsidRDefault="00DB4B58" w:rsidP="00DB4B58">
      <w:pPr>
        <w:ind w:left="2160"/>
        <w:rPr>
          <w:rFonts w:ascii="Arial" w:eastAsia="Times New Roman" w:hAnsi="Arial" w:cs="Arial"/>
          <w:color w:val="000000"/>
          <w:sz w:val="20"/>
          <w:szCs w:val="20"/>
        </w:rPr>
      </w:pPr>
    </w:p>
    <w:p w:rsidR="00DB4B58" w:rsidRDefault="00DB4B58" w:rsidP="00D87B0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DB4B58" w:rsidRDefault="00DB4B58" w:rsidP="00D87B07"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sectPr w:rsidR="00DB4B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EC" w:rsidRDefault="008B65EC" w:rsidP="0071289F">
      <w:pPr>
        <w:spacing w:after="0" w:line="240" w:lineRule="auto"/>
      </w:pPr>
      <w:r>
        <w:separator/>
      </w:r>
    </w:p>
  </w:endnote>
  <w:endnote w:type="continuationSeparator" w:id="0">
    <w:p w:rsidR="008B65EC" w:rsidRDefault="008B65EC" w:rsidP="0071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89F" w:rsidRDefault="00712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EC" w:rsidRDefault="008B65EC" w:rsidP="0071289F">
      <w:pPr>
        <w:spacing w:after="0" w:line="240" w:lineRule="auto"/>
      </w:pPr>
      <w:r>
        <w:separator/>
      </w:r>
    </w:p>
  </w:footnote>
  <w:footnote w:type="continuationSeparator" w:id="0">
    <w:p w:rsidR="008B65EC" w:rsidRDefault="008B65EC" w:rsidP="0071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5C2"/>
    <w:multiLevelType w:val="hybridMultilevel"/>
    <w:tmpl w:val="4914D3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7A739F9"/>
    <w:multiLevelType w:val="hybridMultilevel"/>
    <w:tmpl w:val="C5DE84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83E5CF6"/>
    <w:multiLevelType w:val="hybridMultilevel"/>
    <w:tmpl w:val="19B80B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8CB06EE"/>
    <w:multiLevelType w:val="hybridMultilevel"/>
    <w:tmpl w:val="FAD6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31CBF"/>
    <w:multiLevelType w:val="hybridMultilevel"/>
    <w:tmpl w:val="1DD0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A0681"/>
    <w:multiLevelType w:val="hybridMultilevel"/>
    <w:tmpl w:val="431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4AF4"/>
    <w:multiLevelType w:val="hybridMultilevel"/>
    <w:tmpl w:val="63E6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C1E3D"/>
    <w:multiLevelType w:val="hybridMultilevel"/>
    <w:tmpl w:val="EC3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F05C4"/>
    <w:multiLevelType w:val="hybridMultilevel"/>
    <w:tmpl w:val="DD26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E4BB2"/>
    <w:multiLevelType w:val="hybridMultilevel"/>
    <w:tmpl w:val="C1F4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B2AAF"/>
    <w:multiLevelType w:val="hybridMultilevel"/>
    <w:tmpl w:val="70A0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C34E4"/>
    <w:multiLevelType w:val="hybridMultilevel"/>
    <w:tmpl w:val="9F64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958AB"/>
    <w:multiLevelType w:val="hybridMultilevel"/>
    <w:tmpl w:val="95A2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56FFF"/>
    <w:multiLevelType w:val="hybridMultilevel"/>
    <w:tmpl w:val="981A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E17A0"/>
    <w:multiLevelType w:val="hybridMultilevel"/>
    <w:tmpl w:val="33A8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03489"/>
    <w:multiLevelType w:val="hybridMultilevel"/>
    <w:tmpl w:val="1238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32897"/>
    <w:multiLevelType w:val="hybridMultilevel"/>
    <w:tmpl w:val="246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E5213"/>
    <w:multiLevelType w:val="hybridMultilevel"/>
    <w:tmpl w:val="DCE6DF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1D3F1B"/>
    <w:multiLevelType w:val="hybridMultilevel"/>
    <w:tmpl w:val="7D4A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A6C77"/>
    <w:multiLevelType w:val="hybridMultilevel"/>
    <w:tmpl w:val="C108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37966"/>
    <w:multiLevelType w:val="hybridMultilevel"/>
    <w:tmpl w:val="7EF2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0"/>
  </w:num>
  <w:num w:numId="5">
    <w:abstractNumId w:val="9"/>
  </w:num>
  <w:num w:numId="6">
    <w:abstractNumId w:val="16"/>
  </w:num>
  <w:num w:numId="7">
    <w:abstractNumId w:val="15"/>
  </w:num>
  <w:num w:numId="8">
    <w:abstractNumId w:val="12"/>
  </w:num>
  <w:num w:numId="9">
    <w:abstractNumId w:val="17"/>
  </w:num>
  <w:num w:numId="10">
    <w:abstractNumId w:val="20"/>
  </w:num>
  <w:num w:numId="11">
    <w:abstractNumId w:val="19"/>
  </w:num>
  <w:num w:numId="12">
    <w:abstractNumId w:val="18"/>
  </w:num>
  <w:num w:numId="13">
    <w:abstractNumId w:val="5"/>
  </w:num>
  <w:num w:numId="14">
    <w:abstractNumId w:val="10"/>
  </w:num>
  <w:num w:numId="15">
    <w:abstractNumId w:val="4"/>
  </w:num>
  <w:num w:numId="16">
    <w:abstractNumId w:val="11"/>
  </w:num>
  <w:num w:numId="17">
    <w:abstractNumId w:val="6"/>
  </w:num>
  <w:num w:numId="18">
    <w:abstractNumId w:val="13"/>
  </w:num>
  <w:num w:numId="19">
    <w:abstractNumId w:val="14"/>
  </w:num>
  <w:num w:numId="20">
    <w:abstractNumId w:val="7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4D"/>
    <w:rsid w:val="0000060C"/>
    <w:rsid w:val="00014803"/>
    <w:rsid w:val="00017E1A"/>
    <w:rsid w:val="00021311"/>
    <w:rsid w:val="00037E00"/>
    <w:rsid w:val="00043B2B"/>
    <w:rsid w:val="000A6C89"/>
    <w:rsid w:val="001142E2"/>
    <w:rsid w:val="00125A10"/>
    <w:rsid w:val="00137D7E"/>
    <w:rsid w:val="0014607C"/>
    <w:rsid w:val="001B4A8F"/>
    <w:rsid w:val="001B7C72"/>
    <w:rsid w:val="001C66B3"/>
    <w:rsid w:val="001D3C7F"/>
    <w:rsid w:val="001D4257"/>
    <w:rsid w:val="001D535F"/>
    <w:rsid w:val="001E5A14"/>
    <w:rsid w:val="001F1C04"/>
    <w:rsid w:val="001F43E6"/>
    <w:rsid w:val="00205B21"/>
    <w:rsid w:val="00215A99"/>
    <w:rsid w:val="00220418"/>
    <w:rsid w:val="00234645"/>
    <w:rsid w:val="00244088"/>
    <w:rsid w:val="00250966"/>
    <w:rsid w:val="00271A43"/>
    <w:rsid w:val="00291EA1"/>
    <w:rsid w:val="002A0862"/>
    <w:rsid w:val="002B1571"/>
    <w:rsid w:val="002C530C"/>
    <w:rsid w:val="002C56C7"/>
    <w:rsid w:val="002D43F2"/>
    <w:rsid w:val="002E6442"/>
    <w:rsid w:val="00304CA0"/>
    <w:rsid w:val="00310254"/>
    <w:rsid w:val="00320786"/>
    <w:rsid w:val="003234B8"/>
    <w:rsid w:val="00335328"/>
    <w:rsid w:val="003600FE"/>
    <w:rsid w:val="00366759"/>
    <w:rsid w:val="00371830"/>
    <w:rsid w:val="00377924"/>
    <w:rsid w:val="00390BE1"/>
    <w:rsid w:val="003C29B3"/>
    <w:rsid w:val="00404CE0"/>
    <w:rsid w:val="00413543"/>
    <w:rsid w:val="0044203A"/>
    <w:rsid w:val="00453195"/>
    <w:rsid w:val="00457FC4"/>
    <w:rsid w:val="004872C5"/>
    <w:rsid w:val="004B44E8"/>
    <w:rsid w:val="004D630D"/>
    <w:rsid w:val="004D7783"/>
    <w:rsid w:val="00575C2A"/>
    <w:rsid w:val="005A034F"/>
    <w:rsid w:val="005B1D92"/>
    <w:rsid w:val="005B6681"/>
    <w:rsid w:val="005C2BF6"/>
    <w:rsid w:val="005D4832"/>
    <w:rsid w:val="00601D8C"/>
    <w:rsid w:val="00607B34"/>
    <w:rsid w:val="0062654D"/>
    <w:rsid w:val="00640929"/>
    <w:rsid w:val="00654B3F"/>
    <w:rsid w:val="00695426"/>
    <w:rsid w:val="006B5277"/>
    <w:rsid w:val="006B53C7"/>
    <w:rsid w:val="006B7BE3"/>
    <w:rsid w:val="006C01FE"/>
    <w:rsid w:val="006F7D39"/>
    <w:rsid w:val="0071289F"/>
    <w:rsid w:val="0072186D"/>
    <w:rsid w:val="00726DB9"/>
    <w:rsid w:val="0073751F"/>
    <w:rsid w:val="00743EF5"/>
    <w:rsid w:val="00751A61"/>
    <w:rsid w:val="007605C7"/>
    <w:rsid w:val="00794434"/>
    <w:rsid w:val="007C0F7F"/>
    <w:rsid w:val="007D18F1"/>
    <w:rsid w:val="008201E2"/>
    <w:rsid w:val="0083268B"/>
    <w:rsid w:val="00834D16"/>
    <w:rsid w:val="0084299F"/>
    <w:rsid w:val="00856239"/>
    <w:rsid w:val="00872A4B"/>
    <w:rsid w:val="008904F3"/>
    <w:rsid w:val="008B3536"/>
    <w:rsid w:val="008B65EC"/>
    <w:rsid w:val="008D010B"/>
    <w:rsid w:val="008D27AF"/>
    <w:rsid w:val="008F61D9"/>
    <w:rsid w:val="00933FFD"/>
    <w:rsid w:val="00941F90"/>
    <w:rsid w:val="00947A31"/>
    <w:rsid w:val="009721EC"/>
    <w:rsid w:val="0099799C"/>
    <w:rsid w:val="009D31F6"/>
    <w:rsid w:val="009F4292"/>
    <w:rsid w:val="00A01AED"/>
    <w:rsid w:val="00A25B85"/>
    <w:rsid w:val="00A32E03"/>
    <w:rsid w:val="00A43E85"/>
    <w:rsid w:val="00A44A23"/>
    <w:rsid w:val="00A66D9D"/>
    <w:rsid w:val="00A801F0"/>
    <w:rsid w:val="00A81A10"/>
    <w:rsid w:val="00AD6561"/>
    <w:rsid w:val="00B01C1B"/>
    <w:rsid w:val="00B051F2"/>
    <w:rsid w:val="00B05311"/>
    <w:rsid w:val="00B151BD"/>
    <w:rsid w:val="00B205B1"/>
    <w:rsid w:val="00B23FD6"/>
    <w:rsid w:val="00B24549"/>
    <w:rsid w:val="00B40190"/>
    <w:rsid w:val="00B42288"/>
    <w:rsid w:val="00B5547D"/>
    <w:rsid w:val="00B56331"/>
    <w:rsid w:val="00B73889"/>
    <w:rsid w:val="00BA181B"/>
    <w:rsid w:val="00BF1149"/>
    <w:rsid w:val="00BF3E84"/>
    <w:rsid w:val="00C07312"/>
    <w:rsid w:val="00C12F99"/>
    <w:rsid w:val="00C37537"/>
    <w:rsid w:val="00C41BD5"/>
    <w:rsid w:val="00C81220"/>
    <w:rsid w:val="00CA2C3C"/>
    <w:rsid w:val="00CA2E65"/>
    <w:rsid w:val="00CD61F6"/>
    <w:rsid w:val="00D47AC8"/>
    <w:rsid w:val="00D54CCA"/>
    <w:rsid w:val="00D63967"/>
    <w:rsid w:val="00D87B07"/>
    <w:rsid w:val="00D9721E"/>
    <w:rsid w:val="00DA382F"/>
    <w:rsid w:val="00DA6054"/>
    <w:rsid w:val="00DB4B58"/>
    <w:rsid w:val="00E457E3"/>
    <w:rsid w:val="00E559C5"/>
    <w:rsid w:val="00E65310"/>
    <w:rsid w:val="00E72946"/>
    <w:rsid w:val="00E9778D"/>
    <w:rsid w:val="00EA0C85"/>
    <w:rsid w:val="00EC1F4F"/>
    <w:rsid w:val="00ED26CC"/>
    <w:rsid w:val="00F03272"/>
    <w:rsid w:val="00F2430F"/>
    <w:rsid w:val="00F44EA1"/>
    <w:rsid w:val="00F63CAE"/>
    <w:rsid w:val="00F83C7F"/>
    <w:rsid w:val="00FD7149"/>
    <w:rsid w:val="00FE6CBB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kewidgetelement">
    <w:name w:val="cke_widget_element"/>
    <w:basedOn w:val="DefaultParagraphFont"/>
    <w:rsid w:val="0062654D"/>
  </w:style>
  <w:style w:type="character" w:customStyle="1" w:styleId="il">
    <w:name w:val="il"/>
    <w:basedOn w:val="DefaultParagraphFont"/>
    <w:rsid w:val="004B44E8"/>
  </w:style>
  <w:style w:type="character" w:customStyle="1" w:styleId="Heading2Char">
    <w:name w:val="Heading 2 Char"/>
    <w:basedOn w:val="DefaultParagraphFont"/>
    <w:link w:val="Heading2"/>
    <w:uiPriority w:val="9"/>
    <w:rsid w:val="00A01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07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9F"/>
  </w:style>
  <w:style w:type="paragraph" w:styleId="Footer">
    <w:name w:val="footer"/>
    <w:basedOn w:val="Normal"/>
    <w:link w:val="FooterChar"/>
    <w:uiPriority w:val="99"/>
    <w:unhideWhenUsed/>
    <w:rsid w:val="0071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kewidgetelement">
    <w:name w:val="cke_widget_element"/>
    <w:basedOn w:val="DefaultParagraphFont"/>
    <w:rsid w:val="0062654D"/>
  </w:style>
  <w:style w:type="character" w:customStyle="1" w:styleId="il">
    <w:name w:val="il"/>
    <w:basedOn w:val="DefaultParagraphFont"/>
    <w:rsid w:val="004B44E8"/>
  </w:style>
  <w:style w:type="character" w:customStyle="1" w:styleId="Heading2Char">
    <w:name w:val="Heading 2 Char"/>
    <w:basedOn w:val="DefaultParagraphFont"/>
    <w:link w:val="Heading2"/>
    <w:uiPriority w:val="9"/>
    <w:rsid w:val="00A01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07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9F"/>
  </w:style>
  <w:style w:type="paragraph" w:styleId="Footer">
    <w:name w:val="footer"/>
    <w:basedOn w:val="Normal"/>
    <w:link w:val="FooterChar"/>
    <w:uiPriority w:val="99"/>
    <w:unhideWhenUsed/>
    <w:rsid w:val="0071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Stolze</dc:creator>
  <cp:keywords/>
  <dc:description/>
  <cp:lastModifiedBy>Jillian Clarkin</cp:lastModifiedBy>
  <cp:revision>140</cp:revision>
  <cp:lastPrinted>2018-07-17T20:12:00Z</cp:lastPrinted>
  <dcterms:created xsi:type="dcterms:W3CDTF">2017-01-13T15:42:00Z</dcterms:created>
  <dcterms:modified xsi:type="dcterms:W3CDTF">2019-01-29T13:44:00Z</dcterms:modified>
</cp:coreProperties>
</file>