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35DAA" w14:textId="1EF96660" w:rsidR="007A4038" w:rsidRDefault="007A4038">
      <w:r w:rsidRPr="007A4038">
        <w:t>The solution uses an anchor and recursive approach with a Common Table Expression (CTE) to build the employee hierarchy. The anchor part starts by placing every employee as their own subtree, meaning each employee is initially considered responsible only for their own sales. The recursive part then loops through the reporting structure by joining employees with their managers and continuously adds all direct and indirect employees under each manager. After the complete hierarchy is created, the query joins it with fact_orders to calculate the total revenue generated by each employee and everyone reporting to them. The final output shows each employee’s total team revenue, including sales from themselves and their entire reporting chain.</w:t>
      </w:r>
    </w:p>
    <w:p w14:paraId="47746155" w14:textId="77777777" w:rsidR="00C50BE9" w:rsidRDefault="00C50BE9"/>
    <w:p w14:paraId="27C013EF" w14:textId="4D69A776" w:rsidR="00C50BE9" w:rsidRDefault="00C50BE9">
      <w:r w:rsidRPr="00C50BE9">
        <w:drawing>
          <wp:inline distT="0" distB="0" distL="0" distR="0" wp14:anchorId="694A2B50" wp14:editId="5D6C86E9">
            <wp:extent cx="3871295" cy="2880610"/>
            <wp:effectExtent l="0" t="0" r="0" b="0"/>
            <wp:docPr id="5235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8395" name=""/>
                    <pic:cNvPicPr/>
                  </pic:nvPicPr>
                  <pic:blipFill>
                    <a:blip r:embed="rId4"/>
                    <a:stretch>
                      <a:fillRect/>
                    </a:stretch>
                  </pic:blipFill>
                  <pic:spPr>
                    <a:xfrm>
                      <a:off x="0" y="0"/>
                      <a:ext cx="3871295" cy="2880610"/>
                    </a:xfrm>
                    <a:prstGeom prst="rect">
                      <a:avLst/>
                    </a:prstGeom>
                  </pic:spPr>
                </pic:pic>
              </a:graphicData>
            </a:graphic>
          </wp:inline>
        </w:drawing>
      </w:r>
    </w:p>
    <w:sectPr w:rsidR="00C50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38"/>
    <w:rsid w:val="005668E8"/>
    <w:rsid w:val="007A4038"/>
    <w:rsid w:val="00C50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C18A"/>
  <w15:chartTrackingRefBased/>
  <w15:docId w15:val="{840C44A5-5A73-46EF-AEB6-5141F718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0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0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0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0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0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38"/>
    <w:rPr>
      <w:rFonts w:eastAsiaTheme="majorEastAsia" w:cstheme="majorBidi"/>
      <w:color w:val="272727" w:themeColor="text1" w:themeTint="D8"/>
    </w:rPr>
  </w:style>
  <w:style w:type="paragraph" w:styleId="Title">
    <w:name w:val="Title"/>
    <w:basedOn w:val="Normal"/>
    <w:next w:val="Normal"/>
    <w:link w:val="TitleChar"/>
    <w:uiPriority w:val="10"/>
    <w:qFormat/>
    <w:rsid w:val="007A4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38"/>
    <w:pPr>
      <w:spacing w:before="160"/>
      <w:jc w:val="center"/>
    </w:pPr>
    <w:rPr>
      <w:i/>
      <w:iCs/>
      <w:color w:val="404040" w:themeColor="text1" w:themeTint="BF"/>
    </w:rPr>
  </w:style>
  <w:style w:type="character" w:customStyle="1" w:styleId="QuoteChar">
    <w:name w:val="Quote Char"/>
    <w:basedOn w:val="DefaultParagraphFont"/>
    <w:link w:val="Quote"/>
    <w:uiPriority w:val="29"/>
    <w:rsid w:val="007A4038"/>
    <w:rPr>
      <w:i/>
      <w:iCs/>
      <w:color w:val="404040" w:themeColor="text1" w:themeTint="BF"/>
    </w:rPr>
  </w:style>
  <w:style w:type="paragraph" w:styleId="ListParagraph">
    <w:name w:val="List Paragraph"/>
    <w:basedOn w:val="Normal"/>
    <w:uiPriority w:val="34"/>
    <w:qFormat/>
    <w:rsid w:val="007A4038"/>
    <w:pPr>
      <w:ind w:left="720"/>
      <w:contextualSpacing/>
    </w:pPr>
  </w:style>
  <w:style w:type="character" w:styleId="IntenseEmphasis">
    <w:name w:val="Intense Emphasis"/>
    <w:basedOn w:val="DefaultParagraphFont"/>
    <w:uiPriority w:val="21"/>
    <w:qFormat/>
    <w:rsid w:val="007A4038"/>
    <w:rPr>
      <w:i/>
      <w:iCs/>
      <w:color w:val="2F5496" w:themeColor="accent1" w:themeShade="BF"/>
    </w:rPr>
  </w:style>
  <w:style w:type="paragraph" w:styleId="IntenseQuote">
    <w:name w:val="Intense Quote"/>
    <w:basedOn w:val="Normal"/>
    <w:next w:val="Normal"/>
    <w:link w:val="IntenseQuoteChar"/>
    <w:uiPriority w:val="30"/>
    <w:qFormat/>
    <w:rsid w:val="007A40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038"/>
    <w:rPr>
      <w:i/>
      <w:iCs/>
      <w:color w:val="2F5496" w:themeColor="accent1" w:themeShade="BF"/>
    </w:rPr>
  </w:style>
  <w:style w:type="character" w:styleId="IntenseReference">
    <w:name w:val="Intense Reference"/>
    <w:basedOn w:val="DefaultParagraphFont"/>
    <w:uiPriority w:val="32"/>
    <w:qFormat/>
    <w:rsid w:val="007A40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2</cp:revision>
  <dcterms:created xsi:type="dcterms:W3CDTF">2026-06-30T06:19:00Z</dcterms:created>
  <dcterms:modified xsi:type="dcterms:W3CDTF">2026-06-30T06:23:00Z</dcterms:modified>
</cp:coreProperties>
</file>