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724B" w14:textId="77777777" w:rsidR="00221885" w:rsidRPr="00221885" w:rsidRDefault="00221885" w:rsidP="00221885">
      <w:r w:rsidRPr="00221885">
        <w:t xml:space="preserve">The solution retrieves </w:t>
      </w:r>
      <w:proofErr w:type="spellStart"/>
      <w:r w:rsidRPr="00221885">
        <w:t>Voltkart’s</w:t>
      </w:r>
      <w:proofErr w:type="spellEnd"/>
      <w:r w:rsidRPr="00221885">
        <w:t xml:space="preserve"> top 20 completed orders based on order value by joining the order fact table with customer and sales representative details. The query filters only completed orders, sorts them by </w:t>
      </w:r>
      <w:proofErr w:type="spellStart"/>
      <w:r w:rsidRPr="00221885">
        <w:t>order_total</w:t>
      </w:r>
      <w:proofErr w:type="spellEnd"/>
      <w:r w:rsidRPr="00221885">
        <w:t xml:space="preserve"> in descending order, and returns the highest-value transactions along with the </w:t>
      </w:r>
      <w:proofErr w:type="gramStart"/>
      <w:r w:rsidRPr="00221885">
        <w:t>customer</w:t>
      </w:r>
      <w:proofErr w:type="gramEnd"/>
      <w:r w:rsidRPr="00221885">
        <w:t xml:space="preserve"> name and sales representative responsible for each order. This provides the commercial team with a quick view of the largest sales and the people involved in generating them.</w:t>
      </w:r>
    </w:p>
    <w:p w14:paraId="3E89D31E" w14:textId="77777777" w:rsidR="00221885" w:rsidRDefault="00221885"/>
    <w:sectPr w:rsidR="00221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85"/>
    <w:rsid w:val="00221885"/>
    <w:rsid w:val="0056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845"/>
  <w15:chartTrackingRefBased/>
  <w15:docId w15:val="{4FF67866-0EE3-45E8-A444-441BDC8E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6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Belgali</dc:creator>
  <cp:keywords/>
  <dc:description/>
  <cp:lastModifiedBy>Rucha Belgali</cp:lastModifiedBy>
  <cp:revision>1</cp:revision>
  <dcterms:created xsi:type="dcterms:W3CDTF">2026-06-30T06:29:00Z</dcterms:created>
  <dcterms:modified xsi:type="dcterms:W3CDTF">2026-06-30T06:29:00Z</dcterms:modified>
</cp:coreProperties>
</file>