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4"/>
        </w:rPr>
      </w:pPr>
    </w:p>
    <w:p>
      <w:pPr>
        <w:pStyle w:val="BodyText"/>
        <w:spacing w:line="72" w:lineRule="exact"/>
        <w:ind w:left="112"/>
        <w:rPr>
          <w:sz w:val="7"/>
        </w:rPr>
      </w:pPr>
      <w:r>
        <w:rPr>
          <w:position w:val="0"/>
          <w:sz w:val="7"/>
        </w:rPr>
        <w:pict>
          <v:group style="width:504.15pt;height:3.6pt;mso-position-horizontal-relative:char;mso-position-vertical-relative:line" coordorigin="0,0" coordsize="10083,72">
            <v:shape style="position:absolute;left:0;top:0;width:10083;height:72" coordorigin="0,0" coordsize="10083,72" path="m10082,58l0,58,0,72,10082,72,10082,58xm10082,0l0,0,0,43,10082,43,1008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spacing w:line="252" w:lineRule="exact" w:before="1"/>
        <w:ind w:left="374" w:right="492" w:firstLine="0"/>
        <w:jc w:val="center"/>
        <w:rPr>
          <w:b/>
          <w:sz w:val="22"/>
        </w:rPr>
      </w:pPr>
      <w:r>
        <w:rPr>
          <w:b/>
          <w:sz w:val="22"/>
        </w:rPr>
        <w:t>Министерство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образования,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науки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молодежной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политики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Республики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Коми</w:t>
      </w:r>
    </w:p>
    <w:p>
      <w:pPr>
        <w:spacing w:line="183" w:lineRule="exact" w:before="0"/>
        <w:ind w:left="374" w:right="491" w:firstLine="0"/>
        <w:jc w:val="center"/>
        <w:rPr>
          <w:b/>
          <w:sz w:val="13"/>
        </w:rPr>
      </w:pPr>
      <w:r>
        <w:rPr>
          <w:b/>
          <w:sz w:val="16"/>
        </w:rPr>
        <w:t>Г</w:t>
      </w:r>
      <w:r>
        <w:rPr>
          <w:b/>
          <w:sz w:val="13"/>
        </w:rPr>
        <w:t>ОСУДАРСТВЕННОЕ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ПРОФЕССИОНАЛЬНОЕ</w:t>
      </w:r>
      <w:r>
        <w:rPr>
          <w:b/>
          <w:spacing w:val="-2"/>
          <w:sz w:val="13"/>
        </w:rPr>
        <w:t> </w:t>
      </w:r>
      <w:r>
        <w:rPr>
          <w:b/>
          <w:sz w:val="13"/>
        </w:rPr>
        <w:t>ОБРАЗОВАТЕЛЬНОЕ</w:t>
      </w:r>
      <w:r>
        <w:rPr>
          <w:b/>
          <w:spacing w:val="-3"/>
          <w:sz w:val="13"/>
        </w:rPr>
        <w:t> </w:t>
      </w:r>
      <w:r>
        <w:rPr>
          <w:b/>
          <w:sz w:val="13"/>
        </w:rPr>
        <w:t>УЧРЕЖДЕНИЕ</w:t>
      </w:r>
    </w:p>
    <w:p>
      <w:pPr>
        <w:spacing w:before="2"/>
        <w:ind w:left="374" w:right="513" w:firstLine="0"/>
        <w:jc w:val="center"/>
        <w:rPr>
          <w:b/>
          <w:sz w:val="21"/>
        </w:rPr>
      </w:pPr>
      <w:r>
        <w:rPr>
          <w:b/>
          <w:spacing w:val="17"/>
          <w:sz w:val="21"/>
        </w:rPr>
        <w:t>«С</w:t>
      </w:r>
      <w:r>
        <w:rPr>
          <w:b/>
          <w:spacing w:val="17"/>
          <w:sz w:val="17"/>
        </w:rPr>
        <w:t>ЫКТЫВКАРСКИЙ</w:t>
      </w:r>
      <w:r>
        <w:rPr>
          <w:b/>
          <w:spacing w:val="49"/>
          <w:sz w:val="17"/>
        </w:rPr>
        <w:t> </w:t>
      </w:r>
      <w:r>
        <w:rPr>
          <w:b/>
          <w:spacing w:val="16"/>
          <w:sz w:val="17"/>
        </w:rPr>
        <w:t>ГУМАНИТ</w:t>
      </w:r>
      <w:r>
        <w:rPr>
          <w:b/>
          <w:spacing w:val="-15"/>
          <w:sz w:val="17"/>
        </w:rPr>
        <w:t> </w:t>
      </w:r>
      <w:r>
        <w:rPr>
          <w:b/>
          <w:spacing w:val="14"/>
          <w:sz w:val="17"/>
        </w:rPr>
        <w:t>АРНО</w:t>
      </w:r>
      <w:r>
        <w:rPr>
          <w:b/>
          <w:spacing w:val="-19"/>
          <w:sz w:val="17"/>
        </w:rPr>
        <w:t> </w:t>
      </w:r>
      <w:r>
        <w:rPr>
          <w:b/>
          <w:sz w:val="21"/>
        </w:rPr>
        <w:t>-</w:t>
      </w:r>
      <w:r>
        <w:rPr>
          <w:b/>
          <w:spacing w:val="-33"/>
          <w:sz w:val="21"/>
        </w:rPr>
        <w:t> </w:t>
      </w:r>
      <w:r>
        <w:rPr>
          <w:b/>
          <w:spacing w:val="17"/>
          <w:sz w:val="17"/>
        </w:rPr>
        <w:t>ПЕДАГОГИЧЕСКИЙ</w:t>
      </w:r>
      <w:r>
        <w:rPr>
          <w:b/>
          <w:spacing w:val="50"/>
          <w:sz w:val="17"/>
        </w:rPr>
        <w:t> </w:t>
      </w:r>
      <w:r>
        <w:rPr>
          <w:b/>
          <w:spacing w:val="15"/>
          <w:sz w:val="17"/>
        </w:rPr>
        <w:t>КОЛЛЕ</w:t>
      </w:r>
      <w:r>
        <w:rPr>
          <w:b/>
          <w:spacing w:val="-18"/>
          <w:sz w:val="17"/>
        </w:rPr>
        <w:t> </w:t>
      </w:r>
      <w:r>
        <w:rPr>
          <w:b/>
          <w:sz w:val="17"/>
        </w:rPr>
        <w:t>Д</w:t>
      </w:r>
      <w:r>
        <w:rPr>
          <w:b/>
          <w:spacing w:val="-18"/>
          <w:sz w:val="17"/>
        </w:rPr>
        <w:t> </w:t>
      </w:r>
      <w:r>
        <w:rPr>
          <w:b/>
          <w:sz w:val="17"/>
        </w:rPr>
        <w:t>Ж</w:t>
      </w:r>
      <w:r>
        <w:rPr>
          <w:b/>
          <w:spacing w:val="6"/>
          <w:sz w:val="17"/>
        </w:rPr>
        <w:t> </w:t>
      </w:r>
      <w:r>
        <w:rPr>
          <w:b/>
          <w:spacing w:val="15"/>
          <w:sz w:val="21"/>
        </w:rPr>
        <w:t>имени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И.</w:t>
      </w:r>
      <w:r>
        <w:rPr>
          <w:b/>
          <w:spacing w:val="-32"/>
          <w:sz w:val="21"/>
        </w:rPr>
        <w:t> </w:t>
      </w:r>
      <w:r>
        <w:rPr>
          <w:b/>
          <w:spacing w:val="10"/>
          <w:sz w:val="21"/>
        </w:rPr>
        <w:t>А.</w:t>
      </w:r>
      <w:r>
        <w:rPr>
          <w:b/>
          <w:spacing w:val="39"/>
          <w:sz w:val="21"/>
        </w:rPr>
        <w:t> </w:t>
      </w:r>
      <w:r>
        <w:rPr>
          <w:b/>
          <w:spacing w:val="16"/>
          <w:sz w:val="21"/>
        </w:rPr>
        <w:t>К</w:t>
      </w:r>
      <w:r>
        <w:rPr>
          <w:b/>
          <w:spacing w:val="16"/>
          <w:sz w:val="17"/>
        </w:rPr>
        <w:t>УРАТОВА</w:t>
      </w:r>
      <w:r>
        <w:rPr>
          <w:b/>
          <w:spacing w:val="16"/>
          <w:sz w:val="21"/>
        </w:rPr>
        <w:t>»</w:t>
      </w:r>
    </w:p>
    <w:p>
      <w:pPr>
        <w:pStyle w:val="BodyText"/>
        <w:spacing w:line="72" w:lineRule="exact"/>
        <w:ind w:left="112"/>
        <w:rPr>
          <w:sz w:val="7"/>
        </w:rPr>
      </w:pPr>
      <w:r>
        <w:rPr>
          <w:position w:val="0"/>
          <w:sz w:val="7"/>
        </w:rPr>
        <w:pict>
          <v:group style="width:504.15pt;height:3.6pt;mso-position-horizontal-relative:char;mso-position-vertical-relative:line" coordorigin="0,0" coordsize="10083,72">
            <v:shape style="position:absolute;left:0;top:0;width:10083;height:72" coordorigin="0,0" coordsize="10083,72" path="m10082,29l0,29,0,72,10082,72,10082,29xm10082,0l0,0,0,14,10082,14,10082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pStyle w:val="BodyText"/>
        <w:rPr>
          <w:b/>
          <w:sz w:val="17"/>
        </w:rPr>
      </w:pPr>
      <w:r>
        <w:rPr/>
        <w:pict>
          <v:shape style="position:absolute;margin-left:45.599998pt;margin-top:12.23999pt;width:504.15pt;height:13.6pt;mso-position-horizontal-relative:page;mso-position-vertical-relative:paragraph;z-index:-15727104;mso-wrap-distance-left:0;mso-wrap-distance-right:0" type="#_x0000_t202" filled="false" stroked="true" strokeweight=".96002pt" strokecolor="#000000">
            <v:textbox inset="0,0,0,0">
              <w:txbxContent>
                <w:p>
                  <w:pPr>
                    <w:spacing w:line="247" w:lineRule="exact" w:before="0"/>
                    <w:ind w:left="3710" w:right="3711" w:firstLine="0"/>
                    <w:jc w:val="center"/>
                    <w:rPr>
                      <w:sz w:val="18"/>
                    </w:rPr>
                  </w:pPr>
                  <w:r>
                    <w:rPr>
                      <w:sz w:val="22"/>
                    </w:rPr>
                    <w:t>ОП.8</w:t>
                  </w:r>
                  <w:r>
                    <w:rPr>
                      <w:spacing w:val="-1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Э</w:t>
                  </w:r>
                  <w:r>
                    <w:rPr>
                      <w:sz w:val="18"/>
                    </w:rPr>
                    <w:t>КОНОМИКА</w:t>
                  </w:r>
                  <w:r>
                    <w:rPr>
                      <w:spacing w:val="-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ОТРАСЛИ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40"/>
        <w:ind w:left="374" w:right="499" w:firstLine="0"/>
        <w:jc w:val="center"/>
        <w:rPr>
          <w:b/>
          <w:sz w:val="18"/>
        </w:rPr>
      </w:pPr>
      <w:r>
        <w:rPr>
          <w:b/>
          <w:sz w:val="18"/>
        </w:rPr>
        <w:t>[индекс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и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наименование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учебной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дисциплины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в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соответствие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с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рабочим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учебным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планом]</w:t>
      </w:r>
    </w:p>
    <w:p>
      <w:pPr>
        <w:pStyle w:val="Title"/>
      </w:pPr>
      <w:r>
        <w:rPr/>
        <w:t>УЧЕБНО-МЕТОДИЧЕСКИЙ</w:t>
      </w:r>
      <w:r>
        <w:rPr>
          <w:spacing w:val="1"/>
        </w:rPr>
        <w:t> </w:t>
      </w:r>
      <w:r>
        <w:rPr/>
        <w:t>КОМПЛЕКС</w:t>
      </w:r>
      <w:r>
        <w:rPr>
          <w:spacing w:val="-6"/>
        </w:rPr>
        <w:t> </w:t>
      </w:r>
      <w:r>
        <w:rPr/>
        <w:t>ДИСЦИПЛИНЫ</w:t>
      </w:r>
    </w:p>
    <w:p>
      <w:pPr>
        <w:pStyle w:val="BodyText"/>
        <w:rPr>
          <w:b/>
          <w:sz w:val="28"/>
        </w:rPr>
      </w:pPr>
    </w:p>
    <w:p>
      <w:pPr>
        <w:pStyle w:val="Heading1"/>
        <w:spacing w:before="1"/>
        <w:ind w:left="374" w:right="490"/>
        <w:jc w:val="center"/>
      </w:pPr>
      <w:r>
        <w:rPr/>
        <w:pict>
          <v:shape style="position:absolute;margin-left:409.179993pt;margin-top:14.493095pt;width:70.350pt;height:14.8pt;mso-position-horizontal-relative:page;mso-position-vertical-relative:paragraph;z-index:15735808" type="#_x0000_t202" filled="false" stroked="true" strokeweight=".96002pt" strokecolor="#000000">
            <v:textbox inset="0,0,0,0">
              <w:txbxContent>
                <w:p>
                  <w:pPr>
                    <w:spacing w:line="273" w:lineRule="exact" w:before="0"/>
                    <w:ind w:left="10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ОП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АННОТАЦИЯ</w:t>
      </w:r>
    </w:p>
    <w:p>
      <w:pPr>
        <w:spacing w:before="65"/>
        <w:ind w:left="1646" w:right="0" w:firstLine="0"/>
        <w:jc w:val="left"/>
        <w:rPr>
          <w:b/>
          <w:sz w:val="19"/>
        </w:rPr>
      </w:pPr>
      <w:r>
        <w:rPr>
          <w:b/>
          <w:sz w:val="19"/>
        </w:rPr>
        <w:t>РАБОЧЕЙ</w:t>
      </w:r>
      <w:r>
        <w:rPr>
          <w:b/>
          <w:spacing w:val="-6"/>
          <w:sz w:val="19"/>
        </w:rPr>
        <w:t> </w:t>
      </w:r>
      <w:r>
        <w:rPr>
          <w:b/>
          <w:sz w:val="19"/>
        </w:rPr>
        <w:t>ПРОГРАММЫ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УЧЕБНОЙ</w:t>
      </w:r>
      <w:r>
        <w:rPr>
          <w:b/>
          <w:spacing w:val="-5"/>
          <w:sz w:val="19"/>
        </w:rPr>
        <w:t> </w:t>
      </w:r>
      <w:r>
        <w:rPr>
          <w:b/>
          <w:sz w:val="19"/>
        </w:rPr>
        <w:t>ДИСЦИПЛИНЫ</w:t>
      </w:r>
      <w:r>
        <w:rPr>
          <w:b/>
          <w:spacing w:val="-3"/>
          <w:sz w:val="19"/>
        </w:rPr>
        <w:t> </w:t>
      </w:r>
      <w:r>
        <w:rPr>
          <w:b/>
          <w:sz w:val="19"/>
        </w:rPr>
        <w:t>ЦИКЛА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3"/>
        <w:gridCol w:w="5029"/>
      </w:tblGrid>
      <w:tr>
        <w:trPr>
          <w:trHeight w:val="273" w:hRule="atLeast"/>
        </w:trPr>
        <w:tc>
          <w:tcPr>
            <w:tcW w:w="5053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line="271" w:lineRule="exact"/>
              <w:ind w:left="117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дисциплины</w:t>
            </w:r>
          </w:p>
          <w:p>
            <w:pPr>
              <w:pStyle w:val="TableParagraph"/>
              <w:spacing w:line="240" w:lineRule="auto" w:before="19"/>
              <w:ind w:left="117" w:right="605"/>
              <w:rPr>
                <w:sz w:val="24"/>
              </w:rPr>
            </w:pPr>
            <w:r>
              <w:rPr>
                <w:sz w:val="24"/>
              </w:rPr>
              <w:t>Нормативная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основа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составления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рабочей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программы</w:t>
            </w:r>
          </w:p>
          <w:p>
            <w:pPr>
              <w:pStyle w:val="TableParagraph"/>
              <w:spacing w:line="240" w:lineRule="auto" w:before="19"/>
              <w:ind w:left="117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специальности</w:t>
            </w:r>
          </w:p>
          <w:p>
            <w:pPr>
              <w:pStyle w:val="TableParagraph"/>
              <w:spacing w:line="240" w:lineRule="auto" w:before="10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7"/>
              <w:rPr>
                <w:sz w:val="24"/>
              </w:rPr>
            </w:pPr>
            <w:r>
              <w:rPr>
                <w:sz w:val="24"/>
              </w:rPr>
              <w:t>Квалификация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выпускника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3" w:lineRule="exact"/>
              <w:ind w:left="108"/>
              <w:rPr>
                <w:sz w:val="24"/>
              </w:rPr>
            </w:pPr>
            <w:r>
              <w:rPr>
                <w:sz w:val="24"/>
              </w:rPr>
              <w:t>Экономика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отрасли</w:t>
            </w:r>
          </w:p>
        </w:tc>
      </w:tr>
      <w:tr>
        <w:trPr>
          <w:trHeight w:val="541" w:hRule="atLeast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ФГОС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специальности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43.02.10</w:t>
            </w:r>
          </w:p>
          <w:p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z w:val="24"/>
              </w:rPr>
              <w:t>Туризм</w:t>
            </w:r>
          </w:p>
        </w:tc>
      </w:tr>
      <w:tr>
        <w:trPr>
          <w:trHeight w:val="541" w:hRule="atLeast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43.02.10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Туризм</w:t>
            </w:r>
          </w:p>
        </w:tc>
      </w:tr>
      <w:tr>
        <w:trPr>
          <w:trHeight w:val="548" w:hRule="atLeast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Специалист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туризму</w:t>
            </w:r>
          </w:p>
        </w:tc>
      </w:tr>
      <w:tr>
        <w:trPr>
          <w:trHeight w:val="114" w:hRule="atLeast"/>
        </w:trPr>
        <w:tc>
          <w:tcPr>
            <w:tcW w:w="10082" w:type="dxa"/>
            <w:gridSpan w:val="2"/>
            <w:tcBorders>
              <w:left w:val="nil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6"/>
              </w:rPr>
            </w:pPr>
          </w:p>
        </w:tc>
      </w:tr>
      <w:tr>
        <w:trPr>
          <w:trHeight w:val="275" w:hRule="atLeast"/>
        </w:trPr>
        <w:tc>
          <w:tcPr>
            <w:tcW w:w="5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5" w:lineRule="exact"/>
              <w:ind w:left="117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отчество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разработчика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РПУД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Тырина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Любовь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Александровна</w:t>
            </w:r>
          </w:p>
        </w:tc>
      </w:tr>
    </w:tbl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3"/>
        <w:gridCol w:w="5029"/>
      </w:tblGrid>
      <w:tr>
        <w:trPr>
          <w:trHeight w:val="275" w:hRule="atLeast"/>
        </w:trPr>
        <w:tc>
          <w:tcPr>
            <w:tcW w:w="505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5" w:lineRule="exact"/>
              <w:ind w:left="0" w:right="88"/>
              <w:jc w:val="right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часов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>
        <w:trPr>
          <w:trHeight w:val="275" w:hRule="atLeast"/>
        </w:trPr>
        <w:tc>
          <w:tcPr>
            <w:tcW w:w="5053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4004" w:val="left" w:leader="none"/>
              </w:tabs>
              <w:spacing w:line="247" w:lineRule="auto"/>
              <w:ind w:left="2360" w:right="83" w:hanging="2027"/>
              <w:jc w:val="both"/>
              <w:rPr>
                <w:sz w:val="20"/>
              </w:rPr>
            </w:pP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3"/>
                <w:sz w:val="24"/>
              </w:rPr>
              <w:t> </w:t>
            </w:r>
            <w:r>
              <w:rPr>
                <w:b/>
                <w:i/>
                <w:sz w:val="24"/>
              </w:rPr>
              <w:t>том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числе:</w:t>
              <w:tab/>
              <w:tab/>
            </w:r>
            <w:r>
              <w:rPr>
                <w:sz w:val="24"/>
              </w:rPr>
              <w:t>Лекции –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0"/>
              </w:rPr>
              <w:t>Лабораторные и практические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занятия,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включая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семинары –</w:t>
            </w:r>
          </w:p>
          <w:p>
            <w:pPr>
              <w:pStyle w:val="TableParagraph"/>
              <w:spacing w:line="264" w:lineRule="exact" w:before="11"/>
              <w:ind w:left="2270"/>
              <w:jc w:val="both"/>
              <w:rPr>
                <w:sz w:val="24"/>
              </w:rPr>
            </w:pPr>
            <w:r>
              <w:rPr>
                <w:sz w:val="24"/>
              </w:rPr>
              <w:t>Самостоятельная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работа 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460" w:hRule="atLeast"/>
        </w:trPr>
        <w:tc>
          <w:tcPr>
            <w:tcW w:w="505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278" w:hRule="atLeast"/>
        </w:trPr>
        <w:tc>
          <w:tcPr>
            <w:tcW w:w="5053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3246"/>
        <w:gridCol w:w="5029"/>
      </w:tblGrid>
      <w:tr>
        <w:trPr>
          <w:trHeight w:val="275" w:hRule="atLeast"/>
        </w:trPr>
        <w:tc>
          <w:tcPr>
            <w:tcW w:w="18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246" w:type="dxa"/>
            <w:tcBorders>
              <w:left w:val="nil"/>
            </w:tcBorders>
          </w:tcPr>
          <w:p>
            <w:pPr>
              <w:pStyle w:val="TableParagraph"/>
              <w:spacing w:line="255" w:lineRule="exact"/>
              <w:ind w:left="1370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аттестации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Дифференцированный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зачет</w:t>
            </w:r>
          </w:p>
        </w:tc>
      </w:tr>
      <w:tr>
        <w:trPr>
          <w:trHeight w:val="275" w:hRule="atLeast"/>
        </w:trPr>
        <w:tc>
          <w:tcPr>
            <w:tcW w:w="505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55" w:lineRule="exact"/>
              <w:ind w:left="2734"/>
              <w:rPr>
                <w:sz w:val="24"/>
              </w:rPr>
            </w:pPr>
            <w:r>
              <w:rPr>
                <w:sz w:val="24"/>
              </w:rPr>
              <w:t>Семестр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аттестации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pStyle w:val="BodyText"/>
        <w:spacing w:before="9"/>
        <w:rPr>
          <w:b/>
          <w:sz w:val="6"/>
        </w:rPr>
      </w:pPr>
      <w:r>
        <w:rPr/>
        <w:pict>
          <v:rect style="position:absolute;margin-left:45.600002pt;margin-top:5.84969pt;width:504.120024pt;height:2.16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tabs>
          <w:tab w:pos="2008" w:val="left" w:leader="none"/>
        </w:tabs>
        <w:spacing w:line="237" w:lineRule="auto" w:after="50"/>
        <w:ind w:left="2008" w:right="336" w:hanging="1789"/>
        <w:jc w:val="both"/>
      </w:pPr>
      <w:r>
        <w:rPr>
          <w:b/>
        </w:rPr>
        <w:t>Цель:</w:t>
        <w:tab/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формировании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студентов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знаний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механизме</w:t>
      </w:r>
      <w:r>
        <w:rPr>
          <w:spacing w:val="1"/>
        </w:rPr>
        <w:t> </w:t>
      </w:r>
      <w:r>
        <w:rPr/>
        <w:t>хозяйственных взаимосвязей на туристском рынке, об отраслевой экономике</w:t>
      </w:r>
      <w:r>
        <w:rPr>
          <w:spacing w:val="1"/>
        </w:rPr>
        <w:t> </w:t>
      </w:r>
      <w:r>
        <w:rPr/>
        <w:t>туризма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целом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экономике</w:t>
      </w:r>
      <w:r>
        <w:rPr>
          <w:spacing w:val="-1"/>
        </w:rPr>
        <w:t> </w:t>
      </w:r>
      <w:r>
        <w:rPr/>
        <w:t>туристской фирмы в</w:t>
      </w:r>
      <w:r>
        <w:rPr>
          <w:spacing w:val="-2"/>
        </w:rPr>
        <w:t> </w:t>
      </w:r>
      <w:r>
        <w:rPr/>
        <w:t>частности.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2008" w:val="left" w:leader="none"/>
        </w:tabs>
        <w:ind w:left="2008" w:right="342" w:hanging="1789"/>
        <w:jc w:val="both"/>
      </w:pPr>
      <w:r>
        <w:rPr/>
        <w:pict>
          <v:rect style="position:absolute;margin-left:135.020004pt;margin-top:87.446022pt;width:414.7pt;height:.4799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35.020004pt;margin-top:102.433144pt;width:414.7pt;height:.47998pt;mso-position-horizontal-relative:page;mso-position-vertical-relative:paragraph;z-index:-16036864" filled="true" fillcolor="#000000" stroked="false">
            <v:fill type="solid"/>
            <w10:wrap type="none"/>
          </v:rect>
        </w:pict>
      </w:r>
      <w:r>
        <w:rPr>
          <w:b/>
        </w:rPr>
        <w:t>Задачи:</w:t>
        <w:tab/>
      </w:r>
      <w:r>
        <w:rPr/>
        <w:t>Понимание основных проблем развития экономики и предпринимательства</w:t>
      </w:r>
      <w:r>
        <w:rPr>
          <w:spacing w:val="1"/>
        </w:rPr>
        <w:t> </w:t>
      </w:r>
      <w:r>
        <w:rPr/>
        <w:t>сферы туризма, понимание закономерностей функционирования и основных</w:t>
      </w:r>
      <w:r>
        <w:rPr>
          <w:spacing w:val="1"/>
        </w:rPr>
        <w:t> </w:t>
      </w:r>
      <w:r>
        <w:rPr/>
        <w:t>черт туристского рынка, освоение особенностей инфраструктуры, спроса и</w:t>
      </w:r>
      <w:r>
        <w:rPr>
          <w:spacing w:val="1"/>
        </w:rPr>
        <w:t> </w:t>
      </w:r>
      <w:r>
        <w:rPr/>
        <w:t>предложения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туристском</w:t>
      </w:r>
      <w:r>
        <w:rPr>
          <w:spacing w:val="1"/>
        </w:rPr>
        <w:t> </w:t>
      </w:r>
      <w:r>
        <w:rPr/>
        <w:t>рынке,</w:t>
      </w:r>
      <w:r>
        <w:rPr>
          <w:spacing w:val="1"/>
        </w:rPr>
        <w:t> </w:t>
      </w:r>
      <w:r>
        <w:rPr/>
        <w:t>приобретение</w:t>
      </w:r>
      <w:r>
        <w:rPr>
          <w:spacing w:val="1"/>
        </w:rPr>
        <w:t> </w:t>
      </w:r>
      <w:r>
        <w:rPr/>
        <w:t>навыков</w:t>
      </w:r>
      <w:r>
        <w:rPr>
          <w:spacing w:val="1"/>
        </w:rPr>
        <w:t> </w:t>
      </w:r>
      <w:r>
        <w:rPr/>
        <w:t>ведения</w:t>
      </w:r>
      <w:r>
        <w:rPr>
          <w:spacing w:val="1"/>
        </w:rPr>
        <w:t> </w:t>
      </w:r>
      <w:r>
        <w:rPr/>
        <w:t>предпринимательской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туризме,</w:t>
      </w:r>
      <w:r>
        <w:rPr>
          <w:spacing w:val="1"/>
        </w:rPr>
        <w:t> </w:t>
      </w:r>
      <w:r>
        <w:rPr/>
        <w:t>освоение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регулирования</w:t>
      </w:r>
      <w:r>
        <w:rPr>
          <w:spacing w:val="-1"/>
        </w:rPr>
        <w:t> </w:t>
      </w:r>
      <w:r>
        <w:rPr/>
        <w:t>туристского</w:t>
      </w:r>
      <w:r>
        <w:rPr>
          <w:spacing w:val="2"/>
        </w:rPr>
        <w:t> </w:t>
      </w:r>
      <w:r>
        <w:rPr/>
        <w:t>рынка</w:t>
      </w:r>
    </w:p>
    <w:p>
      <w:pPr>
        <w:pStyle w:val="BodyText"/>
        <w:tabs>
          <w:tab w:pos="2008" w:val="left" w:leader="none"/>
        </w:tabs>
        <w:spacing w:line="247" w:lineRule="auto"/>
        <w:ind w:left="2008" w:right="2287" w:hanging="1789"/>
      </w:pPr>
      <w:r>
        <w:rPr>
          <w:b/>
        </w:rPr>
        <w:t>Структура:</w:t>
        <w:tab/>
      </w:r>
      <w:r>
        <w:rPr/>
        <w:t>1.Паспорт</w:t>
      </w:r>
      <w:r>
        <w:rPr>
          <w:spacing w:val="-1"/>
        </w:rPr>
        <w:t> </w:t>
      </w:r>
      <w:r>
        <w:rPr/>
        <w:t>рабочей</w:t>
      </w:r>
      <w:r>
        <w:rPr>
          <w:spacing w:val="-1"/>
        </w:rPr>
        <w:t> </w:t>
      </w:r>
      <w:r>
        <w:rPr/>
        <w:t>программы</w:t>
      </w:r>
      <w:r>
        <w:rPr>
          <w:spacing w:val="3"/>
        </w:rPr>
        <w:t> </w:t>
      </w:r>
      <w:r>
        <w:rPr/>
        <w:t>учебной</w:t>
      </w:r>
      <w:r>
        <w:rPr>
          <w:spacing w:val="-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2.Структура и примерное содержание учебной дисциплины</w:t>
      </w:r>
      <w:r>
        <w:rPr>
          <w:spacing w:val="-57"/>
        </w:rPr>
        <w:t> </w:t>
      </w:r>
      <w:r>
        <w:rPr/>
        <w:t>3.Условия</w:t>
      </w:r>
      <w:r>
        <w:rPr>
          <w:spacing w:val="-1"/>
        </w:rPr>
        <w:t> </w:t>
      </w:r>
      <w:r>
        <w:rPr/>
        <w:t>реализации</w:t>
      </w:r>
      <w:r>
        <w:rPr>
          <w:spacing w:val="-2"/>
        </w:rPr>
        <w:t> </w:t>
      </w:r>
      <w:r>
        <w:rPr/>
        <w:t>учебной дисциплины</w:t>
      </w:r>
    </w:p>
    <w:p>
      <w:pPr>
        <w:pStyle w:val="BodyText"/>
        <w:ind w:left="2008"/>
      </w:pPr>
      <w:r>
        <w:rPr/>
        <w:pict>
          <v:rect style="position:absolute;margin-left:135.020004pt;margin-top:-14.476862pt;width:414.7pt;height:.47998pt;mso-position-horizontal-relative:page;mso-position-vertical-relative:paragraph;z-index:-16036352" filled="true" fillcolor="#000000" stroked="false">
            <v:fill type="solid"/>
            <w10:wrap type="none"/>
          </v:rect>
        </w:pict>
      </w:r>
      <w:r>
        <w:rPr/>
        <w:pict>
          <v:rect style="position:absolute;margin-left:135.020004pt;margin-top:-.196862pt;width:414.7pt;height:.47998pt;mso-position-horizontal-relative:page;mso-position-vertical-relative:paragraph;z-index:15734784" filled="true" fillcolor="#000000" stroked="false">
            <v:fill type="solid"/>
            <w10:wrap type="none"/>
          </v:rect>
        </w:pict>
      </w:r>
      <w:r>
        <w:rPr/>
        <w:t>4.Контроль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результатов</w:t>
      </w:r>
      <w:r>
        <w:rPr>
          <w:spacing w:val="-3"/>
        </w:rPr>
        <w:t> </w:t>
      </w:r>
      <w:r>
        <w:rPr/>
        <w:t>освоения</w:t>
      </w:r>
      <w:r>
        <w:rPr>
          <w:spacing w:val="-2"/>
        </w:rPr>
        <w:t> </w:t>
      </w:r>
      <w:r>
        <w:rPr/>
        <w:t>учебной</w:t>
      </w:r>
      <w:r>
        <w:rPr>
          <w:spacing w:val="-3"/>
        </w:rPr>
        <w:t> </w:t>
      </w:r>
      <w:r>
        <w:rPr/>
        <w:t>дисциплины</w:t>
      </w:r>
    </w:p>
    <w:p>
      <w:pPr>
        <w:pStyle w:val="BodyText"/>
        <w:spacing w:line="20" w:lineRule="exact"/>
        <w:ind w:left="1900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5"/>
          <w:type w:val="continuous"/>
          <w:pgSz w:w="11910" w:h="16840"/>
          <w:pgMar w:header="715" w:top="1100" w:bottom="280" w:left="800" w:right="680"/>
          <w:pgNumType w:start="1"/>
        </w:sectPr>
      </w:pPr>
    </w:p>
    <w:p>
      <w:pPr>
        <w:pStyle w:val="Heading1"/>
      </w:pPr>
      <w:r>
        <w:rPr/>
        <w:t>Требования к</w:t>
      </w:r>
      <w:r>
        <w:rPr>
          <w:spacing w:val="-58"/>
        </w:rPr>
        <w:t> </w:t>
      </w:r>
      <w:r>
        <w:rPr/>
        <w:t>умениям:</w:t>
      </w:r>
    </w:p>
    <w:p>
      <w:pPr>
        <w:pStyle w:val="BodyText"/>
        <w:spacing w:line="259" w:lineRule="exact"/>
        <w:ind w:left="220"/>
      </w:pPr>
      <w:r>
        <w:rPr/>
        <w:br w:type="column"/>
      </w:r>
      <w:r>
        <w:rPr/>
        <w:t>находить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использовать</w:t>
      </w:r>
      <w:r>
        <w:rPr>
          <w:spacing w:val="-6"/>
        </w:rPr>
        <w:t> </w:t>
      </w:r>
      <w:r>
        <w:rPr/>
        <w:t>необходимую</w:t>
      </w:r>
      <w:r>
        <w:rPr>
          <w:spacing w:val="-5"/>
        </w:rPr>
        <w:t> </w:t>
      </w:r>
      <w:r>
        <w:rPr/>
        <w:t>экономическую</w:t>
      </w:r>
      <w:r>
        <w:rPr>
          <w:spacing w:val="-5"/>
        </w:rPr>
        <w:t> </w:t>
      </w:r>
      <w:r>
        <w:rPr/>
        <w:t>информацию</w:t>
      </w:r>
    </w:p>
    <w:p>
      <w:pPr>
        <w:pStyle w:val="BodyText"/>
        <w:spacing w:before="3"/>
        <w:rPr>
          <w:sz w:val="21"/>
        </w:rPr>
      </w:pPr>
      <w:r>
        <w:rPr/>
        <w:pict>
          <v:rect style="position:absolute;margin-left:135.020004pt;margin-top:14.173975pt;width:414.7pt;height:.95996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220" w:right="228"/>
      </w:pPr>
      <w:r>
        <w:rPr/>
        <w:t>определять</w:t>
      </w:r>
      <w:r>
        <w:rPr>
          <w:spacing w:val="9"/>
        </w:rPr>
        <w:t> </w:t>
      </w:r>
      <w:r>
        <w:rPr/>
        <w:t>состав</w:t>
      </w:r>
      <w:r>
        <w:rPr>
          <w:spacing w:val="8"/>
        </w:rPr>
        <w:t> </w:t>
      </w:r>
      <w:r>
        <w:rPr/>
        <w:t>материальных,</w:t>
      </w:r>
      <w:r>
        <w:rPr>
          <w:spacing w:val="8"/>
        </w:rPr>
        <w:t> </w:t>
      </w:r>
      <w:r>
        <w:rPr/>
        <w:t>трудовых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/>
        <w:t>финансовых</w:t>
      </w:r>
      <w:r>
        <w:rPr>
          <w:spacing w:val="8"/>
        </w:rPr>
        <w:t> </w:t>
      </w:r>
      <w:r>
        <w:rPr/>
        <w:t>результатов</w:t>
      </w:r>
      <w:r>
        <w:rPr>
          <w:spacing w:val="-57"/>
        </w:rPr>
        <w:t> </w:t>
      </w:r>
      <w:r>
        <w:rPr/>
        <w:t>отрасли;</w:t>
      </w:r>
    </w:p>
    <w:p>
      <w:pPr>
        <w:pStyle w:val="BodyText"/>
        <w:tabs>
          <w:tab w:pos="1567" w:val="left" w:leader="none"/>
          <w:tab w:pos="3001" w:val="left" w:leader="none"/>
          <w:tab w:pos="4457" w:val="left" w:leader="none"/>
          <w:tab w:pos="5030" w:val="left" w:leader="none"/>
          <w:tab w:pos="6922" w:val="left" w:leader="none"/>
        </w:tabs>
        <w:ind w:left="220" w:right="344"/>
      </w:pPr>
      <w:r>
        <w:rPr/>
        <w:pict>
          <v:rect style="position:absolute;margin-left:135.020004pt;margin-top:-.552834pt;width:414.7pt;height:.95996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/>
        <w:t>заполнять</w:t>
        <w:tab/>
        <w:t>первичные</w:t>
        <w:tab/>
        <w:t>документы</w:t>
        <w:tab/>
        <w:t>по</w:t>
        <w:tab/>
        <w:t>экономической</w:t>
        <w:tab/>
      </w:r>
      <w:r>
        <w:rPr>
          <w:spacing w:val="-1"/>
        </w:rPr>
        <w:t>деятельности</w:t>
      </w:r>
      <w:r>
        <w:rPr>
          <w:spacing w:val="-57"/>
        </w:rPr>
        <w:t> </w:t>
      </w:r>
      <w:r>
        <w:rPr/>
        <w:t>организации;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20"/>
      </w:pPr>
      <w:r>
        <w:rPr/>
        <w:t>рассчитывать</w:t>
      </w:r>
      <w:r>
        <w:rPr>
          <w:spacing w:val="19"/>
        </w:rPr>
        <w:t> </w:t>
      </w:r>
      <w:r>
        <w:rPr/>
        <w:t>по</w:t>
      </w:r>
      <w:r>
        <w:rPr>
          <w:spacing w:val="77"/>
        </w:rPr>
        <w:t> </w:t>
      </w:r>
      <w:r>
        <w:rPr/>
        <w:t>принятой</w:t>
      </w:r>
      <w:r>
        <w:rPr>
          <w:spacing w:val="80"/>
        </w:rPr>
        <w:t> </w:t>
      </w:r>
      <w:r>
        <w:rPr/>
        <w:t>методологии</w:t>
      </w:r>
      <w:r>
        <w:rPr>
          <w:spacing w:val="79"/>
        </w:rPr>
        <w:t> </w:t>
      </w:r>
      <w:r>
        <w:rPr/>
        <w:t>основные</w:t>
      </w:r>
      <w:r>
        <w:rPr>
          <w:spacing w:val="76"/>
        </w:rPr>
        <w:t> </w:t>
      </w:r>
      <w:r>
        <w:rPr/>
        <w:t>технико-экономические</w:t>
      </w:r>
    </w:p>
    <w:p>
      <w:pPr>
        <w:spacing w:after="0"/>
        <w:sectPr>
          <w:type w:val="continuous"/>
          <w:pgSz w:w="11910" w:h="16840"/>
          <w:pgMar w:top="1100" w:bottom="280" w:left="800" w:right="680"/>
          <w:cols w:num="2" w:equalWidth="0">
            <w:col w:w="1717" w:space="72"/>
            <w:col w:w="8641"/>
          </w:cols>
        </w:sect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6241"/>
        <w:gridCol w:w="1800"/>
      </w:tblGrid>
      <w:tr>
        <w:trPr>
          <w:trHeight w:val="186" w:hRule="atLeast"/>
        </w:trPr>
        <w:tc>
          <w:tcPr>
            <w:tcW w:w="2148" w:type="dxa"/>
            <w:tcBorders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166" w:lineRule="exact"/>
              <w:ind w:left="382" w:right="3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ПЦК</w:t>
            </w:r>
          </w:p>
        </w:tc>
        <w:tc>
          <w:tcPr>
            <w:tcW w:w="6241" w:type="dxa"/>
            <w:tcBorders>
              <w:top w:val="double" w:sz="2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166" w:lineRule="exact"/>
              <w:ind w:left="859" w:right="84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УМКД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►У</w:t>
            </w:r>
            <w:r>
              <w:rPr>
                <w:b/>
                <w:sz w:val="13"/>
              </w:rPr>
              <w:t>НИФИЦИРОВАННЫЕ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ФОРМЫ ОФОРМЛЕНИЯ</w:t>
            </w:r>
            <w:r>
              <w:rPr>
                <w:b/>
                <w:sz w:val="16"/>
              </w:rPr>
              <w:t>◄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УМКД</w:t>
            </w:r>
          </w:p>
        </w:tc>
        <w:tc>
          <w:tcPr>
            <w:tcW w:w="1800" w:type="dxa"/>
            <w:tcBorders>
              <w:top w:val="double" w:sz="2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spacing w:line="166" w:lineRule="exact"/>
              <w:ind w:left="319" w:right="3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ГПОУ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«СГПК»</w:t>
            </w:r>
          </w:p>
        </w:tc>
      </w:tr>
      <w:tr>
        <w:trPr>
          <w:trHeight w:val="184" w:hRule="atLeast"/>
        </w:trPr>
        <w:tc>
          <w:tcPr>
            <w:tcW w:w="2148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383" w:right="3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07.09.2021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10:02:29</w:t>
            </w:r>
          </w:p>
        </w:tc>
        <w:tc>
          <w:tcPr>
            <w:tcW w:w="6241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855" w:right="84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Аннотация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рабочей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программы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учебной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дисциплины</w:t>
            </w:r>
          </w:p>
        </w:tc>
        <w:tc>
          <w:tcPr>
            <w:tcW w:w="1800" w:type="dxa"/>
            <w:tcBorders>
              <w:top w:val="dashSmallGap" w:sz="4" w:space="0" w:color="000000"/>
              <w:left w:val="dashSmallGap" w:sz="4" w:space="0" w:color="000000"/>
              <w:bottom w:val="dashSmallGap" w:sz="4" w:space="0" w:color="000000"/>
              <w:right w:val="dashSmallGap" w:sz="4" w:space="0" w:color="000000"/>
            </w:tcBorders>
          </w:tcPr>
          <w:p>
            <w:pPr>
              <w:pStyle w:val="TableParagraph"/>
              <w:ind w:left="319" w:right="3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стр.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из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280" w:left="800" w:right="680"/>
        </w:sectPr>
      </w:pPr>
    </w:p>
    <w:p>
      <w:pPr>
        <w:pStyle w:val="BodyText"/>
        <w:spacing w:before="11"/>
        <w:rPr>
          <w:sz w:val="33"/>
        </w:rPr>
      </w:pPr>
    </w:p>
    <w:p>
      <w:pPr>
        <w:pStyle w:val="Heading1"/>
      </w:pPr>
      <w:r>
        <w:rPr/>
        <w:t>Требования к</w:t>
      </w:r>
      <w:r>
        <w:rPr>
          <w:spacing w:val="-58"/>
        </w:rPr>
        <w:t> </w:t>
      </w:r>
      <w:r>
        <w:rPr/>
        <w:t>знаниям:</w:t>
      </w:r>
    </w:p>
    <w:p>
      <w:pPr>
        <w:pStyle w:val="BodyText"/>
        <w:spacing w:before="7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14.7pt;height:1pt;mso-position-horizontal-relative:char;mso-position-vertical-relative:line" coordorigin="0,0" coordsize="8294,20">
            <v:rect style="position:absolute;left:0;top:0;width:82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line="256" w:lineRule="auto"/>
        <w:ind w:left="220" w:right="3082"/>
      </w:pPr>
      <w:r>
        <w:rPr/>
        <w:pict>
          <v:rect style="position:absolute;margin-left:135.020004pt;margin-top:14.203144pt;width:414.7pt;height:.96pt;mso-position-horizontal-relative:page;mso-position-vertical-relative:paragraph;z-index:-16032768" filled="true" fillcolor="#000000" stroked="false">
            <v:fill type="solid"/>
            <w10:wrap type="none"/>
          </v:rect>
        </w:pict>
      </w:r>
      <w:r>
        <w:rPr/>
        <w:t>показатели деятельности туристических фирм.</w:t>
      </w:r>
      <w:r>
        <w:rPr>
          <w:spacing w:val="1"/>
        </w:rPr>
        <w:t> </w:t>
      </w:r>
      <w:r>
        <w:rPr/>
        <w:t>отраслевые</w:t>
      </w:r>
      <w:r>
        <w:rPr>
          <w:spacing w:val="-5"/>
        </w:rPr>
        <w:t> </w:t>
      </w:r>
      <w:r>
        <w:rPr/>
        <w:t>особенности</w:t>
      </w:r>
      <w:r>
        <w:rPr>
          <w:spacing w:val="-4"/>
        </w:rPr>
        <w:t> </w:t>
      </w:r>
      <w:r>
        <w:rPr/>
        <w:t>туризма</w:t>
      </w:r>
      <w:r>
        <w:rPr>
          <w:spacing w:val="-5"/>
        </w:rPr>
        <w:t> </w:t>
      </w:r>
      <w:r>
        <w:rPr/>
        <w:t>в условиях</w:t>
      </w:r>
      <w:r>
        <w:rPr>
          <w:spacing w:val="-2"/>
        </w:rPr>
        <w:t> </w:t>
      </w:r>
      <w:r>
        <w:rPr/>
        <w:t>рынка;</w:t>
      </w:r>
    </w:p>
    <w:p>
      <w:pPr>
        <w:pStyle w:val="BodyText"/>
        <w:spacing w:before="1"/>
        <w:rPr>
          <w:sz w:val="19"/>
        </w:rPr>
      </w:pPr>
      <w:r>
        <w:rPr/>
        <w:pict>
          <v:rect style="position:absolute;margin-left:135.020004pt;margin-top:12.924072pt;width:414.7pt;height:.48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ind w:left="220" w:right="344"/>
      </w:pPr>
      <w:r>
        <w:rPr/>
        <w:t>состав</w:t>
      </w:r>
      <w:r>
        <w:rPr>
          <w:spacing w:val="22"/>
        </w:rPr>
        <w:t> </w:t>
      </w:r>
      <w:r>
        <w:rPr/>
        <w:t>материальных,</w:t>
      </w:r>
      <w:r>
        <w:rPr>
          <w:spacing w:val="21"/>
        </w:rPr>
        <w:t> </w:t>
      </w:r>
      <w:r>
        <w:rPr/>
        <w:t>трудовых</w:t>
      </w:r>
      <w:r>
        <w:rPr>
          <w:spacing w:val="26"/>
        </w:rPr>
        <w:t> </w:t>
      </w:r>
      <w:r>
        <w:rPr/>
        <w:t>и</w:t>
      </w:r>
      <w:r>
        <w:rPr>
          <w:spacing w:val="24"/>
        </w:rPr>
        <w:t> </w:t>
      </w:r>
      <w:r>
        <w:rPr/>
        <w:t>финансовых</w:t>
      </w:r>
      <w:r>
        <w:rPr>
          <w:spacing w:val="26"/>
        </w:rPr>
        <w:t> </w:t>
      </w:r>
      <w:r>
        <w:rPr/>
        <w:t>ресурсов</w:t>
      </w:r>
      <w:r>
        <w:rPr>
          <w:spacing w:val="22"/>
        </w:rPr>
        <w:t> </w:t>
      </w:r>
      <w:r>
        <w:rPr/>
        <w:t>отрасли,</w:t>
      </w:r>
      <w:r>
        <w:rPr>
          <w:spacing w:val="24"/>
        </w:rPr>
        <w:t> </w:t>
      </w:r>
      <w:r>
        <w:rPr/>
        <w:t>показатели</w:t>
      </w:r>
      <w:r>
        <w:rPr>
          <w:spacing w:val="-57"/>
        </w:rPr>
        <w:t> </w:t>
      </w:r>
      <w:r>
        <w:rPr/>
        <w:t>их</w:t>
      </w:r>
      <w:r>
        <w:rPr>
          <w:spacing w:val="-2"/>
        </w:rPr>
        <w:t> </w:t>
      </w:r>
      <w:r>
        <w:rPr/>
        <w:t>эффективного использования;</w:t>
      </w:r>
    </w:p>
    <w:p>
      <w:pPr>
        <w:pStyle w:val="BodyText"/>
        <w:ind w:left="220"/>
      </w:pPr>
      <w:r>
        <w:rPr/>
        <w:pict>
          <v:rect style="position:absolute;margin-left:135.020004pt;margin-top:-.076868pt;width:414.7pt;height:.48001pt;mso-position-horizontal-relative:page;mso-position-vertical-relative:paragraph;z-index:15738368" filled="true" fillcolor="#000000" stroked="false">
            <v:fill type="solid"/>
            <w10:wrap type="none"/>
          </v:rect>
        </w:pict>
      </w:r>
      <w:r>
        <w:rPr/>
        <w:t>принципы</w:t>
      </w:r>
      <w:r>
        <w:rPr>
          <w:spacing w:val="49"/>
        </w:rPr>
        <w:t> </w:t>
      </w:r>
      <w:r>
        <w:rPr/>
        <w:t>и</w:t>
      </w:r>
      <w:r>
        <w:rPr>
          <w:spacing w:val="50"/>
        </w:rPr>
        <w:t> </w:t>
      </w:r>
      <w:r>
        <w:rPr/>
        <w:t>методы</w:t>
      </w:r>
      <w:r>
        <w:rPr>
          <w:spacing w:val="51"/>
        </w:rPr>
        <w:t> </w:t>
      </w:r>
      <w:r>
        <w:rPr/>
        <w:t>управления</w:t>
      </w:r>
      <w:r>
        <w:rPr>
          <w:spacing w:val="49"/>
        </w:rPr>
        <w:t> </w:t>
      </w:r>
      <w:r>
        <w:rPr/>
        <w:t>основными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/>
        <w:t>оборотными</w:t>
      </w:r>
      <w:r>
        <w:rPr>
          <w:spacing w:val="50"/>
        </w:rPr>
        <w:t> </w:t>
      </w:r>
      <w:r>
        <w:rPr/>
        <w:t>средствами</w:t>
      </w:r>
      <w:r>
        <w:rPr>
          <w:spacing w:val="-57"/>
        </w:rPr>
        <w:t> </w:t>
      </w:r>
      <w:r>
        <w:rPr/>
        <w:t>организации;</w:t>
      </w:r>
    </w:p>
    <w:p>
      <w:pPr>
        <w:pStyle w:val="BodyText"/>
        <w:ind w:left="220"/>
      </w:pPr>
      <w:r>
        <w:rPr/>
        <w:pict>
          <v:rect style="position:absolute;margin-left:135.020004pt;margin-top:-.076885pt;width:414.7pt;height:.48001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/>
        <w:t>методы</w:t>
      </w:r>
      <w:r>
        <w:rPr>
          <w:spacing w:val="-2"/>
        </w:rPr>
        <w:t> </w:t>
      </w:r>
      <w:r>
        <w:rPr/>
        <w:t>ценообразования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отрасли;</w:t>
      </w:r>
    </w:p>
    <w:p>
      <w:pPr>
        <w:pStyle w:val="BodyText"/>
        <w:ind w:left="220"/>
      </w:pPr>
      <w:r>
        <w:rPr/>
        <w:pict>
          <v:rect style="position:absolute;margin-left:135.020004pt;margin-top:-.076914pt;width:414.7pt;height:.48001pt;mso-position-horizontal-relative:page;mso-position-vertical-relative:paragraph;z-index:15739392" filled="true" fillcolor="#000000" stroked="false">
            <v:fill type="solid"/>
            <w10:wrap type="none"/>
          </v:rect>
        </w:pict>
      </w:r>
      <w:r>
        <w:rPr/>
        <w:t>формы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оплаты</w:t>
      </w:r>
      <w:r>
        <w:rPr>
          <w:spacing w:val="-1"/>
        </w:rPr>
        <w:t> </w:t>
      </w:r>
      <w:r>
        <w:rPr/>
        <w:t>труда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отрасли;</w:t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14.7pt;height:.5pt;mso-position-horizontal-relative:char;mso-position-vertical-relative:line" coordorigin="0,0" coordsize="8294,10">
            <v:rect style="position:absolute;left:0;top:0;width:8294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443" w:val="left" w:leader="none"/>
          <w:tab w:pos="4143" w:val="left" w:leader="none"/>
          <w:tab w:pos="5514" w:val="left" w:leader="none"/>
          <w:tab w:pos="7124" w:val="left" w:leader="none"/>
          <w:tab w:pos="8165" w:val="left" w:leader="none"/>
        </w:tabs>
        <w:ind w:left="220" w:right="342"/>
      </w:pPr>
      <w:r>
        <w:rPr/>
        <w:t>основные</w:t>
        <w:tab/>
        <w:t>технико-экономические</w:t>
        <w:tab/>
        <w:t>показатели</w:t>
        <w:tab/>
        <w:t>деятельности</w:t>
        <w:tab/>
        <w:t>отрасли</w:t>
        <w:tab/>
      </w:r>
      <w:r>
        <w:rPr>
          <w:spacing w:val="-3"/>
        </w:rPr>
        <w:t>и</w:t>
      </w:r>
      <w:r>
        <w:rPr>
          <w:spacing w:val="-57"/>
        </w:rPr>
        <w:t> </w:t>
      </w:r>
      <w:r>
        <w:rPr/>
        <w:t>методику</w:t>
      </w:r>
      <w:r>
        <w:rPr>
          <w:spacing w:val="-9"/>
        </w:rPr>
        <w:t> </w:t>
      </w:r>
      <w:r>
        <w:rPr/>
        <w:t>их</w:t>
      </w:r>
      <w:r>
        <w:rPr>
          <w:spacing w:val="2"/>
        </w:rPr>
        <w:t> </w:t>
      </w:r>
      <w:r>
        <w:rPr/>
        <w:t>расчета.</w:t>
      </w:r>
    </w:p>
    <w:p>
      <w:pPr>
        <w:spacing w:after="0"/>
        <w:sectPr>
          <w:pgSz w:w="11910" w:h="16840"/>
          <w:pgMar w:header="715" w:footer="0" w:top="1100" w:bottom="280" w:left="800" w:right="680"/>
          <w:cols w:num="2" w:equalWidth="0">
            <w:col w:w="1717" w:space="72"/>
            <w:col w:w="8641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0" w:after="9"/>
        <w:ind w:left="220" w:right="341" w:firstLine="708"/>
        <w:jc w:val="both"/>
      </w:pPr>
      <w:r>
        <w:rPr/>
        <w:t>Изучение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«Экономика</w:t>
      </w:r>
      <w:r>
        <w:rPr>
          <w:spacing w:val="1"/>
        </w:rPr>
        <w:t> </w:t>
      </w:r>
      <w:r>
        <w:rPr/>
        <w:t>отрасли»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сформировать</w:t>
      </w:r>
      <w:r>
        <w:rPr>
          <w:spacing w:val="1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компетенции: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9073"/>
      </w:tblGrid>
      <w:tr>
        <w:trPr>
          <w:trHeight w:val="275" w:hRule="atLeast"/>
        </w:trPr>
        <w:tc>
          <w:tcPr>
            <w:tcW w:w="1008" w:type="dxa"/>
          </w:tcPr>
          <w:p>
            <w:pPr>
              <w:pStyle w:val="TableParagraph"/>
              <w:spacing w:line="256" w:lineRule="exact"/>
              <w:ind w:left="0"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9073" w:type="dxa"/>
          </w:tcPr>
          <w:p>
            <w:pPr>
              <w:pStyle w:val="TableParagraph"/>
              <w:spacing w:line="256" w:lineRule="exact"/>
              <w:ind w:left="2583" w:right="25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общих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компетенций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</w:t>
            </w:r>
          </w:p>
        </w:tc>
        <w:tc>
          <w:tcPr>
            <w:tcW w:w="907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Понимать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сущность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социальную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значимость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своей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будущей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профессии,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проявлять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устойчивый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интерес.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2.</w:t>
            </w:r>
          </w:p>
        </w:tc>
        <w:tc>
          <w:tcPr>
            <w:tcW w:w="907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Организовывать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собственную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деятельность,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типовые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способы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профессиональных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задач,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эффективность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качество.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</w:t>
            </w:r>
          </w:p>
        </w:tc>
        <w:tc>
          <w:tcPr>
            <w:tcW w:w="907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Принимать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стандартных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нестандартных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ситуациях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нести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них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ответственность.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</w:t>
            </w:r>
          </w:p>
        </w:tc>
        <w:tc>
          <w:tcPr>
            <w:tcW w:w="907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поиск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использование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информации,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необходимой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эффективного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профессиональных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профессионального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личностного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развития.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70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5.</w:t>
            </w:r>
          </w:p>
        </w:tc>
        <w:tc>
          <w:tcPr>
            <w:tcW w:w="9073" w:type="dxa"/>
          </w:tcPr>
          <w:p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информационно-коммуникационные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технологии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профессиональной</w:t>
            </w:r>
          </w:p>
          <w:p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деятельности.</w:t>
            </w:r>
          </w:p>
        </w:tc>
      </w:tr>
      <w:tr>
        <w:trPr>
          <w:trHeight w:val="554" w:hRule="atLeast"/>
        </w:trPr>
        <w:tc>
          <w:tcPr>
            <w:tcW w:w="1008" w:type="dxa"/>
          </w:tcPr>
          <w:p>
            <w:pPr>
              <w:pStyle w:val="TableParagraph"/>
              <w:spacing w:line="270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6.</w:t>
            </w:r>
          </w:p>
        </w:tc>
        <w:tc>
          <w:tcPr>
            <w:tcW w:w="9073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Работать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коллективе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команде,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эффективно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общаться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коллегами,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руководством,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потребителями.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7.</w:t>
            </w:r>
          </w:p>
        </w:tc>
        <w:tc>
          <w:tcPr>
            <w:tcW w:w="9073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Брать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себя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ответственность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работу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членов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команды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(подчиненных),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результат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8.</w:t>
            </w:r>
          </w:p>
        </w:tc>
        <w:tc>
          <w:tcPr>
            <w:tcW w:w="9073" w:type="dxa"/>
          </w:tcPr>
          <w:p>
            <w:pPr>
              <w:pStyle w:val="TableParagraph"/>
              <w:tabs>
                <w:tab w:pos="6306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Самостоятельно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задачи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профессионального</w:t>
              <w:tab/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личностного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развития,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заниматься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самообразованием,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планировать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повышение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квалификации.</w:t>
            </w:r>
          </w:p>
        </w:tc>
      </w:tr>
      <w:tr>
        <w:trPr>
          <w:trHeight w:val="551" w:hRule="atLeast"/>
        </w:trPr>
        <w:tc>
          <w:tcPr>
            <w:tcW w:w="1008" w:type="dxa"/>
          </w:tcPr>
          <w:p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9.</w:t>
            </w:r>
          </w:p>
        </w:tc>
        <w:tc>
          <w:tcPr>
            <w:tcW w:w="9073" w:type="dxa"/>
          </w:tcPr>
          <w:p>
            <w:pPr>
              <w:pStyle w:val="TableParagraph"/>
              <w:tabs>
                <w:tab w:pos="2098" w:val="left" w:leader="none"/>
                <w:tab w:pos="2422" w:val="left" w:leader="none"/>
                <w:tab w:pos="3566" w:val="left" w:leader="none"/>
                <w:tab w:pos="4461" w:val="left" w:leader="none"/>
                <w:tab w:pos="5322" w:val="left" w:leader="none"/>
                <w:tab w:pos="6708" w:val="left" w:leader="none"/>
                <w:tab w:pos="7027" w:val="left" w:leader="none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Ориентироваться</w:t>
              <w:tab/>
              <w:t>в</w:t>
              <w:tab/>
              <w:t>условиях</w:t>
              <w:tab/>
              <w:t>частой</w:t>
              <w:tab/>
              <w:t>смены</w:t>
              <w:tab/>
              <w:t>технологий</w:t>
              <w:tab/>
              <w:t>в</w:t>
              <w:tab/>
              <w:t>профессиональной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деятельности.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after="9"/>
        <w:ind w:left="220" w:right="243" w:firstLine="708"/>
        <w:jc w:val="both"/>
      </w:pP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освоения</w:t>
      </w:r>
      <w:r>
        <w:rPr>
          <w:spacing w:val="1"/>
        </w:rPr>
        <w:t> </w:t>
      </w:r>
      <w:r>
        <w:rPr/>
        <w:t>учебной</w:t>
      </w:r>
      <w:r>
        <w:rPr>
          <w:spacing w:val="1"/>
        </w:rPr>
        <w:t> </w:t>
      </w:r>
      <w:r>
        <w:rPr/>
        <w:t>дисциплины</w:t>
      </w:r>
      <w:r>
        <w:rPr>
          <w:spacing w:val="1"/>
        </w:rPr>
        <w:t> </w:t>
      </w:r>
      <w:r>
        <w:rPr/>
        <w:t>обучающийся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обладать</w:t>
      </w:r>
      <w:r>
        <w:rPr>
          <w:spacing w:val="1"/>
        </w:rPr>
        <w:t> </w:t>
      </w:r>
      <w:r>
        <w:rPr/>
        <w:t>профессиональными компетенциями, соответствующими основным видам профессиональной</w:t>
      </w:r>
      <w:r>
        <w:rPr>
          <w:spacing w:val="1"/>
        </w:rPr>
        <w:t> </w:t>
      </w:r>
      <w:r>
        <w:rPr/>
        <w:t>деятельности: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"/>
        <w:gridCol w:w="142"/>
        <w:gridCol w:w="8933"/>
      </w:tblGrid>
      <w:tr>
        <w:trPr>
          <w:trHeight w:val="275" w:hRule="atLeast"/>
        </w:trPr>
        <w:tc>
          <w:tcPr>
            <w:tcW w:w="1102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9075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184" w:hRule="atLeast"/>
        </w:trPr>
        <w:tc>
          <w:tcPr>
            <w:tcW w:w="10177" w:type="dxa"/>
            <w:gridSpan w:val="3"/>
          </w:tcPr>
          <w:p>
            <w:pPr>
              <w:pStyle w:val="TableParagraph"/>
              <w:ind w:left="3101" w:right="309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[наименование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вида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профессиональной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деятельности]</w:t>
            </w:r>
          </w:p>
        </w:tc>
      </w:tr>
      <w:tr>
        <w:trPr>
          <w:trHeight w:val="552" w:hRule="atLeast"/>
        </w:trPr>
        <w:tc>
          <w:tcPr>
            <w:tcW w:w="1244" w:type="dxa"/>
            <w:gridSpan w:val="2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1.3</w:t>
            </w:r>
          </w:p>
        </w:tc>
        <w:tc>
          <w:tcPr>
            <w:tcW w:w="89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Взаимодействовать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туроператором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реализации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продвижению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туристского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продукта;</w:t>
            </w:r>
          </w:p>
        </w:tc>
      </w:tr>
      <w:tr>
        <w:trPr>
          <w:trHeight w:val="551" w:hRule="atLeast"/>
        </w:trPr>
        <w:tc>
          <w:tcPr>
            <w:tcW w:w="1244" w:type="dxa"/>
            <w:gridSpan w:val="2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3.1.</w:t>
            </w:r>
          </w:p>
        </w:tc>
        <w:tc>
          <w:tcPr>
            <w:tcW w:w="8933" w:type="dxa"/>
          </w:tcPr>
          <w:p>
            <w:pPr>
              <w:pStyle w:val="TableParagraph"/>
              <w:tabs>
                <w:tab w:pos="1440" w:val="left" w:leader="none"/>
                <w:tab w:pos="3218" w:val="left" w:leader="none"/>
                <w:tab w:pos="4835" w:val="left" w:leader="none"/>
                <w:tab w:pos="5688" w:val="left" w:leader="none"/>
                <w:tab w:pos="7067" w:val="left" w:leader="none"/>
                <w:tab w:pos="7844" w:val="left" w:leader="none"/>
                <w:tab w:pos="8170" w:val="left" w:leader="none"/>
              </w:tabs>
              <w:spacing w:line="269" w:lineRule="exact"/>
              <w:rPr>
                <w:sz w:val="24"/>
              </w:rPr>
            </w:pPr>
            <w:r>
              <w:rPr>
                <w:sz w:val="24"/>
              </w:rPr>
              <w:t>Проводить</w:t>
              <w:tab/>
              <w:t>маркетинговые</w:t>
              <w:tab/>
              <w:t>исследования</w:t>
              <w:tab/>
              <w:t>рынка</w:t>
              <w:tab/>
              <w:t>туристских</w:t>
              <w:tab/>
              <w:t>услуг</w:t>
              <w:tab/>
              <w:t>с</w:t>
              <w:tab/>
              <w:t>целью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формирования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востребованного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туристского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продукта.</w:t>
            </w:r>
          </w:p>
        </w:tc>
      </w:tr>
      <w:tr>
        <w:trPr>
          <w:trHeight w:val="278" w:hRule="atLeast"/>
        </w:trPr>
        <w:tc>
          <w:tcPr>
            <w:tcW w:w="1244" w:type="dxa"/>
            <w:gridSpan w:val="2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4.1.</w:t>
            </w:r>
          </w:p>
        </w:tc>
        <w:tc>
          <w:tcPr>
            <w:tcW w:w="8933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Планировать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</w:p>
        </w:tc>
      </w:tr>
      <w:tr>
        <w:trPr>
          <w:trHeight w:val="275" w:hRule="atLeast"/>
        </w:trPr>
        <w:tc>
          <w:tcPr>
            <w:tcW w:w="1244" w:type="dxa"/>
            <w:gridSpan w:val="2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4.2.</w:t>
            </w:r>
          </w:p>
        </w:tc>
        <w:tc>
          <w:tcPr>
            <w:tcW w:w="8933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Организовывать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контролировать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деятельность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подчиненных.</w:t>
            </w:r>
          </w:p>
        </w:tc>
      </w:tr>
      <w:tr>
        <w:trPr>
          <w:trHeight w:val="275" w:hRule="atLeast"/>
        </w:trPr>
        <w:tc>
          <w:tcPr>
            <w:tcW w:w="1244" w:type="dxa"/>
            <w:gridSpan w:val="2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4.3.</w:t>
            </w:r>
          </w:p>
        </w:tc>
        <w:tc>
          <w:tcPr>
            <w:tcW w:w="8933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Оформлять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отчетно-планирующую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документацию.</w:t>
            </w:r>
          </w:p>
        </w:tc>
      </w:tr>
      <w:tr>
        <w:trPr>
          <w:trHeight w:val="551" w:hRule="atLeast"/>
        </w:trPr>
        <w:tc>
          <w:tcPr>
            <w:tcW w:w="1244" w:type="dxa"/>
            <w:gridSpan w:val="2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ПК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4.4.</w:t>
            </w:r>
          </w:p>
        </w:tc>
        <w:tc>
          <w:tcPr>
            <w:tcW w:w="8933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Анализировать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эффективность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работы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подразделения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предлагать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мероприятия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совершенствованию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работы.</w:t>
            </w:r>
          </w:p>
        </w:tc>
      </w:tr>
    </w:tbl>
    <w:p>
      <w:pPr>
        <w:pStyle w:val="Heading1"/>
        <w:ind w:left="374" w:right="154"/>
        <w:jc w:val="center"/>
      </w:pPr>
      <w:r>
        <w:rPr>
          <w:spacing w:val="-4"/>
        </w:rPr>
        <w:t>Содержание</w:t>
      </w:r>
      <w:r>
        <w:rPr>
          <w:spacing w:val="-9"/>
        </w:rPr>
        <w:t> </w:t>
      </w:r>
      <w:r>
        <w:rPr>
          <w:spacing w:val="-4"/>
        </w:rPr>
        <w:t>учебной</w:t>
      </w:r>
      <w:r>
        <w:rPr>
          <w:spacing w:val="-8"/>
        </w:rPr>
        <w:t> </w:t>
      </w:r>
      <w:r>
        <w:rPr>
          <w:spacing w:val="-4"/>
        </w:rPr>
        <w:t>дисциплины</w:t>
      </w: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8846"/>
      </w:tblGrid>
      <w:tr>
        <w:trPr>
          <w:trHeight w:val="275" w:hRule="atLeast"/>
        </w:trPr>
        <w:tc>
          <w:tcPr>
            <w:tcW w:w="1244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1.1</w:t>
            </w:r>
          </w:p>
        </w:tc>
        <w:tc>
          <w:tcPr>
            <w:tcW w:w="8846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Понятие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экономики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туризма</w:t>
            </w:r>
          </w:p>
        </w:tc>
      </w:tr>
      <w:tr>
        <w:trPr>
          <w:trHeight w:val="278" w:hRule="atLeast"/>
        </w:trPr>
        <w:tc>
          <w:tcPr>
            <w:tcW w:w="1244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1.2.</w:t>
            </w:r>
          </w:p>
        </w:tc>
        <w:tc>
          <w:tcPr>
            <w:tcW w:w="8846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Производство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турпродукта</w:t>
            </w:r>
          </w:p>
        </w:tc>
      </w:tr>
    </w:tbl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117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6241"/>
        <w:gridCol w:w="1800"/>
      </w:tblGrid>
      <w:tr>
        <w:trPr>
          <w:trHeight w:val="184" w:hRule="atLeast"/>
        </w:trPr>
        <w:tc>
          <w:tcPr>
            <w:tcW w:w="2148" w:type="dxa"/>
          </w:tcPr>
          <w:p>
            <w:pPr>
              <w:pStyle w:val="TableParagraph"/>
              <w:ind w:left="382" w:right="3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ПЦК</w:t>
            </w:r>
          </w:p>
        </w:tc>
        <w:tc>
          <w:tcPr>
            <w:tcW w:w="6241" w:type="dxa"/>
          </w:tcPr>
          <w:p>
            <w:pPr>
              <w:pStyle w:val="TableParagraph"/>
              <w:ind w:left="859" w:right="84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УМКД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►У</w:t>
            </w:r>
            <w:r>
              <w:rPr>
                <w:b/>
                <w:sz w:val="13"/>
              </w:rPr>
              <w:t>НИФИЦИРОВАННЫЕ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ФОРМЫ ОФОРМЛЕНИЯ</w:t>
            </w:r>
            <w:r>
              <w:rPr>
                <w:b/>
                <w:sz w:val="16"/>
              </w:rPr>
              <w:t>◄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УМКД</w:t>
            </w:r>
          </w:p>
        </w:tc>
        <w:tc>
          <w:tcPr>
            <w:tcW w:w="1800" w:type="dxa"/>
          </w:tcPr>
          <w:p>
            <w:pPr>
              <w:pStyle w:val="TableParagraph"/>
              <w:ind w:left="319" w:right="3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ГПОУ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«СГПК»</w:t>
            </w:r>
          </w:p>
        </w:tc>
      </w:tr>
      <w:tr>
        <w:trPr>
          <w:trHeight w:val="184" w:hRule="atLeast"/>
        </w:trPr>
        <w:tc>
          <w:tcPr>
            <w:tcW w:w="2148" w:type="dxa"/>
          </w:tcPr>
          <w:p>
            <w:pPr>
              <w:pStyle w:val="TableParagraph"/>
              <w:ind w:left="383" w:right="3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07.09.2021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10:02:29</w:t>
            </w:r>
          </w:p>
        </w:tc>
        <w:tc>
          <w:tcPr>
            <w:tcW w:w="6241" w:type="dxa"/>
          </w:tcPr>
          <w:p>
            <w:pPr>
              <w:pStyle w:val="TableParagraph"/>
              <w:ind w:left="855" w:right="84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Аннотация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рабочей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программы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учебной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дисциплины</w:t>
            </w:r>
          </w:p>
        </w:tc>
        <w:tc>
          <w:tcPr>
            <w:tcW w:w="1800" w:type="dxa"/>
          </w:tcPr>
          <w:p>
            <w:pPr>
              <w:pStyle w:val="TableParagraph"/>
              <w:ind w:left="319" w:right="3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стр.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из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</w:tr>
    </w:tbl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280" w:left="800" w:right="680"/>
        </w:sectPr>
      </w:pPr>
    </w:p>
    <w:tbl>
      <w:tblPr>
        <w:tblW w:w="0" w:type="auto"/>
        <w:jc w:val="left"/>
        <w:tblInd w:w="119" w:type="dxa"/>
        <w:tblBorders>
          <w:top w:val="dashSmallGap" w:sz="6" w:space="0" w:color="000000"/>
          <w:left w:val="dashSmallGap" w:sz="6" w:space="0" w:color="000000"/>
          <w:bottom w:val="dashSmallGap" w:sz="6" w:space="0" w:color="000000"/>
          <w:right w:val="dashSmallGap" w:sz="6" w:space="0" w:color="000000"/>
          <w:insideH w:val="dashSmallGap" w:sz="6" w:space="0" w:color="000000"/>
          <w:insideV w:val="dashSmallGap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269"/>
        <w:gridCol w:w="504"/>
        <w:gridCol w:w="6050"/>
        <w:gridCol w:w="504"/>
        <w:gridCol w:w="1520"/>
      </w:tblGrid>
      <w:tr>
        <w:trPr>
          <w:trHeight w:val="184" w:hRule="atLeast"/>
        </w:trPr>
        <w:tc>
          <w:tcPr>
            <w:tcW w:w="1513" w:type="dxa"/>
            <w:gridSpan w:val="2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СГПК</w:t>
            </w:r>
          </w:p>
        </w:tc>
        <w:tc>
          <w:tcPr>
            <w:tcW w:w="7058" w:type="dxa"/>
            <w:gridSpan w:val="3"/>
          </w:tcPr>
          <w:p>
            <w:pPr>
              <w:pStyle w:val="TableParagraph"/>
              <w:ind w:left="1691"/>
              <w:rPr>
                <w:b/>
                <w:sz w:val="13"/>
              </w:rPr>
            </w:pPr>
            <w:r>
              <w:rPr>
                <w:b/>
                <w:sz w:val="16"/>
              </w:rPr>
              <w:t>У</w:t>
            </w:r>
            <w:r>
              <w:rPr>
                <w:b/>
                <w:sz w:val="13"/>
              </w:rPr>
              <w:t>ЧЕБНО</w:t>
            </w:r>
            <w:r>
              <w:rPr>
                <w:b/>
                <w:sz w:val="16"/>
              </w:rPr>
              <w:t>-</w:t>
            </w:r>
            <w:r>
              <w:rPr>
                <w:b/>
                <w:sz w:val="13"/>
              </w:rPr>
              <w:t>МЕТОДИЧЕСКИЙ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КОМПЛЕКС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ДИСЦИПЛИНЫ</w:t>
            </w:r>
          </w:p>
        </w:tc>
        <w:tc>
          <w:tcPr>
            <w:tcW w:w="1520" w:type="dxa"/>
          </w:tcPr>
          <w:p>
            <w:pPr>
              <w:pStyle w:val="TableParagraph"/>
              <w:ind w:left="944"/>
              <w:rPr>
                <w:b/>
                <w:sz w:val="16"/>
              </w:rPr>
            </w:pPr>
            <w:r>
              <w:rPr>
                <w:b/>
                <w:sz w:val="16"/>
              </w:rPr>
              <w:t>СГПК</w:t>
            </w:r>
          </w:p>
        </w:tc>
      </w:tr>
      <w:tr>
        <w:trPr>
          <w:trHeight w:val="184" w:hRule="atLeast"/>
        </w:trPr>
        <w:tc>
          <w:tcPr>
            <w:tcW w:w="2017" w:type="dxa"/>
            <w:gridSpan w:val="3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Форма</w:t>
            </w:r>
          </w:p>
        </w:tc>
        <w:tc>
          <w:tcPr>
            <w:tcW w:w="6050" w:type="dxa"/>
          </w:tcPr>
          <w:p>
            <w:pPr>
              <w:pStyle w:val="TableParagraph"/>
              <w:spacing w:line="240" w:lineRule="auto" w:before="1"/>
              <w:ind w:left="1149"/>
              <w:rPr>
                <w:b/>
                <w:sz w:val="14"/>
              </w:rPr>
            </w:pPr>
            <w:r>
              <w:rPr>
                <w:b/>
                <w:sz w:val="14"/>
              </w:rPr>
              <w:t>УМКД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►Унифицированные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формы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оформления◄</w:t>
            </w:r>
            <w:r>
              <w:rPr>
                <w:b/>
                <w:spacing w:val="-5"/>
                <w:sz w:val="14"/>
              </w:rPr>
              <w:t> </w:t>
            </w:r>
            <w:r>
              <w:rPr>
                <w:b/>
                <w:sz w:val="14"/>
              </w:rPr>
              <w:t>УМКД</w:t>
            </w:r>
          </w:p>
        </w:tc>
        <w:tc>
          <w:tcPr>
            <w:tcW w:w="2024" w:type="dxa"/>
            <w:gridSpan w:val="2"/>
          </w:tcPr>
          <w:p>
            <w:pPr>
              <w:pStyle w:val="TableParagraph"/>
              <w:ind w:left="0" w:right="99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Форма</w:t>
            </w:r>
          </w:p>
        </w:tc>
      </w:tr>
      <w:tr>
        <w:trPr>
          <w:trHeight w:val="69" w:hRule="atLeast"/>
        </w:trPr>
        <w:tc>
          <w:tcPr>
            <w:tcW w:w="10091" w:type="dxa"/>
            <w:gridSpan w:val="6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"/>
              </w:rPr>
            </w:pPr>
          </w:p>
        </w:tc>
      </w:tr>
      <w:tr>
        <w:trPr>
          <w:trHeight w:val="275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1.3.</w:t>
            </w:r>
          </w:p>
        </w:tc>
        <w:tc>
          <w:tcPr>
            <w:tcW w:w="8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Специфика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национальной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туристской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индустрии</w:t>
            </w:r>
          </w:p>
        </w:tc>
      </w:tr>
      <w:tr>
        <w:trPr>
          <w:trHeight w:val="278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1.4.</w:t>
            </w:r>
          </w:p>
        </w:tc>
        <w:tc>
          <w:tcPr>
            <w:tcW w:w="8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Цена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ценообразование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туризме</w:t>
            </w:r>
          </w:p>
        </w:tc>
      </w:tr>
      <w:tr>
        <w:trPr>
          <w:trHeight w:val="275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1.5.</w:t>
            </w:r>
          </w:p>
        </w:tc>
        <w:tc>
          <w:tcPr>
            <w:tcW w:w="8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Особенности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налогообложения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страхования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туризме</w:t>
            </w:r>
          </w:p>
        </w:tc>
      </w:tr>
      <w:tr>
        <w:trPr>
          <w:trHeight w:val="275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2.1</w:t>
            </w:r>
          </w:p>
        </w:tc>
        <w:tc>
          <w:tcPr>
            <w:tcW w:w="8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Туристское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предприятие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как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субъект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хозяйствования</w:t>
            </w:r>
          </w:p>
        </w:tc>
      </w:tr>
      <w:tr>
        <w:trPr>
          <w:trHeight w:val="275" w:hRule="atLeast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2.2</w:t>
            </w:r>
          </w:p>
        </w:tc>
        <w:tc>
          <w:tcPr>
            <w:tcW w:w="8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09"/>
              <w:rPr>
                <w:sz w:val="22"/>
              </w:rPr>
            </w:pPr>
            <w:r>
              <w:rPr>
                <w:sz w:val="22"/>
              </w:rPr>
              <w:t>Анализ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финансово-хозяйственной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деятельности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туристских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предприятий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</w:p>
    <w:tbl>
      <w:tblPr>
        <w:tblW w:w="0" w:type="auto"/>
        <w:jc w:val="left"/>
        <w:tblInd w:w="117" w:type="dxa"/>
        <w:tblBorders>
          <w:top w:val="dashSmallGap" w:sz="4" w:space="0" w:color="000000"/>
          <w:left w:val="dashSmallGap" w:sz="4" w:space="0" w:color="000000"/>
          <w:bottom w:val="dashSmallGap" w:sz="4" w:space="0" w:color="000000"/>
          <w:right w:val="dashSmallGap" w:sz="4" w:space="0" w:color="000000"/>
          <w:insideH w:val="dashSmallGap" w:sz="4" w:space="0" w:color="000000"/>
          <w:insideV w:val="dashSmallGap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6241"/>
        <w:gridCol w:w="1800"/>
      </w:tblGrid>
      <w:tr>
        <w:trPr>
          <w:trHeight w:val="184" w:hRule="atLeast"/>
        </w:trPr>
        <w:tc>
          <w:tcPr>
            <w:tcW w:w="2148" w:type="dxa"/>
          </w:tcPr>
          <w:p>
            <w:pPr>
              <w:pStyle w:val="TableParagraph"/>
              <w:ind w:left="382" w:right="3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ПЦК</w:t>
            </w:r>
          </w:p>
        </w:tc>
        <w:tc>
          <w:tcPr>
            <w:tcW w:w="6241" w:type="dxa"/>
          </w:tcPr>
          <w:p>
            <w:pPr>
              <w:pStyle w:val="TableParagraph"/>
              <w:ind w:left="859" w:right="84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УМКД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►У</w:t>
            </w:r>
            <w:r>
              <w:rPr>
                <w:b/>
                <w:sz w:val="13"/>
              </w:rPr>
              <w:t>НИФИЦИРОВАННЫЕ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z w:val="13"/>
              </w:rPr>
              <w:t>ФОРМЫ ОФОРМЛЕНИЯ</w:t>
            </w:r>
            <w:r>
              <w:rPr>
                <w:b/>
                <w:sz w:val="16"/>
              </w:rPr>
              <w:t>◄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УМКД</w:t>
            </w:r>
          </w:p>
        </w:tc>
        <w:tc>
          <w:tcPr>
            <w:tcW w:w="1800" w:type="dxa"/>
          </w:tcPr>
          <w:p>
            <w:pPr>
              <w:pStyle w:val="TableParagraph"/>
              <w:ind w:left="319" w:right="3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ГПОУ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«СГПК»</w:t>
            </w:r>
          </w:p>
        </w:tc>
      </w:tr>
      <w:tr>
        <w:trPr>
          <w:trHeight w:val="184" w:hRule="atLeast"/>
        </w:trPr>
        <w:tc>
          <w:tcPr>
            <w:tcW w:w="2148" w:type="dxa"/>
          </w:tcPr>
          <w:p>
            <w:pPr>
              <w:pStyle w:val="TableParagraph"/>
              <w:ind w:left="383" w:right="3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07.09.2021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10:02:29</w:t>
            </w:r>
          </w:p>
        </w:tc>
        <w:tc>
          <w:tcPr>
            <w:tcW w:w="6241" w:type="dxa"/>
          </w:tcPr>
          <w:p>
            <w:pPr>
              <w:pStyle w:val="TableParagraph"/>
              <w:ind w:left="855" w:right="84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Аннотация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рабочей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программы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учебной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дисциплины</w:t>
            </w:r>
          </w:p>
        </w:tc>
        <w:tc>
          <w:tcPr>
            <w:tcW w:w="1800" w:type="dxa"/>
          </w:tcPr>
          <w:p>
            <w:pPr>
              <w:pStyle w:val="TableParagraph"/>
              <w:ind w:left="319" w:right="3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стр.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из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</w:tr>
    </w:tbl>
    <w:sectPr>
      <w:headerReference w:type="default" r:id="rId6"/>
      <w:pgSz w:w="11910" w:h="16840"/>
      <w:pgMar w:header="0" w:footer="0" w:top="680" w:bottom="280" w:left="8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.240002pt;margin-top:35.399982pt;width:505.2pt;height:20.65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dashSmallGap" w:sz="6" w:space="0" w:color="000000"/>
                    <w:left w:val="dashSmallGap" w:sz="6" w:space="0" w:color="000000"/>
                    <w:bottom w:val="dashSmallGap" w:sz="6" w:space="0" w:color="000000"/>
                    <w:right w:val="dashSmallGap" w:sz="6" w:space="0" w:color="000000"/>
                    <w:insideH w:val="dashSmallGap" w:sz="6" w:space="0" w:color="000000"/>
                    <w:insideV w:val="dashSmallGap" w:sz="6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1512"/>
                  <w:gridCol w:w="504"/>
                  <w:gridCol w:w="6050"/>
                  <w:gridCol w:w="504"/>
                  <w:gridCol w:w="1512"/>
                </w:tblGrid>
                <w:tr>
                  <w:trPr>
                    <w:trHeight w:val="184" w:hRule="atLeast"/>
                  </w:trPr>
                  <w:tc>
                    <w:tcPr>
                      <w:tcW w:w="1512" w:type="dxa"/>
                    </w:tcPr>
                    <w:p>
                      <w:pPr>
                        <w:pStyle w:val="TableParagraph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СГПК</w:t>
                      </w:r>
                    </w:p>
                  </w:tc>
                  <w:tc>
                    <w:tcPr>
                      <w:tcW w:w="7058" w:type="dxa"/>
                      <w:gridSpan w:val="3"/>
                    </w:tcPr>
                    <w:p>
                      <w:pPr>
                        <w:pStyle w:val="TableParagraph"/>
                        <w:ind w:left="1692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z w:val="16"/>
                        </w:rPr>
                        <w:t>У</w:t>
                      </w:r>
                      <w:r>
                        <w:rPr>
                          <w:b/>
                          <w:sz w:val="13"/>
                        </w:rPr>
                        <w:t>ЧЕБНО</w:t>
                      </w:r>
                      <w:r>
                        <w:rPr>
                          <w:b/>
                          <w:sz w:val="16"/>
                        </w:rPr>
                        <w:t>-</w:t>
                      </w:r>
                      <w:r>
                        <w:rPr>
                          <w:b/>
                          <w:sz w:val="13"/>
                        </w:rPr>
                        <w:t>МЕТОДИЧЕСКИЙ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b/>
                          <w:sz w:val="13"/>
                        </w:rPr>
                        <w:t>КОМПЛЕКС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> </w:t>
                      </w:r>
                      <w:r>
                        <w:rPr>
                          <w:b/>
                          <w:sz w:val="13"/>
                        </w:rPr>
                        <w:t>ДИСЦИПЛИНЫ</w:t>
                      </w:r>
                    </w:p>
                  </w:tc>
                  <w:tc>
                    <w:tcPr>
                      <w:tcW w:w="1512" w:type="dxa"/>
                    </w:tcPr>
                    <w:p>
                      <w:pPr>
                        <w:pStyle w:val="TableParagraph"/>
                        <w:ind w:left="945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СГПК</w:t>
                      </w:r>
                    </w:p>
                  </w:tc>
                </w:tr>
                <w:tr>
                  <w:trPr>
                    <w:trHeight w:val="184" w:hRule="atLeast"/>
                  </w:trPr>
                  <w:tc>
                    <w:tcPr>
                      <w:tcW w:w="2016" w:type="dxa"/>
                      <w:gridSpan w:val="2"/>
                    </w:tcPr>
                    <w:p>
                      <w:pPr>
                        <w:pStyle w:val="TableParagraph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Форма</w:t>
                      </w:r>
                    </w:p>
                  </w:tc>
                  <w:tc>
                    <w:tcPr>
                      <w:tcW w:w="6050" w:type="dxa"/>
                    </w:tcPr>
                    <w:p>
                      <w:pPr>
                        <w:pStyle w:val="TableParagraph"/>
                        <w:spacing w:line="240" w:lineRule="auto" w:before="1"/>
                        <w:ind w:left="1150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УМКД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►Унифицированные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формы</w:t>
                      </w:r>
                      <w:r>
                        <w:rPr>
                          <w:b/>
                          <w:spacing w:val="-4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оформления◄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УМКД</w:t>
                      </w:r>
                    </w:p>
                  </w:tc>
                  <w:tc>
                    <w:tcPr>
                      <w:tcW w:w="2016" w:type="dxa"/>
                      <w:gridSpan w:val="2"/>
                    </w:tcPr>
                    <w:p>
                      <w:pPr>
                        <w:pStyle w:val="TableParagraph"/>
                        <w:ind w:left="0" w:right="90"/>
                        <w:jc w:val="righ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Форма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20" w:right="-1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36"/>
      <w:ind w:left="3172" w:right="3291" w:firstLine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164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dc:title>Министерство образования Республики Коми</dc:title>
  <dcterms:created xsi:type="dcterms:W3CDTF">2021-10-06T06:32:15Z</dcterms:created>
  <dcterms:modified xsi:type="dcterms:W3CDTF">2021-10-06T06:32:15Z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2021-10-06T00:00:00Z</vt:filetime>
  </property>
</Properties>
</file>