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59" w:rsidRDefault="00B75221">
      <w:pPr>
        <w:pStyle w:val="a3"/>
        <w:spacing w:line="72" w:lineRule="exact"/>
        <w:ind w:left="112"/>
        <w:rPr>
          <w:sz w:val="7"/>
        </w:rPr>
      </w:pPr>
      <w:r>
        <w:rPr>
          <w:noProof/>
          <w:sz w:val="7"/>
          <w:lang w:eastAsia="ru-RU"/>
        </w:rPr>
        <mc:AlternateContent>
          <mc:Choice Requires="wpg">
            <w:drawing>
              <wp:inline distT="0" distB="0" distL="0" distR="0">
                <wp:extent cx="6551930" cy="45720"/>
                <wp:effectExtent l="0" t="1905" r="3175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45720"/>
                          <a:chOff x="0" y="0"/>
                          <a:chExt cx="10318" cy="72"/>
                        </a:xfrm>
                      </wpg:grpSpPr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18" cy="72"/>
                          </a:xfrm>
                          <a:custGeom>
                            <a:avLst/>
                            <a:gdLst>
                              <a:gd name="T0" fmla="*/ 10318 w 10318"/>
                              <a:gd name="T1" fmla="*/ 58 h 72"/>
                              <a:gd name="T2" fmla="*/ 0 w 10318"/>
                              <a:gd name="T3" fmla="*/ 58 h 72"/>
                              <a:gd name="T4" fmla="*/ 0 w 10318"/>
                              <a:gd name="T5" fmla="*/ 72 h 72"/>
                              <a:gd name="T6" fmla="*/ 10318 w 10318"/>
                              <a:gd name="T7" fmla="*/ 72 h 72"/>
                              <a:gd name="T8" fmla="*/ 10318 w 10318"/>
                              <a:gd name="T9" fmla="*/ 58 h 72"/>
                              <a:gd name="T10" fmla="*/ 10318 w 10318"/>
                              <a:gd name="T11" fmla="*/ 0 h 72"/>
                              <a:gd name="T12" fmla="*/ 0 w 10318"/>
                              <a:gd name="T13" fmla="*/ 0 h 72"/>
                              <a:gd name="T14" fmla="*/ 0 w 10318"/>
                              <a:gd name="T15" fmla="*/ 43 h 72"/>
                              <a:gd name="T16" fmla="*/ 10318 w 10318"/>
                              <a:gd name="T17" fmla="*/ 43 h 72"/>
                              <a:gd name="T18" fmla="*/ 10318 w 10318"/>
                              <a:gd name="T1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18" h="72">
                                <a:moveTo>
                                  <a:pt x="10318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72"/>
                                </a:lnTo>
                                <a:lnTo>
                                  <a:pt x="10318" y="72"/>
                                </a:lnTo>
                                <a:lnTo>
                                  <a:pt x="10318" y="58"/>
                                </a:lnTo>
                                <a:close/>
                                <a:moveTo>
                                  <a:pt x="10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0318" y="43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DF473" id="Group 9" o:spid="_x0000_s1026" style="width:515.9pt;height:3.6pt;mso-position-horizontal-relative:char;mso-position-vertical-relative:line" coordsize="10318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C9HgQAAAQNAAAOAAAAZHJzL2Uyb0RvYy54bWykV9tu2zgQfS+w/0DocQFHoi3ZlhCn2DZ1&#10;UCDbFmj2A2iJumAlUUvSltOi/77Di2zGibJC1g8WZR4N55wZUsfX749NjQ6Ui4q1Gw9fBR6ibcqy&#10;qi023l8P29naQ0KSNiM1a+nGe6TCe3/z27vrvkvonJWszihHEKQVSd9tvFLKLvF9kZa0IeKKdbSF&#10;yZzxhki45YWfcdJD9Kb250Gw9HvGs46zlAoBv96aSe9Gx89zmsqveS6oRPXGg9yk/ub6e6e+/Ztr&#10;khScdGWV2jTIG7JoSNXCoqdQt0QStOfVs1BNlXImWC6vUtb4LM+rlGoOwAYHF2zuONt3mkuR9EV3&#10;kgmkvdDpzWHTL4dvHFXZxoNCtaSBEulVUayk6bsiAcQd775337jhB8N7lv4tYNq/nFf3hQGjXf8n&#10;yyAc2UumpTnmvFEhgDQ66go8nipAjxKl8OMyinC8gEKlMBdGq7mtUFpCGZ89lZaf7HM4WGAgoJ5a&#10;zVXmPknMejpHm5MiBG0mzkqK/6fk95J0VBdIKJ2skvGg5B9AXUMQ1jzU6gAbtBSukM6MggnQ+20S&#10;jktBknQv5B1lugzkcC+kaf8MRrq4mW2BB6hA3tSwE373IXfQFvXmajfMCYgdYLRGJTLyw0Y4QeYO&#10;JBiLs3BAI3FCBzIaJ3JAq/mL+SwdyKvcVg5wJBb03DSdoCdOwBF+0CNnzKuJYVf14EWSeJLq2JV9&#10;JNAk2bGre7h4OaXJwmNX+bFok6XHrvZnknBCFEPjk3LYC+mxtZsBRoiot1igT6+OCXX+qJ0Bh8wD&#10;tocMoNTOGQFDERR4MQkMQitwNAkMWirwahIYpFJgfaQD7ddzVm2o0NBk5hz9D7jlCK00CW5ZQsNM&#10;glue0BGT4JYplNyBG8q2rBwswaUZ4B4CM7BTz5CkI1J1wzBEPdga83Yp9ctFTTTsQB+YhkjVFRYA&#10;skVru/IZUrcu1Kh7gg2Tw7XT8Qzo9CYbJoerAZ0XnQx8tmxaM0E17XO+l9H1qws0PCOe5mGSHVDD&#10;3HB1CYVDjwyTw/VyycnAy1UHPpCuqqP2AaeCqj5wXoCC1VW2repa1VHwYvex5uhAlFHUH1vIJ7Ba&#10;7/aWqcdMh5lfwL/YnlFORhu/nzGeh8GHeTzbLterWbgNo1m8CtazAMcf4mUQxuHt9pc6W3CYlFWW&#10;0fa+aulgQnE4zZpYO2zso7ahqmPjaB7pY+tJ9hNJgutsM90UJSXZJzuWpKrN2H+asRYZaA9XLQTY&#10;LmNijOfasewRDA1nxoDDHwYYlIz/8FAP5nvjiX/2hFMP1Z9b8GQxDkNoK6lvjA1E3J3ZuTOkTSHU&#10;xpMeHNhq+FEah7/veFWUsBLWWrRMGbK8Uq5H52eysjdgC/VIW23Nxf4tUF7evdeo85+Xm38BAAD/&#10;/wMAUEsDBBQABgAIAAAAIQDbsLiu2wAAAAQBAAAPAAAAZHJzL2Rvd25yZXYueG1sTI9PS8NAEMXv&#10;gt9hGcGb3aTFP8RMSinqqQi2gnibZqdJaHY2ZLdJ+u3detHLg+EN7/1evpxsqwbufeMEIZ0loFhK&#10;ZxqpED53r3dPoHwgMdQ6YYQze1gW11c5ZcaN8sHDNlQqhojPCKEOocu09mXNlvzMdSzRO7jeUohn&#10;X2nT0xjDbavnSfKgLTUSG2rqeF1zedyeLMLbSONqkb4Mm+Nhff7e3b9/bVJGvL2ZVs+gAk/h7xku&#10;+BEdisi0dycxXrUIcUj41YuXLNK4Y4/wOAdd5Po/fPEDAAD//wMAUEsBAi0AFAAGAAgAAAAhALaD&#10;OJL+AAAA4QEAABMAAAAAAAAAAAAAAAAAAAAAAFtDb250ZW50X1R5cGVzXS54bWxQSwECLQAUAAYA&#10;CAAAACEAOP0h/9YAAACUAQAACwAAAAAAAAAAAAAAAAAvAQAAX3JlbHMvLnJlbHNQSwECLQAUAAYA&#10;CAAAACEAs+TAvR4EAAAEDQAADgAAAAAAAAAAAAAAAAAuAgAAZHJzL2Uyb0RvYy54bWxQSwECLQAU&#10;AAYACAAAACEA27C4rtsAAAAEAQAADwAAAAAAAAAAAAAAAAB4BgAAZHJzL2Rvd25yZXYueG1sUEsF&#10;BgAAAAAEAAQA8wAAAIAHAAAAAA==&#10;">
                <v:shape id="AutoShape 10" o:spid="_x0000_s1027" style="position:absolute;width:10318;height:72;visibility:visible;mso-wrap-style:square;v-text-anchor:top" coordsize="1031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2aWxgAAANoAAAAPAAAAZHJzL2Rvd25yZXYueG1sRI9Ba8JA&#10;FITvQv/D8oReRDcWqTZ1FWlRK4FC01J6fGSfSWj2bcyuJv57VxA8DjPzDTNfdqYSJ2pcaVnBeBSB&#10;IM6sLjlX8PO9Hs5AOI+ssbJMCs7kYLl46M0x1rblLzqlPhcBwi5GBYX3dSylywoy6Ea2Jg7e3jYG&#10;fZBNLnWDbYCbSj5F0bM0WHJYKLCmt4Ky//RoFEzWyfaz9pvd3+97shkcBkl7yKZKPfa71SsIT52/&#10;h2/tD63gBa5Xwg2QiwsAAAD//wMAUEsBAi0AFAAGAAgAAAAhANvh9svuAAAAhQEAABMAAAAAAAAA&#10;AAAAAAAAAAAAAFtDb250ZW50X1R5cGVzXS54bWxQSwECLQAUAAYACAAAACEAWvQsW78AAAAVAQAA&#10;CwAAAAAAAAAAAAAAAAAfAQAAX3JlbHMvLnJlbHNQSwECLQAUAAYACAAAACEAgPdmlsYAAADaAAAA&#10;DwAAAAAAAAAAAAAAAAAHAgAAZHJzL2Rvd25yZXYueG1sUEsFBgAAAAADAAMAtwAAAPoCAAAAAA==&#10;" path="m10318,58l,58,,72r10318,l10318,58xm10318,l,,,43r10318,l10318,xe" fillcolor="black" stroked="f">
                  <v:path arrowok="t" o:connecttype="custom" o:connectlocs="10318,58;0,58;0,72;10318,72;10318,58;10318,0;0,0;0,43;10318,43;10318,0" o:connectangles="0,0,0,0,0,0,0,0,0,0"/>
                </v:shape>
                <w10:anchorlock/>
              </v:group>
            </w:pict>
          </mc:Fallback>
        </mc:AlternateContent>
      </w:r>
    </w:p>
    <w:p w:rsidR="00B25759" w:rsidRDefault="00B75221">
      <w:pPr>
        <w:spacing w:before="6"/>
        <w:ind w:left="490" w:right="105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2"/>
        </w:rPr>
        <w:t xml:space="preserve"> </w:t>
      </w:r>
      <w:r>
        <w:rPr>
          <w:b/>
        </w:rPr>
        <w:t>образования,</w:t>
      </w:r>
      <w:r>
        <w:rPr>
          <w:b/>
          <w:spacing w:val="-1"/>
        </w:rPr>
        <w:t xml:space="preserve"> </w:t>
      </w:r>
      <w:r>
        <w:rPr>
          <w:b/>
        </w:rPr>
        <w:t>науки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-4"/>
        </w:rPr>
        <w:t xml:space="preserve"> </w:t>
      </w:r>
      <w:r>
        <w:rPr>
          <w:b/>
        </w:rPr>
        <w:t>молодёжной</w:t>
      </w:r>
      <w:r>
        <w:rPr>
          <w:b/>
          <w:spacing w:val="-1"/>
        </w:rPr>
        <w:t xml:space="preserve"> </w:t>
      </w:r>
      <w:r>
        <w:rPr>
          <w:b/>
        </w:rPr>
        <w:t>политики</w:t>
      </w:r>
      <w:r>
        <w:rPr>
          <w:b/>
          <w:spacing w:val="52"/>
        </w:rPr>
        <w:t xml:space="preserve"> </w:t>
      </w:r>
      <w:r>
        <w:rPr>
          <w:b/>
        </w:rPr>
        <w:t>Республики</w:t>
      </w:r>
      <w:r>
        <w:rPr>
          <w:b/>
          <w:spacing w:val="-5"/>
        </w:rPr>
        <w:t xml:space="preserve"> </w:t>
      </w:r>
      <w:r>
        <w:rPr>
          <w:b/>
        </w:rPr>
        <w:t>Коми</w:t>
      </w:r>
    </w:p>
    <w:p w:rsidR="00B25759" w:rsidRDefault="00B75221">
      <w:pPr>
        <w:ind w:left="490" w:right="1056"/>
        <w:jc w:val="center"/>
        <w:rPr>
          <w:b/>
          <w:sz w:val="13"/>
        </w:rPr>
      </w:pPr>
      <w:r>
        <w:rPr>
          <w:b/>
          <w:sz w:val="16"/>
        </w:rPr>
        <w:t>Г</w:t>
      </w:r>
      <w:r>
        <w:rPr>
          <w:b/>
          <w:sz w:val="13"/>
        </w:rPr>
        <w:t>ОСУДАРСТВЕННОЕ</w:t>
      </w:r>
      <w:r>
        <w:rPr>
          <w:b/>
          <w:spacing w:val="-4"/>
          <w:sz w:val="13"/>
        </w:rPr>
        <w:t xml:space="preserve"> </w:t>
      </w:r>
      <w:r>
        <w:rPr>
          <w:b/>
          <w:sz w:val="13"/>
        </w:rPr>
        <w:t>ПРОФЕССИОНАЛЬНОЕ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ОБРАЗОВАТЕЛЬНОЕ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УЧРЕЖДЕНИЕ</w:t>
      </w:r>
    </w:p>
    <w:p w:rsidR="00B25759" w:rsidRDefault="00B75221">
      <w:pPr>
        <w:spacing w:after="2"/>
        <w:ind w:left="490" w:right="1078"/>
        <w:jc w:val="center"/>
        <w:rPr>
          <w:b/>
          <w:sz w:val="21"/>
        </w:rPr>
      </w:pPr>
      <w:r>
        <w:rPr>
          <w:b/>
          <w:spacing w:val="17"/>
          <w:sz w:val="21"/>
        </w:rPr>
        <w:t>«С</w:t>
      </w:r>
      <w:r>
        <w:rPr>
          <w:b/>
          <w:spacing w:val="17"/>
          <w:sz w:val="17"/>
        </w:rPr>
        <w:t>ЫКТЫВКАРСКИЙ</w:t>
      </w:r>
      <w:r>
        <w:rPr>
          <w:b/>
          <w:spacing w:val="49"/>
          <w:sz w:val="17"/>
        </w:rPr>
        <w:t xml:space="preserve"> </w:t>
      </w:r>
      <w:r>
        <w:rPr>
          <w:b/>
          <w:spacing w:val="16"/>
          <w:sz w:val="17"/>
        </w:rPr>
        <w:t>ГУМАНИТ</w:t>
      </w:r>
      <w:r>
        <w:rPr>
          <w:b/>
          <w:spacing w:val="-15"/>
          <w:sz w:val="17"/>
        </w:rPr>
        <w:t xml:space="preserve"> </w:t>
      </w:r>
      <w:r>
        <w:rPr>
          <w:b/>
          <w:spacing w:val="14"/>
          <w:sz w:val="17"/>
        </w:rPr>
        <w:t>АРНО</w:t>
      </w:r>
      <w:r>
        <w:rPr>
          <w:b/>
          <w:spacing w:val="-19"/>
          <w:sz w:val="17"/>
        </w:rPr>
        <w:t xml:space="preserve"> </w:t>
      </w:r>
      <w:r>
        <w:rPr>
          <w:b/>
          <w:sz w:val="21"/>
        </w:rPr>
        <w:t>-</w:t>
      </w:r>
      <w:r>
        <w:rPr>
          <w:b/>
          <w:spacing w:val="-33"/>
          <w:sz w:val="21"/>
        </w:rPr>
        <w:t xml:space="preserve"> </w:t>
      </w:r>
      <w:r>
        <w:rPr>
          <w:b/>
          <w:spacing w:val="17"/>
          <w:sz w:val="17"/>
        </w:rPr>
        <w:t>ПЕДАГОГИЧЕСКИЙ</w:t>
      </w:r>
      <w:r>
        <w:rPr>
          <w:b/>
          <w:spacing w:val="50"/>
          <w:sz w:val="17"/>
        </w:rPr>
        <w:t xml:space="preserve"> </w:t>
      </w:r>
      <w:r>
        <w:rPr>
          <w:b/>
          <w:spacing w:val="15"/>
          <w:sz w:val="17"/>
        </w:rPr>
        <w:t>КОЛЛЕ</w:t>
      </w:r>
      <w:r>
        <w:rPr>
          <w:b/>
          <w:spacing w:val="-18"/>
          <w:sz w:val="17"/>
        </w:rPr>
        <w:t xml:space="preserve"> </w:t>
      </w:r>
      <w:r>
        <w:rPr>
          <w:b/>
          <w:sz w:val="17"/>
        </w:rPr>
        <w:t>Д</w:t>
      </w:r>
      <w:r>
        <w:rPr>
          <w:b/>
          <w:spacing w:val="-18"/>
          <w:sz w:val="17"/>
        </w:rPr>
        <w:t xml:space="preserve"> </w:t>
      </w:r>
      <w:r>
        <w:rPr>
          <w:b/>
          <w:sz w:val="17"/>
        </w:rPr>
        <w:t>Ж</w:t>
      </w:r>
      <w:r>
        <w:rPr>
          <w:b/>
          <w:spacing w:val="6"/>
          <w:sz w:val="17"/>
        </w:rPr>
        <w:t xml:space="preserve"> </w:t>
      </w:r>
      <w:r>
        <w:rPr>
          <w:b/>
          <w:spacing w:val="15"/>
          <w:sz w:val="21"/>
        </w:rPr>
        <w:t>имени</w:t>
      </w:r>
      <w:r>
        <w:rPr>
          <w:b/>
          <w:spacing w:val="39"/>
          <w:sz w:val="21"/>
        </w:rPr>
        <w:t xml:space="preserve"> </w:t>
      </w:r>
      <w:r>
        <w:rPr>
          <w:b/>
          <w:sz w:val="21"/>
        </w:rPr>
        <w:t>И.</w:t>
      </w:r>
      <w:r>
        <w:rPr>
          <w:b/>
          <w:spacing w:val="-32"/>
          <w:sz w:val="21"/>
        </w:rPr>
        <w:t xml:space="preserve"> </w:t>
      </w:r>
      <w:r>
        <w:rPr>
          <w:b/>
          <w:spacing w:val="10"/>
          <w:sz w:val="21"/>
        </w:rPr>
        <w:t>А.</w:t>
      </w:r>
      <w:r>
        <w:rPr>
          <w:b/>
          <w:spacing w:val="39"/>
          <w:sz w:val="21"/>
        </w:rPr>
        <w:t xml:space="preserve"> </w:t>
      </w:r>
      <w:r>
        <w:rPr>
          <w:b/>
          <w:spacing w:val="16"/>
          <w:sz w:val="21"/>
        </w:rPr>
        <w:t>К</w:t>
      </w:r>
      <w:r>
        <w:rPr>
          <w:b/>
          <w:spacing w:val="16"/>
          <w:sz w:val="17"/>
        </w:rPr>
        <w:t>УРАТОВА</w:t>
      </w:r>
      <w:r>
        <w:rPr>
          <w:b/>
          <w:spacing w:val="16"/>
          <w:sz w:val="21"/>
        </w:rPr>
        <w:t>»</w:t>
      </w:r>
    </w:p>
    <w:p w:rsidR="00B25759" w:rsidRDefault="00B75221">
      <w:pPr>
        <w:pStyle w:val="a3"/>
        <w:spacing w:line="72" w:lineRule="exact"/>
        <w:ind w:left="112"/>
        <w:rPr>
          <w:sz w:val="7"/>
        </w:rPr>
      </w:pPr>
      <w:r>
        <w:rPr>
          <w:noProof/>
          <w:sz w:val="7"/>
          <w:lang w:eastAsia="ru-RU"/>
        </w:rPr>
        <mc:AlternateContent>
          <mc:Choice Requires="wpg">
            <w:drawing>
              <wp:inline distT="0" distB="0" distL="0" distR="0">
                <wp:extent cx="6551930" cy="45720"/>
                <wp:effectExtent l="0" t="0" r="3175" b="4445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45720"/>
                          <a:chOff x="0" y="0"/>
                          <a:chExt cx="10318" cy="72"/>
                        </a:xfrm>
                      </wpg:grpSpPr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18" cy="72"/>
                          </a:xfrm>
                          <a:custGeom>
                            <a:avLst/>
                            <a:gdLst>
                              <a:gd name="T0" fmla="*/ 10318 w 10318"/>
                              <a:gd name="T1" fmla="*/ 29 h 72"/>
                              <a:gd name="T2" fmla="*/ 0 w 10318"/>
                              <a:gd name="T3" fmla="*/ 29 h 72"/>
                              <a:gd name="T4" fmla="*/ 0 w 10318"/>
                              <a:gd name="T5" fmla="*/ 72 h 72"/>
                              <a:gd name="T6" fmla="*/ 10318 w 10318"/>
                              <a:gd name="T7" fmla="*/ 72 h 72"/>
                              <a:gd name="T8" fmla="*/ 10318 w 10318"/>
                              <a:gd name="T9" fmla="*/ 29 h 72"/>
                              <a:gd name="T10" fmla="*/ 10318 w 10318"/>
                              <a:gd name="T11" fmla="*/ 0 h 72"/>
                              <a:gd name="T12" fmla="*/ 0 w 10318"/>
                              <a:gd name="T13" fmla="*/ 0 h 72"/>
                              <a:gd name="T14" fmla="*/ 0 w 10318"/>
                              <a:gd name="T15" fmla="*/ 14 h 72"/>
                              <a:gd name="T16" fmla="*/ 10318 w 10318"/>
                              <a:gd name="T17" fmla="*/ 14 h 72"/>
                              <a:gd name="T18" fmla="*/ 10318 w 10318"/>
                              <a:gd name="T1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18" h="72">
                                <a:moveTo>
                                  <a:pt x="1031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72"/>
                                </a:lnTo>
                                <a:lnTo>
                                  <a:pt x="10318" y="72"/>
                                </a:lnTo>
                                <a:lnTo>
                                  <a:pt x="10318" y="29"/>
                                </a:lnTo>
                                <a:close/>
                                <a:moveTo>
                                  <a:pt x="10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318" y="14"/>
                                </a:lnTo>
                                <a:lnTo>
                                  <a:pt x="1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CD252" id="Group 7" o:spid="_x0000_s1026" style="width:515.9pt;height:3.6pt;mso-position-horizontal-relative:char;mso-position-vertical-relative:line" coordsize="10318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AKGQQAAAMNAAAOAAAAZHJzL2Uyb0RvYy54bWykV9tu4zYQfS/QfyD0WMCRqMh2JMRZdDfr&#10;oEDaLrDpB9ASdUElUSVly2nRf+9wSMmMEwdC6geJ8hwNZ84MyaPbT8emJgcuVSXajUevAo/wNhVZ&#10;1RYb74+n7eLGI6pnbcZq0fKN98yV9+nuxx9uhy7hoShFnXFJwEmrkqHbeGXfd4nvq7TkDVNXouMt&#10;GHMhG9bDoyz8TLIBvDe1HwbByh+EzDopUq4U/HtvjN4d+s9znva/57niPak3HsTW41Xidaev/t0t&#10;SwrJurJKbRjsA1E0rGph0snVPesZ2cvqlaumSqVQIu+vUtH4Is+rlGMOkA0NzrJ5kGLfYS5FMhTd&#10;RBNQe8bTh92mvx2+SVJlG2/lkZY1UCKclaw1NUNXJIB4kN337ps0+cHwUaR/KjD753b9XBgw2Q2/&#10;igzcsX0vkJpjLhvtApImR6zA81QBfuxJCn+ulksaX0OhUrBFy3VoK5SWUMZXb6XlV/seDa4pdJp+&#10;ax3qyH2WmPkwRhuTTgjaTJ2YVP+Pye8l6zgWSGmeLJPrkcmfIXWEkBvDJqJGKpXLo2PRMSqg+2MM&#10;XmaCJele9Q9cYBXY4VH1pvszGGFtM9sBT1CAvKlhIfzkE3RIBnO362UCUgcYxqQkhn1YBxMkdCDB&#10;JT/XDuiCn8iBXPSzdEDr8M14oM/n5QZlnIAXfEHLTZB3eYod4IX86HzSXdaDN5Oks1inLu0XHM2i&#10;nbq80+jtkGYTT13mL3mbTT11uT8lCRtEMTY+K8e1kB5buxhgRJg+xALcvDqh9PajVwbsMU/U7jGA&#10;0ivnAhiKoMHXs8BAtAYvZ4GBSw3GTRoyeT8MoEqD41medRtqNJ2Xom40hM9LktosoWHMJv1+5NTm&#10;CR0xC24zhZI7cMOPLasERXCuBaRHQAvs9Dss6Vivu2EckgFUjTlcSjxbtKERB/4kENLrrrAA4CEc&#10;Zz5B6taFGnYn2Ggc7x36M6DpIBuN492ATpPOBr6aNq2F4pj2Kd5z73gCA4cnxMs4TLAjarSNdzch&#10;KL4py2gc7+dTzgaezzrmA+HqOqIMmAqq+8A5AJWoq2xb1bWuo5LF7kstyYFpnYg/G+sLWI2rvRX6&#10;tTEV/TrIF9szWsig7vsnpmEUfA7jxXZ1s15E22i5iNfBzSKg8ed4FURxdL/9V+8tNErKKst4+1i1&#10;fNSgNJqnTKwaNuoRVaju2HgZLnHbehH9zCRBdLYZNkXJWfbVjntW1Wbsv4wYSYa0xzsSAarLiBgj&#10;uXYiewZBI4XR3/C9AINSyL89MoD23njqrz2T3CP1Ly1IsphGEbRVjw9GBRLpWnauhbUpuNp4vQcb&#10;th5+6Y3A33eyKkqYiSIXrdB6LK+06sH4TFT2AVQhjlBpYy72q0BLefcZUadvl7v/AAAA//8DAFBL&#10;AwQUAAYACAAAACEA27C4rtsAAAAEAQAADwAAAGRycy9kb3ducmV2LnhtbEyPT0vDQBDF74LfYRnB&#10;m92kxT/ETEop6qkItoJ4m2anSWh2NmS3Sfrt3XrRy4PhDe/9Xr6cbKsG7n3jBCGdJaBYSmcaqRA+&#10;d693T6B8IDHUOmGEM3tYFtdXOWXGjfLBwzZUKoaIzwihDqHLtPZlzZb8zHUs0Tu43lKIZ19p09MY&#10;w22r50nyoC01Ehtq6nhdc3ncnizC20jjapG+DJvjYX3+3t2/f21SRry9mVbPoAJP4e8ZLvgRHYrI&#10;tHcnMV61CHFI+NWLlyzSuGOP8DgHXeT6P3zxAwAA//8DAFBLAQItABQABgAIAAAAIQC2gziS/gAA&#10;AOEBAAATAAAAAAAAAAAAAAAAAAAAAABbQ29udGVudF9UeXBlc10ueG1sUEsBAi0AFAAGAAgAAAAh&#10;ADj9If/WAAAAlAEAAAsAAAAAAAAAAAAAAAAALwEAAF9yZWxzLy5yZWxzUEsBAi0AFAAGAAgAAAAh&#10;ANYLEAoZBAAAAw0AAA4AAAAAAAAAAAAAAAAALgIAAGRycy9lMm9Eb2MueG1sUEsBAi0AFAAGAAgA&#10;AAAhANuwuK7bAAAABAEAAA8AAAAAAAAAAAAAAAAAcwYAAGRycy9kb3ducmV2LnhtbFBLBQYAAAAA&#10;BAAEAPMAAAB7BwAAAAA=&#10;">
                <v:shape id="AutoShape 8" o:spid="_x0000_s1027" style="position:absolute;width:10318;height:72;visibility:visible;mso-wrap-style:square;v-text-anchor:top" coordsize="1031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Fd/xQAAANoAAAAPAAAAZHJzL2Rvd25yZXYueG1sRI9Ba8JA&#10;FITvBf/D8gQvohul1BKzkVLRtgSEaikeH9lnEsy+jdmtSf99Vyh4HGbmGyZZ9aYWV2pdZVnBbBqB&#10;IM6trrhQ8HXYTJ5BOI+ssbZMCn7JwSodPCQYa9vxJ133vhABwi5GBaX3TSyly0sy6Ka2IQ7eybYG&#10;fZBtIXWLXYCbWs6j6EkarDgslNjQa0n5ef9jFDxusrdd47cfx+91th1fxll3yRdKjYb9yxKEp97f&#10;w//td61gAbcr4QbI9A8AAP//AwBQSwECLQAUAAYACAAAACEA2+H2y+4AAACFAQAAEwAAAAAAAAAA&#10;AAAAAAAAAAAAW0NvbnRlbnRfVHlwZXNdLnhtbFBLAQItABQABgAIAAAAIQBa9CxbvwAAABUBAAAL&#10;AAAAAAAAAAAAAAAAAB8BAABfcmVscy8ucmVsc1BLAQItABQABgAIAAAAIQCeJFd/xQAAANoAAAAP&#10;AAAAAAAAAAAAAAAAAAcCAABkcnMvZG93bnJldi54bWxQSwUGAAAAAAMAAwC3AAAA+QIAAAAA&#10;" path="m10318,29l,29,,72r10318,l10318,29xm10318,l,,,14r10318,l10318,xe" fillcolor="black" stroked="f">
                  <v:path arrowok="t" o:connecttype="custom" o:connectlocs="10318,29;0,29;0,72;10318,72;10318,29;10318,0;0,0;0,14;10318,14;10318,0" o:connectangles="0,0,0,0,0,0,0,0,0,0"/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202" w:type="dxa"/>
        <w:tblBorders>
          <w:top w:val="thinThickMediumGap" w:sz="9" w:space="0" w:color="000000"/>
          <w:left w:val="thinThickMediumGap" w:sz="9" w:space="0" w:color="000000"/>
          <w:bottom w:val="thinThickMediumGap" w:sz="9" w:space="0" w:color="000000"/>
          <w:right w:val="thinThickMediumGap" w:sz="9" w:space="0" w:color="000000"/>
          <w:insideH w:val="thinThickMediumGap" w:sz="9" w:space="0" w:color="000000"/>
          <w:insideV w:val="thinThick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2"/>
      </w:tblGrid>
      <w:tr w:rsidR="00A9296B" w:rsidTr="00D57AD9">
        <w:trPr>
          <w:trHeight w:val="304"/>
        </w:trPr>
        <w:tc>
          <w:tcPr>
            <w:tcW w:w="10082" w:type="dxa"/>
            <w:tcBorders>
              <w:left w:val="nil"/>
              <w:bottom w:val="single" w:sz="8" w:space="0" w:color="000000"/>
              <w:right w:val="nil"/>
            </w:tcBorders>
          </w:tcPr>
          <w:p w:rsidR="00A9296B" w:rsidRDefault="00A9296B" w:rsidP="00D57AD9">
            <w:pPr>
              <w:pStyle w:val="TableParagraph"/>
              <w:spacing w:line="240" w:lineRule="auto"/>
              <w:ind w:left="0"/>
            </w:pPr>
          </w:p>
        </w:tc>
      </w:tr>
      <w:tr w:rsidR="00A9296B" w:rsidTr="00D57AD9">
        <w:trPr>
          <w:trHeight w:val="323"/>
        </w:trPr>
        <w:tc>
          <w:tcPr>
            <w:tcW w:w="10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96B" w:rsidRDefault="00A9296B" w:rsidP="00D57AD9">
            <w:pPr>
              <w:pStyle w:val="TableParagraph"/>
              <w:spacing w:line="303" w:lineRule="exact"/>
              <w:ind w:left="89" w:right="70"/>
              <w:jc w:val="center"/>
            </w:pPr>
            <w:r>
              <w:rPr>
                <w:sz w:val="28"/>
              </w:rPr>
              <w:t>ОУД.01</w:t>
            </w:r>
            <w:r>
              <w:rPr>
                <w:spacing w:val="-16"/>
                <w:sz w:val="28"/>
              </w:rPr>
              <w:t xml:space="preserve"> </w:t>
            </w:r>
            <w:r w:rsidRPr="00040A28">
              <w:rPr>
                <w:sz w:val="28"/>
              </w:rPr>
              <w:t>РУССКИЙ</w:t>
            </w:r>
            <w:r w:rsidRPr="00040A28">
              <w:rPr>
                <w:spacing w:val="-2"/>
                <w:sz w:val="28"/>
              </w:rPr>
              <w:t xml:space="preserve"> </w:t>
            </w:r>
            <w:r w:rsidRPr="00040A28">
              <w:rPr>
                <w:sz w:val="28"/>
              </w:rPr>
              <w:t>ЯЗЫК</w:t>
            </w:r>
          </w:p>
        </w:tc>
      </w:tr>
    </w:tbl>
    <w:p w:rsidR="00A9296B" w:rsidRDefault="00A9296B" w:rsidP="00A9296B">
      <w:pPr>
        <w:pStyle w:val="a4"/>
      </w:pPr>
      <w:r>
        <w:t>УЧЕБНО-МЕТОДИЧЕСКИЙ</w:t>
      </w:r>
      <w:r>
        <w:rPr>
          <w:spacing w:val="1"/>
        </w:rPr>
        <w:t xml:space="preserve"> </w:t>
      </w:r>
      <w:r>
        <w:t>КОМПЛЕКС</w:t>
      </w:r>
      <w:r>
        <w:rPr>
          <w:spacing w:val="-6"/>
        </w:rPr>
        <w:t xml:space="preserve"> </w:t>
      </w:r>
      <w:r>
        <w:t>ДИСЦИПЛИНЫ</w:t>
      </w:r>
    </w:p>
    <w:p w:rsidR="00A9296B" w:rsidRDefault="00A9296B" w:rsidP="00A9296B">
      <w:pPr>
        <w:pStyle w:val="a3"/>
        <w:spacing w:before="8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060EB3" wp14:editId="7C6EC45D">
                <wp:simplePos x="0" y="0"/>
                <wp:positionH relativeFrom="page">
                  <wp:posOffset>1927860</wp:posOffset>
                </wp:positionH>
                <wp:positionV relativeFrom="paragraph">
                  <wp:posOffset>124460</wp:posOffset>
                </wp:positionV>
                <wp:extent cx="3681730" cy="187960"/>
                <wp:effectExtent l="0" t="0" r="0" b="0"/>
                <wp:wrapTopAndBottom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730" cy="18796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296B" w:rsidRDefault="00A9296B" w:rsidP="00A9296B">
                            <w:pPr>
                              <w:spacing w:line="273" w:lineRule="exact"/>
                              <w:ind w:left="11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АННОТАЦИЯ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ДИСЦИПЛИНЫ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060EB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51.8pt;margin-top:9.8pt;width:289.9pt;height:1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PqhQIAABsFAAAOAAAAZHJzL2Uyb0RvYy54bWysVG1v2yAQ/j5p/wHxPXWcemli1am6OJkm&#10;7U1q9wMI4BgNAwMSu5v233dAnLbrl2maP+Cz73i45+45rm+GTqIjt05oVeH8YooRV1QzofYV/nq/&#10;nSwwcp4oRqRWvMIP3OGb1etX170p+Uy3WjJuEYAoV/amwq33pswyR1veEXehDVfgbLTtiIdPu8+Y&#10;JT2gdzKbTafzrNeWGaspdw7+1smJVxG/aTj1n5vGcY9khSE3H1cb111Ys9U1KfeWmFbQUxrkH7Lo&#10;iFBw6BmqJp6ggxUvoDpBrXa68RdUd5luGkF55ABs8ukfbO5aYnjkAsVx5lwm9/9g6afjF4sEq/Cs&#10;wEiRDnp0zweP3uoB5ctQn964EsLuDAT6Af5DnyNXZz5o+s0hpdctUXt+a63uW04Y5JeHndmTrQnH&#10;BZBd/1EzOIccvI5AQ2O7UDwoBwJ06NPDuTchFwo/L+eL/OoSXBR8+eJqOY/Ny0g57jbW+XdcdygY&#10;FbbQ+4hOjh+cD9mQcgwJhym9FVLG/kuFegCd5ctZIqalYMEb4pzd79bSoiMJEopP5Aaep2EBuiau&#10;TXHRlcTVCQ8Kl6Kr8OK8m5ShThvF4vmeCJlsyFGqcCrQhqxPVlLSz+V0uVlsFsWkmM03k2Ja15Pb&#10;7bqYzLf51Zv6sl6v6/xXIJAXZSsY4ypwGFWdF3+nmtN8JT2edf2M67OSbOPzsiTZ8zRi/YHV+I7s&#10;okCCJpI6/LAboCBBNTvNHkAqVqeJhRsGjFbbHxj1MK0Vdt8PxHKM5HsFcgujPRp2NHajQRSFrRX2&#10;GCVz7dMVcDBW7FtAToJW+hYk2YiolscsTkKGCYzJn26LMOJPv2PU4522+g0AAP//AwBQSwMEFAAG&#10;AAgAAAAhAB2JLtrhAAAACQEAAA8AAABkcnMvZG93bnJldi54bWxMj01Lw0AQhu+C/2GZgje7aVNi&#10;GrMpUvEglEI/ELxNs2MSzO6G7DZN/fVOT3oahvfhnWfy1WhaMVDvG2cVzKYRCLKl042tFBwPb48p&#10;CB/QamydJQVX8rAq7u9yzLS72B0N+1AJLrE+QwV1CF0mpS9rMuinriPL2ZfrDQZe+0rqHi9cblo5&#10;j6JEGmwsX6ixo3VN5ff+bBRsD+vPjTxu8PXdJPrpY9j6nx0p9TAZX55BBBrDHww3fVaHgp1O7my1&#10;F62COIoTRjlY8mQgTeMFiJOCxXIOssjl/w+KXwAAAP//AwBQSwECLQAUAAYACAAAACEAtoM4kv4A&#10;AADhAQAAEwAAAAAAAAAAAAAAAAAAAAAAW0NvbnRlbnRfVHlwZXNdLnhtbFBLAQItABQABgAIAAAA&#10;IQA4/SH/1gAAAJQBAAALAAAAAAAAAAAAAAAAAC8BAABfcmVscy8ucmVsc1BLAQItABQABgAIAAAA&#10;IQBeOfPqhQIAABsFAAAOAAAAAAAAAAAAAAAAAC4CAABkcnMvZTJvRG9jLnhtbFBLAQItABQABgAI&#10;AAAAIQAdiS7a4QAAAAkBAAAPAAAAAAAAAAAAAAAAAN8EAABkcnMvZG93bnJldi54bWxQSwUGAAAA&#10;AAQABADzAAAA7QUAAAAA&#10;" filled="f" strokeweight=".96pt">
                <v:textbox inset="0,0,0,0">
                  <w:txbxContent>
                    <w:p w:rsidR="00A9296B" w:rsidRDefault="00A9296B" w:rsidP="00A9296B">
                      <w:pPr>
                        <w:spacing w:line="273" w:lineRule="exact"/>
                        <w:ind w:left="111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АННОТАЦИЯ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ДИСЦИПЛИНЫ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296B" w:rsidRDefault="00A9296B" w:rsidP="00A9296B">
      <w:pPr>
        <w:spacing w:before="152" w:line="280" w:lineRule="auto"/>
        <w:ind w:left="2078" w:right="1834" w:hanging="168"/>
        <w:rPr>
          <w:b/>
          <w:sz w:val="19"/>
        </w:rPr>
      </w:pPr>
      <w:r>
        <w:rPr>
          <w:b/>
          <w:sz w:val="19"/>
        </w:rPr>
        <w:t>РАБОЧЕЙ ПРОГРАММЫ УЧЕБНОЙ ДИСЦИПЛИНЫ ДЛЯ СТУДЕНТОВ</w:t>
      </w:r>
      <w:r>
        <w:rPr>
          <w:b/>
          <w:sz w:val="24"/>
        </w:rPr>
        <w:t>,</w:t>
      </w:r>
      <w:r>
        <w:rPr>
          <w:b/>
          <w:spacing w:val="-57"/>
          <w:sz w:val="24"/>
        </w:rPr>
        <w:t xml:space="preserve"> </w:t>
      </w:r>
      <w:r>
        <w:rPr>
          <w:b/>
          <w:sz w:val="19"/>
        </w:rPr>
        <w:t>ОБУЧАЮЩИХСЯ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НА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БАЗЕ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ОСНОВНОГО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ОБЩЕГО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ОБРАЗОВАНИЯ</w:t>
      </w:r>
    </w:p>
    <w:p w:rsidR="00A9296B" w:rsidRDefault="00A9296B">
      <w:pPr>
        <w:pStyle w:val="a3"/>
        <w:spacing w:after="1"/>
        <w:rPr>
          <w:b/>
          <w:sz w:val="14"/>
        </w:rPr>
      </w:pPr>
    </w:p>
    <w:tbl>
      <w:tblPr>
        <w:tblStyle w:val="TableNormal"/>
        <w:tblW w:w="0" w:type="auto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408"/>
        <w:gridCol w:w="5264"/>
      </w:tblGrid>
      <w:tr w:rsidR="00B25759" w:rsidTr="00A9296B">
        <w:trPr>
          <w:trHeight w:val="546"/>
        </w:trPr>
        <w:tc>
          <w:tcPr>
            <w:tcW w:w="46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5759" w:rsidRDefault="00B75221" w:rsidP="00A9296B">
            <w:pPr>
              <w:pStyle w:val="TableParagraph"/>
              <w:spacing w:line="240" w:lineRule="auto"/>
              <w:ind w:left="117" w:right="685"/>
              <w:rPr>
                <w:sz w:val="24"/>
              </w:rPr>
            </w:pPr>
            <w:r>
              <w:rPr>
                <w:sz w:val="24"/>
              </w:rPr>
              <w:t>Наименование общеобразовательной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дисциплины</w:t>
            </w:r>
          </w:p>
        </w:tc>
        <w:tc>
          <w:tcPr>
            <w:tcW w:w="5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759" w:rsidRDefault="00B75221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</w:tr>
      <w:tr w:rsidR="00A9296B" w:rsidTr="00A9296B">
        <w:trPr>
          <w:trHeight w:val="1084"/>
        </w:trPr>
        <w:tc>
          <w:tcPr>
            <w:tcW w:w="46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296B" w:rsidRDefault="00A9296B" w:rsidP="00A9296B">
            <w:pPr>
              <w:pStyle w:val="TableParagraph"/>
              <w:spacing w:before="11" w:line="240" w:lineRule="auto"/>
              <w:ind w:left="117" w:right="198"/>
              <w:rPr>
                <w:sz w:val="24"/>
              </w:rPr>
            </w:pPr>
            <w:r>
              <w:rPr>
                <w:sz w:val="24"/>
              </w:rPr>
              <w:t>Нормативная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основа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составления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рабочей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A9296B" w:rsidRDefault="00A9296B" w:rsidP="00A9296B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</w:p>
          <w:p w:rsidR="00A9296B" w:rsidRDefault="00A9296B" w:rsidP="00A9296B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96B" w:rsidRPr="00040A28" w:rsidRDefault="00A9296B" w:rsidP="00A9296B">
            <w:r w:rsidRPr="00040A28">
              <w:t>ФГОС среднего (полного)общего образования</w:t>
            </w:r>
          </w:p>
          <w:p w:rsidR="00A9296B" w:rsidRDefault="00A9296B" w:rsidP="00A9296B">
            <w:pPr>
              <w:pStyle w:val="TableParagraph"/>
              <w:spacing w:line="264" w:lineRule="exact"/>
              <w:ind w:left="0"/>
              <w:rPr>
                <w:sz w:val="24"/>
              </w:rPr>
            </w:pPr>
            <w:r w:rsidRPr="00040A28">
              <w:t xml:space="preserve">Приказ </w:t>
            </w:r>
            <w:proofErr w:type="spellStart"/>
            <w:r w:rsidRPr="00040A28">
              <w:t>Минобрнауки</w:t>
            </w:r>
            <w:proofErr w:type="spellEnd"/>
            <w:r w:rsidRPr="00040A28">
              <w:t xml:space="preserve"> России от 17.05.2012 № 413 (ред. от 11.12.2020) "Об утверждении федерального государственного образовательного стандарта среднего общего образования" (Зарегистрировано в Минюсте России 07.06.2012 N 24480)</w:t>
            </w:r>
          </w:p>
        </w:tc>
      </w:tr>
      <w:tr w:rsidR="00A9296B" w:rsidTr="00A9296B">
        <w:trPr>
          <w:trHeight w:val="543"/>
        </w:trPr>
        <w:tc>
          <w:tcPr>
            <w:tcW w:w="46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296B" w:rsidRDefault="00A9296B" w:rsidP="00A9296B">
            <w:pPr>
              <w:pStyle w:val="TableParagraph"/>
              <w:spacing w:before="1" w:line="240" w:lineRule="auto"/>
              <w:ind w:left="117" w:right="116"/>
              <w:rPr>
                <w:sz w:val="24"/>
              </w:rPr>
            </w:pPr>
            <w:r>
              <w:rPr>
                <w:sz w:val="24"/>
              </w:rPr>
              <w:t>Профиль получаемого профессионального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A9296B" w:rsidRDefault="00A9296B" w:rsidP="00A9296B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96B" w:rsidRDefault="00A9296B" w:rsidP="00A9296B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социально-экономический</w:t>
            </w:r>
          </w:p>
        </w:tc>
      </w:tr>
      <w:tr w:rsidR="00A9296B" w:rsidTr="00A9296B">
        <w:trPr>
          <w:trHeight w:val="543"/>
        </w:trPr>
        <w:tc>
          <w:tcPr>
            <w:tcW w:w="46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296B" w:rsidRDefault="00A9296B" w:rsidP="00A9296B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Уровень изучения</w:t>
            </w:r>
          </w:p>
        </w:tc>
        <w:tc>
          <w:tcPr>
            <w:tcW w:w="5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96B" w:rsidRDefault="00A9296B" w:rsidP="00A9296B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Базовый </w:t>
            </w:r>
          </w:p>
        </w:tc>
      </w:tr>
      <w:tr w:rsidR="00A9296B" w:rsidTr="00A9296B">
        <w:trPr>
          <w:trHeight w:val="546"/>
        </w:trPr>
        <w:tc>
          <w:tcPr>
            <w:tcW w:w="46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296B" w:rsidRDefault="00A9296B" w:rsidP="00A9296B">
            <w:pPr>
              <w:ind w:left="37"/>
              <w:rPr>
                <w:sz w:val="2"/>
                <w:szCs w:val="2"/>
              </w:rPr>
            </w:pPr>
            <w:r>
              <w:rPr>
                <w:sz w:val="24"/>
              </w:rPr>
              <w:t>Наименование специальности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(специальностей)</w:t>
            </w:r>
          </w:p>
        </w:tc>
        <w:tc>
          <w:tcPr>
            <w:tcW w:w="5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96B" w:rsidRDefault="00A9296B" w:rsidP="00A9296B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43.02.10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Туризм</w:t>
            </w:r>
          </w:p>
        </w:tc>
      </w:tr>
      <w:tr w:rsidR="00A9296B" w:rsidTr="00A9296B">
        <w:trPr>
          <w:trHeight w:val="114"/>
        </w:trPr>
        <w:tc>
          <w:tcPr>
            <w:tcW w:w="10317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</w:tcPr>
          <w:p w:rsidR="00A9296B" w:rsidRDefault="00A9296B" w:rsidP="00A9296B">
            <w:pPr>
              <w:pStyle w:val="TableParagraph"/>
              <w:spacing w:line="240" w:lineRule="auto"/>
              <w:ind w:left="0"/>
              <w:rPr>
                <w:sz w:val="6"/>
              </w:rPr>
            </w:pPr>
          </w:p>
        </w:tc>
      </w:tr>
      <w:tr w:rsidR="00A9296B">
        <w:trPr>
          <w:trHeight w:val="277"/>
        </w:trPr>
        <w:tc>
          <w:tcPr>
            <w:tcW w:w="505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9296B" w:rsidRDefault="00A9296B" w:rsidP="00A9296B"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отчество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разработчика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РПУД</w:t>
            </w:r>
          </w:p>
        </w:tc>
        <w:tc>
          <w:tcPr>
            <w:tcW w:w="5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296B" w:rsidRDefault="00A9296B" w:rsidP="00A9296B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Пундикова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Гавриловна</w:t>
            </w:r>
          </w:p>
          <w:p w:rsidR="00A9296B" w:rsidRDefault="00A9296B" w:rsidP="00A9296B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Хозяинова Ксения Александровна</w:t>
            </w:r>
          </w:p>
        </w:tc>
      </w:tr>
    </w:tbl>
    <w:p w:rsidR="00B25759" w:rsidRDefault="00B25759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5264"/>
      </w:tblGrid>
      <w:tr w:rsidR="00B25759">
        <w:trPr>
          <w:trHeight w:val="275"/>
        </w:trPr>
        <w:tc>
          <w:tcPr>
            <w:tcW w:w="5053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25759" w:rsidRDefault="00B75221">
            <w:pPr>
              <w:pStyle w:val="TableParagraph"/>
              <w:spacing w:line="255" w:lineRule="exact"/>
              <w:ind w:left="0" w:right="88"/>
              <w:jc w:val="right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часов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5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759" w:rsidRDefault="00B75221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 w:rsidR="00B25759">
        <w:trPr>
          <w:trHeight w:val="277"/>
        </w:trPr>
        <w:tc>
          <w:tcPr>
            <w:tcW w:w="1979" w:type="dxa"/>
          </w:tcPr>
          <w:p w:rsidR="00B25759" w:rsidRDefault="00B75221">
            <w:pPr>
              <w:pStyle w:val="TableParagraph"/>
              <w:spacing w:line="258" w:lineRule="exact"/>
              <w:ind w:left="33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том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числе:</w:t>
            </w:r>
          </w:p>
        </w:tc>
        <w:tc>
          <w:tcPr>
            <w:tcW w:w="3074" w:type="dxa"/>
            <w:tcBorders>
              <w:right w:val="single" w:sz="8" w:space="0" w:color="000000"/>
            </w:tcBorders>
          </w:tcPr>
          <w:p w:rsidR="00B25759" w:rsidRDefault="00B75221">
            <w:pPr>
              <w:pStyle w:val="TableParagraph"/>
              <w:spacing w:line="258" w:lineRule="exact"/>
              <w:ind w:left="0" w:right="83"/>
              <w:jc w:val="right"/>
              <w:rPr>
                <w:sz w:val="24"/>
              </w:rPr>
            </w:pPr>
            <w:r>
              <w:rPr>
                <w:sz w:val="24"/>
              </w:rPr>
              <w:t>Лекции –</w:t>
            </w:r>
          </w:p>
        </w:tc>
        <w:tc>
          <w:tcPr>
            <w:tcW w:w="5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759" w:rsidRDefault="00B75221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25759">
        <w:trPr>
          <w:trHeight w:val="273"/>
        </w:trPr>
        <w:tc>
          <w:tcPr>
            <w:tcW w:w="1979" w:type="dxa"/>
          </w:tcPr>
          <w:p w:rsidR="00B25759" w:rsidRDefault="00B2575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074" w:type="dxa"/>
            <w:tcBorders>
              <w:right w:val="single" w:sz="8" w:space="0" w:color="000000"/>
            </w:tcBorders>
          </w:tcPr>
          <w:p w:rsidR="00B25759" w:rsidRDefault="00B75221">
            <w:pPr>
              <w:pStyle w:val="TableParagraph"/>
              <w:spacing w:line="253" w:lineRule="exact"/>
              <w:ind w:left="0" w:right="85"/>
              <w:jc w:val="right"/>
              <w:rPr>
                <w:sz w:val="24"/>
              </w:rPr>
            </w:pPr>
            <w:r>
              <w:rPr>
                <w:sz w:val="24"/>
              </w:rPr>
              <w:t>Лабораторные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  <w:tc>
          <w:tcPr>
            <w:tcW w:w="52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25759" w:rsidRDefault="00B75221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 w:rsidR="00B25759">
        <w:trPr>
          <w:trHeight w:val="276"/>
        </w:trPr>
        <w:tc>
          <w:tcPr>
            <w:tcW w:w="1979" w:type="dxa"/>
          </w:tcPr>
          <w:p w:rsidR="00B25759" w:rsidRDefault="00B2575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074" w:type="dxa"/>
            <w:tcBorders>
              <w:right w:val="single" w:sz="8" w:space="0" w:color="000000"/>
            </w:tcBorders>
          </w:tcPr>
          <w:p w:rsidR="00B25759" w:rsidRDefault="00B75221">
            <w:pPr>
              <w:pStyle w:val="TableParagraph"/>
              <w:ind w:left="0" w:right="85"/>
              <w:jc w:val="right"/>
              <w:rPr>
                <w:sz w:val="24"/>
              </w:rPr>
            </w:pPr>
            <w:r>
              <w:rPr>
                <w:sz w:val="24"/>
              </w:rPr>
              <w:t>практические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занятия,</w:t>
            </w:r>
          </w:p>
        </w:tc>
        <w:tc>
          <w:tcPr>
            <w:tcW w:w="5264" w:type="dxa"/>
            <w:tcBorders>
              <w:left w:val="single" w:sz="8" w:space="0" w:color="000000"/>
              <w:right w:val="single" w:sz="8" w:space="0" w:color="000000"/>
            </w:tcBorders>
          </w:tcPr>
          <w:p w:rsidR="00B25759" w:rsidRDefault="00B2575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25759">
        <w:trPr>
          <w:trHeight w:val="278"/>
        </w:trPr>
        <w:tc>
          <w:tcPr>
            <w:tcW w:w="1979" w:type="dxa"/>
          </w:tcPr>
          <w:p w:rsidR="00B25759" w:rsidRDefault="00B2575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074" w:type="dxa"/>
            <w:tcBorders>
              <w:right w:val="single" w:sz="8" w:space="0" w:color="000000"/>
            </w:tcBorders>
          </w:tcPr>
          <w:p w:rsidR="00B25759" w:rsidRDefault="00B75221">
            <w:pPr>
              <w:pStyle w:val="TableParagraph"/>
              <w:spacing w:line="259" w:lineRule="exact"/>
              <w:ind w:left="0" w:right="83"/>
              <w:jc w:val="right"/>
              <w:rPr>
                <w:sz w:val="24"/>
              </w:rPr>
            </w:pPr>
            <w:r>
              <w:rPr>
                <w:sz w:val="24"/>
              </w:rPr>
              <w:t>включая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семинары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5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759" w:rsidRDefault="00B2575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25759">
        <w:trPr>
          <w:trHeight w:val="275"/>
        </w:trPr>
        <w:tc>
          <w:tcPr>
            <w:tcW w:w="1979" w:type="dxa"/>
            <w:tcBorders>
              <w:bottom w:val="single" w:sz="8" w:space="0" w:color="000000"/>
            </w:tcBorders>
          </w:tcPr>
          <w:p w:rsidR="00B25759" w:rsidRDefault="00B2575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074" w:type="dxa"/>
            <w:tcBorders>
              <w:bottom w:val="single" w:sz="8" w:space="0" w:color="000000"/>
              <w:right w:val="single" w:sz="8" w:space="0" w:color="000000"/>
            </w:tcBorders>
          </w:tcPr>
          <w:p w:rsidR="00B25759" w:rsidRDefault="00B75221">
            <w:pPr>
              <w:pStyle w:val="TableParagraph"/>
              <w:spacing w:line="255" w:lineRule="exact"/>
              <w:ind w:left="0" w:right="83"/>
              <w:jc w:val="right"/>
              <w:rPr>
                <w:sz w:val="24"/>
              </w:rPr>
            </w:pPr>
            <w:r>
              <w:rPr>
                <w:sz w:val="24"/>
              </w:rPr>
              <w:t>Самостоятельная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 –</w:t>
            </w:r>
          </w:p>
        </w:tc>
        <w:tc>
          <w:tcPr>
            <w:tcW w:w="5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759" w:rsidRDefault="00B75221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</w:tbl>
    <w:p w:rsidR="00B25759" w:rsidRDefault="00B25759">
      <w:pPr>
        <w:pStyle w:val="a3"/>
        <w:spacing w:before="2"/>
        <w:rPr>
          <w:b/>
          <w:sz w:val="10"/>
        </w:rPr>
      </w:pPr>
    </w:p>
    <w:tbl>
      <w:tblPr>
        <w:tblStyle w:val="TableNormal"/>
        <w:tblW w:w="0" w:type="auto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3"/>
        <w:gridCol w:w="5264"/>
      </w:tblGrid>
      <w:tr w:rsidR="00B25759">
        <w:trPr>
          <w:trHeight w:val="275"/>
        </w:trPr>
        <w:tc>
          <w:tcPr>
            <w:tcW w:w="5053" w:type="dxa"/>
            <w:tcBorders>
              <w:left w:val="nil"/>
            </w:tcBorders>
          </w:tcPr>
          <w:p w:rsidR="00B25759" w:rsidRDefault="00B75221">
            <w:pPr>
              <w:pStyle w:val="TableParagraph"/>
              <w:spacing w:line="255" w:lineRule="exact"/>
              <w:ind w:left="0" w:right="87"/>
              <w:jc w:val="right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аттестации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5264" w:type="dxa"/>
          </w:tcPr>
          <w:p w:rsidR="00B25759" w:rsidRDefault="00A9296B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Письменный э</w:t>
            </w:r>
            <w:r w:rsidR="00B75221">
              <w:rPr>
                <w:sz w:val="24"/>
              </w:rPr>
              <w:t>кзамен</w:t>
            </w:r>
          </w:p>
        </w:tc>
      </w:tr>
      <w:tr w:rsidR="00B25759">
        <w:trPr>
          <w:trHeight w:val="275"/>
        </w:trPr>
        <w:tc>
          <w:tcPr>
            <w:tcW w:w="5053" w:type="dxa"/>
            <w:tcBorders>
              <w:left w:val="nil"/>
              <w:bottom w:val="nil"/>
            </w:tcBorders>
          </w:tcPr>
          <w:p w:rsidR="00B25759" w:rsidRDefault="00B75221">
            <w:pPr>
              <w:pStyle w:val="TableParagraph"/>
              <w:spacing w:line="255" w:lineRule="exact"/>
              <w:ind w:left="0" w:right="83"/>
              <w:jc w:val="right"/>
              <w:rPr>
                <w:sz w:val="24"/>
              </w:rPr>
            </w:pPr>
            <w:r>
              <w:rPr>
                <w:sz w:val="24"/>
              </w:rPr>
              <w:t>Семестр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аттестации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5264" w:type="dxa"/>
          </w:tcPr>
          <w:p w:rsidR="00B25759" w:rsidRDefault="00B75221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A9296B" w:rsidRDefault="00A9296B" w:rsidP="00A9296B">
      <w:pPr>
        <w:pStyle w:val="a3"/>
        <w:spacing w:before="7"/>
        <w:rPr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937"/>
        <w:gridCol w:w="8143"/>
      </w:tblGrid>
      <w:tr w:rsidR="00A9296B" w:rsidTr="00D57AD9">
        <w:tc>
          <w:tcPr>
            <w:tcW w:w="1937" w:type="dxa"/>
          </w:tcPr>
          <w:p w:rsidR="00A9296B" w:rsidRPr="004576E6" w:rsidRDefault="00A9296B" w:rsidP="00D57AD9">
            <w:r w:rsidRPr="004576E6">
              <w:rPr>
                <w:b/>
              </w:rPr>
              <w:t>Цель</w:t>
            </w:r>
            <w:r w:rsidRPr="004576E6">
              <w:t>:</w:t>
            </w: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Default="00A9296B" w:rsidP="00D57AD9">
            <w:pPr>
              <w:jc w:val="both"/>
            </w:pPr>
            <w:r w:rsidRPr="00CF2948">
              <w:t xml:space="preserve">совершенствование </w:t>
            </w:r>
            <w:proofErr w:type="spellStart"/>
            <w:r w:rsidRPr="00CF2948">
              <w:t>общеучебных</w:t>
            </w:r>
            <w:proofErr w:type="spellEnd"/>
            <w:r w:rsidRPr="00CF2948">
              <w:t xml:space="preserve"> умений и навыков обучаемых: языковых, речемыслительных, орфографических, пунктуационных, стилистических;</w:t>
            </w:r>
          </w:p>
        </w:tc>
      </w:tr>
      <w:tr w:rsidR="00A9296B" w:rsidRPr="00CF2948" w:rsidTr="00D57AD9">
        <w:tc>
          <w:tcPr>
            <w:tcW w:w="1937" w:type="dxa"/>
          </w:tcPr>
          <w:p w:rsidR="00A9296B" w:rsidRPr="004576E6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CF2948" w:rsidRDefault="00A9296B" w:rsidP="00D57AD9">
            <w:pPr>
              <w:jc w:val="both"/>
            </w:pPr>
            <w:r w:rsidRPr="00CF2948">
              <w:t xml:space="preserve">формирование функциональной грамотности и всех видов компетенций (языковой, лингвистической (языковедческой), коммуникативной, </w:t>
            </w:r>
            <w:proofErr w:type="spellStart"/>
            <w:r w:rsidRPr="00CF2948">
              <w:t>культуроведческой</w:t>
            </w:r>
            <w:proofErr w:type="spellEnd"/>
            <w:r w:rsidRPr="00CF2948">
              <w:t>);</w:t>
            </w:r>
          </w:p>
        </w:tc>
      </w:tr>
      <w:tr w:rsidR="00A9296B" w:rsidTr="00D57AD9">
        <w:tc>
          <w:tcPr>
            <w:tcW w:w="1937" w:type="dxa"/>
          </w:tcPr>
          <w:p w:rsidR="00A9296B" w:rsidRPr="004576E6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Default="00A9296B" w:rsidP="00D57AD9">
            <w:pPr>
              <w:jc w:val="both"/>
            </w:pPr>
            <w:r w:rsidRPr="00CF2948">
              <w:t>совершенствование умений обучающихся осмысливать закономерности языка, правильно, стилистически верно использовать языковые единицы в устной и письменной речи в разных речевых ситуациях;</w:t>
            </w:r>
          </w:p>
        </w:tc>
      </w:tr>
      <w:tr w:rsidR="00A9296B" w:rsidTr="00D57AD9">
        <w:tc>
          <w:tcPr>
            <w:tcW w:w="1937" w:type="dxa"/>
          </w:tcPr>
          <w:p w:rsidR="00A9296B" w:rsidRPr="004576E6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Default="00A9296B" w:rsidP="00D57AD9">
            <w:pPr>
              <w:jc w:val="both"/>
            </w:pPr>
            <w:r w:rsidRPr="00CF2948">
              <w:t xml:space="preserve">дальнейшее развитие и совершенствование способности и готовности к речевому </w:t>
            </w:r>
            <w:proofErr w:type="spellStart"/>
            <w:r w:rsidRPr="00CF2948">
              <w:t>речевому</w:t>
            </w:r>
            <w:proofErr w:type="spellEnd"/>
            <w:r w:rsidRPr="00CF2948">
              <w:t xml:space="preserve"> взаимодействию и социальной адаптации; готовности к трудовой деятельности, осознанному выбору профессии; навыков самоорганизации и саморазвития; информационных умений и навыков.</w:t>
            </w:r>
          </w:p>
        </w:tc>
      </w:tr>
      <w:tr w:rsidR="00A9296B" w:rsidRPr="00CF2948" w:rsidTr="00D57AD9">
        <w:tc>
          <w:tcPr>
            <w:tcW w:w="1937" w:type="dxa"/>
          </w:tcPr>
          <w:p w:rsidR="00A9296B" w:rsidRPr="004576E6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CF2948" w:rsidRDefault="00A9296B" w:rsidP="00D57AD9">
            <w:pPr>
              <w:jc w:val="both"/>
            </w:pPr>
          </w:p>
        </w:tc>
      </w:tr>
      <w:tr w:rsidR="00A9296B" w:rsidRPr="0035238D" w:rsidTr="00D57AD9">
        <w:tc>
          <w:tcPr>
            <w:tcW w:w="1937" w:type="dxa"/>
          </w:tcPr>
          <w:p w:rsidR="00A9296B" w:rsidRPr="004576E6" w:rsidRDefault="00A9296B" w:rsidP="00D57AD9">
            <w:pPr>
              <w:rPr>
                <w:b/>
              </w:rPr>
            </w:pPr>
            <w:r w:rsidRPr="004576E6">
              <w:rPr>
                <w:b/>
              </w:rPr>
              <w:t>Задачи:</w:t>
            </w: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35238D" w:rsidRDefault="00A9296B" w:rsidP="00D57AD9">
            <w:pPr>
              <w:jc w:val="both"/>
            </w:pPr>
            <w:r w:rsidRPr="0035238D">
              <w:t xml:space="preserve">получение общего представления об истории русского литературного языка; </w:t>
            </w:r>
          </w:p>
        </w:tc>
      </w:tr>
      <w:tr w:rsidR="00A9296B" w:rsidRPr="0035238D" w:rsidTr="00D57AD9">
        <w:tc>
          <w:tcPr>
            <w:tcW w:w="1937" w:type="dxa"/>
          </w:tcPr>
          <w:p w:rsidR="00A9296B" w:rsidRPr="004576E6" w:rsidRDefault="00A9296B" w:rsidP="00D57AD9">
            <w:pPr>
              <w:rPr>
                <w:b/>
              </w:rPr>
            </w:pP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35238D" w:rsidRDefault="00A9296B" w:rsidP="00D57AD9">
            <w:pPr>
              <w:jc w:val="both"/>
            </w:pPr>
            <w:r w:rsidRPr="0035238D">
              <w:t>расширение научного и культурного кругозора студентов.</w:t>
            </w:r>
          </w:p>
        </w:tc>
      </w:tr>
      <w:tr w:rsidR="00A9296B" w:rsidRPr="0035238D" w:rsidTr="00D57AD9">
        <w:tc>
          <w:tcPr>
            <w:tcW w:w="1937" w:type="dxa"/>
          </w:tcPr>
          <w:p w:rsidR="00A9296B" w:rsidRPr="004576E6" w:rsidRDefault="00A9296B" w:rsidP="00D57AD9">
            <w:pPr>
              <w:rPr>
                <w:b/>
              </w:rPr>
            </w:pP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35238D" w:rsidRDefault="00A9296B" w:rsidP="00D57AD9">
            <w:pPr>
              <w:jc w:val="both"/>
            </w:pPr>
            <w:r w:rsidRPr="0035238D">
              <w:t>обеспечение единства изучения языка и развития коммуникативных</w:t>
            </w:r>
            <w:r>
              <w:t xml:space="preserve"> </w:t>
            </w:r>
            <w:r w:rsidRPr="0035238D">
              <w:t>умений студентов</w:t>
            </w:r>
            <w:r>
              <w:t>;</w:t>
            </w:r>
          </w:p>
        </w:tc>
      </w:tr>
      <w:tr w:rsidR="00A9296B" w:rsidRPr="0035238D" w:rsidTr="00D57AD9">
        <w:tc>
          <w:tcPr>
            <w:tcW w:w="1937" w:type="dxa"/>
          </w:tcPr>
          <w:p w:rsidR="00A9296B" w:rsidRPr="004576E6" w:rsidRDefault="00A9296B" w:rsidP="00D57AD9">
            <w:pPr>
              <w:rPr>
                <w:b/>
              </w:rPr>
            </w:pP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35238D" w:rsidRDefault="00A9296B" w:rsidP="00D57AD9">
            <w:pPr>
              <w:jc w:val="both"/>
            </w:pPr>
            <w:r w:rsidRPr="0035238D">
              <w:t>формирование у студентов функциональной грамотности в широком</w:t>
            </w:r>
            <w:r>
              <w:t xml:space="preserve"> </w:t>
            </w:r>
            <w:r w:rsidRPr="0035238D">
              <w:t>смысле слова, необходимой для успешной самореализации и социализации</w:t>
            </w:r>
            <w:r>
              <w:t xml:space="preserve">, </w:t>
            </w:r>
            <w:r w:rsidRPr="0035238D">
              <w:t xml:space="preserve">выражающейся в </w:t>
            </w:r>
            <w:r w:rsidRPr="0035238D">
              <w:lastRenderedPageBreak/>
              <w:t>успешном решении коммуникативно-познавательных</w:t>
            </w:r>
            <w:r>
              <w:t xml:space="preserve"> задач;</w:t>
            </w:r>
          </w:p>
        </w:tc>
      </w:tr>
      <w:tr w:rsidR="00A9296B" w:rsidRPr="0035238D" w:rsidTr="00D57AD9">
        <w:tc>
          <w:tcPr>
            <w:tcW w:w="1937" w:type="dxa"/>
          </w:tcPr>
          <w:p w:rsidR="00A9296B" w:rsidRPr="004576E6" w:rsidRDefault="00A9296B" w:rsidP="00D57AD9">
            <w:pPr>
              <w:rPr>
                <w:b/>
              </w:rPr>
            </w:pP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35238D" w:rsidRDefault="00A9296B" w:rsidP="00D57AD9">
            <w:pPr>
              <w:jc w:val="both"/>
            </w:pPr>
            <w:r w:rsidRPr="0035238D">
              <w:t>изучение языка как средства выражения мыслей, чувств и переживаний</w:t>
            </w:r>
            <w:r>
              <w:t xml:space="preserve"> </w:t>
            </w:r>
            <w:r w:rsidRPr="0035238D">
              <w:t>человека, способствующего развитию коммуникативных умений;</w:t>
            </w:r>
          </w:p>
        </w:tc>
      </w:tr>
      <w:tr w:rsidR="00A9296B" w:rsidRPr="0035238D" w:rsidTr="00D57AD9">
        <w:tc>
          <w:tcPr>
            <w:tcW w:w="1937" w:type="dxa"/>
          </w:tcPr>
          <w:p w:rsidR="00A9296B" w:rsidRPr="004576E6" w:rsidRDefault="00A9296B" w:rsidP="00D57AD9">
            <w:pPr>
              <w:rPr>
                <w:b/>
              </w:rPr>
            </w:pP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35238D" w:rsidRDefault="00A9296B" w:rsidP="00D57AD9">
            <w:pPr>
              <w:jc w:val="both"/>
            </w:pPr>
            <w:r w:rsidRPr="0035238D">
              <w:t>закрепление и расширение знаний о тексте, совершенствование умений</w:t>
            </w:r>
            <w:r>
              <w:t xml:space="preserve"> </w:t>
            </w:r>
            <w:r w:rsidRPr="0035238D">
              <w:t>конструирования и составления текстов</w:t>
            </w:r>
            <w:r>
              <w:t>;</w:t>
            </w:r>
          </w:p>
        </w:tc>
      </w:tr>
      <w:tr w:rsidR="00A9296B" w:rsidRPr="0035238D" w:rsidTr="00D57AD9">
        <w:tc>
          <w:tcPr>
            <w:tcW w:w="1937" w:type="dxa"/>
          </w:tcPr>
          <w:p w:rsidR="00A9296B" w:rsidRPr="004576E6" w:rsidRDefault="00A9296B" w:rsidP="00D57AD9">
            <w:pPr>
              <w:rPr>
                <w:b/>
              </w:rPr>
            </w:pP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35238D" w:rsidRDefault="00A9296B" w:rsidP="00D57AD9">
            <w:pPr>
              <w:jc w:val="both"/>
            </w:pPr>
            <w:r w:rsidRPr="0035238D">
              <w:t>дальнейшее раз</w:t>
            </w:r>
            <w:r>
              <w:t>витие у студентов чувства языка.</w:t>
            </w:r>
          </w:p>
        </w:tc>
      </w:tr>
      <w:tr w:rsidR="00A9296B" w:rsidRPr="0035238D" w:rsidTr="00D57AD9">
        <w:tc>
          <w:tcPr>
            <w:tcW w:w="1937" w:type="dxa"/>
          </w:tcPr>
          <w:p w:rsidR="00A9296B" w:rsidRPr="004576E6" w:rsidRDefault="00A9296B" w:rsidP="00D57AD9">
            <w:pPr>
              <w:rPr>
                <w:b/>
              </w:rPr>
            </w:pP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35238D" w:rsidRDefault="00A9296B" w:rsidP="00D57AD9">
            <w:pPr>
              <w:jc w:val="both"/>
            </w:pPr>
          </w:p>
        </w:tc>
      </w:tr>
      <w:tr w:rsidR="00A9296B" w:rsidRPr="00DC41DB" w:rsidTr="00D57AD9">
        <w:tc>
          <w:tcPr>
            <w:tcW w:w="1937" w:type="dxa"/>
          </w:tcPr>
          <w:p w:rsidR="00A9296B" w:rsidRPr="004576E6" w:rsidRDefault="00A9296B" w:rsidP="00D57AD9">
            <w:pPr>
              <w:rPr>
                <w:b/>
              </w:rPr>
            </w:pPr>
            <w:r w:rsidRPr="004576E6">
              <w:rPr>
                <w:b/>
              </w:rPr>
              <w:t>Структура:</w:t>
            </w: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DC41DB" w:rsidRDefault="00A9296B" w:rsidP="00D57AD9">
            <w:pPr>
              <w:jc w:val="both"/>
            </w:pPr>
            <w:r>
              <w:t>о</w:t>
            </w:r>
            <w:r w:rsidRPr="00DC41DB">
              <w:t>бласть применения рабочей программы учебной дисциплины,</w:t>
            </w:r>
          </w:p>
        </w:tc>
      </w:tr>
      <w:tr w:rsidR="00A9296B" w:rsidRPr="004864E0" w:rsidTr="00D57AD9">
        <w:tc>
          <w:tcPr>
            <w:tcW w:w="1937" w:type="dxa"/>
          </w:tcPr>
          <w:p w:rsidR="00A9296B" w:rsidRPr="004576E6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4864E0" w:rsidRDefault="00A9296B" w:rsidP="00D57AD9">
            <w:pPr>
              <w:jc w:val="both"/>
            </w:pPr>
            <w:r>
              <w:t>м</w:t>
            </w:r>
            <w:r w:rsidRPr="00DC41DB">
              <w:t>есто учебной дисциплины в структуре основной профессиональной образовательной программы,</w:t>
            </w:r>
          </w:p>
        </w:tc>
      </w:tr>
      <w:tr w:rsidR="00A9296B" w:rsidRPr="004864E0" w:rsidTr="00D57AD9">
        <w:tc>
          <w:tcPr>
            <w:tcW w:w="1937" w:type="dxa"/>
          </w:tcPr>
          <w:p w:rsidR="00A9296B" w:rsidRPr="004576E6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4864E0" w:rsidRDefault="00A9296B" w:rsidP="00D57AD9">
            <w:pPr>
              <w:jc w:val="both"/>
            </w:pPr>
            <w:r>
              <w:t>ц</w:t>
            </w:r>
            <w:r w:rsidRPr="00DC41DB">
              <w:t>ели и задачи учебной дисциплины</w:t>
            </w:r>
            <w:r>
              <w:t>,</w:t>
            </w:r>
            <w:r w:rsidRPr="00DC41DB">
              <w:t xml:space="preserve"> требования к результатам освоения учебной дисциплины,</w:t>
            </w:r>
          </w:p>
        </w:tc>
      </w:tr>
      <w:tr w:rsidR="00A9296B" w:rsidRPr="004864E0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4864E0" w:rsidRDefault="00A9296B" w:rsidP="00D57AD9">
            <w:pPr>
              <w:jc w:val="both"/>
            </w:pPr>
            <w:r>
              <w:t>р</w:t>
            </w:r>
            <w:r w:rsidRPr="00DC41DB">
              <w:t>екомендуемое количество часов на освоение примерной программы учебной дисциплины,</w:t>
            </w:r>
          </w:p>
        </w:tc>
      </w:tr>
      <w:tr w:rsidR="00A9296B" w:rsidRPr="004864E0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4864E0" w:rsidRDefault="00A9296B" w:rsidP="00D57AD9">
            <w:pPr>
              <w:jc w:val="both"/>
            </w:pPr>
            <w:r w:rsidRPr="00DC41DB">
              <w:t>содержание учебной дисциплины</w:t>
            </w:r>
            <w:r>
              <w:t xml:space="preserve"> </w:t>
            </w:r>
            <w:r w:rsidRPr="004864E0">
              <w:t>(содержание разделов дисциплины, разделы дисциплины и междисциплинарные связи с обеспечиваемыми (последующими) дисциплинами, разделы дисциплины и виды занятий)</w:t>
            </w:r>
            <w:r w:rsidRPr="00DC41DB">
              <w:t>,</w:t>
            </w:r>
          </w:p>
        </w:tc>
      </w:tr>
      <w:tr w:rsidR="00A9296B" w:rsidRPr="004864E0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4864E0" w:rsidRDefault="00A9296B" w:rsidP="00D57AD9">
            <w:pPr>
              <w:jc w:val="both"/>
            </w:pPr>
            <w:r w:rsidRPr="004864E0">
              <w:t>учебно-методическое и информационное обеспечение дисциплины (основная, дополнительная литература, программное обеспечение, базы данных, информационные справочные и поисковые системы),</w:t>
            </w:r>
          </w:p>
        </w:tc>
      </w:tr>
      <w:tr w:rsidR="00A9296B" w:rsidTr="00D57AD9"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9296B" w:rsidRDefault="00A9296B" w:rsidP="00D57AD9"/>
        </w:tc>
      </w:tr>
      <w:tr w:rsidR="00A9296B" w:rsidTr="00D57AD9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9296B" w:rsidRDefault="00A9296B" w:rsidP="00D57AD9">
            <w:pPr>
              <w:jc w:val="both"/>
            </w:pPr>
            <w:r w:rsidRPr="00AF212D">
              <w:t>Освоение содержания учебной дисциплины «</w:t>
            </w:r>
            <w:r>
              <w:t xml:space="preserve">ОУД.01 </w:t>
            </w:r>
            <w:r>
              <w:t>Русский язык</w:t>
            </w:r>
            <w:r w:rsidRPr="00AF212D">
              <w:t>» обеспечивает достижение студентами следующих результатов:</w:t>
            </w:r>
          </w:p>
        </w:tc>
      </w:tr>
      <w:tr w:rsidR="00A9296B" w:rsidRPr="00EC31D1" w:rsidTr="00D57AD9">
        <w:tc>
          <w:tcPr>
            <w:tcW w:w="1937" w:type="dxa"/>
            <w:tcBorders>
              <w:left w:val="nil"/>
              <w:bottom w:val="nil"/>
              <w:right w:val="nil"/>
            </w:tcBorders>
          </w:tcPr>
          <w:p w:rsidR="00A9296B" w:rsidRDefault="00A9296B" w:rsidP="00D57AD9">
            <w:pPr>
              <w:rPr>
                <w:b/>
              </w:rPr>
            </w:pPr>
          </w:p>
          <w:p w:rsidR="00A9296B" w:rsidRPr="00400028" w:rsidRDefault="00A9296B" w:rsidP="00D57AD9">
            <w:r w:rsidRPr="004576E6">
              <w:rPr>
                <w:b/>
              </w:rPr>
              <w:t>личностных</w:t>
            </w:r>
          </w:p>
        </w:tc>
        <w:tc>
          <w:tcPr>
            <w:tcW w:w="81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9296B" w:rsidRPr="00EC31D1" w:rsidRDefault="00A9296B" w:rsidP="00D57AD9">
            <w:pPr>
              <w:jc w:val="both"/>
            </w:pPr>
            <w:r w:rsidRPr="00EC31D1">
              <w:t>готовность и способность обучающихся к отстаиванию личного достоинства, собственного мнения, готовность и способность вырабатывать собственную позицию по отношению к общественно-политическим событиям прошлого и настоящего на основе осознания и осмысления истории, духовных ценностей и достижений нашей страны;</w:t>
            </w:r>
          </w:p>
        </w:tc>
      </w:tr>
      <w:tr w:rsidR="00A9296B" w:rsidTr="00D57AD9">
        <w:tc>
          <w:tcPr>
            <w:tcW w:w="1937" w:type="dxa"/>
            <w:tcBorders>
              <w:left w:val="nil"/>
              <w:bottom w:val="nil"/>
              <w:right w:val="nil"/>
            </w:tcBorders>
          </w:tcPr>
          <w:p w:rsidR="00A9296B" w:rsidRDefault="00A9296B" w:rsidP="00D57AD9"/>
        </w:tc>
        <w:tc>
          <w:tcPr>
            <w:tcW w:w="81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9296B" w:rsidRDefault="00A9296B" w:rsidP="00D57AD9">
            <w:pPr>
              <w:jc w:val="both"/>
            </w:pPr>
            <w:r w:rsidRPr="00EC31D1">
              <w:t>готовность и способность обучающихся к саморазвитию и самовоспитанию в соответствии с общечеловеческими ценностями и идеалами гражданского общества;</w:t>
            </w:r>
          </w:p>
        </w:tc>
      </w:tr>
      <w:tr w:rsidR="00A9296B" w:rsidRPr="004220BD" w:rsidTr="00D57AD9">
        <w:tc>
          <w:tcPr>
            <w:tcW w:w="1937" w:type="dxa"/>
            <w:tcBorders>
              <w:left w:val="nil"/>
              <w:bottom w:val="nil"/>
              <w:right w:val="nil"/>
            </w:tcBorders>
          </w:tcPr>
          <w:p w:rsidR="00A9296B" w:rsidRDefault="00A9296B" w:rsidP="00D57AD9"/>
        </w:tc>
        <w:tc>
          <w:tcPr>
            <w:tcW w:w="81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9296B" w:rsidRPr="004220BD" w:rsidRDefault="00A9296B" w:rsidP="00D57AD9">
            <w:pPr>
              <w:jc w:val="both"/>
            </w:pPr>
            <w:r w:rsidRPr="004220BD">
              <w:t>российская идентичность, способность к осознанию российской идентичности в поликультурном социуме, чувство причастности к историко-культурной общности российского народа и судьбе России, патриотизм</w:t>
            </w:r>
            <w:r>
              <w:t>;</w:t>
            </w:r>
          </w:p>
        </w:tc>
      </w:tr>
      <w:tr w:rsidR="00A9296B" w:rsidRPr="004220BD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4220BD" w:rsidRDefault="00A9296B" w:rsidP="00D57AD9">
            <w:pPr>
              <w:jc w:val="both"/>
            </w:pPr>
            <w:r>
              <w:t>у</w:t>
            </w:r>
            <w:r w:rsidRPr="004220BD">
              <w:t>важение к своему народу, чувство ответственности перед Родиной, гордости за свой край, свою Родину, прошлое и настоящее многонационального народа России, уважение к государственным символам (герб, флаг, гимн);</w:t>
            </w:r>
          </w:p>
        </w:tc>
      </w:tr>
      <w:tr w:rsidR="00A9296B" w:rsidRPr="004220BD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4220BD" w:rsidRDefault="00A9296B" w:rsidP="00D57AD9">
            <w:pPr>
              <w:jc w:val="both"/>
            </w:pPr>
            <w:r w:rsidRPr="004220BD">
              <w:t>формирование уважения к русскому языку как государственному языку Российской Федерации, являющемуся основой российской идентичности и главным фактором национального самоопределения;</w:t>
            </w:r>
          </w:p>
        </w:tc>
      </w:tr>
      <w:tr w:rsidR="00A9296B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Default="00A9296B" w:rsidP="00D57AD9">
            <w:pPr>
              <w:jc w:val="both"/>
            </w:pPr>
            <w:r w:rsidRPr="004220BD">
              <w:t>воспитание уважения к культуре, языкам, традициям и обычаям народов, проживающих в Российской Федерации.</w:t>
            </w:r>
          </w:p>
        </w:tc>
      </w:tr>
      <w:tr w:rsidR="00A9296B" w:rsidRPr="00755916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55916" w:rsidRDefault="00A9296B" w:rsidP="00D57AD9">
            <w:pPr>
              <w:spacing w:before="100" w:beforeAutospacing="1" w:after="100" w:afterAutospacing="1"/>
              <w:jc w:val="both"/>
              <w:rPr>
                <w:sz w:val="24"/>
                <w:szCs w:val="28"/>
              </w:rPr>
            </w:pPr>
            <w:r w:rsidRPr="00755916">
              <w:rPr>
                <w:sz w:val="24"/>
                <w:szCs w:val="28"/>
              </w:rPr>
              <w:t>мировоззрение, соответствующее современному уровню развития науки и общественной практики, основанное на диалоге культур, а также различных форм общественного сознания, осознание своего места в мире;</w:t>
            </w:r>
          </w:p>
        </w:tc>
      </w:tr>
      <w:tr w:rsidR="00A9296B" w:rsidRPr="00755916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55916" w:rsidRDefault="00A9296B" w:rsidP="00D57AD9">
            <w:pPr>
              <w:spacing w:before="100" w:beforeAutospacing="1" w:after="100" w:afterAutospacing="1"/>
              <w:jc w:val="both"/>
              <w:rPr>
                <w:sz w:val="24"/>
                <w:szCs w:val="28"/>
              </w:rPr>
            </w:pPr>
            <w:r w:rsidRPr="00755916">
              <w:rPr>
                <w:sz w:val="24"/>
                <w:szCs w:val="28"/>
              </w:rPr>
              <w:t>нравственное сознание и поведение на основе усвоения общечеловеческих ценностей, толерантного сознания и поведения в поликультурном мире, готовности и способности вести диалог с другими людьми, достигать в нем взаимопонимания, находить общие цели и сотрудничать для их достижения;</w:t>
            </w:r>
          </w:p>
        </w:tc>
      </w:tr>
      <w:tr w:rsidR="00A9296B" w:rsidRPr="00755916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55916" w:rsidRDefault="00A9296B" w:rsidP="00D57AD9">
            <w:pPr>
              <w:spacing w:before="100" w:beforeAutospacing="1" w:after="100" w:afterAutospacing="1"/>
              <w:jc w:val="both"/>
              <w:rPr>
                <w:sz w:val="24"/>
                <w:szCs w:val="28"/>
              </w:rPr>
            </w:pPr>
            <w:r w:rsidRPr="00755916">
              <w:rPr>
                <w:sz w:val="24"/>
                <w:szCs w:val="28"/>
              </w:rPr>
              <w:t>принятие гуманистических ценностей, осознанное, уважительное отношение к другому человеку, его мнению, мировоззрению;</w:t>
            </w:r>
          </w:p>
        </w:tc>
      </w:tr>
      <w:tr w:rsidR="00A9296B" w:rsidRPr="00755916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55916" w:rsidRDefault="00A9296B" w:rsidP="00D57AD9">
            <w:pPr>
              <w:spacing w:before="100" w:beforeAutospacing="1" w:after="100" w:afterAutospacing="1"/>
              <w:jc w:val="both"/>
              <w:rPr>
                <w:sz w:val="24"/>
                <w:szCs w:val="28"/>
              </w:rPr>
            </w:pPr>
            <w:r w:rsidRPr="00755916">
              <w:rPr>
                <w:sz w:val="24"/>
                <w:szCs w:val="28"/>
              </w:rPr>
              <w:t>развитие компетенций сотрудничества со сверстниками, детьми младшего возраста, взрослыми в образовательной, общественно полезной, учебно-исследовательской, проектной и других видах деятельности.</w:t>
            </w:r>
          </w:p>
        </w:tc>
      </w:tr>
      <w:tr w:rsidR="00A9296B" w:rsidRPr="00F7037D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F7037D" w:rsidRDefault="00A9296B" w:rsidP="00D57AD9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522025">
              <w:rPr>
                <w:sz w:val="24"/>
                <w:szCs w:val="28"/>
              </w:rPr>
              <w:t>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</w:t>
            </w:r>
          </w:p>
        </w:tc>
      </w:tr>
      <w:tr w:rsidR="00A9296B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9296B" w:rsidRDefault="00A9296B" w:rsidP="00D57AD9"/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>
            <w:proofErr w:type="spellStart"/>
            <w:r w:rsidRPr="004576E6">
              <w:rPr>
                <w:b/>
              </w:rPr>
              <w:t>метапредметных</w:t>
            </w:r>
            <w:proofErr w:type="spellEnd"/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 xml:space="preserve">самостоятельно определять цели, задавать параметры и критерии, по которым </w:t>
            </w:r>
            <w:r w:rsidRPr="00522025">
              <w:rPr>
                <w:sz w:val="24"/>
                <w:szCs w:val="28"/>
              </w:rPr>
              <w:lastRenderedPageBreak/>
              <w:t>можно определить, что цель достигнута;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оценивать возможные последствия достижения поставленной цели в деятельности, собственной жизни и жизни окружающих людей, основываясь на соображениях этики и морали;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ставить и формулировать собственные задачи в образовательной деятельности и жизненных ситуациях;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оценивать ресурсы, в том числе время и другие нематериальные ресурсы, необходимые для достижения поставленной цели;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выбирать путь достижения цели, планировать решение поставленных задач, оптимизируя материальные и нематериальные затраты;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организовывать эффективный поиск ресурсов, необходимых для достижения поставленной цели;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сопоставлять полученный результат деятельности с поставленной заранее целью.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критически оценивать и интерпретировать информацию с разных позиций, распознавать и фиксировать противоречия в информационных источниках;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использовать различные модельно-схематические средства для представления существенных связей и отношений, а также противоречий, выявленных в информационных источниках;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выходить за рамки учебного предмета и осуществлять целенаправленный поиск возможностей для широкого переноса средств и способов действия;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выстраивать индивидуальную образовательную траекторию, учитывая ограничения со стороны других участников и ресурсные ограничения;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менять и удерживать разные позиции в познавательной деятельности.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осуществлять деловую коммуникацию как со сверстниками, так и со взрослыми (как внутри образовательной организации, так и за ее пределами), подбирать партнеров для деловой коммуникации исходя из соображений результативности взаимодействия, а не личных симпатий;</w:t>
            </w:r>
          </w:p>
        </w:tc>
      </w:tr>
      <w:tr w:rsidR="00A9296B" w:rsidRPr="00522025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522025" w:rsidRDefault="00A9296B" w:rsidP="00D57AD9">
            <w:pPr>
              <w:spacing w:before="100" w:beforeAutospacing="1" w:after="100" w:afterAutospacing="1"/>
              <w:ind w:right="-90"/>
              <w:jc w:val="both"/>
              <w:rPr>
                <w:sz w:val="24"/>
                <w:szCs w:val="28"/>
              </w:rPr>
            </w:pPr>
            <w:r w:rsidRPr="00522025">
              <w:rPr>
                <w:sz w:val="24"/>
                <w:szCs w:val="28"/>
              </w:rPr>
              <w:t>развернуто, логично и точно излагать свою точку зрения с использованием адекватных (устных и письменных) языковых средств;</w:t>
            </w:r>
          </w:p>
        </w:tc>
      </w:tr>
      <w:tr w:rsidR="00A9296B" w:rsidRPr="004576E6" w:rsidTr="00D57AD9">
        <w:tc>
          <w:tcPr>
            <w:tcW w:w="10080" w:type="dxa"/>
            <w:gridSpan w:val="2"/>
          </w:tcPr>
          <w:p w:rsidR="00A9296B" w:rsidRPr="004576E6" w:rsidRDefault="00A9296B" w:rsidP="00D57AD9">
            <w:pPr>
              <w:jc w:val="both"/>
              <w:rPr>
                <w:b/>
              </w:rPr>
            </w:pPr>
          </w:p>
        </w:tc>
      </w:tr>
      <w:tr w:rsidR="00A9296B" w:rsidRPr="007A7EAE" w:rsidTr="00D57AD9">
        <w:tc>
          <w:tcPr>
            <w:tcW w:w="1937" w:type="dxa"/>
          </w:tcPr>
          <w:p w:rsidR="00A9296B" w:rsidRDefault="00A9296B" w:rsidP="00D57AD9">
            <w:r w:rsidRPr="004576E6">
              <w:rPr>
                <w:b/>
              </w:rPr>
              <w:t>предметных</w:t>
            </w:r>
          </w:p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A7EAE" w:rsidRDefault="00A9296B" w:rsidP="00D57AD9">
            <w:pPr>
              <w:tabs>
                <w:tab w:val="left" w:pos="6465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A7EAE">
              <w:rPr>
                <w:sz w:val="24"/>
                <w:szCs w:val="24"/>
              </w:rPr>
              <w:t>использовать языковые средства адекватно ц</w:t>
            </w:r>
            <w:r>
              <w:rPr>
                <w:sz w:val="24"/>
                <w:szCs w:val="24"/>
              </w:rPr>
              <w:t>ели общения и речевой ситуации;</w:t>
            </w:r>
          </w:p>
        </w:tc>
      </w:tr>
      <w:tr w:rsidR="00A9296B" w:rsidRPr="007B1A4F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B1A4F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1A4F">
              <w:rPr>
                <w:sz w:val="24"/>
                <w:szCs w:val="24"/>
              </w:rPr>
              <w:t>использовать знания о формах русского языка (литературный язык, просторечие, народные говоры, профессиональные разновидности, жаргон, арго) при создании текстов;</w:t>
            </w:r>
          </w:p>
        </w:tc>
      </w:tr>
      <w:tr w:rsidR="00A9296B" w:rsidRPr="007B1A4F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B1A4F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1A4F">
              <w:rPr>
                <w:sz w:val="24"/>
                <w:szCs w:val="24"/>
              </w:rPr>
              <w:t>создавать устные и письменные высказывания, монологические и диалогические тексты определенной функционально-смысловой принадлежности (описание, повествование, рассуждение) и определенных жанров (тезисы, конспекты, выступления, лекции, отчеты, сообщения, аннотации, рефераты, доклады, сочинения);</w:t>
            </w:r>
          </w:p>
        </w:tc>
      </w:tr>
      <w:tr w:rsidR="00A9296B" w:rsidRPr="007B1A4F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B1A4F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1A4F">
              <w:rPr>
                <w:sz w:val="24"/>
                <w:szCs w:val="24"/>
              </w:rPr>
              <w:t>выстраивать композицию текста, используя знания о его структурных элементах;</w:t>
            </w:r>
          </w:p>
        </w:tc>
      </w:tr>
      <w:tr w:rsidR="00A9296B" w:rsidRPr="007B1A4F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B1A4F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1A4F">
              <w:rPr>
                <w:sz w:val="24"/>
                <w:szCs w:val="24"/>
              </w:rPr>
              <w:t>подбирать и использовать языковые средства в зависимости от типа текста и выбранного профиля обучения;</w:t>
            </w:r>
          </w:p>
        </w:tc>
      </w:tr>
      <w:tr w:rsidR="00A9296B" w:rsidRPr="007B1A4F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B1A4F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1A4F">
              <w:rPr>
                <w:sz w:val="24"/>
                <w:szCs w:val="24"/>
              </w:rPr>
              <w:t>правильно использовать лексические и грамматические средства связи предложений при построении текста;</w:t>
            </w:r>
          </w:p>
        </w:tc>
      </w:tr>
      <w:tr w:rsidR="00A9296B" w:rsidRPr="007B1A4F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B1A4F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1A4F">
              <w:rPr>
                <w:sz w:val="24"/>
                <w:szCs w:val="24"/>
              </w:rPr>
              <w:t>создавать устные и письменные тексты разных жанров в соответствии с функционально-стилевой принадлежностью текста;</w:t>
            </w:r>
          </w:p>
        </w:tc>
      </w:tr>
      <w:tr w:rsidR="00A9296B" w:rsidRPr="007B1A4F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B1A4F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1A4F">
              <w:rPr>
                <w:sz w:val="24"/>
                <w:szCs w:val="24"/>
              </w:rPr>
              <w:t>сознательно использовать изобразительно-выразительные средства языка при создании текста в соответствии с выбранным профилем обучения;</w:t>
            </w:r>
          </w:p>
        </w:tc>
      </w:tr>
      <w:tr w:rsidR="00A9296B" w:rsidRPr="007B1A4F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7B1A4F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7B1A4F">
              <w:rPr>
                <w:sz w:val="24"/>
                <w:szCs w:val="24"/>
              </w:rPr>
              <w:t xml:space="preserve">использовать при работе с текстом разные виды чтения (поисковое, просмотровое, ознакомительное, изучающее, реферативное) и </w:t>
            </w:r>
            <w:proofErr w:type="spellStart"/>
            <w:r w:rsidRPr="007B1A4F">
              <w:rPr>
                <w:sz w:val="24"/>
                <w:szCs w:val="24"/>
              </w:rPr>
              <w:t>аудирования</w:t>
            </w:r>
            <w:proofErr w:type="spellEnd"/>
            <w:r w:rsidRPr="007B1A4F">
              <w:rPr>
                <w:sz w:val="24"/>
                <w:szCs w:val="24"/>
              </w:rPr>
              <w:t xml:space="preserve"> (с полным пониманием текста, с пониманием основного содержания, с выборочным извлечением информации);</w:t>
            </w:r>
          </w:p>
        </w:tc>
      </w:tr>
      <w:tr w:rsidR="00A9296B" w:rsidRPr="009C7494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9C7494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9C7494">
              <w:rPr>
                <w:sz w:val="24"/>
                <w:szCs w:val="24"/>
              </w:rPr>
              <w:t xml:space="preserve">анализировать текст с точки зрения наличия в нем явной и скрытой, основной </w:t>
            </w:r>
            <w:r w:rsidRPr="009C7494">
              <w:rPr>
                <w:sz w:val="24"/>
                <w:szCs w:val="24"/>
              </w:rPr>
              <w:lastRenderedPageBreak/>
              <w:t>и второстепенной информации,</w:t>
            </w:r>
            <w:r>
              <w:rPr>
                <w:sz w:val="24"/>
                <w:szCs w:val="24"/>
              </w:rPr>
              <w:t xml:space="preserve"> определять его тему, проблему,</w:t>
            </w:r>
            <w:r w:rsidRPr="009C7494">
              <w:rPr>
                <w:sz w:val="24"/>
                <w:szCs w:val="24"/>
              </w:rPr>
              <w:t xml:space="preserve"> основную мысль;</w:t>
            </w:r>
          </w:p>
        </w:tc>
      </w:tr>
      <w:tr w:rsidR="00A9296B" w:rsidRPr="009C7494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9C7494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9C7494">
              <w:rPr>
                <w:sz w:val="24"/>
                <w:szCs w:val="24"/>
              </w:rPr>
              <w:t>извлекать необходимую информацию из различных источников и переводить ее в текстовый формат;</w:t>
            </w:r>
          </w:p>
        </w:tc>
      </w:tr>
      <w:tr w:rsidR="00A9296B" w:rsidRPr="009C7494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9C7494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9C7494">
              <w:rPr>
                <w:sz w:val="24"/>
                <w:szCs w:val="24"/>
              </w:rPr>
              <w:t>преобразовывать текст в другие виды передачи информации;</w:t>
            </w:r>
          </w:p>
        </w:tc>
      </w:tr>
      <w:tr w:rsidR="00A9296B" w:rsidRPr="009C7494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9C7494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9C7494">
              <w:rPr>
                <w:sz w:val="24"/>
                <w:szCs w:val="24"/>
              </w:rPr>
              <w:t>выбирать тему, определять цель и подбирать материал для публичного выступления;</w:t>
            </w:r>
          </w:p>
        </w:tc>
      </w:tr>
      <w:tr w:rsidR="00A9296B" w:rsidRPr="009C7494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9C7494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9C7494">
              <w:rPr>
                <w:sz w:val="24"/>
                <w:szCs w:val="24"/>
              </w:rPr>
              <w:t>соблюдать культуру публичной речи;</w:t>
            </w:r>
          </w:p>
        </w:tc>
      </w:tr>
      <w:tr w:rsidR="00A9296B" w:rsidRPr="009C7494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Pr="009C7494" w:rsidRDefault="00A9296B" w:rsidP="00D57AD9">
            <w:pPr>
              <w:tabs>
                <w:tab w:val="left" w:pos="7166"/>
              </w:tabs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9C7494">
              <w:rPr>
                <w:sz w:val="24"/>
                <w:szCs w:val="24"/>
              </w:rPr>
              <w:t>соблюдать в речевой практике основные орфоэпические, лексические, грамматические, стилистические, орфографические и пунктуационные нормы русского литературного языка;</w:t>
            </w:r>
          </w:p>
        </w:tc>
      </w:tr>
      <w:tr w:rsidR="00A9296B" w:rsidTr="00D57AD9">
        <w:tc>
          <w:tcPr>
            <w:tcW w:w="1937" w:type="dxa"/>
          </w:tcPr>
          <w:p w:rsidR="00A9296B" w:rsidRDefault="00A9296B" w:rsidP="00D57AD9"/>
        </w:tc>
        <w:tc>
          <w:tcPr>
            <w:tcW w:w="8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9296B" w:rsidRDefault="00A9296B" w:rsidP="00D57AD9">
            <w:pPr>
              <w:tabs>
                <w:tab w:val="left" w:pos="7166"/>
              </w:tabs>
              <w:jc w:val="both"/>
            </w:pPr>
            <w:r w:rsidRPr="009C7494">
              <w:rPr>
                <w:sz w:val="24"/>
                <w:szCs w:val="24"/>
              </w:rPr>
              <w:t>оценивать собственную и чужую речь с позиции соответствия языковым нормам;</w:t>
            </w:r>
          </w:p>
        </w:tc>
      </w:tr>
    </w:tbl>
    <w:p w:rsidR="00F35AFD" w:rsidRDefault="00F35AFD" w:rsidP="00F35AFD">
      <w:pPr>
        <w:rPr>
          <w:b/>
          <w:bCs/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Pr="00F35AFD" w:rsidRDefault="00F35AFD" w:rsidP="00F35AFD">
      <w:pPr>
        <w:rPr>
          <w:sz w:val="24"/>
          <w:szCs w:val="24"/>
        </w:rPr>
      </w:pPr>
    </w:p>
    <w:p w:rsidR="00F35AFD" w:rsidRDefault="00F35AFD" w:rsidP="00F35AFD">
      <w:pPr>
        <w:rPr>
          <w:sz w:val="24"/>
          <w:szCs w:val="24"/>
        </w:rPr>
      </w:pPr>
    </w:p>
    <w:p w:rsidR="00B25759" w:rsidRPr="00F35AFD" w:rsidRDefault="00F35AFD" w:rsidP="00F35AFD">
      <w:pPr>
        <w:tabs>
          <w:tab w:val="left" w:pos="3795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35AFD">
        <w:rPr>
          <w:b/>
          <w:sz w:val="24"/>
          <w:szCs w:val="24"/>
        </w:rPr>
        <w:t>С</w:t>
      </w:r>
      <w:r w:rsidR="00B75221" w:rsidRPr="00F35AFD">
        <w:rPr>
          <w:b/>
        </w:rPr>
        <w:t>одержание</w:t>
      </w:r>
      <w:r w:rsidR="00B75221" w:rsidRPr="00F35AFD">
        <w:rPr>
          <w:b/>
          <w:spacing w:val="-5"/>
        </w:rPr>
        <w:t xml:space="preserve"> </w:t>
      </w:r>
      <w:r w:rsidR="00B75221" w:rsidRPr="00F35AFD">
        <w:rPr>
          <w:b/>
        </w:rPr>
        <w:t>учебной</w:t>
      </w:r>
      <w:r w:rsidR="00B75221" w:rsidRPr="00F35AFD">
        <w:rPr>
          <w:b/>
          <w:spacing w:val="-4"/>
        </w:rPr>
        <w:t xml:space="preserve"> </w:t>
      </w:r>
      <w:r w:rsidR="00B75221" w:rsidRPr="00F35AFD">
        <w:rPr>
          <w:b/>
        </w:rPr>
        <w:t>дисциплины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8702"/>
      </w:tblGrid>
      <w:tr w:rsidR="00F35AFD" w:rsidTr="003B076C">
        <w:trPr>
          <w:trHeight w:val="551"/>
        </w:trPr>
        <w:tc>
          <w:tcPr>
            <w:tcW w:w="10090" w:type="dxa"/>
            <w:gridSpan w:val="2"/>
          </w:tcPr>
          <w:p w:rsidR="00F35AFD" w:rsidRDefault="00F35AFD" w:rsidP="00F35AFD">
            <w:pPr>
              <w:pStyle w:val="TableParagraph"/>
              <w:spacing w:line="268" w:lineRule="exact"/>
              <w:ind w:left="1298" w:hanging="1191"/>
              <w:jc w:val="both"/>
              <w:rPr>
                <w:sz w:val="24"/>
              </w:rPr>
            </w:pPr>
            <w:r w:rsidRPr="00F35AFD">
              <w:rPr>
                <w:b/>
                <w:sz w:val="24"/>
              </w:rPr>
              <w:t>Введение.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средство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общения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существования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национальной культуры.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общество</w:t>
            </w:r>
          </w:p>
        </w:tc>
      </w:tr>
      <w:tr w:rsidR="00B25759">
        <w:trPr>
          <w:trHeight w:val="275"/>
        </w:trPr>
        <w:tc>
          <w:tcPr>
            <w:tcW w:w="10090" w:type="dxa"/>
            <w:gridSpan w:val="2"/>
          </w:tcPr>
          <w:p w:rsidR="00B25759" w:rsidRPr="00F35AFD" w:rsidRDefault="00B75221" w:rsidP="00F35AFD">
            <w:pPr>
              <w:pStyle w:val="TableParagraph"/>
              <w:jc w:val="center"/>
              <w:rPr>
                <w:b/>
                <w:sz w:val="24"/>
              </w:rPr>
            </w:pPr>
            <w:r w:rsidRPr="00F35AFD">
              <w:rPr>
                <w:b/>
                <w:sz w:val="24"/>
              </w:rPr>
              <w:t>Раздел</w:t>
            </w:r>
            <w:r w:rsidRPr="00F35AFD">
              <w:rPr>
                <w:b/>
                <w:spacing w:val="-3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1.</w:t>
            </w:r>
            <w:r w:rsidR="00F35AFD">
              <w:rPr>
                <w:b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Речь.</w:t>
            </w:r>
            <w:r w:rsidRPr="00F35AFD">
              <w:rPr>
                <w:b/>
                <w:spacing w:val="-1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Функциональные</w:t>
            </w:r>
            <w:r w:rsidRPr="00F35AFD">
              <w:rPr>
                <w:b/>
                <w:spacing w:val="-4"/>
                <w:sz w:val="24"/>
              </w:rPr>
              <w:t xml:space="preserve"> </w:t>
            </w:r>
            <w:r w:rsidR="00F35AFD">
              <w:rPr>
                <w:b/>
                <w:sz w:val="24"/>
              </w:rPr>
              <w:t>стили речи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1.1.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Язык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речь.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продукт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речи.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Типы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речи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1.2.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Виды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переработки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(сокращения)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1.3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Функциональные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речи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их особенности.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Виды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жанры</w:t>
            </w:r>
          </w:p>
        </w:tc>
      </w:tr>
      <w:tr w:rsidR="00B25759">
        <w:trPr>
          <w:trHeight w:val="275"/>
        </w:trPr>
        <w:tc>
          <w:tcPr>
            <w:tcW w:w="10090" w:type="dxa"/>
            <w:gridSpan w:val="2"/>
          </w:tcPr>
          <w:p w:rsidR="00B25759" w:rsidRPr="00F35AFD" w:rsidRDefault="00B75221" w:rsidP="00F35AFD">
            <w:pPr>
              <w:pStyle w:val="TableParagraph"/>
              <w:jc w:val="center"/>
              <w:rPr>
                <w:b/>
                <w:sz w:val="24"/>
              </w:rPr>
            </w:pPr>
            <w:r w:rsidRPr="00F35AFD">
              <w:rPr>
                <w:b/>
                <w:sz w:val="24"/>
              </w:rPr>
              <w:t>Раздел</w:t>
            </w:r>
            <w:r w:rsidRPr="00F35AFD">
              <w:rPr>
                <w:b/>
                <w:spacing w:val="-3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2.</w:t>
            </w:r>
            <w:r w:rsidRPr="00F35AFD">
              <w:rPr>
                <w:b/>
                <w:spacing w:val="-1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Лексикология</w:t>
            </w:r>
            <w:r w:rsidRPr="00F35AFD">
              <w:rPr>
                <w:b/>
                <w:spacing w:val="-3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и</w:t>
            </w:r>
            <w:r w:rsidRPr="00F35AFD">
              <w:rPr>
                <w:b/>
                <w:spacing w:val="-1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фразеология</w:t>
            </w:r>
          </w:p>
        </w:tc>
      </w:tr>
      <w:tr w:rsidR="00B25759">
        <w:trPr>
          <w:trHeight w:val="278"/>
        </w:trPr>
        <w:tc>
          <w:tcPr>
            <w:tcW w:w="1388" w:type="dxa"/>
          </w:tcPr>
          <w:p w:rsidR="00B25759" w:rsidRDefault="00B7522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2.1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Понятие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лексике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лексикологии.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Лексическое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</w:p>
        </w:tc>
      </w:tr>
      <w:tr w:rsidR="00B25759">
        <w:trPr>
          <w:trHeight w:val="276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2.2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составе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лексики.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Синонимы.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Антонимы.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Омонимы.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Паронимы.</w:t>
            </w:r>
          </w:p>
        </w:tc>
      </w:tr>
      <w:tr w:rsidR="00B25759">
        <w:trPr>
          <w:trHeight w:val="551"/>
        </w:trPr>
        <w:tc>
          <w:tcPr>
            <w:tcW w:w="1388" w:type="dxa"/>
          </w:tcPr>
          <w:p w:rsidR="00B25759" w:rsidRDefault="00B7522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2.3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Русская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лексика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точки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зрения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её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происхождения.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Активный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пассивный</w:t>
            </w:r>
          </w:p>
          <w:p w:rsidR="00B25759" w:rsidRDefault="00B7522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словарный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запас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2.4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Русская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фразеология.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Употребление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фразеологизмов</w:t>
            </w:r>
          </w:p>
        </w:tc>
      </w:tr>
      <w:tr w:rsidR="00B25759">
        <w:trPr>
          <w:trHeight w:val="275"/>
        </w:trPr>
        <w:tc>
          <w:tcPr>
            <w:tcW w:w="10090" w:type="dxa"/>
            <w:gridSpan w:val="2"/>
          </w:tcPr>
          <w:p w:rsidR="00B25759" w:rsidRPr="00F35AFD" w:rsidRDefault="00B75221" w:rsidP="00F35AFD">
            <w:pPr>
              <w:pStyle w:val="TableParagraph"/>
              <w:jc w:val="center"/>
              <w:rPr>
                <w:b/>
                <w:sz w:val="24"/>
              </w:rPr>
            </w:pPr>
            <w:r w:rsidRPr="00F35AFD">
              <w:rPr>
                <w:b/>
                <w:sz w:val="24"/>
              </w:rPr>
              <w:t>Раздел</w:t>
            </w:r>
            <w:r w:rsidRPr="00F35AFD">
              <w:rPr>
                <w:b/>
                <w:spacing w:val="-4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3.</w:t>
            </w:r>
            <w:r w:rsidRPr="00F35AFD">
              <w:rPr>
                <w:b/>
                <w:spacing w:val="-2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Фонетика,</w:t>
            </w:r>
            <w:r w:rsidRPr="00F35AFD">
              <w:rPr>
                <w:b/>
                <w:spacing w:val="-2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графика,</w:t>
            </w:r>
            <w:r w:rsidRPr="00F35AFD">
              <w:rPr>
                <w:b/>
                <w:spacing w:val="-3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орфоэпия.</w:t>
            </w:r>
            <w:r w:rsidRPr="00F35AFD">
              <w:rPr>
                <w:b/>
                <w:spacing w:val="-2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Орфография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3.1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Фонетика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звуковой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стороне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языка</w:t>
            </w:r>
          </w:p>
        </w:tc>
      </w:tr>
      <w:tr w:rsidR="00B25759">
        <w:trPr>
          <w:trHeight w:val="278"/>
        </w:trPr>
        <w:tc>
          <w:tcPr>
            <w:tcW w:w="1388" w:type="dxa"/>
          </w:tcPr>
          <w:p w:rsidR="00B25759" w:rsidRDefault="00B7522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3.2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Гласные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согласные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звуки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русского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языка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3.3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Графика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наука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3.4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Орфография: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правописание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гласных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согласных</w:t>
            </w:r>
          </w:p>
        </w:tc>
      </w:tr>
      <w:tr w:rsidR="00B25759">
        <w:trPr>
          <w:trHeight w:val="275"/>
        </w:trPr>
        <w:tc>
          <w:tcPr>
            <w:tcW w:w="10090" w:type="dxa"/>
            <w:gridSpan w:val="2"/>
          </w:tcPr>
          <w:p w:rsidR="00B25759" w:rsidRPr="00F35AFD" w:rsidRDefault="00B75221" w:rsidP="00F35AFD">
            <w:pPr>
              <w:pStyle w:val="TableParagraph"/>
              <w:jc w:val="center"/>
              <w:rPr>
                <w:b/>
                <w:sz w:val="24"/>
              </w:rPr>
            </w:pPr>
            <w:r w:rsidRPr="00F35AFD">
              <w:rPr>
                <w:b/>
                <w:sz w:val="24"/>
              </w:rPr>
              <w:t>Раздел</w:t>
            </w:r>
            <w:r w:rsidRPr="00F35AFD">
              <w:rPr>
                <w:b/>
                <w:spacing w:val="-5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4.</w:t>
            </w:r>
            <w:r w:rsidRPr="00F35AFD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F35AFD">
              <w:rPr>
                <w:b/>
                <w:sz w:val="24"/>
              </w:rPr>
              <w:t>Морфемика</w:t>
            </w:r>
            <w:proofErr w:type="spellEnd"/>
            <w:r w:rsidRPr="00F35AFD">
              <w:rPr>
                <w:b/>
                <w:sz w:val="24"/>
              </w:rPr>
              <w:t>.</w:t>
            </w:r>
            <w:r w:rsidRPr="00F35AFD">
              <w:rPr>
                <w:b/>
                <w:spacing w:val="-4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Словообразование.</w:t>
            </w:r>
            <w:r w:rsidRPr="00F35AFD">
              <w:rPr>
                <w:b/>
                <w:spacing w:val="-3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Орфография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 w:rsidR="00E2264A">
              <w:rPr>
                <w:sz w:val="24"/>
              </w:rPr>
              <w:t>4.1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слова.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Способы образования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русском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языке</w:t>
            </w:r>
          </w:p>
        </w:tc>
      </w:tr>
      <w:tr w:rsidR="00B25759">
        <w:trPr>
          <w:trHeight w:val="276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 w:rsidR="00E2264A">
              <w:rPr>
                <w:sz w:val="24"/>
              </w:rPr>
              <w:t>4.2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Морфемика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правила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правописания.</w:t>
            </w:r>
          </w:p>
        </w:tc>
      </w:tr>
      <w:tr w:rsidR="00B25759">
        <w:trPr>
          <w:trHeight w:val="277"/>
        </w:trPr>
        <w:tc>
          <w:tcPr>
            <w:tcW w:w="10090" w:type="dxa"/>
            <w:gridSpan w:val="2"/>
          </w:tcPr>
          <w:p w:rsidR="00B25759" w:rsidRPr="00F35AFD" w:rsidRDefault="00B75221" w:rsidP="00F35AFD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r w:rsidRPr="00F35AFD">
              <w:rPr>
                <w:b/>
                <w:sz w:val="24"/>
              </w:rPr>
              <w:t>Раздел</w:t>
            </w:r>
            <w:r w:rsidRPr="00F35AFD">
              <w:rPr>
                <w:b/>
                <w:spacing w:val="-3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.5.</w:t>
            </w:r>
            <w:r w:rsidRPr="00F35AFD">
              <w:rPr>
                <w:b/>
                <w:spacing w:val="-1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Морфология</w:t>
            </w:r>
            <w:r w:rsidRPr="00F35AFD">
              <w:rPr>
                <w:b/>
                <w:spacing w:val="-4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и</w:t>
            </w:r>
            <w:r w:rsidRPr="00F35AFD">
              <w:rPr>
                <w:b/>
                <w:spacing w:val="-2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орфография.</w:t>
            </w:r>
            <w:r w:rsidRPr="00F35AFD">
              <w:rPr>
                <w:b/>
                <w:spacing w:val="-1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Знаменательные</w:t>
            </w:r>
            <w:r w:rsidRPr="00F35AFD">
              <w:rPr>
                <w:b/>
                <w:spacing w:val="-4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и</w:t>
            </w:r>
            <w:r w:rsidRPr="00F35AFD">
              <w:rPr>
                <w:b/>
                <w:spacing w:val="-1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служебные</w:t>
            </w:r>
            <w:r w:rsidRPr="00F35AFD">
              <w:rPr>
                <w:b/>
                <w:spacing w:val="-4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части речи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5.1.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Обобщение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знаний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частях речи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именах</w:t>
            </w:r>
          </w:p>
        </w:tc>
      </w:tr>
      <w:tr w:rsidR="00E2264A">
        <w:trPr>
          <w:trHeight w:val="275"/>
        </w:trPr>
        <w:tc>
          <w:tcPr>
            <w:tcW w:w="1388" w:type="dxa"/>
          </w:tcPr>
          <w:p w:rsidR="00E2264A" w:rsidRDefault="00E226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 5.2</w:t>
            </w:r>
          </w:p>
        </w:tc>
        <w:tc>
          <w:tcPr>
            <w:tcW w:w="8702" w:type="dxa"/>
          </w:tcPr>
          <w:p w:rsidR="00E2264A" w:rsidRDefault="00E226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Морфологический разбор частей речи - имен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 w:rsidR="00E2264A">
              <w:rPr>
                <w:sz w:val="24"/>
              </w:rPr>
              <w:t>5.3</w:t>
            </w:r>
          </w:p>
        </w:tc>
        <w:tc>
          <w:tcPr>
            <w:tcW w:w="8702" w:type="dxa"/>
          </w:tcPr>
          <w:p w:rsidR="00B25759" w:rsidRDefault="00B75221" w:rsidP="00E226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Местоимение</w:t>
            </w:r>
            <w:r>
              <w:rPr>
                <w:spacing w:val="-4"/>
                <w:sz w:val="24"/>
              </w:rPr>
              <w:t xml:space="preserve"> 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 w:rsidR="00E2264A">
              <w:rPr>
                <w:sz w:val="24"/>
              </w:rPr>
              <w:t>5.4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Обобщение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знаний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глаголе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формах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 w:rsidR="00E2264A">
              <w:rPr>
                <w:sz w:val="24"/>
              </w:rPr>
              <w:t>5.5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Наречие</w:t>
            </w:r>
          </w:p>
        </w:tc>
      </w:tr>
      <w:tr w:rsidR="00E2264A">
        <w:trPr>
          <w:trHeight w:val="275"/>
        </w:trPr>
        <w:tc>
          <w:tcPr>
            <w:tcW w:w="1388" w:type="dxa"/>
          </w:tcPr>
          <w:p w:rsidR="00E2264A" w:rsidRDefault="00E226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 5.6</w:t>
            </w:r>
          </w:p>
        </w:tc>
        <w:tc>
          <w:tcPr>
            <w:tcW w:w="8702" w:type="dxa"/>
          </w:tcPr>
          <w:p w:rsidR="00E2264A" w:rsidRDefault="00E226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Подготовка к итоговому экзамену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 w:rsidR="00E2264A">
              <w:rPr>
                <w:sz w:val="24"/>
              </w:rPr>
              <w:t>5.7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Служебные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речи</w:t>
            </w:r>
          </w:p>
        </w:tc>
      </w:tr>
      <w:tr w:rsidR="00B25759">
        <w:trPr>
          <w:trHeight w:val="277"/>
        </w:trPr>
        <w:tc>
          <w:tcPr>
            <w:tcW w:w="10090" w:type="dxa"/>
            <w:gridSpan w:val="2"/>
          </w:tcPr>
          <w:p w:rsidR="00B25759" w:rsidRPr="00F35AFD" w:rsidRDefault="00B75221" w:rsidP="00F35AFD">
            <w:pPr>
              <w:pStyle w:val="TableParagraph"/>
              <w:spacing w:line="258" w:lineRule="exact"/>
              <w:jc w:val="center"/>
              <w:rPr>
                <w:b/>
                <w:sz w:val="24"/>
              </w:rPr>
            </w:pPr>
            <w:bookmarkStart w:id="0" w:name="_GoBack"/>
            <w:r w:rsidRPr="00F35AFD">
              <w:rPr>
                <w:b/>
                <w:sz w:val="24"/>
              </w:rPr>
              <w:t>Раздел</w:t>
            </w:r>
            <w:r w:rsidRPr="00F35AFD">
              <w:rPr>
                <w:b/>
                <w:spacing w:val="-2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6.</w:t>
            </w:r>
            <w:r w:rsidRPr="00F35AFD">
              <w:rPr>
                <w:b/>
                <w:spacing w:val="-3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Синтаксис</w:t>
            </w:r>
            <w:r w:rsidRPr="00F35AFD">
              <w:rPr>
                <w:b/>
                <w:spacing w:val="-3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и</w:t>
            </w:r>
            <w:r w:rsidRPr="00F35AFD">
              <w:rPr>
                <w:b/>
                <w:spacing w:val="-4"/>
                <w:sz w:val="24"/>
              </w:rPr>
              <w:t xml:space="preserve"> </w:t>
            </w:r>
            <w:r w:rsidRPr="00F35AFD">
              <w:rPr>
                <w:b/>
                <w:sz w:val="24"/>
              </w:rPr>
              <w:t>пунктуация</w:t>
            </w:r>
            <w:bookmarkEnd w:id="0"/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6.1.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Словосочетание.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6.2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Простые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предложения,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осложнённые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неосложнённые</w:t>
            </w:r>
          </w:p>
        </w:tc>
      </w:tr>
      <w:tr w:rsidR="00E2264A">
        <w:trPr>
          <w:trHeight w:val="275"/>
        </w:trPr>
        <w:tc>
          <w:tcPr>
            <w:tcW w:w="1388" w:type="dxa"/>
          </w:tcPr>
          <w:p w:rsidR="00E2264A" w:rsidRDefault="00E226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 6.3</w:t>
            </w:r>
          </w:p>
        </w:tc>
        <w:tc>
          <w:tcPr>
            <w:tcW w:w="8702" w:type="dxa"/>
          </w:tcPr>
          <w:p w:rsidR="00E2264A" w:rsidRDefault="00E226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Виды осложнения простого предложения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 w:rsidR="00E2264A">
              <w:rPr>
                <w:sz w:val="24"/>
              </w:rPr>
              <w:t>6.4</w:t>
            </w:r>
          </w:p>
        </w:tc>
        <w:tc>
          <w:tcPr>
            <w:tcW w:w="8702" w:type="dxa"/>
          </w:tcPr>
          <w:p w:rsidR="00B25759" w:rsidRDefault="00E2264A" w:rsidP="00E226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Сложносочиненные</w:t>
            </w:r>
            <w:r w:rsidR="00B75221">
              <w:rPr>
                <w:spacing w:val="-3"/>
                <w:sz w:val="24"/>
              </w:rPr>
              <w:t xml:space="preserve"> </w:t>
            </w:r>
            <w:r w:rsidR="00B75221">
              <w:rPr>
                <w:sz w:val="24"/>
              </w:rPr>
              <w:t>предложения</w:t>
            </w:r>
          </w:p>
        </w:tc>
      </w:tr>
      <w:tr w:rsidR="00E2264A">
        <w:trPr>
          <w:trHeight w:val="275"/>
        </w:trPr>
        <w:tc>
          <w:tcPr>
            <w:tcW w:w="1388" w:type="dxa"/>
          </w:tcPr>
          <w:p w:rsidR="00E2264A" w:rsidRDefault="005B1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 6.5</w:t>
            </w:r>
          </w:p>
        </w:tc>
        <w:tc>
          <w:tcPr>
            <w:tcW w:w="8702" w:type="dxa"/>
          </w:tcPr>
          <w:p w:rsidR="00E2264A" w:rsidRDefault="005B1FA9" w:rsidP="00E226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Сложноподчиненные предложения</w:t>
            </w:r>
          </w:p>
        </w:tc>
      </w:tr>
      <w:tr w:rsidR="005B1FA9">
        <w:trPr>
          <w:trHeight w:val="275"/>
        </w:trPr>
        <w:tc>
          <w:tcPr>
            <w:tcW w:w="1388" w:type="dxa"/>
          </w:tcPr>
          <w:p w:rsidR="005B1FA9" w:rsidRDefault="005B1F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 6.6</w:t>
            </w:r>
          </w:p>
        </w:tc>
        <w:tc>
          <w:tcPr>
            <w:tcW w:w="8702" w:type="dxa"/>
          </w:tcPr>
          <w:p w:rsidR="005B1FA9" w:rsidRDefault="005B1FA9" w:rsidP="00E2264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Бессоюзные сложные предложения</w:t>
            </w:r>
          </w:p>
        </w:tc>
      </w:tr>
      <w:tr w:rsidR="00B25759">
        <w:trPr>
          <w:trHeight w:val="275"/>
        </w:trPr>
        <w:tc>
          <w:tcPr>
            <w:tcW w:w="1388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 w:rsidR="005B1FA9">
              <w:rPr>
                <w:sz w:val="24"/>
              </w:rPr>
              <w:t>6.7</w:t>
            </w:r>
          </w:p>
        </w:tc>
        <w:tc>
          <w:tcPr>
            <w:tcW w:w="8702" w:type="dxa"/>
          </w:tcPr>
          <w:p w:rsidR="00B25759" w:rsidRDefault="00B75221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Способы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передачи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чужой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речи</w:t>
            </w:r>
          </w:p>
        </w:tc>
      </w:tr>
    </w:tbl>
    <w:p w:rsidR="00283E7E" w:rsidRDefault="00283E7E"/>
    <w:sectPr w:rsidR="00283E7E">
      <w:pgSz w:w="11910" w:h="16840"/>
      <w:pgMar w:top="760" w:right="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0D7B"/>
    <w:multiLevelType w:val="hybridMultilevel"/>
    <w:tmpl w:val="B162814C"/>
    <w:lvl w:ilvl="0" w:tplc="C55A8D20">
      <w:start w:val="1"/>
      <w:numFmt w:val="decimal"/>
      <w:lvlText w:val="%1."/>
      <w:lvlJc w:val="left"/>
      <w:pPr>
        <w:ind w:left="892" w:hanging="5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B807A4C">
      <w:numFmt w:val="bullet"/>
      <w:lvlText w:val="•"/>
      <w:lvlJc w:val="left"/>
      <w:pPr>
        <w:ind w:left="1920" w:hanging="564"/>
      </w:pPr>
      <w:rPr>
        <w:rFonts w:hint="default"/>
        <w:lang w:val="ru-RU" w:eastAsia="en-US" w:bidi="ar-SA"/>
      </w:rPr>
    </w:lvl>
    <w:lvl w:ilvl="2" w:tplc="17DCB228">
      <w:numFmt w:val="bullet"/>
      <w:lvlText w:val="•"/>
      <w:lvlJc w:val="left"/>
      <w:pPr>
        <w:ind w:left="2941" w:hanging="564"/>
      </w:pPr>
      <w:rPr>
        <w:rFonts w:hint="default"/>
        <w:lang w:val="ru-RU" w:eastAsia="en-US" w:bidi="ar-SA"/>
      </w:rPr>
    </w:lvl>
    <w:lvl w:ilvl="3" w:tplc="454602F2">
      <w:numFmt w:val="bullet"/>
      <w:lvlText w:val="•"/>
      <w:lvlJc w:val="left"/>
      <w:pPr>
        <w:ind w:left="3961" w:hanging="564"/>
      </w:pPr>
      <w:rPr>
        <w:rFonts w:hint="default"/>
        <w:lang w:val="ru-RU" w:eastAsia="en-US" w:bidi="ar-SA"/>
      </w:rPr>
    </w:lvl>
    <w:lvl w:ilvl="4" w:tplc="3A54347A">
      <w:numFmt w:val="bullet"/>
      <w:lvlText w:val="•"/>
      <w:lvlJc w:val="left"/>
      <w:pPr>
        <w:ind w:left="4982" w:hanging="564"/>
      </w:pPr>
      <w:rPr>
        <w:rFonts w:hint="default"/>
        <w:lang w:val="ru-RU" w:eastAsia="en-US" w:bidi="ar-SA"/>
      </w:rPr>
    </w:lvl>
    <w:lvl w:ilvl="5" w:tplc="A1E08ACE">
      <w:numFmt w:val="bullet"/>
      <w:lvlText w:val="•"/>
      <w:lvlJc w:val="left"/>
      <w:pPr>
        <w:ind w:left="6003" w:hanging="564"/>
      </w:pPr>
      <w:rPr>
        <w:rFonts w:hint="default"/>
        <w:lang w:val="ru-RU" w:eastAsia="en-US" w:bidi="ar-SA"/>
      </w:rPr>
    </w:lvl>
    <w:lvl w:ilvl="6" w:tplc="9B603EBC">
      <w:numFmt w:val="bullet"/>
      <w:lvlText w:val="•"/>
      <w:lvlJc w:val="left"/>
      <w:pPr>
        <w:ind w:left="7023" w:hanging="564"/>
      </w:pPr>
      <w:rPr>
        <w:rFonts w:hint="default"/>
        <w:lang w:val="ru-RU" w:eastAsia="en-US" w:bidi="ar-SA"/>
      </w:rPr>
    </w:lvl>
    <w:lvl w:ilvl="7" w:tplc="2CB45D3A">
      <w:numFmt w:val="bullet"/>
      <w:lvlText w:val="•"/>
      <w:lvlJc w:val="left"/>
      <w:pPr>
        <w:ind w:left="8044" w:hanging="564"/>
      </w:pPr>
      <w:rPr>
        <w:rFonts w:hint="default"/>
        <w:lang w:val="ru-RU" w:eastAsia="en-US" w:bidi="ar-SA"/>
      </w:rPr>
    </w:lvl>
    <w:lvl w:ilvl="8" w:tplc="D5E8D46A">
      <w:numFmt w:val="bullet"/>
      <w:lvlText w:val="•"/>
      <w:lvlJc w:val="left"/>
      <w:pPr>
        <w:ind w:left="9065" w:hanging="564"/>
      </w:pPr>
      <w:rPr>
        <w:rFonts w:hint="default"/>
        <w:lang w:val="ru-RU" w:eastAsia="en-US" w:bidi="ar-SA"/>
      </w:rPr>
    </w:lvl>
  </w:abstractNum>
  <w:abstractNum w:abstractNumId="1" w15:restartNumberingAfterBreak="0">
    <w:nsid w:val="455E7B28"/>
    <w:multiLevelType w:val="hybridMultilevel"/>
    <w:tmpl w:val="F3721230"/>
    <w:lvl w:ilvl="0" w:tplc="0C08DC26">
      <w:start w:val="1"/>
      <w:numFmt w:val="decimal"/>
      <w:lvlText w:val="%1."/>
      <w:lvlJc w:val="left"/>
      <w:pPr>
        <w:ind w:left="89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33270AA">
      <w:numFmt w:val="bullet"/>
      <w:lvlText w:val="•"/>
      <w:lvlJc w:val="left"/>
      <w:pPr>
        <w:ind w:left="1920" w:hanging="569"/>
      </w:pPr>
      <w:rPr>
        <w:rFonts w:hint="default"/>
        <w:lang w:val="ru-RU" w:eastAsia="en-US" w:bidi="ar-SA"/>
      </w:rPr>
    </w:lvl>
    <w:lvl w:ilvl="2" w:tplc="BBAEB488">
      <w:numFmt w:val="bullet"/>
      <w:lvlText w:val="•"/>
      <w:lvlJc w:val="left"/>
      <w:pPr>
        <w:ind w:left="2941" w:hanging="569"/>
      </w:pPr>
      <w:rPr>
        <w:rFonts w:hint="default"/>
        <w:lang w:val="ru-RU" w:eastAsia="en-US" w:bidi="ar-SA"/>
      </w:rPr>
    </w:lvl>
    <w:lvl w:ilvl="3" w:tplc="4DA297B2">
      <w:numFmt w:val="bullet"/>
      <w:lvlText w:val="•"/>
      <w:lvlJc w:val="left"/>
      <w:pPr>
        <w:ind w:left="3961" w:hanging="569"/>
      </w:pPr>
      <w:rPr>
        <w:rFonts w:hint="default"/>
        <w:lang w:val="ru-RU" w:eastAsia="en-US" w:bidi="ar-SA"/>
      </w:rPr>
    </w:lvl>
    <w:lvl w:ilvl="4" w:tplc="FC5CF574">
      <w:numFmt w:val="bullet"/>
      <w:lvlText w:val="•"/>
      <w:lvlJc w:val="left"/>
      <w:pPr>
        <w:ind w:left="4982" w:hanging="569"/>
      </w:pPr>
      <w:rPr>
        <w:rFonts w:hint="default"/>
        <w:lang w:val="ru-RU" w:eastAsia="en-US" w:bidi="ar-SA"/>
      </w:rPr>
    </w:lvl>
    <w:lvl w:ilvl="5" w:tplc="2D547334">
      <w:numFmt w:val="bullet"/>
      <w:lvlText w:val="•"/>
      <w:lvlJc w:val="left"/>
      <w:pPr>
        <w:ind w:left="6003" w:hanging="569"/>
      </w:pPr>
      <w:rPr>
        <w:rFonts w:hint="default"/>
        <w:lang w:val="ru-RU" w:eastAsia="en-US" w:bidi="ar-SA"/>
      </w:rPr>
    </w:lvl>
    <w:lvl w:ilvl="6" w:tplc="F80EC11A">
      <w:numFmt w:val="bullet"/>
      <w:lvlText w:val="•"/>
      <w:lvlJc w:val="left"/>
      <w:pPr>
        <w:ind w:left="7023" w:hanging="569"/>
      </w:pPr>
      <w:rPr>
        <w:rFonts w:hint="default"/>
        <w:lang w:val="ru-RU" w:eastAsia="en-US" w:bidi="ar-SA"/>
      </w:rPr>
    </w:lvl>
    <w:lvl w:ilvl="7" w:tplc="A3544EDE">
      <w:numFmt w:val="bullet"/>
      <w:lvlText w:val="•"/>
      <w:lvlJc w:val="left"/>
      <w:pPr>
        <w:ind w:left="8044" w:hanging="569"/>
      </w:pPr>
      <w:rPr>
        <w:rFonts w:hint="default"/>
        <w:lang w:val="ru-RU" w:eastAsia="en-US" w:bidi="ar-SA"/>
      </w:rPr>
    </w:lvl>
    <w:lvl w:ilvl="8" w:tplc="0B84407C">
      <w:numFmt w:val="bullet"/>
      <w:lvlText w:val="•"/>
      <w:lvlJc w:val="left"/>
      <w:pPr>
        <w:ind w:left="9065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46381C80"/>
    <w:multiLevelType w:val="hybridMultilevel"/>
    <w:tmpl w:val="05B09600"/>
    <w:lvl w:ilvl="0" w:tplc="26BE8C8C">
      <w:start w:val="1"/>
      <w:numFmt w:val="decimal"/>
      <w:lvlText w:val="%1."/>
      <w:lvlJc w:val="left"/>
      <w:pPr>
        <w:ind w:left="892" w:hanging="5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49021A0">
      <w:numFmt w:val="bullet"/>
      <w:lvlText w:val="•"/>
      <w:lvlJc w:val="left"/>
      <w:pPr>
        <w:ind w:left="1920" w:hanging="564"/>
      </w:pPr>
      <w:rPr>
        <w:rFonts w:hint="default"/>
        <w:lang w:val="ru-RU" w:eastAsia="en-US" w:bidi="ar-SA"/>
      </w:rPr>
    </w:lvl>
    <w:lvl w:ilvl="2" w:tplc="39A6FFE0">
      <w:numFmt w:val="bullet"/>
      <w:lvlText w:val="•"/>
      <w:lvlJc w:val="left"/>
      <w:pPr>
        <w:ind w:left="2941" w:hanging="564"/>
      </w:pPr>
      <w:rPr>
        <w:rFonts w:hint="default"/>
        <w:lang w:val="ru-RU" w:eastAsia="en-US" w:bidi="ar-SA"/>
      </w:rPr>
    </w:lvl>
    <w:lvl w:ilvl="3" w:tplc="01FC76DE">
      <w:numFmt w:val="bullet"/>
      <w:lvlText w:val="•"/>
      <w:lvlJc w:val="left"/>
      <w:pPr>
        <w:ind w:left="3961" w:hanging="564"/>
      </w:pPr>
      <w:rPr>
        <w:rFonts w:hint="default"/>
        <w:lang w:val="ru-RU" w:eastAsia="en-US" w:bidi="ar-SA"/>
      </w:rPr>
    </w:lvl>
    <w:lvl w:ilvl="4" w:tplc="BB7031EC">
      <w:numFmt w:val="bullet"/>
      <w:lvlText w:val="•"/>
      <w:lvlJc w:val="left"/>
      <w:pPr>
        <w:ind w:left="4982" w:hanging="564"/>
      </w:pPr>
      <w:rPr>
        <w:rFonts w:hint="default"/>
        <w:lang w:val="ru-RU" w:eastAsia="en-US" w:bidi="ar-SA"/>
      </w:rPr>
    </w:lvl>
    <w:lvl w:ilvl="5" w:tplc="856E76DC">
      <w:numFmt w:val="bullet"/>
      <w:lvlText w:val="•"/>
      <w:lvlJc w:val="left"/>
      <w:pPr>
        <w:ind w:left="6003" w:hanging="564"/>
      </w:pPr>
      <w:rPr>
        <w:rFonts w:hint="default"/>
        <w:lang w:val="ru-RU" w:eastAsia="en-US" w:bidi="ar-SA"/>
      </w:rPr>
    </w:lvl>
    <w:lvl w:ilvl="6" w:tplc="416895B6">
      <w:numFmt w:val="bullet"/>
      <w:lvlText w:val="•"/>
      <w:lvlJc w:val="left"/>
      <w:pPr>
        <w:ind w:left="7023" w:hanging="564"/>
      </w:pPr>
      <w:rPr>
        <w:rFonts w:hint="default"/>
        <w:lang w:val="ru-RU" w:eastAsia="en-US" w:bidi="ar-SA"/>
      </w:rPr>
    </w:lvl>
    <w:lvl w:ilvl="7" w:tplc="E09AF3C2">
      <w:numFmt w:val="bullet"/>
      <w:lvlText w:val="•"/>
      <w:lvlJc w:val="left"/>
      <w:pPr>
        <w:ind w:left="8044" w:hanging="564"/>
      </w:pPr>
      <w:rPr>
        <w:rFonts w:hint="default"/>
        <w:lang w:val="ru-RU" w:eastAsia="en-US" w:bidi="ar-SA"/>
      </w:rPr>
    </w:lvl>
    <w:lvl w:ilvl="8" w:tplc="DBE8FCD4">
      <w:numFmt w:val="bullet"/>
      <w:lvlText w:val="•"/>
      <w:lvlJc w:val="left"/>
      <w:pPr>
        <w:ind w:left="9065" w:hanging="56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59"/>
    <w:rsid w:val="00283E7E"/>
    <w:rsid w:val="0032107E"/>
    <w:rsid w:val="005B1FA9"/>
    <w:rsid w:val="00A9296B"/>
    <w:rsid w:val="00B25759"/>
    <w:rsid w:val="00B75221"/>
    <w:rsid w:val="00E2264A"/>
    <w:rsid w:val="00F3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0DBC"/>
  <w15:docId w15:val="{35963CA6-D6D5-4BBC-B85E-35FF1800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89"/>
      <w:ind w:left="3173" w:right="3971" w:firstLine="74"/>
      <w:jc w:val="right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92" w:hanging="564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Коми</vt:lpstr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Коми</dc:title>
  <dc:creator>Олег</dc:creator>
  <cp:lastModifiedBy>ДНС</cp:lastModifiedBy>
  <cp:revision>4</cp:revision>
  <dcterms:created xsi:type="dcterms:W3CDTF">2022-04-23T14:16:00Z</dcterms:created>
  <dcterms:modified xsi:type="dcterms:W3CDTF">2022-04-23T14:23:00Z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2021-09-21T00:00:00Z</vt:filetime>
  </property>
</Properties>
</file>