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Варіант № 7</w:t>
      </w:r>
    </w:p>
    <w:p w:rsidR="003C3CDD" w:rsidRDefault="003C3CDD" w:rsidP="00CC2092">
      <w:pPr>
        <w:tabs>
          <w:tab w:val="left" w:pos="1490"/>
        </w:tabs>
        <w:ind w:hanging="284"/>
        <w:jc w:val="center"/>
        <w:rPr>
          <w:rFonts w:eastAsia="Malgun Gothic" w:cs="Times New Roman"/>
          <w:color w:val="000000" w:themeColor="text1"/>
          <w:szCs w:val="28"/>
          <w:lang w:val="uk-UA"/>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0"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0"/>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705A6A" w:rsidP="00383F4A">
      <w:pPr>
        <w:keepNext/>
        <w:ind w:firstLine="0"/>
        <w:jc w:val="center"/>
      </w:pPr>
      <w:r w:rsidRPr="004B485D">
        <w:rPr>
          <w:rFonts w:cs="Times New Roman"/>
          <w:noProof/>
          <w:szCs w:val="28"/>
          <w:lang w:eastAsia="ru-RU"/>
        </w:rPr>
        <w:drawing>
          <wp:inline distT="0" distB="0" distL="0" distR="0" wp14:anchorId="1577DAC7" wp14:editId="3210BAC4">
            <wp:extent cx="5964998" cy="326760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b="13274"/>
                    <a:stretch/>
                  </pic:blipFill>
                  <pic:spPr bwMode="auto">
                    <a:xfrm>
                      <a:off x="0" y="0"/>
                      <a:ext cx="5992498" cy="3282668"/>
                    </a:xfrm>
                    <a:prstGeom prst="rect">
                      <a:avLst/>
                    </a:prstGeom>
                    <a:ln>
                      <a:noFill/>
                    </a:ln>
                    <a:extLst>
                      <a:ext uri="{53640926-AAD7-44D8-BBD7-CCE9431645EC}">
                        <a14:shadowObscured xmlns:a14="http://schemas.microsoft.com/office/drawing/2010/main"/>
                      </a:ext>
                    </a:extLst>
                  </pic:spPr>
                </pic:pic>
              </a:graphicData>
            </a:graphic>
          </wp:inline>
        </w:drawing>
      </w:r>
    </w:p>
    <w:p w:rsidR="00383F4A" w:rsidRDefault="00383F4A" w:rsidP="00383F4A">
      <w:pPr>
        <w:ind w:firstLine="0"/>
        <w:jc w:val="center"/>
        <w:rPr>
          <w:lang w:val="uk-UA"/>
        </w:rPr>
      </w:pPr>
      <w:r>
        <w:rPr>
          <w:lang w:val="uk-UA"/>
        </w:rPr>
        <w:t>Рисунок 1.6.</w:t>
      </w:r>
      <w:r w:rsidRPr="00383F4A">
        <w:t>2</w:t>
      </w:r>
      <w:r>
        <w:rPr>
          <w:lang w:val="uk-UA"/>
        </w:rPr>
        <w:t xml:space="preserve"> – Узгодження розподілу зобов’язань для виконання завдання</w:t>
      </w:r>
    </w:p>
    <w:p w:rsidR="00383F4A" w:rsidRDefault="00383F4A" w:rsidP="00383F4A">
      <w:pPr>
        <w:ind w:firstLine="0"/>
        <w:jc w:val="center"/>
        <w:rPr>
          <w:lang w:val="uk-UA"/>
        </w:rPr>
      </w:pPr>
    </w:p>
    <w:p w:rsidR="00383F4A" w:rsidRDefault="00B53C71" w:rsidP="00383F4A">
      <w:pPr>
        <w:keepNext/>
        <w:ind w:firstLine="0"/>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25pt;height:261.8pt">
            <v:imagedata r:id="rId11" o:title="Screenshot_2" cropright="8338f"/>
          </v:shape>
        </w:pict>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745F" w:rsidP="005B745F">
      <w:pPr>
        <w:keepNext/>
        <w:ind w:firstLine="0"/>
        <w:jc w:val="center"/>
      </w:pPr>
      <w:r w:rsidRPr="00DD0C92">
        <w:rPr>
          <w:rFonts w:cs="Times New Roman"/>
          <w:noProof/>
          <w:szCs w:val="28"/>
          <w:lang w:eastAsia="ru-RU"/>
        </w:rPr>
        <w:drawing>
          <wp:inline distT="0" distB="0" distL="0" distR="0" wp14:anchorId="1F45979A" wp14:editId="4BD5BA19">
            <wp:extent cx="5940425" cy="26682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68270"/>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5B745F" w:rsidP="005B745F">
      <w:pPr>
        <w:keepNext/>
        <w:ind w:firstLine="0"/>
        <w:jc w:val="center"/>
      </w:pPr>
      <w:r w:rsidRPr="00357342">
        <w:rPr>
          <w:rFonts w:cs="Times New Roman"/>
          <w:noProof/>
          <w:szCs w:val="28"/>
          <w:lang w:eastAsia="ru-RU"/>
        </w:rPr>
        <w:lastRenderedPageBreak/>
        <w:drawing>
          <wp:inline distT="0" distB="0" distL="0" distR="0" wp14:anchorId="1CA11F3D" wp14:editId="6C382460">
            <wp:extent cx="5940425" cy="25101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10155"/>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5B745F" w:rsidP="00383F4A">
      <w:pPr>
        <w:ind w:firstLine="0"/>
        <w:jc w:val="center"/>
        <w:rPr>
          <w:lang w:val="uk-UA"/>
        </w:rPr>
      </w:pPr>
    </w:p>
    <w:p w:rsidR="005B745F" w:rsidRDefault="005B745F" w:rsidP="005B745F">
      <w:pPr>
        <w:keepNext/>
        <w:ind w:firstLine="0"/>
        <w:jc w:val="center"/>
      </w:pPr>
      <w:r w:rsidRPr="00F45F6D">
        <w:rPr>
          <w:rFonts w:cs="Times New Roman"/>
          <w:noProof/>
          <w:szCs w:val="28"/>
          <w:lang w:eastAsia="ru-RU"/>
        </w:rPr>
        <w:drawing>
          <wp:inline distT="0" distB="0" distL="0" distR="0" wp14:anchorId="37736774" wp14:editId="6154936C">
            <wp:extent cx="3258005" cy="29722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2972215"/>
                    </a:xfrm>
                    <a:prstGeom prst="rect">
                      <a:avLst/>
                    </a:prstGeom>
                  </pic:spPr>
                </pic:pic>
              </a:graphicData>
            </a:graphic>
          </wp:inline>
        </w:drawing>
      </w:r>
    </w:p>
    <w:p w:rsidR="005B745F" w:rsidRDefault="005B745F" w:rsidP="005B745F">
      <w:pPr>
        <w:ind w:firstLine="0"/>
        <w:jc w:val="center"/>
        <w:rPr>
          <w:lang w:val="uk-UA"/>
        </w:rPr>
      </w:pPr>
      <w:r>
        <w:rPr>
          <w:lang w:val="uk-UA"/>
        </w:rPr>
        <w:t>Рисунок 1.6.6 – Створення гілок проекту</w:t>
      </w:r>
    </w:p>
    <w:p w:rsidR="005B745F" w:rsidRDefault="00B53C71" w:rsidP="005B745F">
      <w:pPr>
        <w:keepNext/>
        <w:ind w:firstLine="0"/>
        <w:jc w:val="center"/>
      </w:pPr>
      <w:r>
        <w:rPr>
          <w:lang w:val="uk-UA"/>
        </w:rPr>
        <w:lastRenderedPageBreak/>
        <w:pict>
          <v:shape id="_x0000_i1026" type="#_x0000_t75" style="width:440.75pt;height:288.55pt">
            <v:imagedata r:id="rId15" o:title="Screenshot_5"/>
          </v:shape>
        </w:pict>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B53C71" w:rsidP="005B745F">
      <w:pPr>
        <w:keepNext/>
        <w:ind w:firstLine="0"/>
        <w:jc w:val="center"/>
      </w:pPr>
      <w:r>
        <w:rPr>
          <w:lang w:val="uk-UA"/>
        </w:rPr>
        <w:pict>
          <v:shape id="_x0000_i1027" type="#_x0000_t75" style="width:473.45pt;height:255.8pt">
            <v:imagedata r:id="rId16" o:title="Screenshot_6"/>
          </v:shape>
        </w:pict>
      </w:r>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B53C71" w:rsidP="0089558C">
      <w:pPr>
        <w:keepNext/>
        <w:ind w:firstLine="0"/>
        <w:jc w:val="center"/>
      </w:pPr>
      <w:r>
        <w:rPr>
          <w:lang w:val="en-US"/>
        </w:rPr>
        <w:lastRenderedPageBreak/>
        <w:pict>
          <v:shape id="_x0000_i1028" type="#_x0000_t75" style="width:430.35pt;height:370.9pt">
            <v:imagedata r:id="rId17"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w:t>
      </w:r>
      <w:r w:rsidR="00B53C71">
        <w:rPr>
          <w:lang w:val="uk-UA"/>
        </w:rPr>
        <w:t>»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розважальних цілей.</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5062C7">
        <w:t xml:space="preserve"> </w:t>
      </w:r>
      <w:r>
        <w:rPr>
          <w:lang w:val="uk-UA"/>
        </w:rPr>
        <w:t xml:space="preserve">у </w:t>
      </w:r>
      <w:r w:rsidR="005062C7">
        <w:rPr>
          <w:lang w:val="uk-UA"/>
        </w:rPr>
        <w:t>вигляді архіву, або за допомогою засобів збереження пам’яті, наприклад: флешки, диску…</w:t>
      </w:r>
      <w:bookmarkStart w:id="1" w:name="_GoBack"/>
      <w:bookmarkEnd w:id="1"/>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«Життя клітин» придатна для невеликих вищих навчальних закладів. Функціональність збігається з аналогами (створеними в нашій країні).</w:t>
      </w:r>
    </w:p>
    <w:p w:rsidR="0089558C" w:rsidRDefault="0089558C" w:rsidP="0089558C">
      <w:pPr>
        <w:rPr>
          <w:lang w:val="uk-UA"/>
        </w:rPr>
      </w:pPr>
      <w:r>
        <w:rPr>
          <w:lang w:val="uk-UA"/>
        </w:rPr>
        <w:t>У зв’язку з тим, що з року в рік відкривається все більше різних живих організмів, можна очікувати на зростання річної потреби. Економічний ефект може бути встановлений за рахунок продажі цієї програми.</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B53C71" w:rsidP="003A3645">
      <w:pPr>
        <w:ind w:firstLine="0"/>
        <w:jc w:val="center"/>
        <w:rPr>
          <w:lang w:val="uk-UA"/>
        </w:rPr>
      </w:pPr>
      <w:r>
        <w:rPr>
          <w:lang w:val="uk-UA"/>
        </w:rPr>
        <w:pict>
          <v:shape id="_x0000_i1029" type="#_x0000_t75" style="width:474pt;height:168.55pt">
            <v:imagedata r:id="rId18" o:title="1"/>
          </v:shape>
        </w:pict>
      </w:r>
    </w:p>
    <w:p w:rsidR="003A3645" w:rsidRDefault="00B53C71" w:rsidP="003A3645">
      <w:pPr>
        <w:ind w:firstLine="0"/>
        <w:jc w:val="center"/>
        <w:rPr>
          <w:lang w:val="uk-UA"/>
        </w:rPr>
      </w:pPr>
      <w:r>
        <w:rPr>
          <w:lang w:val="uk-UA"/>
        </w:rPr>
        <w:pict>
          <v:shape id="_x0000_i1030" type="#_x0000_t75" style="width:474pt;height:171.8pt">
            <v:imagedata r:id="rId19" o:title="2"/>
          </v:shape>
        </w:pict>
      </w:r>
    </w:p>
    <w:p w:rsidR="003A3645" w:rsidRPr="003A3645" w:rsidRDefault="003A3645" w:rsidP="003A3645">
      <w:pPr>
        <w:spacing w:after="200" w:line="276" w:lineRule="auto"/>
        <w:ind w:firstLine="0"/>
        <w:jc w:val="left"/>
        <w:rPr>
          <w:lang w:val="uk-UA"/>
        </w:rPr>
      </w:pPr>
      <w:r>
        <w:rPr>
          <w:lang w:val="uk-UA"/>
        </w:rPr>
        <w:br w:type="page"/>
      </w:r>
    </w:p>
    <w:p w:rsidR="003C3CDD" w:rsidRPr="00C540D5" w:rsidRDefault="00256439" w:rsidP="00256439">
      <w:pPr>
        <w:pStyle w:val="2"/>
        <w:numPr>
          <w:ilvl w:val="1"/>
          <w:numId w:val="17"/>
        </w:numPr>
        <w:rPr>
          <w:lang w:val="uk-UA"/>
        </w:rPr>
      </w:pPr>
      <w:r>
        <w:rPr>
          <w:lang w:val="uk-UA"/>
        </w:rPr>
        <w:lastRenderedPageBreak/>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DD7CB5" w:rsidRPr="00C540D5" w:rsidRDefault="00DF0B0B" w:rsidP="00DF0B0B">
      <w:pPr>
        <w:rPr>
          <w:szCs w:val="28"/>
          <w:lang w:val="uk-UA"/>
        </w:rPr>
      </w:pPr>
      <w:r w:rsidRPr="00C540D5">
        <w:rPr>
          <w:szCs w:val="28"/>
          <w:lang w:val="uk-UA"/>
        </w:rPr>
        <w:t>1.</w:t>
      </w:r>
      <w:r w:rsidR="00256439">
        <w:rPr>
          <w:szCs w:val="28"/>
          <w:lang w:val="uk-UA"/>
        </w:rPr>
        <w:t>8</w:t>
      </w:r>
      <w:r w:rsidRPr="00C540D5">
        <w:rPr>
          <w:szCs w:val="28"/>
          <w:lang w:val="uk-UA"/>
        </w:rPr>
        <w:t xml:space="preserve">.1 </w:t>
      </w:r>
      <w:r w:rsidR="00256439">
        <w:rPr>
          <w:szCs w:val="28"/>
          <w:lang w:val="uk-UA"/>
        </w:rPr>
        <w:t>Які основні документи оформлюються при розробленні програмного забезпечення?</w:t>
      </w:r>
    </w:p>
    <w:p w:rsidR="00256439" w:rsidRPr="0035203B" w:rsidRDefault="005E1848" w:rsidP="005E1848">
      <w:pPr>
        <w:rPr>
          <w:szCs w:val="28"/>
          <w:lang w:val="uk-UA"/>
        </w:rPr>
      </w:pPr>
      <w:r>
        <w:rPr>
          <w:szCs w:val="28"/>
          <w:lang w:val="uk-UA"/>
        </w:rPr>
        <w:t>Технічне завдання, специфікація, опис програми, текст програми, керівництво програміста, керівництво системного програміста, керівництво оператора.</w:t>
      </w:r>
    </w:p>
    <w:p w:rsidR="00C12A9A" w:rsidRPr="00B611DF" w:rsidRDefault="00256439" w:rsidP="00B01CA6">
      <w:pPr>
        <w:pStyle w:val="a5"/>
        <w:ind w:left="0"/>
        <w:rPr>
          <w:szCs w:val="28"/>
          <w:lang w:val="uk-UA"/>
        </w:rPr>
      </w:pPr>
      <w:r>
        <w:rPr>
          <w:szCs w:val="28"/>
          <w:lang w:val="uk-UA"/>
        </w:rPr>
        <w:t>1.8</w:t>
      </w:r>
      <w:r w:rsidR="00DF0B0B" w:rsidRPr="00C540D5">
        <w:rPr>
          <w:szCs w:val="28"/>
          <w:lang w:val="uk-UA"/>
        </w:rPr>
        <w:t>.2</w:t>
      </w:r>
      <w:r w:rsidR="007F20F2" w:rsidRPr="00C540D5">
        <w:rPr>
          <w:szCs w:val="28"/>
          <w:lang w:val="uk-UA"/>
        </w:rPr>
        <w:t xml:space="preserve"> </w:t>
      </w:r>
      <w:r w:rsidR="005E1848">
        <w:rPr>
          <w:szCs w:val="28"/>
          <w:lang w:val="uk-UA"/>
        </w:rPr>
        <w:t>Які розділи містить технічне завдання?</w:t>
      </w:r>
    </w:p>
    <w:p w:rsidR="001C060E" w:rsidRDefault="005E1848" w:rsidP="001C060E">
      <w:pPr>
        <w:pStyle w:val="a5"/>
        <w:ind w:left="1571" w:firstLine="0"/>
        <w:rPr>
          <w:szCs w:val="28"/>
          <w:lang w:val="uk-UA"/>
        </w:rPr>
      </w:pPr>
      <w:r>
        <w:rPr>
          <w:szCs w:val="28"/>
          <w:lang w:val="uk-UA"/>
        </w:rPr>
        <w:t>Технічне завдання містить такі розділи:</w:t>
      </w:r>
    </w:p>
    <w:p w:rsidR="005E1848" w:rsidRDefault="005E1848" w:rsidP="005E1848">
      <w:pPr>
        <w:pStyle w:val="a5"/>
        <w:numPr>
          <w:ilvl w:val="0"/>
          <w:numId w:val="32"/>
        </w:numPr>
        <w:ind w:left="851" w:firstLine="851"/>
        <w:rPr>
          <w:szCs w:val="28"/>
          <w:lang w:val="uk-UA"/>
        </w:rPr>
      </w:pPr>
      <w:r>
        <w:rPr>
          <w:szCs w:val="28"/>
          <w:lang w:val="uk-UA"/>
        </w:rPr>
        <w:t>вступ;</w:t>
      </w:r>
    </w:p>
    <w:p w:rsidR="005E1848" w:rsidRDefault="005E1848" w:rsidP="005E1848">
      <w:pPr>
        <w:pStyle w:val="a5"/>
        <w:numPr>
          <w:ilvl w:val="0"/>
          <w:numId w:val="32"/>
        </w:numPr>
        <w:ind w:left="851" w:firstLine="851"/>
        <w:rPr>
          <w:szCs w:val="28"/>
          <w:lang w:val="uk-UA"/>
        </w:rPr>
      </w:pPr>
      <w:r>
        <w:rPr>
          <w:szCs w:val="28"/>
          <w:lang w:val="uk-UA"/>
        </w:rPr>
        <w:t>підстави для розробки;</w:t>
      </w:r>
    </w:p>
    <w:p w:rsidR="005E1848" w:rsidRDefault="005E1848" w:rsidP="005E1848">
      <w:pPr>
        <w:pStyle w:val="a5"/>
        <w:numPr>
          <w:ilvl w:val="0"/>
          <w:numId w:val="32"/>
        </w:numPr>
        <w:ind w:left="851" w:firstLine="851"/>
        <w:rPr>
          <w:szCs w:val="28"/>
          <w:lang w:val="uk-UA"/>
        </w:rPr>
      </w:pPr>
      <w:r>
        <w:rPr>
          <w:szCs w:val="28"/>
          <w:lang w:val="uk-UA"/>
        </w:rPr>
        <w:t>призначення розробки;</w:t>
      </w:r>
    </w:p>
    <w:p w:rsidR="005E1848" w:rsidRDefault="005E1848" w:rsidP="005E1848">
      <w:pPr>
        <w:pStyle w:val="a5"/>
        <w:numPr>
          <w:ilvl w:val="0"/>
          <w:numId w:val="32"/>
        </w:numPr>
        <w:ind w:left="851" w:firstLine="851"/>
        <w:rPr>
          <w:szCs w:val="28"/>
          <w:lang w:val="uk-UA"/>
        </w:rPr>
      </w:pPr>
      <w:r>
        <w:rPr>
          <w:szCs w:val="28"/>
          <w:lang w:val="uk-UA"/>
        </w:rPr>
        <w:t>вимоги до програми чи програмного виробу;</w:t>
      </w:r>
    </w:p>
    <w:p w:rsidR="005E1848" w:rsidRDefault="005E1848" w:rsidP="005E1848">
      <w:pPr>
        <w:pStyle w:val="a5"/>
        <w:numPr>
          <w:ilvl w:val="0"/>
          <w:numId w:val="32"/>
        </w:numPr>
        <w:ind w:left="851" w:firstLine="851"/>
        <w:rPr>
          <w:szCs w:val="28"/>
          <w:lang w:val="uk-UA"/>
        </w:rPr>
      </w:pPr>
      <w:r>
        <w:rPr>
          <w:szCs w:val="28"/>
          <w:lang w:val="uk-UA"/>
        </w:rPr>
        <w:t>вимоги до програмної документації;</w:t>
      </w:r>
    </w:p>
    <w:p w:rsidR="005E1848" w:rsidRDefault="005E1848" w:rsidP="005E1848">
      <w:pPr>
        <w:pStyle w:val="a5"/>
        <w:numPr>
          <w:ilvl w:val="0"/>
          <w:numId w:val="32"/>
        </w:numPr>
        <w:ind w:left="851" w:firstLine="851"/>
        <w:rPr>
          <w:szCs w:val="28"/>
          <w:lang w:val="uk-UA"/>
        </w:rPr>
      </w:pPr>
      <w:r>
        <w:rPr>
          <w:szCs w:val="28"/>
          <w:lang w:val="uk-UA"/>
        </w:rPr>
        <w:t>техніко-економічні показники;</w:t>
      </w:r>
    </w:p>
    <w:p w:rsidR="005E1848" w:rsidRDefault="005E1848" w:rsidP="005E1848">
      <w:pPr>
        <w:pStyle w:val="a5"/>
        <w:numPr>
          <w:ilvl w:val="0"/>
          <w:numId w:val="32"/>
        </w:numPr>
        <w:ind w:left="851" w:firstLine="851"/>
        <w:rPr>
          <w:szCs w:val="28"/>
          <w:lang w:val="uk-UA"/>
        </w:rPr>
      </w:pPr>
      <w:r>
        <w:rPr>
          <w:szCs w:val="28"/>
          <w:lang w:val="uk-UA"/>
        </w:rPr>
        <w:t>стадії та етапи розробки;</w:t>
      </w:r>
    </w:p>
    <w:p w:rsidR="001C060E" w:rsidRPr="005E1848" w:rsidRDefault="005E1848" w:rsidP="005E1848">
      <w:pPr>
        <w:pStyle w:val="a5"/>
        <w:numPr>
          <w:ilvl w:val="0"/>
          <w:numId w:val="32"/>
        </w:numPr>
        <w:ind w:left="851" w:firstLine="851"/>
        <w:rPr>
          <w:szCs w:val="28"/>
          <w:lang w:val="uk-UA"/>
        </w:rPr>
      </w:pPr>
      <w:r>
        <w:rPr>
          <w:szCs w:val="28"/>
          <w:lang w:val="uk-UA"/>
        </w:rPr>
        <w:t>порядок контролю та приймання.</w:t>
      </w:r>
    </w:p>
    <w:p w:rsidR="002C210F" w:rsidRPr="00C540D5" w:rsidRDefault="00256439" w:rsidP="00B04AC6">
      <w:pPr>
        <w:pStyle w:val="a5"/>
        <w:ind w:left="0" w:firstLine="850"/>
        <w:rPr>
          <w:szCs w:val="28"/>
          <w:lang w:val="uk-UA"/>
        </w:rPr>
      </w:pPr>
      <w:r>
        <w:rPr>
          <w:szCs w:val="28"/>
          <w:lang w:val="uk-UA"/>
        </w:rPr>
        <w:t>1.8</w:t>
      </w:r>
      <w:r w:rsidR="00DF0B0B" w:rsidRPr="00C540D5">
        <w:rPr>
          <w:szCs w:val="28"/>
          <w:lang w:val="uk-UA"/>
        </w:rPr>
        <w:t>.3</w:t>
      </w:r>
      <w:r w:rsidR="007F20F2" w:rsidRPr="00C540D5">
        <w:rPr>
          <w:szCs w:val="28"/>
          <w:lang w:val="uk-UA"/>
        </w:rPr>
        <w:t xml:space="preserve"> </w:t>
      </w:r>
      <w:r w:rsidR="005E1848">
        <w:rPr>
          <w:szCs w:val="28"/>
          <w:lang w:val="uk-UA"/>
        </w:rPr>
        <w:t>Згідно з яким стандартом оформляється документ «Специфікація»?</w:t>
      </w:r>
    </w:p>
    <w:p w:rsidR="005E1848" w:rsidRPr="00C540D5" w:rsidRDefault="005E1848" w:rsidP="00015793">
      <w:pPr>
        <w:rPr>
          <w:szCs w:val="28"/>
          <w:lang w:val="uk-UA"/>
        </w:rPr>
      </w:pPr>
      <w:r>
        <w:rPr>
          <w:szCs w:val="28"/>
          <w:lang w:val="uk-UA"/>
        </w:rPr>
        <w:t xml:space="preserve">Документ «Специфікація» оформляється згідно з </w:t>
      </w:r>
      <w:proofErr w:type="spellStart"/>
      <w:r>
        <w:rPr>
          <w:szCs w:val="28"/>
          <w:lang w:val="uk-UA"/>
        </w:rPr>
        <w:t>ГОСТом</w:t>
      </w:r>
      <w:proofErr w:type="spellEnd"/>
      <w:r>
        <w:rPr>
          <w:szCs w:val="28"/>
          <w:lang w:val="uk-UA"/>
        </w:rPr>
        <w:t xml:space="preserve"> 19.202-78.</w:t>
      </w:r>
    </w:p>
    <w:p w:rsidR="002C210F" w:rsidRDefault="00256439" w:rsidP="00DF0B0B">
      <w:pPr>
        <w:rPr>
          <w:szCs w:val="28"/>
          <w:lang w:val="uk-UA"/>
        </w:rPr>
      </w:pPr>
      <w:r>
        <w:rPr>
          <w:szCs w:val="28"/>
          <w:lang w:val="uk-UA"/>
        </w:rPr>
        <w:t>1.8</w:t>
      </w:r>
      <w:r w:rsidR="00DF0B0B" w:rsidRPr="00C540D5">
        <w:rPr>
          <w:szCs w:val="28"/>
          <w:lang w:val="uk-UA"/>
        </w:rPr>
        <w:t xml:space="preserve">.4 </w:t>
      </w:r>
      <w:r w:rsidR="005E1848">
        <w:rPr>
          <w:szCs w:val="28"/>
          <w:lang w:val="uk-UA"/>
        </w:rPr>
        <w:t>З яких розділів складається специфікація?</w:t>
      </w:r>
    </w:p>
    <w:p w:rsidR="00B611DF" w:rsidRDefault="00173FCE" w:rsidP="00DF0B0B">
      <w:pPr>
        <w:rPr>
          <w:szCs w:val="28"/>
          <w:lang w:val="uk-UA"/>
        </w:rPr>
      </w:pPr>
      <w:r>
        <w:rPr>
          <w:szCs w:val="28"/>
          <w:lang w:val="uk-UA"/>
        </w:rPr>
        <w:t>Специфікація складається з:</w:t>
      </w:r>
    </w:p>
    <w:p w:rsidR="00173FCE" w:rsidRDefault="00173FCE" w:rsidP="00015793">
      <w:pPr>
        <w:pStyle w:val="a5"/>
        <w:numPr>
          <w:ilvl w:val="0"/>
          <w:numId w:val="32"/>
        </w:numPr>
        <w:ind w:left="851" w:firstLine="850"/>
        <w:rPr>
          <w:szCs w:val="28"/>
          <w:lang w:val="uk-UA"/>
        </w:rPr>
      </w:pPr>
      <w:r>
        <w:rPr>
          <w:szCs w:val="28"/>
          <w:lang w:val="uk-UA"/>
        </w:rPr>
        <w:t>документації;</w:t>
      </w:r>
    </w:p>
    <w:p w:rsidR="00015793" w:rsidRDefault="00015793" w:rsidP="00015793">
      <w:pPr>
        <w:pStyle w:val="a5"/>
        <w:numPr>
          <w:ilvl w:val="0"/>
          <w:numId w:val="32"/>
        </w:numPr>
        <w:ind w:left="851" w:firstLine="850"/>
        <w:rPr>
          <w:szCs w:val="28"/>
          <w:lang w:val="uk-UA"/>
        </w:rPr>
      </w:pPr>
      <w:r>
        <w:rPr>
          <w:szCs w:val="28"/>
          <w:lang w:val="uk-UA"/>
        </w:rPr>
        <w:t>комплексів;</w:t>
      </w:r>
    </w:p>
    <w:p w:rsidR="005E1848" w:rsidRPr="00C4177A" w:rsidRDefault="00015793" w:rsidP="00C4177A">
      <w:pPr>
        <w:pStyle w:val="a5"/>
        <w:numPr>
          <w:ilvl w:val="0"/>
          <w:numId w:val="32"/>
        </w:numPr>
        <w:ind w:left="851" w:firstLine="850"/>
        <w:rPr>
          <w:szCs w:val="28"/>
          <w:lang w:val="uk-UA"/>
        </w:rPr>
      </w:pPr>
      <w:r>
        <w:rPr>
          <w:szCs w:val="28"/>
          <w:lang w:val="uk-UA"/>
        </w:rPr>
        <w:t>компонентів.</w:t>
      </w:r>
    </w:p>
    <w:p w:rsidR="006140AF" w:rsidRPr="006E089E" w:rsidRDefault="00822728" w:rsidP="006E089E">
      <w:pPr>
        <w:pStyle w:val="a5"/>
        <w:ind w:left="0"/>
        <w:rPr>
          <w:rFonts w:cs="Times New Roman"/>
          <w:szCs w:val="28"/>
          <w:lang w:val="uk-UA"/>
        </w:rPr>
      </w:pPr>
      <w:r>
        <w:rPr>
          <w:rFonts w:cs="Times New Roman"/>
          <w:szCs w:val="28"/>
        </w:rPr>
        <w:t>1.</w:t>
      </w:r>
      <w:r w:rsidR="00256439">
        <w:rPr>
          <w:rFonts w:cs="Times New Roman"/>
          <w:szCs w:val="28"/>
          <w:lang w:val="uk-UA"/>
        </w:rPr>
        <w:t>8</w:t>
      </w:r>
      <w:r w:rsidR="00DF0B0B" w:rsidRPr="00DF0B0B">
        <w:rPr>
          <w:rFonts w:cs="Times New Roman"/>
          <w:szCs w:val="28"/>
        </w:rPr>
        <w:t xml:space="preserve">.5 </w:t>
      </w:r>
      <w:r w:rsidR="00C9220F">
        <w:rPr>
          <w:rFonts w:cs="Times New Roman"/>
          <w:szCs w:val="28"/>
          <w:lang w:val="uk-UA"/>
        </w:rPr>
        <w:t xml:space="preserve">Які розділи </w:t>
      </w:r>
      <w:proofErr w:type="gramStart"/>
      <w:r w:rsidR="00C9220F">
        <w:rPr>
          <w:rFonts w:cs="Times New Roman"/>
          <w:szCs w:val="28"/>
          <w:lang w:val="uk-UA"/>
        </w:rPr>
        <w:t>містить</w:t>
      </w:r>
      <w:proofErr w:type="gramEnd"/>
      <w:r w:rsidR="00C9220F">
        <w:rPr>
          <w:rFonts w:cs="Times New Roman"/>
          <w:szCs w:val="28"/>
          <w:lang w:val="uk-UA"/>
        </w:rPr>
        <w:t xml:space="preserve"> керівництво оператора?</w:t>
      </w:r>
    </w:p>
    <w:p w:rsidR="001F1AE4" w:rsidRDefault="00C9220F" w:rsidP="001F1AE4">
      <w:pPr>
        <w:rPr>
          <w:szCs w:val="28"/>
          <w:lang w:val="uk-UA"/>
        </w:rPr>
      </w:pPr>
      <w:r>
        <w:rPr>
          <w:szCs w:val="28"/>
          <w:lang w:val="uk-UA"/>
        </w:rPr>
        <w:t>Керівництво оператора містить такі розділи:</w:t>
      </w:r>
    </w:p>
    <w:p w:rsidR="00F17EE9" w:rsidRDefault="00C9220F" w:rsidP="00C9220F">
      <w:pPr>
        <w:pStyle w:val="a5"/>
        <w:numPr>
          <w:ilvl w:val="0"/>
          <w:numId w:val="34"/>
        </w:numPr>
        <w:ind w:left="851" w:firstLine="851"/>
        <w:rPr>
          <w:rFonts w:cs="Times New Roman"/>
          <w:szCs w:val="28"/>
          <w:lang w:val="uk-UA"/>
        </w:rPr>
      </w:pPr>
      <w:r>
        <w:rPr>
          <w:rFonts w:cs="Times New Roman"/>
          <w:szCs w:val="28"/>
          <w:lang w:val="uk-UA"/>
        </w:rPr>
        <w:t>призначення програми;</w:t>
      </w:r>
    </w:p>
    <w:p w:rsidR="00C9220F" w:rsidRDefault="00C9220F" w:rsidP="00C9220F">
      <w:pPr>
        <w:pStyle w:val="a5"/>
        <w:numPr>
          <w:ilvl w:val="0"/>
          <w:numId w:val="34"/>
        </w:numPr>
        <w:ind w:left="851" w:firstLine="851"/>
        <w:rPr>
          <w:rFonts w:cs="Times New Roman"/>
          <w:szCs w:val="28"/>
          <w:lang w:val="uk-UA"/>
        </w:rPr>
      </w:pPr>
      <w:r>
        <w:rPr>
          <w:rFonts w:cs="Times New Roman"/>
          <w:szCs w:val="28"/>
          <w:lang w:val="uk-UA"/>
        </w:rPr>
        <w:lastRenderedPageBreak/>
        <w:t>умови виконання програми;</w:t>
      </w:r>
    </w:p>
    <w:p w:rsidR="00C9220F" w:rsidRDefault="00C9220F" w:rsidP="00C9220F">
      <w:pPr>
        <w:pStyle w:val="a5"/>
        <w:numPr>
          <w:ilvl w:val="0"/>
          <w:numId w:val="34"/>
        </w:numPr>
        <w:ind w:left="851" w:firstLine="851"/>
        <w:rPr>
          <w:rFonts w:cs="Times New Roman"/>
          <w:szCs w:val="28"/>
          <w:lang w:val="uk-UA"/>
        </w:rPr>
      </w:pPr>
      <w:r>
        <w:rPr>
          <w:rFonts w:cs="Times New Roman"/>
          <w:szCs w:val="28"/>
          <w:lang w:val="uk-UA"/>
        </w:rPr>
        <w:t>виконання програми;</w:t>
      </w:r>
    </w:p>
    <w:p w:rsidR="00C9220F" w:rsidRPr="00C9220F" w:rsidRDefault="00C9220F" w:rsidP="00C9220F">
      <w:pPr>
        <w:pStyle w:val="a5"/>
        <w:numPr>
          <w:ilvl w:val="0"/>
          <w:numId w:val="34"/>
        </w:numPr>
        <w:ind w:left="851" w:firstLine="851"/>
        <w:rPr>
          <w:rFonts w:cs="Times New Roman"/>
          <w:szCs w:val="28"/>
          <w:lang w:val="uk-UA"/>
        </w:rPr>
      </w:pPr>
      <w:r>
        <w:rPr>
          <w:rFonts w:cs="Times New Roman"/>
          <w:szCs w:val="28"/>
          <w:lang w:val="uk-UA"/>
        </w:rPr>
        <w:t>повідомлення оператору.</w:t>
      </w:r>
    </w:p>
    <w:sectPr w:rsidR="00C9220F" w:rsidRPr="00C9220F" w:rsidSect="00582BC0">
      <w:headerReference w:type="default" r:id="rId20"/>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808" w:rsidRDefault="00662808" w:rsidP="00D62551">
      <w:r>
        <w:separator/>
      </w:r>
    </w:p>
  </w:endnote>
  <w:endnote w:type="continuationSeparator" w:id="0">
    <w:p w:rsidR="00662808" w:rsidRDefault="00662808"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808" w:rsidRDefault="00662808" w:rsidP="00D62551">
      <w:r>
        <w:separator/>
      </w:r>
    </w:p>
  </w:footnote>
  <w:footnote w:type="continuationSeparator" w:id="0">
    <w:p w:rsidR="00662808" w:rsidRDefault="00662808"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745F"/>
    <w:rsid w:val="005B7EDB"/>
    <w:rsid w:val="005E1848"/>
    <w:rsid w:val="005F4FFB"/>
    <w:rsid w:val="006140AF"/>
    <w:rsid w:val="006430E2"/>
    <w:rsid w:val="00660C82"/>
    <w:rsid w:val="00662808"/>
    <w:rsid w:val="0066462E"/>
    <w:rsid w:val="0067105D"/>
    <w:rsid w:val="006740A0"/>
    <w:rsid w:val="006A7358"/>
    <w:rsid w:val="006B60CD"/>
    <w:rsid w:val="006D145D"/>
    <w:rsid w:val="006E089E"/>
    <w:rsid w:val="006E0FE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7124"/>
    <w:rsid w:val="009D75DB"/>
    <w:rsid w:val="00A02318"/>
    <w:rsid w:val="00A52C15"/>
    <w:rsid w:val="00A60600"/>
    <w:rsid w:val="00A637F2"/>
    <w:rsid w:val="00A7784B"/>
    <w:rsid w:val="00AB4063"/>
    <w:rsid w:val="00AE4E7E"/>
    <w:rsid w:val="00B01CA6"/>
    <w:rsid w:val="00B035C7"/>
    <w:rsid w:val="00B04AC6"/>
    <w:rsid w:val="00B24B9C"/>
    <w:rsid w:val="00B30731"/>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83240"/>
    <w:rsid w:val="00C9220F"/>
    <w:rsid w:val="00CA21BF"/>
    <w:rsid w:val="00CB193A"/>
    <w:rsid w:val="00CC2092"/>
    <w:rsid w:val="00CC4652"/>
    <w:rsid w:val="00CD3013"/>
    <w:rsid w:val="00CE2D10"/>
    <w:rsid w:val="00CF6ADC"/>
    <w:rsid w:val="00D05A62"/>
    <w:rsid w:val="00D53F06"/>
    <w:rsid w:val="00D54330"/>
    <w:rsid w:val="00D60420"/>
    <w:rsid w:val="00D62551"/>
    <w:rsid w:val="00D76E67"/>
    <w:rsid w:val="00D86FB0"/>
    <w:rsid w:val="00D9324D"/>
    <w:rsid w:val="00DC3BFA"/>
    <w:rsid w:val="00DC7EC9"/>
    <w:rsid w:val="00DD7CB5"/>
    <w:rsid w:val="00DF0B0B"/>
    <w:rsid w:val="00E01261"/>
    <w:rsid w:val="00E14840"/>
    <w:rsid w:val="00E26CCC"/>
    <w:rsid w:val="00E638AF"/>
    <w:rsid w:val="00E6477B"/>
    <w:rsid w:val="00E86C22"/>
    <w:rsid w:val="00E92C5B"/>
    <w:rsid w:val="00E93002"/>
    <w:rsid w:val="00EA30F1"/>
    <w:rsid w:val="00EA4D47"/>
    <w:rsid w:val="00ED5EA2"/>
    <w:rsid w:val="00EE6353"/>
    <w:rsid w:val="00EF1A3C"/>
    <w:rsid w:val="00EF47F7"/>
    <w:rsid w:val="00EF5901"/>
    <w:rsid w:val="00F17EE9"/>
    <w:rsid w:val="00F43906"/>
    <w:rsid w:val="00F5222B"/>
    <w:rsid w:val="00F7500F"/>
    <w:rsid w:val="00F77A05"/>
    <w:rsid w:val="00F81A4D"/>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8E40-F895-4FD6-B96A-1CE322FE7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1</Pages>
  <Words>1783</Words>
  <Characters>10167</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93</cp:revision>
  <cp:lastPrinted>2021-03-11T07:38:00Z</cp:lastPrinted>
  <dcterms:created xsi:type="dcterms:W3CDTF">2020-11-09T08:42:00Z</dcterms:created>
  <dcterms:modified xsi:type="dcterms:W3CDTF">2021-06-10T18:33:00Z</dcterms:modified>
</cp:coreProperties>
</file>