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9B87" w14:textId="4E5EFAD1" w:rsidR="002C6669" w:rsidRDefault="002C6669">
      <w:r>
        <w:t>CAS Syllabus</w:t>
      </w:r>
    </w:p>
    <w:p w14:paraId="2CC8F812" w14:textId="2EA6F692" w:rsidR="002C6669" w:rsidRDefault="002C6669">
      <w:r w:rsidRPr="002C6669">
        <w:t>https://www.casact.org/admissions/syllabus/ExamMASI.pdf</w:t>
      </w:r>
      <w:bookmarkStart w:id="0" w:name="_GoBack"/>
      <w:bookmarkEnd w:id="0"/>
    </w:p>
    <w:p w14:paraId="163DEBE7" w14:textId="1F8DBA6D" w:rsidR="00E83405" w:rsidRDefault="00154C01">
      <w:hyperlink r:id="rId7" w:history="1">
        <w:r w:rsidR="006E0F80">
          <w:rPr>
            <w:rStyle w:val="Hyperlink"/>
          </w:rPr>
          <w:t>https://newonlinecourses.science.psu.edu/stat510/lesson/3/3.3</w:t>
        </w:r>
      </w:hyperlink>
    </w:p>
    <w:p w14:paraId="608FC6B8" w14:textId="77777777" w:rsidR="006E0F80" w:rsidRPr="006E0F80" w:rsidRDefault="006E0F80" w:rsidP="006E0F80">
      <w:pPr>
        <w:shd w:val="clear" w:color="auto" w:fill="F2F4F4"/>
        <w:spacing w:after="100" w:afterAutospacing="1" w:line="240" w:lineRule="auto"/>
        <w:outlineLvl w:val="0"/>
        <w:rPr>
          <w:rFonts w:ascii="Segoe UI" w:eastAsia="Times New Roman" w:hAnsi="Segoe UI" w:cs="Segoe UI"/>
          <w:color w:val="3B444F"/>
          <w:kern w:val="36"/>
          <w:sz w:val="48"/>
          <w:szCs w:val="48"/>
        </w:rPr>
      </w:pPr>
      <w:r w:rsidRPr="006E0F80">
        <w:rPr>
          <w:rFonts w:ascii="Segoe UI" w:eastAsia="Times New Roman" w:hAnsi="Segoe UI" w:cs="Segoe UI"/>
          <w:color w:val="3B444F"/>
          <w:kern w:val="36"/>
          <w:sz w:val="48"/>
          <w:szCs w:val="48"/>
        </w:rPr>
        <w:t>3.3 Forecasting with ARIMA Models</w:t>
      </w:r>
    </w:p>
    <w:p w14:paraId="06C77DD4" w14:textId="77777777" w:rsidR="006E0F80" w:rsidRDefault="00154C01">
      <w:hyperlink r:id="rId8" w:anchor="paragraph--289" w:history="1">
        <w:r w:rsidR="006E0F80">
          <w:rPr>
            <w:rStyle w:val="Hyperlink"/>
          </w:rPr>
          <w:t>https://newonlinecourses.science.psu.edu/stat510/lesson/3/3.3#paragraph--289</w:t>
        </w:r>
      </w:hyperlink>
    </w:p>
    <w:p w14:paraId="2E32E098" w14:textId="77777777" w:rsidR="006E0F80" w:rsidRDefault="006E0F80" w:rsidP="006E0F80">
      <w:pPr>
        <w:pStyle w:val="Heading2"/>
        <w:shd w:val="clear" w:color="auto" w:fill="FFFFFF"/>
        <w:spacing w:before="0"/>
        <w:rPr>
          <w:rFonts w:ascii="Segoe UI" w:hAnsi="Segoe UI" w:cs="Segoe UI"/>
          <w:color w:val="3B444F"/>
        </w:rPr>
      </w:pPr>
      <w:r>
        <w:rPr>
          <w:rFonts w:ascii="Segoe UI" w:hAnsi="Segoe UI" w:cs="Segoe UI"/>
          <w:color w:val="3B444F"/>
        </w:rPr>
        <w:t>Standard error of the forecast error for a forecast using an ARIMA model </w:t>
      </w:r>
      <w:hyperlink r:id="rId9" w:anchor="paragraph--289" w:history="1">
        <w:r>
          <w:rPr>
            <w:rStyle w:val="sr-only"/>
            <w:rFonts w:ascii="Segoe UI" w:hAnsi="Segoe UI" w:cs="Segoe UI"/>
            <w:color w:val="007BFF"/>
            <w:bdr w:val="none" w:sz="0" w:space="0" w:color="auto" w:frame="1"/>
          </w:rPr>
          <w:t>Section</w:t>
        </w:r>
      </w:hyperlink>
    </w:p>
    <w:p w14:paraId="70DEF1FF" w14:textId="77777777" w:rsidR="006E0F80" w:rsidRPr="006E0F80" w:rsidRDefault="006E0F80" w:rsidP="006E0F80">
      <w:pPr>
        <w:shd w:val="clear" w:color="auto" w:fill="F2F4F4"/>
        <w:spacing w:after="10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Without proof, we’ll state a result:</w:t>
      </w:r>
    </w:p>
    <w:p w14:paraId="33F6A81E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The variance of the difference between the forecasted value at time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n + 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and the (unobserved) value at time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n + 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is</w:t>
      </w:r>
    </w:p>
    <w:p w14:paraId="189C50B5" w14:textId="77777777" w:rsid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Variance of </w:t>
      </w: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(xn+mn−xn+m)=σw2∑j=0m−1Ψj2.</w:t>
      </w:r>
    </w:p>
    <w:p w14:paraId="3FD0E002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7"/>
          <w:szCs w:val="27"/>
        </w:rPr>
      </w:pPr>
      <w:r>
        <w:rPr>
          <w:noProof/>
        </w:rPr>
        <w:drawing>
          <wp:inline distT="0" distB="0" distL="0" distR="0" wp14:anchorId="0F40C4C6" wp14:editId="42C99A4D">
            <wp:extent cx="5943600" cy="61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85AB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Thus the estimated </w:t>
      </w:r>
      <w:r w:rsidRPr="006E0F80">
        <w:rPr>
          <w:rFonts w:ascii="Segoe UI" w:eastAsia="Times New Roman" w:hAnsi="Segoe UI" w:cs="Segoe UI"/>
          <w:b/>
          <w:bCs/>
          <w:color w:val="3B444F"/>
          <w:sz w:val="27"/>
          <w:szCs w:val="27"/>
        </w:rPr>
        <w:t>standard deviation of the forecast error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at time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n + 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is</w:t>
      </w:r>
    </w:p>
    <w:p w14:paraId="52CABBE6" w14:textId="77777777" w:rsid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Standard error of </w:t>
      </w: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(xn+mn−xn+m)=σ^w2∑j=0m−1Ψj2.</w:t>
      </w:r>
    </w:p>
    <w:p w14:paraId="46974B09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7"/>
          <w:szCs w:val="27"/>
        </w:rPr>
      </w:pPr>
      <w:r>
        <w:rPr>
          <w:noProof/>
        </w:rPr>
        <w:drawing>
          <wp:inline distT="0" distB="0" distL="0" distR="0" wp14:anchorId="4B31428E" wp14:editId="3BD31F79">
            <wp:extent cx="5943600" cy="62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6200" w14:textId="77777777" w:rsidR="006E0F80" w:rsidRPr="006E0F80" w:rsidRDefault="006E0F80" w:rsidP="006E0F80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b/>
          <w:bCs/>
          <w:color w:val="3B444F"/>
          <w:sz w:val="27"/>
          <w:szCs w:val="27"/>
        </w:rPr>
        <w:t>Note!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br/>
        <w:t>The summation of squared psi-weights begins with </w:t>
      </w: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(Ψ0)2=1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and that the summation goes to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m – 1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, one less than the number of times ahead for which we’re forecasting.</w:t>
      </w:r>
    </w:p>
    <w:p w14:paraId="1C8A69A7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When forecasting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= 1 time past the end of the series, the standard error of the forecast error is</w:t>
      </w:r>
    </w:p>
    <w:p w14:paraId="0503E25F" w14:textId="77777777" w:rsid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Standard error of </w:t>
      </w: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(xn+1n−xn+1)=σ^w2(1)</w:t>
      </w:r>
    </w:p>
    <w:p w14:paraId="010FFA8E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D6B2F4A" wp14:editId="0401E48E">
            <wp:extent cx="5943600" cy="812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DB39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When forecasting the value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= 2 times past the end of the series, the standard error of the forecast error is</w:t>
      </w:r>
    </w:p>
    <w:p w14:paraId="2AE5F80B" w14:textId="77777777" w:rsid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Standard error of </w:t>
      </w: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(xn+2n−xn+2)=σ^w2(1+Ψ12).</w:t>
      </w:r>
    </w:p>
    <w:p w14:paraId="5369973C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jc w:val="center"/>
        <w:rPr>
          <w:rFonts w:ascii="Segoe UI" w:eastAsia="Times New Roman" w:hAnsi="Segoe UI" w:cs="Segoe UI"/>
          <w:color w:val="3B444F"/>
          <w:sz w:val="27"/>
          <w:szCs w:val="27"/>
        </w:rPr>
      </w:pPr>
      <w:r>
        <w:rPr>
          <w:noProof/>
        </w:rPr>
        <w:drawing>
          <wp:inline distT="0" distB="0" distL="0" distR="0" wp14:anchorId="57A9D7AD" wp14:editId="29C3FB9D">
            <wp:extent cx="5943600" cy="68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F74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Notice that the variance will not be too big when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= 1. But, as you predict out farther in the future, the variance will increase. When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 is very large, we will get the total variance. In other words, if you are trying to predict very far out, we will get the variance of the entire time series; as if you haven't even looked at what was going on previously.</w:t>
      </w:r>
    </w:p>
    <w:p w14:paraId="4D4C72C5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95% Prediction Interval for </w:t>
      </w: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xn+m</w:t>
      </w:r>
    </w:p>
    <w:p w14:paraId="08DBE129" w14:textId="77777777" w:rsidR="006E0F80" w:rsidRPr="006E0F80" w:rsidRDefault="006E0F80" w:rsidP="006E0F80">
      <w:pPr>
        <w:shd w:val="clear" w:color="auto" w:fill="F2F4F4"/>
        <w:spacing w:after="0" w:afterAutospacing="1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With the assumption of normally distributed errors, a 95% prediction interval for </w:t>
      </w: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xn+m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, the future value of the series at time </w:t>
      </w:r>
      <w:r w:rsidRPr="006E0F80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n + m</w:t>
      </w:r>
      <w:r w:rsidRPr="006E0F80">
        <w:rPr>
          <w:rFonts w:ascii="Segoe UI" w:eastAsia="Times New Roman" w:hAnsi="Segoe UI" w:cs="Segoe UI"/>
          <w:color w:val="3B444F"/>
          <w:sz w:val="27"/>
          <w:szCs w:val="27"/>
        </w:rPr>
        <w:t>, is</w:t>
      </w:r>
    </w:p>
    <w:p w14:paraId="7659A374" w14:textId="77777777" w:rsidR="006E0F80" w:rsidRDefault="006E0F80" w:rsidP="006E0F80">
      <w:pPr>
        <w:shd w:val="clear" w:color="auto" w:fill="F2F4F4"/>
        <w:spacing w:after="0" w:line="240" w:lineRule="auto"/>
        <w:jc w:val="center"/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</w:pPr>
      <w:r w:rsidRPr="006E0F80">
        <w:rPr>
          <w:rFonts w:ascii="Segoe UI" w:eastAsia="Times New Roman" w:hAnsi="Segoe UI" w:cs="Segoe UI"/>
          <w:color w:val="3B444F"/>
          <w:sz w:val="24"/>
          <w:szCs w:val="24"/>
          <w:bdr w:val="none" w:sz="0" w:space="0" w:color="auto" w:frame="1"/>
        </w:rPr>
        <w:t>xn+mn±1.96σ^w2∑j=0m−1Ψj2.</w:t>
      </w:r>
    </w:p>
    <w:p w14:paraId="67E096DE" w14:textId="77777777" w:rsidR="006E0F80" w:rsidRPr="006E0F80" w:rsidRDefault="006E0F80" w:rsidP="006E0F80">
      <w:pPr>
        <w:shd w:val="clear" w:color="auto" w:fill="F2F4F4"/>
        <w:spacing w:after="0" w:line="240" w:lineRule="auto"/>
        <w:jc w:val="center"/>
        <w:rPr>
          <w:rFonts w:ascii="Segoe UI" w:eastAsia="Times New Roman" w:hAnsi="Segoe UI" w:cs="Segoe UI"/>
          <w:color w:val="3B444F"/>
          <w:sz w:val="27"/>
          <w:szCs w:val="27"/>
        </w:rPr>
      </w:pPr>
      <w:r>
        <w:rPr>
          <w:noProof/>
        </w:rPr>
        <w:drawing>
          <wp:inline distT="0" distB="0" distL="0" distR="0" wp14:anchorId="5E9881DC" wp14:editId="1BBACE3C">
            <wp:extent cx="43338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BB0F" w14:textId="77777777" w:rsidR="006E0F80" w:rsidRDefault="006E0F80"/>
    <w:p w14:paraId="1FFD0452" w14:textId="77777777" w:rsidR="003805A5" w:rsidRDefault="003805A5">
      <w:r>
        <w:t xml:space="preserve">Also: </w:t>
      </w:r>
      <w:hyperlink r:id="rId15" w:history="1">
        <w:r>
          <w:rPr>
            <w:rStyle w:val="Hyperlink"/>
          </w:rPr>
          <w:t>http://people.missouristate.edu/songfengzheng/Teaching/MTH548/Time%20Series-ch09.pdf</w:t>
        </w:r>
      </w:hyperlink>
    </w:p>
    <w:p w14:paraId="489B7769" w14:textId="77777777" w:rsidR="003805A5" w:rsidRDefault="003805A5">
      <w:r>
        <w:rPr>
          <w:noProof/>
        </w:rPr>
        <w:lastRenderedPageBreak/>
        <w:drawing>
          <wp:inline distT="0" distB="0" distL="0" distR="0" wp14:anchorId="68868A31" wp14:editId="0C707510">
            <wp:extent cx="3959352" cy="2185416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5A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60640" w14:textId="77777777" w:rsidR="00154C01" w:rsidRDefault="00154C01" w:rsidP="00BF12C8">
      <w:pPr>
        <w:spacing w:after="0" w:line="240" w:lineRule="auto"/>
      </w:pPr>
      <w:r>
        <w:separator/>
      </w:r>
    </w:p>
  </w:endnote>
  <w:endnote w:type="continuationSeparator" w:id="0">
    <w:p w14:paraId="0FAF3FE1" w14:textId="77777777" w:rsidR="00154C01" w:rsidRDefault="00154C01" w:rsidP="00BF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C9C83" w14:textId="77777777" w:rsidR="00154C01" w:rsidRDefault="00154C01" w:rsidP="00BF12C8">
      <w:pPr>
        <w:spacing w:after="0" w:line="240" w:lineRule="auto"/>
      </w:pPr>
      <w:r>
        <w:separator/>
      </w:r>
    </w:p>
  </w:footnote>
  <w:footnote w:type="continuationSeparator" w:id="0">
    <w:p w14:paraId="4D64E4AA" w14:textId="77777777" w:rsidR="00154C01" w:rsidRDefault="00154C01" w:rsidP="00BF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131AE" w14:textId="77777777" w:rsidR="00BF12C8" w:rsidRDefault="00154C01">
    <w:pPr>
      <w:pStyle w:val="Header"/>
    </w:pPr>
    <w:r>
      <w:fldChar w:fldCharType="begin"/>
    </w:r>
    <w:r>
      <w:instrText xml:space="preserve"> FILENAME  \p  \* MERGEFORMAT </w:instrText>
    </w:r>
    <w:r>
      <w:fldChar w:fldCharType="separate"/>
    </w:r>
    <w:r w:rsidR="003805A5">
      <w:rPr>
        <w:noProof/>
      </w:rPr>
      <w:t>C:\Users\chief\Documents\Github\timeseries\inst\forecast arima.docx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0"/>
    <w:rsid w:val="00154C01"/>
    <w:rsid w:val="002C6669"/>
    <w:rsid w:val="003805A5"/>
    <w:rsid w:val="00382D1B"/>
    <w:rsid w:val="006E0F80"/>
    <w:rsid w:val="00BF12C8"/>
    <w:rsid w:val="00E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5FDD"/>
  <w15:chartTrackingRefBased/>
  <w15:docId w15:val="{44E91D87-B55B-4028-9746-FED6518F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F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0F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6E0F80"/>
  </w:style>
  <w:style w:type="character" w:customStyle="1" w:styleId="Heading2Char">
    <w:name w:val="Heading 2 Char"/>
    <w:basedOn w:val="DefaultParagraphFont"/>
    <w:link w:val="Heading2"/>
    <w:uiPriority w:val="9"/>
    <w:semiHidden/>
    <w:rsid w:val="006E0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r-only">
    <w:name w:val="sr-only"/>
    <w:basedOn w:val="DefaultParagraphFont"/>
    <w:rsid w:val="006E0F80"/>
  </w:style>
  <w:style w:type="paragraph" w:styleId="NormalWeb">
    <w:name w:val="Normal (Web)"/>
    <w:basedOn w:val="Normal"/>
    <w:uiPriority w:val="99"/>
    <w:semiHidden/>
    <w:unhideWhenUsed/>
    <w:rsid w:val="006E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0F80"/>
    <w:rPr>
      <w:i/>
      <w:iCs/>
    </w:rPr>
  </w:style>
  <w:style w:type="character" w:customStyle="1" w:styleId="mjxassistivemathml">
    <w:name w:val="mjx_assistive_mathml"/>
    <w:basedOn w:val="DefaultParagraphFont"/>
    <w:rsid w:val="006E0F80"/>
  </w:style>
  <w:style w:type="character" w:styleId="Strong">
    <w:name w:val="Strong"/>
    <w:basedOn w:val="DefaultParagraphFont"/>
    <w:uiPriority w:val="22"/>
    <w:qFormat/>
    <w:rsid w:val="006E0F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C8"/>
  </w:style>
  <w:style w:type="paragraph" w:styleId="Footer">
    <w:name w:val="footer"/>
    <w:basedOn w:val="Normal"/>
    <w:link w:val="FooterChar"/>
    <w:uiPriority w:val="99"/>
    <w:unhideWhenUsed/>
    <w:rsid w:val="00BF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onlinecourses.science.psu.edu/stat510/lesson/3/3.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onlinecourses.science.psu.edu/stat510/lesson/3/3.3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people.missouristate.edu/songfengzheng/Teaching/MTH548/Time%20Series-ch09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wonlinecourses.science.psu.edu/stat510/lesson/3/3.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A093-A5DB-4464-BDE8-E5272866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Murphy</dc:creator>
  <cp:keywords/>
  <dc:description/>
  <cp:lastModifiedBy>Dan Murphy</cp:lastModifiedBy>
  <cp:revision>4</cp:revision>
  <cp:lastPrinted>2019-08-24T21:08:00Z</cp:lastPrinted>
  <dcterms:created xsi:type="dcterms:W3CDTF">2019-08-24T20:59:00Z</dcterms:created>
  <dcterms:modified xsi:type="dcterms:W3CDTF">2019-08-24T22:41:00Z</dcterms:modified>
</cp:coreProperties>
</file>