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left"/>
        <w:rPr>
          <w:rFonts w:ascii="Archivo Black" w:cs="Archivo Black" w:eastAsia="Archivo Black" w:hAnsi="Archivo Black"/>
          <w:b w:val="1"/>
          <w:bCs w:val="1"/>
          <w:color w:val="02020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left"/>
        <w:rPr>
          <w:rFonts w:ascii="Archivo Black" w:cs="Archivo Black" w:eastAsia="Archivo Black" w:hAnsi="Archivo Black"/>
          <w:b w:val="1"/>
          <w:bCs w:val="1"/>
          <w:color w:val="020202"/>
          <w:sz w:val="32"/>
          <w:szCs w:val="32"/>
        </w:rPr>
      </w:pPr>
      <w:r w:rsidDel="00000000" w:rsidR="00000000" w:rsidRPr="00000000">
        <w:rPr>
          <w:rFonts w:ascii="Archivo Black" w:cs="Archivo Black" w:eastAsia="Archivo Black" w:hAnsi="Archivo Black"/>
          <w:b w:val="1"/>
          <w:bCs w:val="1"/>
          <w:color w:val="020202"/>
          <w:sz w:val="32"/>
          <w:szCs w:val="32"/>
          <w:rtl w:val="0"/>
        </w:rPr>
        <w:t xml:space="preserve">P</w:t>
      </w:r>
      <w:r w:rsidDel="00000000" w:rsidR="00000000" w:rsidRPr="00000000">
        <w:rPr>
          <w:rFonts w:ascii="Archivo Black" w:cs="Archivo Black" w:eastAsia="Archivo Black" w:hAnsi="Archivo Black"/>
          <w:b w:val="1"/>
          <w:bCs w:val="1"/>
          <w:color w:val="020202"/>
          <w:sz w:val="32"/>
          <w:szCs w:val="32"/>
          <w:rtl w:val="0"/>
        </w:rPr>
        <w:t xml:space="preserve">ro Hackathon 2026 Tracks &amp; Handbook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76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6"/>
          <w:szCs w:val="26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Dates: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September 19–20, 2026 </w:t>
      </w:r>
    </w:p>
    <w:p w:rsidR="00000000" w:rsidDel="00000000" w:rsidP="00000000" w:rsidRDefault="00000000" w:rsidRPr="00000000" w14:paraId="00000004">
      <w:pPr>
        <w:spacing w:after="120" w:line="276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Venue: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Grand Pera, Beyoğlu, Istanbul </w:t>
      </w:r>
    </w:p>
    <w:p w:rsidR="00000000" w:rsidDel="00000000" w:rsidP="00000000" w:rsidRDefault="00000000" w:rsidRPr="00000000" w14:paraId="00000005">
      <w:pPr>
        <w:spacing w:after="120" w:line="276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Organized by: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Rise In x Stellar</w:t>
      </w:r>
    </w:p>
    <w:p w:rsidR="00000000" w:rsidDel="00000000" w:rsidP="00000000" w:rsidRDefault="00000000" w:rsidRPr="00000000" w14:paraId="00000006">
      <w:pPr>
        <w:pStyle w:val="Heading1"/>
        <w:widowControl w:val="0"/>
        <w:spacing w:line="276" w:lineRule="auto"/>
        <w:rPr>
          <w:rFonts w:ascii="Inter" w:cs="Inter" w:eastAsia="Inter" w:hAnsi="Inter"/>
          <w:sz w:val="20"/>
          <w:szCs w:val="20"/>
        </w:rPr>
      </w:pPr>
      <w:bookmarkStart w:colFirst="0" w:colLast="0" w:name="_heading=h.uw14w8z7hqsw" w:id="0"/>
      <w:bookmarkEnd w:id="0"/>
      <w:r w:rsidDel="00000000" w:rsidR="00000000" w:rsidRPr="00000000">
        <w:rPr>
          <w:rFonts w:ascii="Inter" w:cs="Inter" w:eastAsia="Inter" w:hAnsi="Inter"/>
          <w:b w:val="0"/>
          <w:bCs w:val="0"/>
          <w:color w:val="5672ff"/>
          <w:sz w:val="26"/>
          <w:szCs w:val="26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widowControl w:val="0"/>
        <w:spacing w:line="276" w:lineRule="auto"/>
        <w:rPr>
          <w:rFonts w:ascii="Inter" w:cs="Inter" w:eastAsia="Inter" w:hAnsi="Inter"/>
          <w:b w:val="0"/>
          <w:bCs w:val="0"/>
          <w:sz w:val="20"/>
          <w:szCs w:val="20"/>
        </w:rPr>
      </w:pPr>
      <w:bookmarkStart w:colFirst="0" w:colLast="0" w:name="_heading=h.n5fxs4q8239l" w:id="1"/>
      <w:bookmarkEnd w:id="1"/>
      <w:r w:rsidDel="00000000" w:rsidR="00000000" w:rsidRPr="00000000">
        <w:rPr>
          <w:rFonts w:ascii="Inter" w:cs="Inter" w:eastAsia="Inter" w:hAnsi="Inter"/>
          <w:b w:val="0"/>
          <w:bCs w:val="0"/>
          <w:sz w:val="20"/>
          <w:szCs w:val="20"/>
          <w:rtl w:val="0"/>
        </w:rPr>
        <w:t xml:space="preserve">The Pro Hackathon runs two parallel tracks, open to different builder profiles and judged against different bars.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56478304"/>
        <w:tag w:val="goog_rdk_0"/>
      </w:sdtPr>
      <w:sdtContent>
        <w:tbl>
          <w:tblPr>
            <w:tblStyle w:val="Table1"/>
            <w:tblW w:w="9210.0" w:type="dxa"/>
            <w:jc w:val="left"/>
            <w:tblInd w:w="3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10"/>
            <w:gridCol w:w="3360"/>
            <w:gridCol w:w="3540"/>
            <w:tblGridChange w:id="0">
              <w:tblGrid>
                <w:gridCol w:w="2310"/>
                <w:gridCol w:w="3360"/>
                <w:gridCol w:w="3540"/>
              </w:tblGrid>
            </w:tblGridChange>
          </w:tblGrid>
          <w:tr>
            <w:trPr>
              <w:cantSplit w:val="0"/>
              <w:trHeight w:val="436.9921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Inter" w:cs="Inter" w:eastAsia="Inter" w:hAnsi="Inter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Inter" w:cs="Inter" w:eastAsia="Inter" w:hAnsi="Inter"/>
                    <w:b w:val="1"/>
                    <w:b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Genesis Track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Inter" w:cs="Inter" w:eastAsia="Inter" w:hAnsi="Inter"/>
                    <w:b w:val="1"/>
                    <w:b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Scale Track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Inter" w:cs="Inter" w:eastAsia="Inter" w:hAnsi="Inter"/>
                    <w:b w:val="1"/>
                    <w:b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Who it's for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rPr>
                    <w:rFonts w:ascii="Inter" w:cs="Inter" w:eastAsia="Inter" w:hAnsi="Inter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color w:val="000000"/>
                    <w:sz w:val="20"/>
                    <w:szCs w:val="20"/>
                    <w:rtl w:val="0"/>
                  </w:rPr>
                  <w:t xml:space="preserve">Open applicants, experienced developers chasing a new features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rPr>
                    <w:rFonts w:ascii="Inter" w:cs="Inter" w:eastAsia="Inter" w:hAnsi="Inter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color w:val="000000"/>
                    <w:sz w:val="20"/>
                    <w:szCs w:val="20"/>
                    <w:rtl w:val="0"/>
                  </w:rPr>
                  <w:t xml:space="preserve">Residency graduates + invited teams with proven Stellar experience + InstAward/SCF grantee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widowControl w:val="0"/>
                  <w:rPr>
                    <w:rFonts w:ascii="Inter" w:cs="Inter" w:eastAsia="Inter" w:hAnsi="Inter"/>
                    <w:b w:val="1"/>
                    <w:b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What they build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widowControl w:val="0"/>
                  <w:rPr>
                    <w:rFonts w:ascii="Inter" w:cs="Inter" w:eastAsia="Inter" w:hAnsi="Inter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color w:val="000000"/>
                    <w:sz w:val="20"/>
                    <w:szCs w:val="20"/>
                    <w:rtl w:val="0"/>
                  </w:rPr>
                  <w:t xml:space="preserve">A net-new product, built from scratch and shipped with a real Stellar integration (core feature or anchor)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widowControl w:val="0"/>
                  <w:rPr>
                    <w:rFonts w:ascii="Inter" w:cs="Inter" w:eastAsia="Inter" w:hAnsi="Inter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color w:val="000000"/>
                    <w:sz w:val="20"/>
                    <w:szCs w:val="20"/>
                    <w:rtl w:val="0"/>
                  </w:rPr>
                  <w:t xml:space="preserve">An integration or composition on top of existing Stellar ecosystem protocols (core feature or anchor).</w:t>
                  <w:br w:type="textWrapping"/>
                  <w:br w:type="textWrapping"/>
                  <w:t xml:space="preserve">Last day is the Lounge Day for Scale Track participants. They will present the products in front of SDF team, invited investor/VCs/founders.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widowControl w:val="0"/>
                  <w:rPr>
                    <w:rFonts w:ascii="Inter" w:cs="Inter" w:eastAsia="Inter" w:hAnsi="Inter"/>
                    <w:b w:val="1"/>
                    <w:b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Entry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widowControl w:val="0"/>
                  <w:rPr>
                    <w:rFonts w:ascii="Inter" w:cs="Inter" w:eastAsia="Inter" w:hAnsi="Inter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color w:val="000000"/>
                    <w:sz w:val="20"/>
                    <w:szCs w:val="20"/>
                    <w:rtl w:val="0"/>
                  </w:rPr>
                  <w:t xml:space="preserve">Open application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widowControl w:val="0"/>
                  <w:rPr>
                    <w:rFonts w:ascii="Inter" w:cs="Inter" w:eastAsia="Inter" w:hAnsi="Inter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color w:val="000000"/>
                    <w:sz w:val="20"/>
                    <w:szCs w:val="20"/>
                    <w:rtl w:val="0"/>
                  </w:rPr>
                  <w:t xml:space="preserve">Invite-only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0"/>
                  <w:rPr>
                    <w:rFonts w:ascii="Inter" w:cs="Inter" w:eastAsia="Inter" w:hAnsi="Inter"/>
                    <w:b w:val="1"/>
                    <w:b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Bar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widowControl w:val="0"/>
                  <w:rPr>
                    <w:rFonts w:ascii="Inter" w:cs="Inter" w:eastAsia="Inter" w:hAnsi="Inter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color w:val="000000"/>
                    <w:sz w:val="20"/>
                    <w:szCs w:val="20"/>
                    <w:rtl w:val="0"/>
                  </w:rPr>
                  <w:t xml:space="preserve">A working prototype: meets the Genesis and Scale Track Requirements, deployed on testnet.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Inter" w:cs="Inter" w:eastAsia="Inter" w:hAnsi="Inter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color w:val="000000"/>
                    <w:sz w:val="20"/>
                    <w:szCs w:val="20"/>
                    <w:rtl w:val="0"/>
                  </w:rPr>
                  <w:t xml:space="preserve">Same technical bar as Genesis. The difference is eligibility-plus two extra deliverables: an architecture diagram and a post-hackathon roadmap toward SCF/InstAward.</w:t>
                </w:r>
              </w:p>
            </w:tc>
          </w:tr>
        </w:tbl>
      </w:sdtContent>
    </w:sdt>
    <w:p w:rsidR="00000000" w:rsidDel="00000000" w:rsidP="00000000" w:rsidRDefault="00000000" w:rsidRPr="00000000" w14:paraId="00000018">
      <w:pPr>
        <w:pStyle w:val="Heading1"/>
        <w:spacing w:after="80" w:line="280" w:lineRule="auto"/>
        <w:rPr>
          <w:rFonts w:ascii="Inter" w:cs="Inter" w:eastAsia="Inter" w:hAnsi="Inter"/>
          <w:b w:val="0"/>
          <w:bCs w:val="0"/>
          <w:sz w:val="20"/>
          <w:szCs w:val="20"/>
        </w:rPr>
      </w:pPr>
      <w:bookmarkStart w:colFirst="0" w:colLast="0" w:name="_heading=h.6o32cdk81wq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80" w:line="280" w:lineRule="auto"/>
        <w:rPr>
          <w:rFonts w:ascii="Inter" w:cs="Inter" w:eastAsia="Inter" w:hAnsi="Inter"/>
          <w:b w:val="0"/>
          <w:bCs w:val="0"/>
          <w:color w:val="5672ff"/>
          <w:sz w:val="26"/>
          <w:szCs w:val="26"/>
        </w:rPr>
      </w:pPr>
      <w:bookmarkStart w:colFirst="0" w:colLast="0" w:name="_heading=h.ozhn1pb86k4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80" w:line="280" w:lineRule="auto"/>
        <w:rPr>
          <w:rFonts w:ascii="Inter" w:cs="Inter" w:eastAsia="Inter" w:hAnsi="Inter"/>
          <w:b w:val="0"/>
          <w:bCs w:val="0"/>
          <w:color w:val="5672ff"/>
          <w:sz w:val="26"/>
          <w:szCs w:val="26"/>
        </w:rPr>
      </w:pPr>
      <w:bookmarkStart w:colFirst="0" w:colLast="0" w:name="_heading=h.vmwmeqjfpec" w:id="4"/>
      <w:bookmarkEnd w:id="4"/>
      <w:r w:rsidDel="00000000" w:rsidR="00000000" w:rsidRPr="00000000">
        <w:rPr>
          <w:rFonts w:ascii="Inter" w:cs="Inter" w:eastAsia="Inter" w:hAnsi="Inter"/>
          <w:b w:val="0"/>
          <w:bCs w:val="0"/>
          <w:color w:val="5672ff"/>
          <w:sz w:val="26"/>
          <w:szCs w:val="26"/>
          <w:rtl w:val="0"/>
        </w:rPr>
        <w:t xml:space="preserve">Agenda</w:t>
      </w:r>
    </w:p>
    <w:p w:rsidR="00000000" w:rsidDel="00000000" w:rsidP="00000000" w:rsidRDefault="00000000" w:rsidRPr="00000000" w14:paraId="0000001E">
      <w:pPr>
        <w:spacing w:after="80" w:line="280" w:lineRule="auto"/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1F">
      <w:pPr>
        <w:widowControl w:val="0"/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2060"/>
        <w:gridCol w:w="7540"/>
        <w:tblGridChange w:id="0">
          <w:tblGrid>
            <w:gridCol w:w="2060"/>
            <w:gridCol w:w="75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Lora" w:cs="Lora" w:eastAsia="Lora" w:hAnsi="Lor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09.00-10.00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Lora" w:cs="Lora" w:eastAsia="Lora" w:hAnsi="Lor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Registration to the Pro Hackathon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Lora" w:cs="Lora" w:eastAsia="Lora" w:hAnsi="Lor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10.00-10.15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Lora" w:cs="Lora" w:eastAsia="Lora" w:hAnsi="Lora"/>
                <w:i w:val="1"/>
                <w:i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Welcoming speech by the Stellar team and official kick-off of the hackathon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Lora" w:cs="Lora" w:eastAsia="Lora" w:hAnsi="Lor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10.15-10.30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Lora" w:cs="Lora" w:eastAsia="Lora" w:hAnsi="Lora"/>
                <w:i w:val="1"/>
                <w:i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Hackathon briefing &amp; judging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Lora" w:cs="Lora" w:eastAsia="Lora" w:hAnsi="Lor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10.30-11.30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Lora" w:cs="Lora" w:eastAsia="Lora" w:hAnsi="Lora"/>
                <w:b w:val="1"/>
                <w:bCs w:val="1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Workshop #1: </w:t>
            </w:r>
            <w:r w:rsidDel="00000000" w:rsidR="00000000" w:rsidRPr="00000000">
              <w:rPr>
                <w:rFonts w:ascii="Lora" w:cs="Lora" w:eastAsia="Lora" w:hAnsi="Lora"/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Agentic payments &amp; AI agents on Stellar</w:t>
            </w:r>
          </w:p>
        </w:tc>
      </w:tr>
      <w:tr>
        <w:trPr>
          <w:cantSplit w:val="0"/>
          <w:trHeight w:val="75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Lora" w:cs="Lora" w:eastAsia="Lora" w:hAnsi="Lora"/>
                <w:b w:val="1"/>
                <w:bCs w:val="1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11.40-12.30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Lora" w:cs="Lora" w:eastAsia="Lora" w:hAnsi="Lor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Workshop#2: </w:t>
            </w:r>
            <w:r w:rsidDel="00000000" w:rsidR="00000000" w:rsidRPr="00000000">
              <w:rPr>
                <w:rFonts w:ascii="Lora" w:cs="Lora" w:eastAsia="Lora" w:hAnsi="Lora"/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SCF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Lora" w:cs="Lora" w:eastAsia="Lora" w:hAnsi="Lora"/>
                <w:b w:val="1"/>
                <w:bCs w:val="1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12.40-13.30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Lora" w:cs="Lora" w:eastAsia="Lora" w:hAnsi="Lor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Workshop #3: </w:t>
            </w:r>
            <w:r w:rsidDel="00000000" w:rsidR="00000000" w:rsidRPr="00000000">
              <w:rPr>
                <w:rFonts w:ascii="Lora" w:cs="Lora" w:eastAsia="Lora" w:hAnsi="Lora"/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Anchor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Lora" w:cs="Lora" w:eastAsia="Lora" w:hAnsi="Lor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13.30-15.00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Lora" w:cs="Lora" w:eastAsia="Lora" w:hAnsi="Lor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Lunch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Lora" w:cs="Lora" w:eastAsia="Lora" w:hAnsi="Lor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13.00-16.00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rFonts w:ascii="Lora" w:cs="Lora" w:eastAsia="Lora" w:hAnsi="Lor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Idea validation with the mentors + office hours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rFonts w:ascii="Lora" w:cs="Lora" w:eastAsia="Lora" w:hAnsi="Lor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Team formation mixer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rFonts w:ascii="Lora" w:cs="Lora" w:eastAsia="Lora" w:hAnsi="Lor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Hacking time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Lora" w:cs="Lora" w:eastAsia="Lora" w:hAnsi="Lor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16.40-18.30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Lora" w:cs="Lora" w:eastAsia="Lora" w:hAnsi="Lora"/>
                <w:i w:val="1"/>
                <w:i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Hacking time &amp; Mentor Office Hours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Lora" w:cs="Lora" w:eastAsia="Lora" w:hAnsi="Lora"/>
                <w:b w:val="1"/>
                <w:bCs w:val="1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18.30-19.30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Lora" w:cs="Lora" w:eastAsia="Lora" w:hAnsi="Lor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Dinner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Lora" w:cs="Lora" w:eastAsia="Lora" w:hAnsi="Lora"/>
                <w:b w:val="1"/>
                <w:bCs w:val="1"/>
                <w:i w:val="1"/>
                <w:iCs w:val="1"/>
                <w:color w:val="000000"/>
                <w:sz w:val="20"/>
                <w:szCs w:val="20"/>
              </w:rPr>
            </w:pPr>
            <w:sdt>
              <w:sdtPr>
                <w:id w:val="-1024379479"/>
                <w:tag w:val="goog_rdk_1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b w:val="1"/>
                    <w:bCs w:val="1"/>
                    <w:i w:val="1"/>
                    <w:iCs w:val="1"/>
                    <w:color w:val="000000"/>
                    <w:sz w:val="20"/>
                    <w:szCs w:val="20"/>
                    <w:rtl w:val="0"/>
                  </w:rPr>
                  <w:t xml:space="preserve">19.30→ Overnight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Lora" w:cs="Lora" w:eastAsia="Lora" w:hAnsi="Lora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Open hacking session</w:t>
            </w:r>
          </w:p>
        </w:tc>
      </w:tr>
    </w:tbl>
    <w:p w:rsidR="00000000" w:rsidDel="00000000" w:rsidP="00000000" w:rsidRDefault="00000000" w:rsidRPr="00000000" w14:paraId="00000038">
      <w:pPr>
        <w:spacing w:after="80" w:lin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="280" w:lineRule="auto"/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3A">
      <w:pPr>
        <w:spacing w:after="80" w:line="28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75899479"/>
        <w:tag w:val="goog_rdk_3"/>
      </w:sdtPr>
      <w:sdtContent>
        <w:tbl>
          <w:tblPr>
            <w:tblStyle w:val="Table3"/>
            <w:tblW w:w="9360.0" w:type="dxa"/>
            <w:jc w:val="left"/>
            <w:tblBorders>
              <w:top w:color="9e9e9e" w:space="0" w:sz="8" w:val="single"/>
              <w:left w:color="9e9e9e" w:space="0" w:sz="8" w:val="single"/>
              <w:bottom w:color="9e9e9e" w:space="0" w:sz="8" w:val="single"/>
              <w:right w:color="9e9e9e" w:space="0" w:sz="8" w:val="single"/>
              <w:insideH w:color="9e9e9e" w:space="0" w:sz="8" w:val="single"/>
              <w:insideV w:color="9e9e9e" w:space="0" w:sz="8" w:val="single"/>
            </w:tblBorders>
            <w:tblLayout w:type="fixed"/>
            <w:tblLook w:val="0600"/>
          </w:tblPr>
          <w:tblGrid>
            <w:gridCol w:w="1820"/>
            <w:gridCol w:w="7540"/>
            <w:tblGridChange w:id="0">
              <w:tblGrid>
                <w:gridCol w:w="1820"/>
                <w:gridCol w:w="754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rPr>
                    <w:rFonts w:ascii="Lora" w:cs="Lora" w:eastAsia="Lora" w:hAnsi="Lora"/>
                    <w:b w:val="1"/>
                    <w:bCs w:val="1"/>
                    <w:i w:val="1"/>
                    <w:i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ora" w:cs="Lora" w:eastAsia="Lora" w:hAnsi="Lora"/>
                    <w:b w:val="1"/>
                    <w:bCs w:val="1"/>
                    <w:i w:val="1"/>
                    <w:iCs w:val="1"/>
                    <w:color w:val="000000"/>
                    <w:sz w:val="20"/>
                    <w:szCs w:val="20"/>
                    <w:rtl w:val="0"/>
                  </w:rPr>
                  <w:t xml:space="preserve">10.00-12.00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rPr>
                    <w:rFonts w:ascii="Lora" w:cs="Lora" w:eastAsia="Lora" w:hAnsi="Lora"/>
                    <w:i w:val="1"/>
                    <w:i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ora" w:cs="Lora" w:eastAsia="Lora" w:hAnsi="Lora"/>
                    <w:i w:val="1"/>
                    <w:iCs w:val="1"/>
                    <w:color w:val="000000"/>
                    <w:sz w:val="20"/>
                    <w:szCs w:val="20"/>
                    <w:rtl w:val="0"/>
                  </w:rPr>
                  <w:t xml:space="preserve">Hacking time + office hours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rPr>
                    <w:rFonts w:ascii="Lora" w:cs="Lora" w:eastAsia="Lora" w:hAnsi="Lora"/>
                    <w:b w:val="1"/>
                    <w:bCs w:val="1"/>
                    <w:i w:val="1"/>
                    <w:i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ora" w:cs="Lora" w:eastAsia="Lora" w:hAnsi="Lora"/>
                    <w:b w:val="1"/>
                    <w:bCs w:val="1"/>
                    <w:i w:val="1"/>
                    <w:iCs w:val="1"/>
                    <w:color w:val="000000"/>
                    <w:sz w:val="20"/>
                    <w:szCs w:val="20"/>
                    <w:rtl w:val="0"/>
                  </w:rPr>
                  <w:t xml:space="preserve">12.00-13.00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rPr>
                    <w:rFonts w:ascii="Lora" w:cs="Lora" w:eastAsia="Lora" w:hAnsi="Lora"/>
                    <w:i w:val="1"/>
                    <w:i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ora" w:cs="Lora" w:eastAsia="Lora" w:hAnsi="Lora"/>
                    <w:i w:val="1"/>
                    <w:iCs w:val="1"/>
                    <w:color w:val="000000"/>
                    <w:sz w:val="20"/>
                    <w:szCs w:val="20"/>
                    <w:rtl w:val="0"/>
                  </w:rPr>
                  <w:t xml:space="preserve">Mentoring - Feedback on the projects + office hours </w:t>
                </w:r>
              </w:p>
              <w:p w:rsidR="00000000" w:rsidDel="00000000" w:rsidP="00000000" w:rsidRDefault="00000000" w:rsidRPr="00000000" w14:paraId="0000003F">
                <w:pPr>
                  <w:widowControl w:val="0"/>
                  <w:rPr>
                    <w:rFonts w:ascii="Lora" w:cs="Lora" w:eastAsia="Lora" w:hAnsi="Lora"/>
                    <w:b w:val="1"/>
                    <w:bCs w:val="1"/>
                    <w:i w:val="1"/>
                    <w:iCs w:val="1"/>
                    <w:color w:val="000000"/>
                    <w:sz w:val="20"/>
                    <w:szCs w:val="20"/>
                  </w:rPr>
                </w:pPr>
                <w:sdt>
                  <w:sdtPr>
                    <w:id w:val="1671746136"/>
                    <w:tag w:val="goog_rdk_2"/>
                  </w:sdtPr>
                  <w:sdtContent>
                    <w:r w:rsidDel="00000000" w:rsidR="00000000" w:rsidRPr="00000000">
                      <w:rPr>
                        <w:rFonts w:ascii="Nova Mono" w:cs="Nova Mono" w:eastAsia="Nova Mono" w:hAnsi="Nova Mono"/>
                        <w:b w:val="1"/>
                        <w:bCs w:val="1"/>
                        <w:i w:val="1"/>
                        <w:iCs w:val="1"/>
                        <w:color w:val="000000"/>
                        <w:sz w:val="20"/>
                        <w:szCs w:val="20"/>
                        <w:rtl w:val="0"/>
                      </w:rPr>
                      <w:t xml:space="preserve">Project Submission Deadline → 12.00</w:t>
                    </w:r>
                  </w:sdtContent>
                </w:sdt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rPr>
                    <w:rFonts w:ascii="Lora" w:cs="Lora" w:eastAsia="Lora" w:hAnsi="Lora"/>
                    <w:b w:val="1"/>
                    <w:bCs w:val="1"/>
                    <w:i w:val="1"/>
                    <w:i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ora" w:cs="Lora" w:eastAsia="Lora" w:hAnsi="Lora"/>
                    <w:b w:val="1"/>
                    <w:bCs w:val="1"/>
                    <w:i w:val="1"/>
                    <w:iCs w:val="1"/>
                    <w:color w:val="000000"/>
                    <w:sz w:val="20"/>
                    <w:szCs w:val="20"/>
                    <w:rtl w:val="0"/>
                  </w:rPr>
                  <w:t xml:space="preserve">12.00-13.00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rPr>
                    <w:rFonts w:ascii="Lora" w:cs="Lora" w:eastAsia="Lora" w:hAnsi="Lora"/>
                    <w:i w:val="1"/>
                    <w:i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ora" w:cs="Lora" w:eastAsia="Lora" w:hAnsi="Lora"/>
                    <w:i w:val="1"/>
                    <w:iCs w:val="1"/>
                    <w:color w:val="000000"/>
                    <w:sz w:val="20"/>
                    <w:szCs w:val="20"/>
                    <w:rtl w:val="0"/>
                  </w:rPr>
                  <w:t xml:space="preserve">Lunch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rPr>
                    <w:rFonts w:ascii="Lora" w:cs="Lora" w:eastAsia="Lora" w:hAnsi="Lora"/>
                    <w:b w:val="1"/>
                    <w:bCs w:val="1"/>
                    <w:i w:val="1"/>
                    <w:i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ora" w:cs="Lora" w:eastAsia="Lora" w:hAnsi="Lora"/>
                    <w:b w:val="1"/>
                    <w:bCs w:val="1"/>
                    <w:i w:val="1"/>
                    <w:iCs w:val="1"/>
                    <w:color w:val="000000"/>
                    <w:sz w:val="20"/>
                    <w:szCs w:val="20"/>
                    <w:rtl w:val="0"/>
                  </w:rPr>
                  <w:t xml:space="preserve">13.00-14.30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rPr>
                    <w:rFonts w:ascii="Lora" w:cs="Lora" w:eastAsia="Lora" w:hAnsi="Lora"/>
                    <w:i w:val="1"/>
                    <w:i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ora" w:cs="Lora" w:eastAsia="Lora" w:hAnsi="Lora"/>
                    <w:b w:val="1"/>
                    <w:bCs w:val="1"/>
                    <w:i w:val="1"/>
                    <w:iCs w:val="1"/>
                    <w:color w:val="000000"/>
                    <w:sz w:val="20"/>
                    <w:szCs w:val="20"/>
                    <w:rtl w:val="0"/>
                  </w:rPr>
                  <w:t xml:space="preserve">Demo Day</w:t>
                </w:r>
                <w:r w:rsidDel="00000000" w:rsidR="00000000" w:rsidRPr="00000000">
                  <w:rPr>
                    <w:rFonts w:ascii="Lora" w:cs="Lora" w:eastAsia="Lora" w:hAnsi="Lora"/>
                    <w:i w:val="1"/>
                    <w:iCs w:val="1"/>
                    <w:color w:val="000000"/>
                    <w:sz w:val="20"/>
                    <w:szCs w:val="20"/>
                    <w:rtl w:val="0"/>
                  </w:rPr>
                  <w:t xml:space="preserve"> (Genesis Track) - Genesis jury only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rPr>
                    <w:rFonts w:ascii="Lora" w:cs="Lora" w:eastAsia="Lora" w:hAnsi="Lora"/>
                    <w:b w:val="1"/>
                    <w:bCs w:val="1"/>
                    <w:i w:val="1"/>
                    <w:i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ora" w:cs="Lora" w:eastAsia="Lora" w:hAnsi="Lora"/>
                    <w:b w:val="1"/>
                    <w:bCs w:val="1"/>
                    <w:i w:val="1"/>
                    <w:iCs w:val="1"/>
                    <w:color w:val="000000"/>
                    <w:sz w:val="20"/>
                    <w:szCs w:val="20"/>
                    <w:rtl w:val="0"/>
                  </w:rPr>
                  <w:t xml:space="preserve">14.30-15.00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rPr>
                    <w:rFonts w:ascii="Lora" w:cs="Lora" w:eastAsia="Lora" w:hAnsi="Lora"/>
                    <w:i w:val="1"/>
                    <w:i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ora" w:cs="Lora" w:eastAsia="Lora" w:hAnsi="Lora"/>
                    <w:i w:val="1"/>
                    <w:iCs w:val="1"/>
                    <w:color w:val="000000"/>
                    <w:sz w:val="20"/>
                    <w:szCs w:val="20"/>
                    <w:rtl w:val="0"/>
                  </w:rPr>
                  <w:t xml:space="preserve">Genesis Track Winners Decision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rPr>
                    <w:rFonts w:ascii="Lora" w:cs="Lora" w:eastAsia="Lora" w:hAnsi="Lora"/>
                    <w:b w:val="1"/>
                    <w:bCs w:val="1"/>
                    <w:i w:val="1"/>
                    <w:i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ora" w:cs="Lora" w:eastAsia="Lora" w:hAnsi="Lora"/>
                    <w:b w:val="1"/>
                    <w:bCs w:val="1"/>
                    <w:i w:val="1"/>
                    <w:iCs w:val="1"/>
                    <w:color w:val="000000"/>
                    <w:sz w:val="20"/>
                    <w:szCs w:val="20"/>
                    <w:rtl w:val="0"/>
                  </w:rPr>
                  <w:t xml:space="preserve">13.00-16.00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rPr>
                    <w:rFonts w:ascii="Lora" w:cs="Lora" w:eastAsia="Lora" w:hAnsi="Lora"/>
                    <w:i w:val="1"/>
                    <w:i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ora" w:cs="Lora" w:eastAsia="Lora" w:hAnsi="Lora"/>
                    <w:b w:val="1"/>
                    <w:bCs w:val="1"/>
                    <w:i w:val="1"/>
                    <w:iCs w:val="1"/>
                    <w:color w:val="000000"/>
                    <w:sz w:val="20"/>
                    <w:szCs w:val="20"/>
                    <w:rtl w:val="0"/>
                  </w:rPr>
                  <w:t xml:space="preserve">Lounge Day</w:t>
                </w:r>
                <w:r w:rsidDel="00000000" w:rsidR="00000000" w:rsidRPr="00000000">
                  <w:rPr>
                    <w:rFonts w:ascii="Lora" w:cs="Lora" w:eastAsia="Lora" w:hAnsi="Lora"/>
                    <w:i w:val="1"/>
                    <w:iCs w:val="1"/>
                    <w:color w:val="000000"/>
                    <w:sz w:val="20"/>
                    <w:szCs w:val="20"/>
                    <w:rtl w:val="0"/>
                  </w:rPr>
                  <w:t xml:space="preserve"> (</w:t>
                </w:r>
                <w:r w:rsidDel="00000000" w:rsidR="00000000" w:rsidRPr="00000000">
                  <w:rPr>
                    <w:rFonts w:ascii="Lora" w:cs="Lora" w:eastAsia="Lora" w:hAnsi="Lora"/>
                    <w:i w:val="1"/>
                    <w:iCs w:val="1"/>
                    <w:color w:val="000000"/>
                    <w:sz w:val="20"/>
                    <w:szCs w:val="20"/>
                    <w:rtl w:val="0"/>
                  </w:rPr>
                  <w:t xml:space="preserve">Residency + Scale Track) -  including Scale Track jury, decision, investor/VC audience invited network session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rPr>
                    <w:rFonts w:ascii="Lora" w:cs="Lora" w:eastAsia="Lora" w:hAnsi="Lora"/>
                    <w:b w:val="1"/>
                    <w:bCs w:val="1"/>
                    <w:i w:val="1"/>
                    <w:i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ora" w:cs="Lora" w:eastAsia="Lora" w:hAnsi="Lora"/>
                    <w:b w:val="1"/>
                    <w:bCs w:val="1"/>
                    <w:i w:val="1"/>
                    <w:iCs w:val="1"/>
                    <w:color w:val="000000"/>
                    <w:sz w:val="20"/>
                    <w:szCs w:val="20"/>
                    <w:rtl w:val="0"/>
                  </w:rPr>
                  <w:t xml:space="preserve">16.00-16.30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rPr>
                    <w:rFonts w:ascii="Lora" w:cs="Lora" w:eastAsia="Lora" w:hAnsi="Lora"/>
                    <w:i w:val="1"/>
                    <w:i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Lora" w:cs="Lora" w:eastAsia="Lora" w:hAnsi="Lora"/>
                    <w:i w:val="1"/>
                    <w:iCs w:val="1"/>
                    <w:color w:val="000000"/>
                    <w:sz w:val="20"/>
                    <w:szCs w:val="20"/>
                    <w:rtl w:val="0"/>
                  </w:rPr>
                  <w:t xml:space="preserve">Closing Ceremony + Awards </w:t>
                </w:r>
              </w:p>
            </w:tc>
          </w:tr>
        </w:tbl>
      </w:sdtContent>
    </w:sdt>
    <w:p w:rsidR="00000000" w:rsidDel="00000000" w:rsidP="00000000" w:rsidRDefault="00000000" w:rsidRPr="00000000" w14:paraId="0000004A">
      <w:pPr>
        <w:pStyle w:val="Heading1"/>
        <w:rPr>
          <w:rFonts w:ascii="Inter" w:cs="Inter" w:eastAsia="Inter" w:hAnsi="Inter"/>
          <w:b w:val="0"/>
          <w:bCs w:val="0"/>
          <w:color w:val="5672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rFonts w:ascii="Inter" w:cs="Inter" w:eastAsia="Inter" w:hAnsi="Inter"/>
          <w:b w:val="0"/>
          <w:bCs w:val="0"/>
          <w:color w:val="5672ff"/>
          <w:sz w:val="26"/>
          <w:szCs w:val="26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color w:val="5672ff"/>
          <w:sz w:val="26"/>
          <w:szCs w:val="26"/>
          <w:rtl w:val="0"/>
        </w:rPr>
        <w:t xml:space="preserve">Genesis and Scale Track Requirements</w:t>
      </w:r>
    </w:p>
    <w:p w:rsidR="00000000" w:rsidDel="00000000" w:rsidP="00000000" w:rsidRDefault="00000000" w:rsidRPr="00000000" w14:paraId="0000004C">
      <w:pPr>
        <w:spacing w:after="240" w:before="240" w:line="276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Both tracks are judged against the same three requirements. 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Integration: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build on an existing Stellar protocol from the </w:t>
      </w:r>
      <w:hyperlink w:anchor="_heading=h.691gd1ec3yej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Eligible Integration Partners</w:t>
        </w:r>
      </w:hyperlink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list below. 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Anchor / Local Payments: 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give the product a real fiat rail using an anchor or another anchor from the list. Concretely: a user should be able to put real Turkish lira in and get a usable balance out, or the reverse. 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Core Feature: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the integration is load-bearing, part of what the product does.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276" w:lineRule="auto"/>
        <w:rPr>
          <w:rFonts w:ascii="Inter" w:cs="Inter" w:eastAsia="Inter" w:hAnsi="Inter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At the end of the event, the metrics tracked are: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how many teams shipped a core feature integration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how many shipped an anchor integration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how many captured real traction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how many onboarded real users.</w:t>
      </w:r>
    </w:p>
    <w:p w:rsidR="00000000" w:rsidDel="00000000" w:rsidP="00000000" w:rsidRDefault="00000000" w:rsidRPr="00000000" w14:paraId="00000051">
      <w:pPr>
        <w:pStyle w:val="Heading3"/>
        <w:spacing w:after="80" w:before="280" w:line="276" w:lineRule="auto"/>
        <w:rPr>
          <w:rFonts w:ascii="Inter" w:cs="Inter" w:eastAsia="Inter" w:hAnsi="Inter"/>
          <w:b w:val="0"/>
          <w:bCs w:val="0"/>
          <w:color w:val="cc45ff"/>
          <w:sz w:val="24"/>
          <w:szCs w:val="24"/>
        </w:rPr>
      </w:pPr>
      <w:bookmarkStart w:colFirst="0" w:colLast="0" w:name="_heading=h.soj6sqkfysa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after="80" w:before="280" w:line="276" w:lineRule="auto"/>
        <w:rPr>
          <w:rFonts w:ascii="Inter" w:cs="Inter" w:eastAsia="Inter" w:hAnsi="Inter"/>
          <w:b w:val="0"/>
          <w:bCs w:val="0"/>
          <w:color w:val="cc45ff"/>
          <w:sz w:val="24"/>
          <w:szCs w:val="24"/>
        </w:rPr>
      </w:pPr>
      <w:bookmarkStart w:colFirst="0" w:colLast="0" w:name="_heading=h.691gd1ec3yej" w:id="6"/>
      <w:bookmarkEnd w:id="6"/>
      <w:r w:rsidDel="00000000" w:rsidR="00000000" w:rsidRPr="00000000">
        <w:rPr>
          <w:rFonts w:ascii="Inter" w:cs="Inter" w:eastAsia="Inter" w:hAnsi="Inter"/>
          <w:b w:val="0"/>
          <w:bCs w:val="0"/>
          <w:color w:val="cc45ff"/>
          <w:sz w:val="24"/>
          <w:szCs w:val="24"/>
          <w:rtl w:val="0"/>
        </w:rPr>
        <w:t xml:space="preserve">Eligible Integration Partners </w:t>
      </w:r>
    </w:p>
    <w:p w:rsidR="00000000" w:rsidDel="00000000" w:rsidP="00000000" w:rsidRDefault="00000000" w:rsidRPr="00000000" w14:paraId="00000053">
      <w:pPr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Curated from the official</w:t>
      </w:r>
      <w:hyperlink r:id="rId7">
        <w:r w:rsidDel="00000000" w:rsidR="00000000" w:rsidRPr="00000000">
          <w:rPr>
            <w:rFonts w:ascii="Inter" w:cs="Inter" w:eastAsia="Inter" w:hAnsi="Inter"/>
            <w:color w:val="000000"/>
            <w:sz w:val="20"/>
            <w:szCs w:val="20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SCF Integration List</w:t>
        </w:r>
      </w:hyperlink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, filtered for integrations realistically doable in a 2-day hackathon window. Teams are not limited to this list; any protocol from the full SCF Integration List qualifies.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476696718"/>
        <w:tag w:val="goog_rdk_4"/>
      </w:sdtPr>
      <w:sdtContent>
        <w:tbl>
          <w:tblPr>
            <w:tblStyle w:val="Table4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40"/>
            <w:gridCol w:w="2340"/>
            <w:gridCol w:w="2340"/>
            <w:gridCol w:w="2340"/>
            <w:tblGridChange w:id="0">
              <w:tblGrid>
                <w:gridCol w:w="2340"/>
                <w:gridCol w:w="2340"/>
                <w:gridCol w:w="2340"/>
                <w:gridCol w:w="23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jc w:val="center"/>
                  <w:rPr>
                    <w:b w:val="1"/>
                    <w:bCs w:val="1"/>
                    <w:color w:val="000000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0"/>
                    <w:rtl w:val="0"/>
                  </w:rPr>
                  <w:t xml:space="preserve">Category </w:t>
                </w:r>
              </w:p>
            </w:tc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jc w:val="center"/>
                  <w:rPr>
                    <w:b w:val="1"/>
                    <w:bCs w:val="1"/>
                    <w:color w:val="000000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0"/>
                    <w:rtl w:val="0"/>
                  </w:rPr>
                  <w:t xml:space="preserve">Protocol </w:t>
                </w:r>
              </w:p>
            </w:tc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jc w:val="center"/>
                  <w:rPr>
                    <w:b w:val="1"/>
                    <w:bCs w:val="1"/>
                    <w:color w:val="000000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0"/>
                    <w:rtl w:val="0"/>
                  </w:rPr>
                  <w:t xml:space="preserve">What it does</w:t>
                </w:r>
              </w:p>
            </w:tc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jc w:val="center"/>
                  <w:rPr>
                    <w:b w:val="1"/>
                    <w:bCs w:val="1"/>
                    <w:color w:val="000000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0"/>
                    <w:rtl w:val="0"/>
                  </w:rPr>
                  <w:t xml:space="preserve">Resources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DeFi - Yield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rPr/>
                </w:pPr>
                <w:hyperlink r:id="rId9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DeFindex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Yield infrastructure / vault aggregator for wallets &amp; apps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rPr/>
                </w:pPr>
                <w:hyperlink r:id="rId10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Docs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·</w:t>
                </w:r>
                <w:hyperlink r:id="rId11"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hyperlink>
                <w:hyperlink r:id="rId12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Quickstart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·</w:t>
                </w:r>
                <w:hyperlink r:id="rId13"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hyperlink>
                <w:hyperlink r:id="rId14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API Reference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·</w:t>
                </w:r>
                <w:hyperlink r:id="rId15"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hyperlink>
                <w:hyperlink r:id="rId16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Discord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DeFi - Lending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rPr/>
                </w:pPr>
                <w:hyperlink r:id="rId17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Blend v2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Lending pool protocol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rPr/>
                </w:pPr>
                <w:hyperlink r:id="rId18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Docs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·</w:t>
                </w:r>
                <w:hyperlink r:id="rId19"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hyperlink>
                <w:hyperlink r:id="rId20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Discord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DeFi - DEX/Swap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rPr/>
                </w:pPr>
                <w:hyperlink r:id="rId21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Aquarius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Liquidity &amp; swap routing across Stellar DEX markets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rPr/>
                </w:pPr>
                <w:hyperlink r:id="rId22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Docs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·</w:t>
                </w:r>
                <w:hyperlink r:id="rId23"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hyperlink>
                <w:hyperlink r:id="rId24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Discord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DeFi - DEX/Swap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rPr/>
                </w:pPr>
                <w:hyperlink r:id="rId25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Soroswap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Routing API aggregating Soroban + classic liquidity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rPr/>
                </w:pPr>
                <w:hyperlink r:id="rId26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Docs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·</w:t>
                </w:r>
                <w:hyperlink r:id="rId27"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hyperlink>
                <w:hyperlink r:id="rId28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API Reference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·</w:t>
                </w:r>
                <w:hyperlink r:id="rId29"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hyperlink>
                <w:hyperlink r:id="rId30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Discord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DeFi - DEX/Swap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rPr/>
                </w:pPr>
                <w:hyperlink r:id="rId31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Stellar Broker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Multi-source liquidity swap router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rPr/>
                </w:pPr>
                <w:hyperlink r:id="rId32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Docs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Cross-chain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rPr/>
                </w:pPr>
                <w:hyperlink r:id="rId33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Circle CCTP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Native 1:1 USDC transfer across chains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rPr/>
                </w:pPr>
                <w:hyperlink r:id="rId34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Docs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·</w:t>
                </w:r>
                <w:hyperlink r:id="rId35"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hyperlink>
                <w:hyperlink r:id="rId36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Sample app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·</w:t>
                </w:r>
                <w:hyperlink r:id="rId37"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hyperlink>
                <w:hyperlink r:id="rId38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Discord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Cross-chain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widowControl w:val="0"/>
                  <w:rPr/>
                </w:pPr>
                <w:hyperlink r:id="rId39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Near Intents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Multi-chain execution / intent routing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rPr/>
                </w:pPr>
                <w:hyperlink r:id="rId40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1Click API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·</w:t>
                </w:r>
                <w:hyperlink r:id="rId41"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hyperlink>
                <w:hyperlink r:id="rId42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Examples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Cross-chain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rPr/>
                </w:pPr>
                <w:hyperlink r:id="rId43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Allbridge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Native stablecoin bridging, EVM ↔ non-EVM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rPr/>
                </w:pPr>
                <w:hyperlink r:id="rId44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Docs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·</w:t>
                </w:r>
                <w:hyperlink r:id="rId45"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hyperlink>
                <w:hyperlink r:id="rId46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Discord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Wallets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widowControl w:val="0"/>
                  <w:rPr/>
                </w:pPr>
                <w:hyperlink r:id="rId47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Stellar Wallets Kit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Toolkit to connect Stellar-compatible wallets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widowControl w:val="0"/>
                  <w:rPr/>
                </w:pPr>
                <w:hyperlink r:id="rId48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Docs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·</w:t>
                </w:r>
                <w:hyperlink r:id="rId49"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hyperlink>
                <w:hyperlink r:id="rId50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Repo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·</w:t>
                </w:r>
                <w:hyperlink r:id="rId51"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hyperlink>
                <w:hyperlink r:id="rId52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Discord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Wallets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widowControl w:val="0"/>
                  <w:rPr/>
                </w:pPr>
                <w:hyperlink r:id="rId53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Privy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Embedded email/social-based wallet onboarding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rPr/>
                </w:pPr>
                <w:hyperlink r:id="rId54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Docs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·</w:t>
                </w:r>
                <w:hyperlink r:id="rId55"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hyperlink>
                <w:hyperlink r:id="rId56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Dev Slack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Wallets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rPr/>
                </w:pPr>
                <w:hyperlink r:id="rId57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DFNS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Wallets-as-a-Service (WaaS)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rPr/>
                </w:pPr>
                <w:hyperlink r:id="rId58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Docs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·</w:t>
                </w:r>
                <w:hyperlink r:id="rId59"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hyperlink>
                <w:hyperlink r:id="rId60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Help Center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On/Off-ramp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rPr/>
                </w:pPr>
                <w:hyperlink r:id="rId61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Bridge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Multi-currency payments/treasury settlement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rPr/>
                </w:pPr>
                <w:hyperlink r:id="rId62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Docs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·</w:t>
                </w:r>
                <w:hyperlink r:id="rId63"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hyperlink>
                <w:hyperlink r:id="rId64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Support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On/Off-ramp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rPr/>
                </w:pPr>
                <w:hyperlink r:id="rId65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BlindPay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Global payments, fiat + stablecoin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widowControl w:val="0"/>
                  <w:rPr/>
                </w:pPr>
                <w:hyperlink r:id="rId66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Docs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·</w:t>
                </w:r>
                <w:hyperlink r:id="rId67"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hyperlink>
                <w:hyperlink r:id="rId68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API Reference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·</w:t>
                </w:r>
                <w:hyperlink r:id="rId69"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hyperlink>
                <w:hyperlink r:id="rId70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Discord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spacing w:after="80" w:before="280" w:line="276" w:lineRule="auto"/>
        <w:rPr>
          <w:rFonts w:ascii="Inter" w:cs="Inter" w:eastAsia="Inter" w:hAnsi="Inter"/>
          <w:b w:val="0"/>
          <w:bCs w:val="0"/>
          <w:color w:val="cc45ff"/>
          <w:sz w:val="24"/>
          <w:szCs w:val="24"/>
        </w:rPr>
      </w:pPr>
      <w:bookmarkStart w:colFirst="0" w:colLast="0" w:name="_heading=h.ls66cy5g3stk" w:id="7"/>
      <w:bookmarkEnd w:id="7"/>
      <w:r w:rsidDel="00000000" w:rsidR="00000000" w:rsidRPr="00000000">
        <w:rPr>
          <w:rFonts w:ascii="Inter" w:cs="Inter" w:eastAsia="Inter" w:hAnsi="Inter"/>
          <w:b w:val="0"/>
          <w:bCs w:val="0"/>
          <w:color w:val="cc45ff"/>
          <w:sz w:val="24"/>
          <w:szCs w:val="24"/>
          <w:rtl w:val="0"/>
        </w:rPr>
        <w:t xml:space="preserve">Official Stellar Skills </w:t>
      </w:r>
    </w:p>
    <w:p w:rsidR="00000000" w:rsidDel="00000000" w:rsidP="00000000" w:rsidRDefault="00000000" w:rsidRPr="00000000" w14:paraId="00000090">
      <w:pPr>
        <w:spacing w:after="240" w:before="240" w:line="276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These are official skill files from</w:t>
      </w:r>
      <w:hyperlink r:id="rId71">
        <w:r w:rsidDel="00000000" w:rsidR="00000000" w:rsidRPr="00000000">
          <w:rPr>
            <w:rFonts w:ascii="Inter" w:cs="Inter" w:eastAsia="Inter" w:hAnsi="Inter"/>
            <w:color w:val="000000"/>
            <w:sz w:val="20"/>
            <w:szCs w:val="20"/>
            <w:rtl w:val="0"/>
          </w:rPr>
          <w:t xml:space="preserve"> </w:t>
        </w:r>
      </w:hyperlink>
      <w:hyperlink r:id="rId72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skills.stellar.org</w:t>
        </w:r>
      </w:hyperlink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color w:val="000000"/>
          <w:sz w:val="20"/>
          <w:szCs w:val="20"/>
        </w:rPr>
      </w:pPr>
      <w:hyperlink r:id="rId73">
        <w:r w:rsidDel="00000000" w:rsidR="00000000" w:rsidRPr="00000000">
          <w:rPr>
            <w:rFonts w:ascii="Inter" w:cs="Inter" w:eastAsia="Inter" w:hAnsi="Inter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Anchors</w:t>
        </w:r>
      </w:hyperlink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how to integrate with or build a Stellar anchor: fiat on/off-ramps, deposits/withdrawals, KYC, core SEP flows (1/6/10/12/24/31/38). The direct technical reference for anyone doing the anchor integration.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color w:val="000000"/>
          <w:sz w:val="20"/>
          <w:szCs w:val="20"/>
        </w:rPr>
      </w:pPr>
      <w:hyperlink r:id="rId74">
        <w:r w:rsidDel="00000000" w:rsidR="00000000" w:rsidRPr="00000000">
          <w:rPr>
            <w:rFonts w:ascii="Inter" w:cs="Inter" w:eastAsia="Inter" w:hAnsi="Inter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Stellar Integration Finder</w:t>
        </w:r>
      </w:hyperlink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finds the right existing Stellar project to integrate with (wallet, oracle, anchor, DEX, indexer) and routes to the matching build skill. Useful for teams still deciding what to integrate.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color w:val="000000"/>
          <w:sz w:val="20"/>
          <w:szCs w:val="20"/>
        </w:rPr>
      </w:pPr>
      <w:hyperlink r:id="rId75">
        <w:r w:rsidDel="00000000" w:rsidR="00000000" w:rsidRPr="00000000">
          <w:rPr>
            <w:rFonts w:ascii="Inter" w:cs="Inter" w:eastAsia="Inter" w:hAnsi="Inter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SEPs, CAPs &amp; Ecosystem</w:t>
        </w:r>
      </w:hyperlink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picks the right SEP or CAP for a given feature.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color w:val="000000"/>
          <w:sz w:val="20"/>
          <w:szCs w:val="20"/>
        </w:rPr>
      </w:pPr>
      <w:hyperlink r:id="rId76">
        <w:r w:rsidDel="00000000" w:rsidR="00000000" w:rsidRPr="00000000">
          <w:rPr>
            <w:rFonts w:ascii="Inter" w:cs="Inter" w:eastAsia="Inter" w:hAnsi="Inter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DeFindex SDK</w:t>
        </w:r>
      </w:hyperlink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and</w:t>
      </w:r>
      <w:hyperlink r:id="rId77">
        <w:r w:rsidDel="00000000" w:rsidR="00000000" w:rsidRPr="00000000">
          <w:rPr>
            <w:rFonts w:ascii="Inter" w:cs="Inter" w:eastAsia="Inter" w:hAnsi="Inter"/>
            <w:color w:val="000000"/>
            <w:sz w:val="20"/>
            <w:szCs w:val="20"/>
            <w:rtl w:val="0"/>
          </w:rPr>
          <w:t xml:space="preserve"> </w:t>
        </w:r>
      </w:hyperlink>
      <w:hyperlink r:id="rId78">
        <w:r w:rsidDel="00000000" w:rsidR="00000000" w:rsidRPr="00000000">
          <w:rPr>
            <w:rFonts w:ascii="Inter" w:cs="Inter" w:eastAsia="Inter" w:hAnsi="Inter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Soroswap SDK</w:t>
        </w:r>
      </w:hyperlink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official integration skills for two of the protocols in the table above.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color w:val="000000"/>
          <w:sz w:val="20"/>
          <w:szCs w:val="20"/>
        </w:rPr>
      </w:pPr>
      <w:hyperlink r:id="rId79">
        <w:r w:rsidDel="00000000" w:rsidR="00000000" w:rsidRPr="00000000">
          <w:rPr>
            <w:rFonts w:ascii="Inter" w:cs="Inter" w:eastAsia="Inter" w:hAnsi="Inter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SCF Submission Radar</w:t>
        </w:r>
      </w:hyperlink>
      <w:r w:rsidDel="00000000" w:rsidR="00000000" w:rsidRPr="00000000">
        <w:rPr>
          <w:rFonts w:ascii="Inter" w:cs="Inter" w:eastAsia="Inter" w:hAnsi="Inter"/>
          <w:color w:val="1155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and</w:t>
      </w:r>
      <w:hyperlink r:id="rId80">
        <w:r w:rsidDel="00000000" w:rsidR="00000000" w:rsidRPr="00000000">
          <w:rPr>
            <w:rFonts w:ascii="Inter" w:cs="Inter" w:eastAsia="Inter" w:hAnsi="Inter"/>
            <w:color w:val="000000"/>
            <w:sz w:val="20"/>
            <w:szCs w:val="20"/>
            <w:rtl w:val="0"/>
          </w:rPr>
          <w:t xml:space="preserve"> </w:t>
        </w:r>
      </w:hyperlink>
      <w:hyperlink r:id="rId81">
        <w:r w:rsidDel="00000000" w:rsidR="00000000" w:rsidRPr="00000000">
          <w:rPr>
            <w:rFonts w:ascii="Inter" w:cs="Inter" w:eastAsia="Inter" w:hAnsi="Inter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Stellar Scout</w:t>
        </w:r>
      </w:hyperlink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for teams planning to apply to SCF/InstAward post-event; positions an idea against prior submissions and drafts pitches.</w:t>
      </w:r>
    </w:p>
    <w:p w:rsidR="00000000" w:rsidDel="00000000" w:rsidP="00000000" w:rsidRDefault="00000000" w:rsidRPr="00000000" w14:paraId="00000096">
      <w:pPr>
        <w:spacing w:after="240" w:before="240" w:line="276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Submission requirement: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teams should cite which specific skill file(s) (by path, e.g. </w:t>
      </w:r>
      <w:r w:rsidDel="00000000" w:rsidR="00000000" w:rsidRPr="00000000">
        <w:rPr>
          <w:rFonts w:ascii="Inter" w:cs="Inter" w:eastAsia="Inter" w:hAnsi="Inter"/>
          <w:color w:val="1155cc"/>
          <w:sz w:val="20"/>
          <w:szCs w:val="20"/>
          <w:rtl w:val="0"/>
        </w:rPr>
        <w:t xml:space="preserve">skills/standards/SKILL.md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) they used during development.</w:t>
      </w:r>
    </w:p>
    <w:p w:rsidR="00000000" w:rsidDel="00000000" w:rsidP="00000000" w:rsidRDefault="00000000" w:rsidRPr="00000000" w14:paraId="00000097">
      <w:pPr>
        <w:spacing w:after="80" w:before="200" w:line="276" w:lineRule="auto"/>
        <w:rPr>
          <w:rFonts w:ascii="Inter" w:cs="Inter" w:eastAsia="Inter" w:hAnsi="Inter"/>
          <w:color w:val="41dab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200" w:line="276" w:lineRule="auto"/>
        <w:rPr>
          <w:rFonts w:ascii="Inter" w:cs="Inter" w:eastAsia="Inter" w:hAnsi="Inter"/>
          <w:color w:val="41dabe"/>
        </w:rPr>
      </w:pPr>
      <w:r w:rsidDel="00000000" w:rsidR="00000000" w:rsidRPr="00000000">
        <w:rPr>
          <w:rFonts w:ascii="Inter" w:cs="Inter" w:eastAsia="Inter" w:hAnsi="Inter"/>
          <w:color w:val="41dabe"/>
          <w:rtl w:val="0"/>
        </w:rPr>
        <w:t xml:space="preserve">Prize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200" w:line="276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Total prize pool: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$15,000</w:t>
      </w:r>
    </w:p>
    <w:p w:rsidR="00000000" w:rsidDel="00000000" w:rsidP="00000000" w:rsidRDefault="00000000" w:rsidRPr="00000000" w14:paraId="0000009A">
      <w:pPr>
        <w:spacing w:after="80" w:before="200" w:line="276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Each track will be evaluated independently based on its own criteria, project maturity, execution quality, and overall potential. </w:t>
      </w:r>
    </w:p>
    <w:p w:rsidR="00000000" w:rsidDel="00000000" w:rsidP="00000000" w:rsidRDefault="00000000" w:rsidRPr="00000000" w14:paraId="0000009B">
      <w:pPr>
        <w:spacing w:after="80" w:before="200" w:line="276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5974640"/>
        <w:tag w:val="goog_rdk_5"/>
      </w:sdtPr>
      <w:sdtContent>
        <w:tbl>
          <w:tblPr>
            <w:tblStyle w:val="Table5"/>
            <w:tblW w:w="957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28.7922210849542"/>
            <w:gridCol w:w="3320.603889457523"/>
            <w:gridCol w:w="3320.603889457523"/>
            <w:tblGridChange w:id="0">
              <w:tblGrid>
                <w:gridCol w:w="2928.7922210849542"/>
                <w:gridCol w:w="3320.603889457523"/>
                <w:gridCol w:w="3320.60388945752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widowControl w:val="0"/>
                  <w:jc w:val="center"/>
                  <w:rPr>
                    <w:rFonts w:ascii="Inter" w:cs="Inter" w:eastAsia="Inter" w:hAnsi="Inter"/>
                    <w:b w:val="1"/>
                    <w:b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Track</w:t>
                </w:r>
              </w:p>
            </w:tc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widowControl w:val="0"/>
                  <w:jc w:val="center"/>
                  <w:rPr>
                    <w:rFonts w:ascii="Inter" w:cs="Inter" w:eastAsia="Inter" w:hAnsi="Inter"/>
                    <w:b w:val="1"/>
                    <w:b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Genesis Track</w:t>
                </w:r>
              </w:p>
            </w:tc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widowControl w:val="0"/>
                  <w:jc w:val="center"/>
                  <w:rPr>
                    <w:rFonts w:ascii="Inter" w:cs="Inter" w:eastAsia="Inter" w:hAnsi="Inter"/>
                    <w:b w:val="1"/>
                    <w:b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Scale Track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widowControl w:val="0"/>
                  <w:rPr>
                    <w:rFonts w:ascii="Inter" w:cs="Inter" w:eastAsia="Inter" w:hAnsi="Inter"/>
                    <w:b w:val="1"/>
                    <w:b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1st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widowControl w:val="0"/>
                  <w:rPr>
                    <w:rFonts w:ascii="Inter" w:cs="Inter" w:eastAsia="Inter" w:hAnsi="Inter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color w:val="000000"/>
                    <w:sz w:val="20"/>
                    <w:szCs w:val="20"/>
                    <w:rtl w:val="0"/>
                  </w:rPr>
                  <w:t xml:space="preserve">$3000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widowControl w:val="0"/>
                  <w:rPr>
                    <w:rFonts w:ascii="Inter" w:cs="Inter" w:eastAsia="Inter" w:hAnsi="Inter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color w:val="000000"/>
                    <w:sz w:val="20"/>
                    <w:szCs w:val="20"/>
                    <w:rtl w:val="0"/>
                  </w:rPr>
                  <w:t xml:space="preserve">$3,500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widowControl w:val="0"/>
                  <w:rPr>
                    <w:rFonts w:ascii="Inter" w:cs="Inter" w:eastAsia="Inter" w:hAnsi="Inter"/>
                    <w:b w:val="1"/>
                    <w:b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2nd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widowControl w:val="0"/>
                  <w:rPr>
                    <w:rFonts w:ascii="Inter" w:cs="Inter" w:eastAsia="Inter" w:hAnsi="Inter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color w:val="000000"/>
                    <w:sz w:val="20"/>
                    <w:szCs w:val="20"/>
                    <w:rtl w:val="0"/>
                  </w:rPr>
                  <w:t xml:space="preserve">$2000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widowControl w:val="0"/>
                  <w:rPr>
                    <w:rFonts w:ascii="Inter" w:cs="Inter" w:eastAsia="Inter" w:hAnsi="Inter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color w:val="000000"/>
                    <w:sz w:val="20"/>
                    <w:szCs w:val="20"/>
                    <w:rtl w:val="0"/>
                  </w:rPr>
                  <w:t xml:space="preserve">$2,500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rPr>
                    <w:rFonts w:ascii="Inter" w:cs="Inter" w:eastAsia="Inter" w:hAnsi="Inter"/>
                    <w:b w:val="1"/>
                    <w:b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3rd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rPr>
                    <w:rFonts w:ascii="Inter" w:cs="Inter" w:eastAsia="Inter" w:hAnsi="Inter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color w:val="000000"/>
                    <w:sz w:val="20"/>
                    <w:szCs w:val="20"/>
                    <w:rtl w:val="0"/>
                  </w:rPr>
                  <w:t xml:space="preserve">$1,500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widowControl w:val="0"/>
                  <w:rPr>
                    <w:rFonts w:ascii="Inter" w:cs="Inter" w:eastAsia="Inter" w:hAnsi="Inter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color w:val="000000"/>
                    <w:sz w:val="20"/>
                    <w:szCs w:val="20"/>
                    <w:rtl w:val="0"/>
                  </w:rPr>
                  <w:t xml:space="preserve">$1,500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widowControl w:val="0"/>
                  <w:rPr>
                    <w:rFonts w:ascii="Inter" w:cs="Inter" w:eastAsia="Inter" w:hAnsi="Inter"/>
                    <w:b w:val="1"/>
                    <w:b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4th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widowControl w:val="0"/>
                  <w:rPr>
                    <w:rFonts w:ascii="Inter" w:cs="Inter" w:eastAsia="Inter" w:hAnsi="Inter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color w:val="000000"/>
                    <w:sz w:val="20"/>
                    <w:szCs w:val="20"/>
                    <w:rtl w:val="0"/>
                  </w:rPr>
                  <w:t xml:space="preserve">$1000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widowControl w:val="0"/>
                  <w:rPr>
                    <w:rFonts w:ascii="Inter" w:cs="Inter" w:eastAsia="Inter" w:hAnsi="Inter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color w:val="000000"/>
                    <w:sz w:val="20"/>
                    <w:szCs w:val="20"/>
                    <w:rtl w:val="0"/>
                  </w:rPr>
                  <w:t xml:space="preserve">-</w:t>
                </w:r>
              </w:p>
            </w:tc>
          </w:tr>
        </w:tbl>
      </w:sdtContent>
    </w:sdt>
    <w:p w:rsidR="00000000" w:rsidDel="00000000" w:rsidP="00000000" w:rsidRDefault="00000000" w:rsidRPr="00000000" w14:paraId="000000AB">
      <w:pPr>
        <w:spacing w:after="80" w:before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pBdr>
          <w:bottom w:color="14b6e7" w:space="4" w:sz="8" w:val="single"/>
        </w:pBdr>
        <w:spacing w:after="160" w:before="320" w:lineRule="auto"/>
        <w:rPr>
          <w:rFonts w:ascii="Inter" w:cs="Inter" w:eastAsia="Inter" w:hAnsi="Inter"/>
          <w:b w:val="0"/>
          <w:bCs w:val="0"/>
          <w:color w:val="cc45f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color w:val="cc45ff"/>
          <w:sz w:val="24"/>
          <w:szCs w:val="24"/>
          <w:rtl w:val="0"/>
        </w:rPr>
        <w:t xml:space="preserve">Genesis 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200" w:lineRule="auto"/>
        <w:rPr>
          <w:rFonts w:ascii="Inter" w:cs="Inter" w:eastAsia="Inter" w:hAnsi="Inter"/>
          <w:color w:val="41dabe"/>
        </w:rPr>
      </w:pPr>
      <w:r w:rsidDel="00000000" w:rsidR="00000000" w:rsidRPr="00000000">
        <w:rPr>
          <w:rFonts w:ascii="Inter" w:cs="Inter" w:eastAsia="Inter" w:hAnsi="Inter"/>
          <w:color w:val="41dabe"/>
          <w:rtl w:val="0"/>
        </w:rPr>
        <w:t xml:space="preserve">Track Detail</w:t>
      </w:r>
    </w:p>
    <w:p w:rsidR="00000000" w:rsidDel="00000000" w:rsidP="00000000" w:rsidRDefault="00000000" w:rsidRPr="00000000" w14:paraId="000000AF">
      <w:pPr>
        <w:spacing w:after="240" w:before="240" w:line="276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Genesis Track is open build: pick a problem, form or bring a team, and ship a working Stellar product from zero in two days. Every project still meets the Genesis and Scale Track Requirements above, including a real integration.</w:t>
      </w:r>
    </w:p>
    <w:p w:rsidR="00000000" w:rsidDel="00000000" w:rsidP="00000000" w:rsidRDefault="00000000" w:rsidRPr="00000000" w14:paraId="000000B0">
      <w:pPr>
        <w:spacing w:after="240" w:before="240" w:line="276" w:lineRule="auto"/>
        <w:rPr>
          <w:rFonts w:ascii="Inter" w:cs="Inter" w:eastAsia="Inter" w:hAnsi="Inter"/>
          <w:color w:val="41dabe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What actually separates Genesis from Scale is the motivation: Genesis teams are competing for the $7,500 prize pool.</w:t>
        <w:br w:type="textWrapping"/>
        <w:br w:type="textWrapping"/>
      </w:r>
      <w:r w:rsidDel="00000000" w:rsidR="00000000" w:rsidRPr="00000000">
        <w:rPr>
          <w:rFonts w:ascii="Inter" w:cs="Inter" w:eastAsia="Inter" w:hAnsi="Inter"/>
          <w:color w:val="41dabe"/>
          <w:rtl w:val="0"/>
        </w:rPr>
        <w:t xml:space="preserve">Eligibility 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line="276" w:lineRule="auto"/>
        <w:ind w:left="720" w:hanging="360"/>
        <w:jc w:val="both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Open to any team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line="276" w:lineRule="auto"/>
        <w:ind w:left="720" w:hanging="360"/>
        <w:jc w:val="both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Teams may form on-site or arrive pre-formed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120" w:line="276" w:lineRule="auto"/>
        <w:ind w:left="720" w:hanging="360"/>
        <w:jc w:val="both"/>
        <w:rPr>
          <w:rFonts w:ascii="Inter" w:cs="Inter" w:eastAsia="Inter" w:hAnsi="Inter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Teams of up to 4 people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200" w:line="276" w:lineRule="auto"/>
        <w:rPr>
          <w:rFonts w:ascii="Inter" w:cs="Inter" w:eastAsia="Inter" w:hAnsi="Inter"/>
          <w:color w:val="41dab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pBdr>
          <w:bottom w:color="14b6e7" w:space="4" w:sz="8" w:val="single"/>
        </w:pBdr>
        <w:spacing w:after="160" w:before="320" w:lineRule="auto"/>
        <w:rPr>
          <w:rFonts w:ascii="Inter" w:cs="Inter" w:eastAsia="Inter" w:hAnsi="Inter"/>
          <w:b w:val="0"/>
          <w:bCs w:val="0"/>
          <w:color w:val="cc45f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color w:val="cc45ff"/>
          <w:sz w:val="24"/>
          <w:szCs w:val="24"/>
          <w:rtl w:val="0"/>
        </w:rPr>
        <w:t xml:space="preserve">Scale</w:t>
      </w:r>
      <w:r w:rsidDel="00000000" w:rsidR="00000000" w:rsidRPr="00000000">
        <w:rPr>
          <w:rFonts w:ascii="Inter" w:cs="Inter" w:eastAsia="Inter" w:hAnsi="Inter"/>
          <w:b w:val="0"/>
          <w:bCs w:val="0"/>
          <w:color w:val="cc45ff"/>
          <w:sz w:val="24"/>
          <w:szCs w:val="24"/>
          <w:rtl w:val="0"/>
        </w:rPr>
        <w:t xml:space="preserve"> 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before="200" w:lineRule="auto"/>
        <w:rPr>
          <w:rFonts w:ascii="Inter" w:cs="Inter" w:eastAsia="Inter" w:hAnsi="Inter"/>
          <w:color w:val="41dabe"/>
        </w:rPr>
      </w:pPr>
      <w:r w:rsidDel="00000000" w:rsidR="00000000" w:rsidRPr="00000000">
        <w:rPr>
          <w:rFonts w:ascii="Inter" w:cs="Inter" w:eastAsia="Inter" w:hAnsi="Inter"/>
          <w:color w:val="41dabe"/>
          <w:rtl w:val="0"/>
        </w:rPr>
        <w:t xml:space="preserve">Track Detail</w:t>
      </w:r>
    </w:p>
    <w:p w:rsidR="00000000" w:rsidDel="00000000" w:rsidP="00000000" w:rsidRDefault="00000000" w:rsidRPr="00000000" w14:paraId="000000B7">
      <w:pPr>
        <w:spacing w:after="240" w:before="240" w:line="276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Scale Track is invite-only, for teams past the first-prototype stage. Teams compose on top of what the Stellar ecosystem already has: a lending protocol, a DEX, an oracle, a vault aggregator, or an anchor for real fiat rails and ship something that makes that infrastructure more useful.</w:t>
      </w:r>
    </w:p>
    <w:p w:rsidR="00000000" w:rsidDel="00000000" w:rsidP="00000000" w:rsidRDefault="00000000" w:rsidRPr="00000000" w14:paraId="000000B8">
      <w:pPr>
        <w:spacing w:after="240" w:before="240" w:line="276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Scale teams are competing for the $7,500 prize pool and are building toward SCF and InstAward funding post-event.</w:t>
      </w:r>
    </w:p>
    <w:p w:rsidR="00000000" w:rsidDel="00000000" w:rsidP="00000000" w:rsidRDefault="00000000" w:rsidRPr="00000000" w14:paraId="000000B9">
      <w:pPr>
        <w:spacing w:after="240" w:before="240" w:line="276" w:lineRule="auto"/>
        <w:rPr>
          <w:rFonts w:ascii="Inter" w:cs="Inter" w:eastAsia="Inter" w:hAnsi="Inter"/>
          <w:b w:val="0"/>
          <w:bCs w:val="0"/>
          <w:color w:val="41dabe"/>
          <w:sz w:val="22"/>
          <w:szCs w:val="22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The motivation is different: teams are building toward SCF and InstAward funding, Lounge Day with the SDF team members and the post-event application push exist to get strong teams into that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80" w:before="280" w:line="276" w:lineRule="auto"/>
        <w:rPr>
          <w:rFonts w:ascii="Inter" w:cs="Inter" w:eastAsia="Inter" w:hAnsi="Inter"/>
          <w:b w:val="0"/>
          <w:bCs w:val="0"/>
          <w:color w:val="41dabe"/>
          <w:sz w:val="22"/>
          <w:szCs w:val="22"/>
        </w:rPr>
      </w:pPr>
      <w:bookmarkStart w:colFirst="0" w:colLast="0" w:name="_heading=h.gsj337phz2k3" w:id="8"/>
      <w:bookmarkEnd w:id="8"/>
      <w:r w:rsidDel="00000000" w:rsidR="00000000" w:rsidRPr="00000000">
        <w:rPr>
          <w:rFonts w:ascii="Inter" w:cs="Inter" w:eastAsia="Inter" w:hAnsi="Inter"/>
          <w:b w:val="0"/>
          <w:bCs w:val="0"/>
          <w:color w:val="41dabe"/>
          <w:sz w:val="22"/>
          <w:szCs w:val="22"/>
          <w:rtl w:val="0"/>
        </w:rPr>
        <w:t xml:space="preserve">Eligibility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line="276" w:lineRule="auto"/>
        <w:ind w:left="720" w:hanging="360"/>
        <w:rPr>
          <w:rFonts w:ascii="Inter" w:cs="Inter" w:eastAsia="Inter" w:hAnsi="Inter"/>
          <w:color w:val="02020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20202"/>
          <w:sz w:val="20"/>
          <w:szCs w:val="20"/>
          <w:rtl w:val="0"/>
        </w:rPr>
        <w:t xml:space="preserve">Stellar Residency graduates are automatically eligible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line="276" w:lineRule="auto"/>
        <w:ind w:left="720" w:hanging="360"/>
        <w:rPr>
          <w:rFonts w:ascii="Inter" w:cs="Inter" w:eastAsia="Inter" w:hAnsi="Inter"/>
          <w:color w:val="02020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20202"/>
          <w:sz w:val="20"/>
          <w:szCs w:val="20"/>
          <w:rtl w:val="0"/>
        </w:rPr>
        <w:t xml:space="preserve">External applicants: at least one team member must show proven smart contract / Soroban experience (GitHub history, prior project, hackathon track record)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line="276" w:lineRule="auto"/>
        <w:ind w:left="720" w:hanging="360"/>
        <w:rPr>
          <w:rFonts w:ascii="Inter" w:cs="Inter" w:eastAsia="Inter" w:hAnsi="Inter"/>
          <w:color w:val="02020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20202"/>
          <w:sz w:val="20"/>
          <w:szCs w:val="20"/>
          <w:rtl w:val="0"/>
        </w:rPr>
        <w:t xml:space="preserve">The team should briefly state which Stellar protocol they plan to integrate with and why it creates ecosystem value. Come up with a qualified idea.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line="276" w:lineRule="auto"/>
        <w:ind w:left="720" w:hanging="360"/>
        <w:rPr>
          <w:rFonts w:ascii="Inter" w:cs="Inter" w:eastAsia="Inter" w:hAnsi="Inter"/>
          <w:color w:val="020202"/>
          <w:sz w:val="20"/>
          <w:szCs w:val="20"/>
          <w:u w:val="none"/>
        </w:rPr>
      </w:pPr>
      <w:r w:rsidDel="00000000" w:rsidR="00000000" w:rsidRPr="00000000">
        <w:rPr>
          <w:rFonts w:ascii="Inter" w:cs="Inter" w:eastAsia="Inter" w:hAnsi="Inter"/>
          <w:color w:val="020202"/>
          <w:sz w:val="20"/>
          <w:szCs w:val="20"/>
          <w:rtl w:val="0"/>
        </w:rPr>
        <w:t xml:space="preserve">Team member number depends on the scope</w:t>
      </w:r>
    </w:p>
    <w:p w:rsidR="00000000" w:rsidDel="00000000" w:rsidP="00000000" w:rsidRDefault="00000000" w:rsidRPr="00000000" w14:paraId="000000BF">
      <w:pPr>
        <w:spacing w:line="276" w:lineRule="auto"/>
        <w:rPr>
          <w:rFonts w:ascii="Inter" w:cs="Inter" w:eastAsia="Inter" w:hAnsi="Inter"/>
          <w:color w:val="02020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76" w:lineRule="auto"/>
        <w:rPr>
          <w:rFonts w:ascii="Inter" w:cs="Inter" w:eastAsia="Inter" w:hAnsi="Inter"/>
          <w:color w:val="02020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="276" w:lineRule="auto"/>
        <w:ind w:left="0" w:firstLine="0"/>
        <w:rPr>
          <w:rFonts w:ascii="Inter" w:cs="Inter" w:eastAsia="Inter" w:hAnsi="Inter"/>
          <w:color w:val="02020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="276" w:lineRule="auto"/>
        <w:ind w:left="0" w:firstLine="0"/>
        <w:rPr>
          <w:rFonts w:ascii="Inter" w:cs="Inter" w:eastAsia="Inter" w:hAnsi="Inter"/>
          <w:color w:val="02020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="276" w:lineRule="auto"/>
        <w:ind w:left="0" w:firstLine="0"/>
        <w:rPr>
          <w:rFonts w:ascii="Inter" w:cs="Inter" w:eastAsia="Inter" w:hAnsi="Inter"/>
          <w:color w:val="02020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="276" w:lineRule="auto"/>
        <w:ind w:left="0" w:firstLine="0"/>
        <w:rPr>
          <w:rFonts w:ascii="Inter" w:cs="Inter" w:eastAsia="Inter" w:hAnsi="Inter"/>
          <w:color w:val="02020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spacing w:line="276" w:lineRule="auto"/>
        <w:rPr>
          <w:color w:val="cc45ff"/>
          <w:sz w:val="28"/>
          <w:szCs w:val="28"/>
        </w:rPr>
      </w:pPr>
      <w:bookmarkStart w:colFirst="0" w:colLast="0" w:name="_heading=h.77jgy5yyv45y" w:id="9"/>
      <w:bookmarkEnd w:id="9"/>
      <w:r w:rsidDel="00000000" w:rsidR="00000000" w:rsidRPr="00000000">
        <w:rPr>
          <w:rFonts w:ascii="Inter" w:cs="Inter" w:eastAsia="Inter" w:hAnsi="Inter"/>
          <w:b w:val="0"/>
          <w:bCs w:val="0"/>
          <w:color w:val="cc45ff"/>
          <w:sz w:val="24"/>
          <w:szCs w:val="24"/>
          <w:rtl w:val="0"/>
        </w:rPr>
        <w:t xml:space="preserve">Genesis &amp; </w:t>
      </w:r>
      <w:r w:rsidDel="00000000" w:rsidR="00000000" w:rsidRPr="00000000">
        <w:rPr>
          <w:rFonts w:ascii="Inter" w:cs="Inter" w:eastAsia="Inter" w:hAnsi="Inter"/>
          <w:b w:val="0"/>
          <w:bCs w:val="0"/>
          <w:color w:val="cc45ff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Inter" w:cs="Inter" w:eastAsia="Inter" w:hAnsi="Inter"/>
          <w:b w:val="0"/>
          <w:bCs w:val="0"/>
          <w:color w:val="cc45ff"/>
          <w:sz w:val="24"/>
          <w:szCs w:val="24"/>
          <w:rtl w:val="0"/>
        </w:rPr>
        <w:t xml:space="preserve">cale Track Flow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405126524"/>
        <w:tag w:val="goog_rdk_6"/>
      </w:sdtPr>
      <w:sdtContent>
        <w:tbl>
          <w:tblPr>
            <w:tblStyle w:val="Table6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80"/>
            <w:gridCol w:w="4680"/>
            <w:tblGridChange w:id="0">
              <w:tblGrid>
                <w:gridCol w:w="4680"/>
                <w:gridCol w:w="4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Inter" w:cs="Inter" w:eastAsia="Inter" w:hAnsi="Inter"/>
                    <w:b w:val="1"/>
                    <w:b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Stage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Inter" w:cs="Inter" w:eastAsia="Inter" w:hAnsi="Inter"/>
                    <w:b w:val="1"/>
                    <w:bCs w:val="1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What happens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Inter" w:cs="Inter" w:eastAsia="Inter" w:hAnsi="Inter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color w:val="000000"/>
                    <w:sz w:val="20"/>
                    <w:szCs w:val="20"/>
                    <w:rtl w:val="0"/>
                  </w:rPr>
                  <w:t xml:space="preserve">Integration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Inter" w:cs="Inter" w:eastAsia="Inter" w:hAnsi="Inter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color w:val="000000"/>
                    <w:sz w:val="20"/>
                    <w:szCs w:val="20"/>
                    <w:rtl w:val="0"/>
                  </w:rPr>
                  <w:t xml:space="preserve">Teams build the real integration with their chosen protocol and a real fiat rail via an anchor and add a core feature to the product.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Inter" w:cs="Inter" w:eastAsia="Inter" w:hAnsi="Inter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color w:val="000000"/>
                    <w:sz w:val="20"/>
                    <w:szCs w:val="20"/>
                    <w:rtl w:val="0"/>
                  </w:rPr>
                  <w:t xml:space="preserve">Testing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Inter" w:cs="Inter" w:eastAsia="Inter" w:hAnsi="Inter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color w:val="000000"/>
                    <w:sz w:val="20"/>
                    <w:szCs w:val="20"/>
                    <w:rtl w:val="0"/>
                  </w:rPr>
                  <w:t xml:space="preserve">Integration gets tested, edge cases and bugs get fixed, contract gets verified on testnet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Inter" w:cs="Inter" w:eastAsia="Inter" w:hAnsi="Inter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color w:val="000000"/>
                    <w:sz w:val="20"/>
                    <w:szCs w:val="20"/>
                    <w:rtl w:val="0"/>
                  </w:rPr>
                  <w:t xml:space="preserve">User onboarding &amp; marketing growth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Inter" w:cs="Inter" w:eastAsia="Inter" w:hAnsi="Inter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color w:val="000000"/>
                    <w:sz w:val="20"/>
                    <w:szCs w:val="20"/>
                    <w:rtl w:val="0"/>
                  </w:rPr>
                  <w:t xml:space="preserve">Teams with a live product can onboard real users during this window. With an existing product, teams try to get new users onboarded during the hackathon itself.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Inter" w:cs="Inter" w:eastAsia="Inter" w:hAnsi="Inter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color w:val="000000"/>
                    <w:sz w:val="20"/>
                    <w:szCs w:val="20"/>
                    <w:rtl w:val="0"/>
                  </w:rPr>
                  <w:t xml:space="preserve">Reviews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Inter" w:cs="Inter" w:eastAsia="Inter" w:hAnsi="Inter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color w:val="000000"/>
                    <w:sz w:val="20"/>
                    <w:szCs w:val="20"/>
                    <w:rtl w:val="0"/>
                  </w:rPr>
                  <w:t xml:space="preserve">Submission, mentor feedback, and final jury review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Inter" w:cs="Inter" w:eastAsia="Inter" w:hAnsi="Inter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color w:val="000000"/>
                    <w:sz w:val="20"/>
                    <w:szCs w:val="20"/>
                    <w:rtl w:val="0"/>
                  </w:rPr>
                  <w:t xml:space="preserve">Demo Day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widowControl w:val="0"/>
                  <w:rPr>
                    <w:rFonts w:ascii="Inter" w:cs="Inter" w:eastAsia="Inter" w:hAnsi="Inter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color w:val="000000"/>
                    <w:sz w:val="20"/>
                    <w:szCs w:val="20"/>
                    <w:rtl w:val="0"/>
                  </w:rPr>
                  <w:t xml:space="preserve">Presenting to the Genesis Track jury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Inter" w:cs="Inter" w:eastAsia="Inter" w:hAnsi="Inter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color w:val="000000"/>
                    <w:sz w:val="20"/>
                    <w:szCs w:val="20"/>
                    <w:rtl w:val="0"/>
                  </w:rPr>
                  <w:t xml:space="preserve">Lounge Day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Inter" w:cs="Inter" w:eastAsia="Inter" w:hAnsi="Inter"/>
                    <w:color w:val="00000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color w:val="000000"/>
                    <w:sz w:val="20"/>
                    <w:szCs w:val="20"/>
                    <w:rtl w:val="0"/>
                  </w:rPr>
                  <w:t xml:space="preserve">Presenting to the Scale Track jury and invited investors/VCs</w:t>
                </w:r>
              </w:p>
            </w:tc>
          </w:tr>
        </w:tbl>
      </w:sdtContent>
    </w:sdt>
    <w:p w:rsidR="00000000" w:rsidDel="00000000" w:rsidP="00000000" w:rsidRDefault="00000000" w:rsidRPr="00000000" w14:paraId="000000D5">
      <w:pPr>
        <w:spacing w:after="80" w:before="200" w:line="276" w:lineRule="auto"/>
        <w:rPr>
          <w:rFonts w:ascii="Inter" w:cs="Inter" w:eastAsia="Inter" w:hAnsi="Inter"/>
          <w:color w:val="5672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rPr>
          <w:rFonts w:ascii="Inter" w:cs="Inter" w:eastAsia="Inter" w:hAnsi="Inter"/>
          <w:b w:val="0"/>
          <w:bCs w:val="0"/>
          <w:color w:val="5672ff"/>
          <w:sz w:val="26"/>
          <w:szCs w:val="26"/>
        </w:rPr>
      </w:pPr>
      <w:bookmarkStart w:colFirst="0" w:colLast="0" w:name="_heading=h.x7g96mgcapd9" w:id="10"/>
      <w:bookmarkEnd w:id="10"/>
      <w:r w:rsidDel="00000000" w:rsidR="00000000" w:rsidRPr="00000000">
        <w:rPr>
          <w:rFonts w:ascii="Inter" w:cs="Inter" w:eastAsia="Inter" w:hAnsi="Inter"/>
          <w:b w:val="0"/>
          <w:bCs w:val="0"/>
          <w:color w:val="5672ff"/>
          <w:sz w:val="26"/>
          <w:szCs w:val="26"/>
          <w:rtl w:val="0"/>
        </w:rPr>
        <w:t xml:space="preserve">Judging &amp; Submission Criteria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Will be announced soon…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bottom w:color="14b6e7" w:space="4" w:sz="8" w:val="single"/>
        </w:pBdr>
        <w:spacing w:after="40" w:before="240" w:lineRule="auto"/>
        <w:rPr>
          <w:rFonts w:ascii="Inter" w:cs="Inter" w:eastAsia="Inter" w:hAnsi="Inter"/>
          <w:color w:val="cc4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bottom w:color="14b6e7" w:space="4" w:sz="8" w:val="single"/>
        </w:pBdr>
        <w:spacing w:after="40" w:before="240" w:lineRule="auto"/>
        <w:rPr/>
      </w:pPr>
      <w:r w:rsidDel="00000000" w:rsidR="00000000" w:rsidRPr="00000000">
        <w:rPr>
          <w:rFonts w:ascii="Inter" w:cs="Inter" w:eastAsia="Inter" w:hAnsi="Inter"/>
          <w:color w:val="cc45ff"/>
          <w:sz w:val="24"/>
          <w:szCs w:val="24"/>
          <w:rtl w:val="0"/>
        </w:rPr>
        <w:t xml:space="preserve">Judging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bottom w:color="14b6e7" w:space="4" w:sz="8" w:val="single"/>
        </w:pBdr>
        <w:spacing w:after="40" w:before="240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Project Submission: 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All teams participating in both the Genesis and Scale Tracks are expected to submit their projects before the submission deadline in accordance with the hackathon requirements.</w:t>
      </w:r>
    </w:p>
    <w:p w:rsidR="00000000" w:rsidDel="00000000" w:rsidP="00000000" w:rsidRDefault="00000000" w:rsidRPr="00000000" w14:paraId="000000DB">
      <w:pPr>
        <w:pBdr>
          <w:bottom w:color="14b6e7" w:space="4" w:sz="8" w:val="single"/>
        </w:pBdr>
        <w:spacing w:after="240" w:before="240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Finalist Selection: 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Once submissions are closed, all projects will be evaluated based on the official hackathon judging criteria. Finalist teams from each track will then be announced.</w:t>
      </w:r>
    </w:p>
    <w:p w:rsidR="00000000" w:rsidDel="00000000" w:rsidP="00000000" w:rsidRDefault="00000000" w:rsidRPr="00000000" w14:paraId="000000DC">
      <w:pPr>
        <w:pBdr>
          <w:bottom w:color="14b6e7" w:space="4" w:sz="8" w:val="single"/>
        </w:pBdr>
        <w:spacing w:after="240" w:before="240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Final Jury Presentations: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Only the finalist teams will present their projects live to the jury.</w:t>
      </w:r>
    </w:p>
    <w:p w:rsidR="00000000" w:rsidDel="00000000" w:rsidP="00000000" w:rsidRDefault="00000000" w:rsidRPr="00000000" w14:paraId="000000DD">
      <w:pPr>
        <w:pBdr>
          <w:bottom w:color="14b6e7" w:space="4" w:sz="8" w:val="single"/>
        </w:pBdr>
        <w:spacing w:after="240" w:before="240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We'll be sharing the detailed 2-day hackathon schedule, along with the project submission and finalist selection criteria, very soon.</w:t>
      </w:r>
    </w:p>
    <w:p w:rsidR="00000000" w:rsidDel="00000000" w:rsidP="00000000" w:rsidRDefault="00000000" w:rsidRPr="00000000" w14:paraId="000000DE">
      <w:pPr>
        <w:pBdr>
          <w:bottom w:color="14b6e7" w:space="4" w:sz="8" w:val="single"/>
        </w:pBdr>
        <w:spacing w:after="240" w:before="240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pBdr>
          <w:bottom w:color="14b6e7" w:space="4" w:sz="8" w:val="single"/>
        </w:pBdr>
        <w:rPr>
          <w:rFonts w:ascii="Inter" w:cs="Inter" w:eastAsia="Inter" w:hAnsi="Inter"/>
          <w:b w:val="0"/>
          <w:bCs w:val="0"/>
          <w:color w:val="5672ff"/>
          <w:sz w:val="26"/>
          <w:szCs w:val="26"/>
        </w:rPr>
      </w:pPr>
      <w:bookmarkStart w:colFirst="0" w:colLast="0" w:name="_heading=h.ku2idy15crhy" w:id="11"/>
      <w:bookmarkEnd w:id="11"/>
      <w:r w:rsidDel="00000000" w:rsidR="00000000" w:rsidRPr="00000000">
        <w:rPr>
          <w:rFonts w:ascii="Inter" w:cs="Inter" w:eastAsia="Inter" w:hAnsi="Inter"/>
          <w:b w:val="0"/>
          <w:bCs w:val="0"/>
          <w:color w:val="5672ff"/>
          <w:sz w:val="26"/>
          <w:szCs w:val="26"/>
          <w:rtl w:val="0"/>
        </w:rPr>
        <w:t xml:space="preserve">How To Submit Your Project</w:t>
      </w:r>
    </w:p>
    <w:p w:rsidR="00000000" w:rsidDel="00000000" w:rsidP="00000000" w:rsidRDefault="00000000" w:rsidRPr="00000000" w14:paraId="000000E0">
      <w:pPr>
        <w:pStyle w:val="Heading2"/>
        <w:spacing w:after="80" w:before="200" w:lineRule="auto"/>
        <w:rPr>
          <w:rFonts w:ascii="Inter" w:cs="Inter" w:eastAsia="Inter" w:hAnsi="Inter"/>
          <w:b w:val="0"/>
          <w:bCs w:val="0"/>
          <w:color w:val="cc45ff"/>
          <w:sz w:val="24"/>
          <w:szCs w:val="24"/>
        </w:rPr>
      </w:pPr>
      <w:bookmarkStart w:colFirst="0" w:colLast="0" w:name="_heading=h.nxx9vej0sh71" w:id="12"/>
      <w:bookmarkEnd w:id="12"/>
      <w:r w:rsidDel="00000000" w:rsidR="00000000" w:rsidRPr="00000000">
        <w:rPr>
          <w:rFonts w:ascii="Inter" w:cs="Inter" w:eastAsia="Inter" w:hAnsi="Inter"/>
          <w:b w:val="0"/>
          <w:bCs w:val="0"/>
          <w:color w:val="cc45ff"/>
          <w:sz w:val="24"/>
          <w:szCs w:val="24"/>
          <w:rtl w:val="0"/>
        </w:rPr>
        <w:t xml:space="preserve">Judging Portal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All teams must submit their project through the judging portal before the submission deadline. Incomplete or missing submissions will not be evaluated.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Submission Portal: </w:t>
      </w:r>
      <w:r w:rsidDel="00000000" w:rsidR="00000000" w:rsidRPr="00000000">
        <w:rPr>
          <w:rtl w:val="0"/>
        </w:rPr>
        <w:t xml:space="preserve">TBD.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Your submission must include: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befor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Team name and all team members' full names and contact information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All relevant project links (GitHub repository, live demo, deployment URL)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Presentation/pitch deck link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Selection of the hackathon track(s) you are applying to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5943600" cy="2146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eef8" w:space="0" w:sz="4" w:val="single"/>
              <w:left w:color="14b6e7" w:space="0" w:sz="24" w:val="single"/>
              <w:bottom w:color="d6eef8" w:space="0" w:sz="4" w:val="single"/>
              <w:right w:color="d6eef8" w:space="0" w:sz="4" w:val="single"/>
            </w:tcBorders>
            <w:shd w:fill="f2fafd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E9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⚠️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Important:</w:t>
            </w:r>
            <w:r w:rsidDel="00000000" w:rsidR="00000000" w:rsidRPr="00000000">
              <w:rPr>
                <w:rtl w:val="0"/>
              </w:rPr>
              <w:t xml:space="preserve"> You will only be evaluated for the tracks you select during submission. Projects will not be considered for tracks that were not chosen at the time of submission.</w:t>
            </w:r>
          </w:p>
        </w:tc>
      </w:tr>
    </w:tbl>
    <w:p w:rsidR="00000000" w:rsidDel="00000000" w:rsidP="00000000" w:rsidRDefault="00000000" w:rsidRPr="00000000" w14:paraId="000000EA">
      <w:pPr>
        <w:pStyle w:val="Heading2"/>
        <w:pBdr>
          <w:bottom w:color="14b6e7" w:space="4" w:sz="8" w:val="single"/>
        </w:pBdr>
        <w:spacing w:after="40" w:before="240" w:lineRule="auto"/>
        <w:rPr>
          <w:rFonts w:ascii="Inter" w:cs="Inter" w:eastAsia="Inter" w:hAnsi="Inter"/>
          <w:color w:val="000000"/>
          <w:sz w:val="20"/>
          <w:szCs w:val="20"/>
        </w:rPr>
      </w:pPr>
      <w:bookmarkStart w:colFirst="0" w:colLast="0" w:name="_heading=h.u6c2voxqktih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rPr>
          <w:rFonts w:ascii="Inter" w:cs="Inter" w:eastAsia="Inter" w:hAnsi="Inter"/>
          <w:b w:val="0"/>
          <w:bCs w:val="0"/>
          <w:color w:val="5672ff"/>
          <w:sz w:val="26"/>
          <w:szCs w:val="26"/>
        </w:rPr>
      </w:pPr>
      <w:bookmarkStart w:colFirst="0" w:colLast="0" w:name="_heading=h.whlyiw55e12h" w:id="14"/>
      <w:bookmarkEnd w:id="14"/>
      <w:r w:rsidDel="00000000" w:rsidR="00000000" w:rsidRPr="00000000">
        <w:rPr>
          <w:rFonts w:ascii="Inter" w:cs="Inter" w:eastAsia="Inter" w:hAnsi="Inter"/>
          <w:b w:val="0"/>
          <w:bCs w:val="0"/>
          <w:color w:val="5672ff"/>
          <w:sz w:val="26"/>
          <w:szCs w:val="26"/>
          <w:rtl w:val="0"/>
        </w:rPr>
        <w:t xml:space="preserve">Workshop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="276" w:lineRule="auto"/>
        <w:rPr>
          <w:rFonts w:ascii="Inter" w:cs="Inter" w:eastAsia="Inter" w:hAnsi="Inter"/>
          <w:color w:val="cc45f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cc45ff"/>
          <w:sz w:val="24"/>
          <w:szCs w:val="24"/>
          <w:rtl w:val="0"/>
        </w:rPr>
        <w:t xml:space="preserve">Workshop#1 Agentic payments &amp; AI agents on Stellar </w:t>
      </w:r>
    </w:p>
    <w:p w:rsidR="00000000" w:rsidDel="00000000" w:rsidP="00000000" w:rsidRDefault="00000000" w:rsidRPr="00000000" w14:paraId="000000ED">
      <w:pPr>
        <w:spacing w:line="276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This workshop covers both halves of its title: how AI agents pay for things on Stellar, and how AI coding tools help you build the agent.</w:t>
      </w:r>
    </w:p>
    <w:p w:rsidR="00000000" w:rsidDel="00000000" w:rsidP="00000000" w:rsidRDefault="00000000" w:rsidRPr="00000000" w14:paraId="000000EE">
      <w:pPr>
        <w:spacing w:line="276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76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We'll start with agentic payments: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x402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(pay-per-request HTTP APIs, zero-XLM clients via the OZ Channels facilitator) and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MPP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(Machine Payments Protocol) in both Charge mode (per-request, no facilitator dependency) and Session mode (a payment channel for high-frequency agent traffic one deposit, hundreds of off-chain-signed requests, one settlement). </w:t>
      </w:r>
    </w:p>
    <w:p w:rsidR="00000000" w:rsidDel="00000000" w:rsidP="00000000" w:rsidRDefault="00000000" w:rsidRPr="00000000" w14:paraId="000000F0">
      <w:pPr>
        <w:spacing w:line="276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76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You'll see a live x402-protected API get called by an agent client, and walk through when to reach for x402 vs. MPP Charge vs. MPP Session. Then we'll cover the AI-agent building side: integrating free AI models into tools like VS Code and Claude Code, setting up a working dev environment without paid APIs, and combining these into a practical automation workflow. We'll close with a walkthrough of </w:t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sz w:val="20"/>
          <w:szCs w:val="20"/>
          <w:rtl w:val="0"/>
        </w:rPr>
        <w:t xml:space="preserve">stellar-build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, an open-source project showing AI used directly inside a production-style codebase.</w:t>
      </w:r>
    </w:p>
    <w:p w:rsidR="00000000" w:rsidDel="00000000" w:rsidP="00000000" w:rsidRDefault="00000000" w:rsidRPr="00000000" w14:paraId="000000F2">
      <w:pPr>
        <w:spacing w:line="276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76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By the end, you'll be able to stand up a paid API a Stellar agent can call, and have your own AI-assisted dev environment ready for the rest of the hackathon.</w:t>
      </w:r>
    </w:p>
    <w:p w:rsidR="00000000" w:rsidDel="00000000" w:rsidP="00000000" w:rsidRDefault="00000000" w:rsidRPr="00000000" w14:paraId="000000F4">
      <w:pPr>
        <w:spacing w:line="276" w:lineRule="auto"/>
        <w:rPr>
          <w:rFonts w:ascii="Inter" w:cs="Inter" w:eastAsia="Inter" w:hAnsi="Inter"/>
          <w:color w:val="000000"/>
          <w:sz w:val="20"/>
          <w:szCs w:val="20"/>
        </w:rPr>
      </w:pPr>
      <w:hyperlink r:id="rId83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https://github.com/kaankacar/stellar-build</w:t>
        </w:r>
      </w:hyperlink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br w:type="textWrapping"/>
        <w:t xml:space="preserve">Reference skill: </w:t>
      </w:r>
      <w:hyperlink r:id="rId84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skills/agentic-payments/SKILL.md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76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76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="276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cc45ff"/>
          <w:sz w:val="24"/>
          <w:szCs w:val="24"/>
          <w:rtl w:val="0"/>
        </w:rPr>
        <w:t xml:space="preserve">Workshop#2 SCF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="276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We'll walk through what SCF reviewers are actually evaluating when they read a submission. That distinction is everything. It's the difference between a project that gets funded and keeps growing, and one that gets a demo-day round of applause and quietly disappears. </w:t>
      </w:r>
    </w:p>
    <w:p w:rsidR="00000000" w:rsidDel="00000000" w:rsidP="00000000" w:rsidRDefault="00000000" w:rsidRPr="00000000" w14:paraId="000000F9">
      <w:pPr>
        <w:spacing w:after="240" w:before="240" w:line="276" w:lineRule="auto"/>
        <w:rPr>
          <w:rFonts w:ascii="Inter" w:cs="Inter" w:eastAsia="Inter" w:hAnsi="Inter"/>
          <w:color w:val="cc45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="276" w:lineRule="auto"/>
        <w:rPr>
          <w:rFonts w:ascii="Inter" w:cs="Inter" w:eastAsia="Inter" w:hAnsi="Inter"/>
          <w:color w:val="cc45f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cc45ff"/>
          <w:sz w:val="24"/>
          <w:szCs w:val="24"/>
          <w:rtl w:val="0"/>
        </w:rPr>
        <w:t xml:space="preserve">Workshop#3 Scale: Anchor Integration</w:t>
      </w:r>
    </w:p>
    <w:p w:rsidR="00000000" w:rsidDel="00000000" w:rsidP="00000000" w:rsidRDefault="00000000" w:rsidRPr="00000000" w14:paraId="000000FB">
      <w:pPr>
        <w:spacing w:after="240" w:before="240" w:line="276" w:lineRule="auto"/>
        <w:rPr>
          <w:rFonts w:ascii="Inter" w:cs="Inter" w:eastAsia="Inter" w:hAnsi="Inter"/>
          <w:color w:val="5672ff"/>
          <w:sz w:val="26"/>
          <w:szCs w:val="26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This workshop is about that edge: how anchor works as a TRY anchor, how the underlying SEP flows turn a blockchain balance into money someone can actually spend or receive in Turkey, and why "does this integrate with local rails" is quickly becoming the question that separates a crypto demo from a product people use.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="276" w:lineRule="auto"/>
        <w:rPr>
          <w:rFonts w:ascii="Inter" w:cs="Inter" w:eastAsia="Inter" w:hAnsi="Inter"/>
          <w:color w:val="5672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80" w:line="280" w:lineRule="auto"/>
        <w:rPr>
          <w:rFonts w:ascii="Inter" w:cs="Inter" w:eastAsia="Inter" w:hAnsi="Inter"/>
          <w:b w:val="0"/>
          <w:bCs w:val="0"/>
          <w:color w:val="5672ff"/>
          <w:sz w:val="26"/>
          <w:szCs w:val="26"/>
        </w:rPr>
      </w:pPr>
      <w:bookmarkStart w:colFirst="0" w:colLast="0" w:name="_heading=h.oh33ywv451nd" w:id="15"/>
      <w:bookmarkEnd w:id="15"/>
      <w:r w:rsidDel="00000000" w:rsidR="00000000" w:rsidRPr="00000000">
        <w:rPr>
          <w:rFonts w:ascii="Inter" w:cs="Inter" w:eastAsia="Inter" w:hAnsi="Inter"/>
          <w:b w:val="0"/>
          <w:bCs w:val="0"/>
          <w:color w:val="5672ff"/>
          <w:sz w:val="26"/>
          <w:szCs w:val="26"/>
          <w:rtl w:val="0"/>
        </w:rPr>
        <w:t xml:space="preserve">What is Lounge Day?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="276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Lounge Day is Scale Track only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:  the room the rest of the hackathon builds toward.</w:t>
      </w:r>
    </w:p>
    <w:p w:rsidR="00000000" w:rsidDel="00000000" w:rsidP="00000000" w:rsidRDefault="00000000" w:rsidRPr="00000000" w14:paraId="000000FF">
      <w:pPr>
        <w:spacing w:after="240" w:before="240" w:line="276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Scale track teams pitch to the SDF team, and invited investors, founders and VCs. </w:t>
      </w:r>
    </w:p>
    <w:p w:rsidR="00000000" w:rsidDel="00000000" w:rsidP="00000000" w:rsidRDefault="00000000" w:rsidRPr="00000000" w14:paraId="00000100">
      <w:pPr>
        <w:spacing w:after="240" w:before="240" w:line="276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"Traction" here means what SCF, InstAward, and real investors mean by it: a working integration, a roadmap for what happens after the Pro Hackathon, and a founder who can explain the product and what's next.</w:t>
      </w:r>
    </w:p>
    <w:p w:rsidR="00000000" w:rsidDel="00000000" w:rsidP="00000000" w:rsidRDefault="00000000" w:rsidRPr="00000000" w14:paraId="00000101">
      <w:pPr>
        <w:spacing w:after="240" w:before="240" w:line="276" w:lineRule="auto"/>
        <w:rPr>
          <w:rFonts w:ascii="Inter" w:cs="Inter" w:eastAsia="Inter" w:hAnsi="Inter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What you walk out with: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pacing w:after="0" w:afterAutospacing="0" w:before="240" w:line="276" w:lineRule="auto"/>
        <w:ind w:left="720" w:hanging="360"/>
        <w:rPr>
          <w:rFonts w:ascii="Inter" w:cs="Inter" w:eastAsia="Inter" w:hAnsi="Inter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Direct facetime with the investors, founders and VCs in the room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Inter" w:cs="Inter" w:eastAsia="Inter" w:hAnsi="Inter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⁠A warm path into SCF and InstAward: Rise In and the Stellar team support the Scale teams on their application/next steps 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Inter" w:cs="Inter" w:eastAsia="Inter" w:hAnsi="Inter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⁠A Rise In referral into their network, for projects that fit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spacing w:after="240" w:before="0" w:beforeAutospacing="0" w:line="276" w:lineRule="auto"/>
        <w:ind w:left="720" w:hanging="360"/>
        <w:rPr>
          <w:rFonts w:ascii="Inter" w:cs="Inter" w:eastAsia="Inter" w:hAnsi="Inter"/>
          <w:color w:val="000000"/>
          <w:sz w:val="20"/>
          <w:szCs w:val="20"/>
          <w:u w:val="none"/>
        </w:rPr>
      </w:pPr>
      <w:hyperlink r:id="rId85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Next step funding</w:t>
        </w:r>
      </w:hyperlink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beyond InstAward/SCF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spacing w:after="200" w:before="360" w:lineRule="auto"/>
        <w:rPr>
          <w:rFonts w:ascii="Inter" w:cs="Inter" w:eastAsia="Inter" w:hAnsi="Inter"/>
          <w:b w:val="0"/>
          <w:bCs w:val="0"/>
          <w:color w:val="5672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spacing w:after="200" w:before="360" w:lineRule="auto"/>
        <w:rPr>
          <w:sz w:val="26"/>
          <w:szCs w:val="26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color w:val="5672ff"/>
          <w:sz w:val="26"/>
          <w:szCs w:val="26"/>
          <w:rtl w:val="0"/>
        </w:rPr>
        <w:t xml:space="preserve">Other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pBdr>
          <w:bottom w:color="14b6e7" w:space="4" w:sz="8" w:val="single"/>
        </w:pBdr>
        <w:spacing w:after="160" w:before="320" w:lineRule="auto"/>
        <w:rPr>
          <w:rFonts w:ascii="Inter" w:cs="Inter" w:eastAsia="Inter" w:hAnsi="Inter"/>
          <w:b w:val="0"/>
          <w:bCs w:val="0"/>
          <w:color w:val="cc45f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color w:val="cc45ff"/>
          <w:sz w:val="24"/>
          <w:szCs w:val="24"/>
          <w:rtl w:val="0"/>
        </w:rPr>
        <w:t xml:space="preserve">General Requirements</w:t>
      </w:r>
    </w:p>
    <w:p w:rsidR="00000000" w:rsidDel="00000000" w:rsidP="00000000" w:rsidRDefault="00000000" w:rsidRPr="00000000" w14:paraId="00000109">
      <w:pPr>
        <w:spacing w:after="120" w:line="30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4a4a4a"/>
          <w:sz w:val="20"/>
          <w:szCs w:val="20"/>
          <w:rtl w:val="0"/>
        </w:rPr>
        <w:t xml:space="preserve">Project submissions must include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20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The Narrative “Why”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80" w:right="0" w:hanging="28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4a4a4a"/>
          <w:sz w:val="20"/>
          <w:szCs w:val="20"/>
          <w:u w:val="none"/>
          <w:shd w:fill="auto" w:val="clear"/>
          <w:vertAlign w:val="baseline"/>
          <w:rtl w:val="0"/>
        </w:rPr>
        <w:t xml:space="preserve">A brief explanation of what you are building, what it fixes, who it's helping, why it's important, and what your value proposition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20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Your MVP (Minimum Viable Product)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80" w:right="0" w:hanging="28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4a4a4a"/>
          <w:sz w:val="20"/>
          <w:szCs w:val="20"/>
          <w:u w:val="none"/>
          <w:shd w:fill="auto" w:val="clear"/>
          <w:vertAlign w:val="baseline"/>
          <w:rtl w:val="0"/>
        </w:rPr>
        <w:t xml:space="preserve">This is the primary deliverable: your code. Provide a URL to your public GitHub repository with a well-defined README, your documented contracts, links to deployed artifacts, your front-end, and your working demo.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80" w:right="0" w:hanging="28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4a4a4a"/>
          <w:sz w:val="20"/>
          <w:szCs w:val="20"/>
          <w:u w:val="none"/>
          <w:shd w:fill="auto" w:val="clear"/>
          <w:vertAlign w:val="baseline"/>
          <w:rtl w:val="0"/>
        </w:rPr>
        <w:t xml:space="preserve">Be sure to use the Soroban SDK and deploy your contracts to the Stellar testnet.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before="20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Technical 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80" w:right="0" w:hanging="28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4a4a4a"/>
          <w:sz w:val="20"/>
          <w:szCs w:val="20"/>
          <w:u w:val="none"/>
          <w:shd w:fill="auto" w:val="clear"/>
          <w:vertAlign w:val="baseline"/>
          <w:rtl w:val="0"/>
        </w:rPr>
        <w:t xml:space="preserve">Technical design docs explaining how your project fits together, what the main components are, why you made various design decisions, what tradeoffs you made, and what challenges you overcame.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pBdr>
          <w:bottom w:color="14b6e7" w:space="4" w:sz="8" w:val="single"/>
        </w:pBdr>
        <w:spacing w:after="40" w:before="240" w:lineRule="auto"/>
        <w:rPr>
          <w:rFonts w:ascii="Inter" w:cs="Inter" w:eastAsia="Inter" w:hAnsi="Inter"/>
          <w:sz w:val="20"/>
          <w:szCs w:val="20"/>
        </w:rPr>
      </w:pPr>
      <w:bookmarkStart w:colFirst="0" w:colLast="0" w:name="_heading=h.qcc94m455fci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pBdr>
          <w:bottom w:color="14b6e7" w:space="4" w:sz="8" w:val="single"/>
        </w:pBdr>
        <w:spacing w:after="40" w:before="240" w:lineRule="auto"/>
        <w:rPr>
          <w:rFonts w:ascii="Inter" w:cs="Inter" w:eastAsia="Inter" w:hAnsi="Inter"/>
          <w:b w:val="0"/>
          <w:bCs w:val="0"/>
          <w:color w:val="cc45ff"/>
          <w:sz w:val="24"/>
          <w:szCs w:val="24"/>
        </w:rPr>
      </w:pPr>
      <w:bookmarkStart w:colFirst="0" w:colLast="0" w:name="_heading=h.8xy8vqiqww46" w:id="17"/>
      <w:bookmarkEnd w:id="17"/>
      <w:r w:rsidDel="00000000" w:rsidR="00000000" w:rsidRPr="00000000">
        <w:rPr>
          <w:rFonts w:ascii="Inter" w:cs="Inter" w:eastAsia="Inter" w:hAnsi="Inter"/>
          <w:b w:val="0"/>
          <w:bCs w:val="0"/>
          <w:color w:val="cc45ff"/>
          <w:sz w:val="24"/>
          <w:szCs w:val="24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b w:val="0"/>
          <w:bCs w:val="0"/>
          <w:color w:val="cc45ff"/>
          <w:sz w:val="24"/>
          <w:szCs w:val="24"/>
          <w:rtl w:val="0"/>
        </w:rPr>
        <w:t xml:space="preserve">Presentation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="276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We have prepared an official presentation template for all teams.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Please make a copy of the template and use it as the base for your pitch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; do not present directly from the shared template file.</w:t>
      </w:r>
    </w:p>
    <w:p w:rsidR="00000000" w:rsidDel="00000000" w:rsidP="00000000" w:rsidRDefault="00000000" w:rsidRPr="00000000" w14:paraId="00000114">
      <w:pPr>
        <w:spacing w:after="240" w:before="240" w:line="276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You are welcome to add additional slides as needed, but the provided structure should serve as your foundation. Using the template ensures judges can follow a consistent format and helps you cover all the key points they will be looking for.</w:t>
      </w:r>
    </w:p>
    <w:p w:rsidR="00000000" w:rsidDel="00000000" w:rsidP="00000000" w:rsidRDefault="00000000" w:rsidRPr="00000000" w14:paraId="00000115">
      <w:pPr>
        <w:spacing w:after="240" w:before="240" w:line="276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📎</w:t>
      </w:r>
      <w:hyperlink r:id="rId86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Presentation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rPr>
          <w:rFonts w:ascii="Inter" w:cs="Inter" w:eastAsia="Inter" w:hAnsi="Inter"/>
          <w:b w:val="0"/>
          <w:bCs w:val="0"/>
          <w:color w:val="5672ff"/>
          <w:sz w:val="26"/>
          <w:szCs w:val="26"/>
        </w:rPr>
      </w:pPr>
      <w:bookmarkStart w:colFirst="0" w:colLast="0" w:name="_heading=h.4vbdjk6t73ju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rPr>
          <w:rFonts w:ascii="Inter" w:cs="Inter" w:eastAsia="Inter" w:hAnsi="Inter"/>
          <w:b w:val="0"/>
          <w:bCs w:val="0"/>
          <w:color w:val="5672ff"/>
          <w:sz w:val="26"/>
          <w:szCs w:val="26"/>
        </w:rPr>
      </w:pPr>
      <w:bookmarkStart w:colFirst="0" w:colLast="0" w:name="_heading=h.k60x1teebuu4" w:id="19"/>
      <w:bookmarkEnd w:id="19"/>
      <w:r w:rsidDel="00000000" w:rsidR="00000000" w:rsidRPr="00000000">
        <w:rPr>
          <w:rFonts w:ascii="Inter" w:cs="Inter" w:eastAsia="Inter" w:hAnsi="Inter"/>
          <w:b w:val="0"/>
          <w:bCs w:val="0"/>
          <w:color w:val="5672ff"/>
          <w:sz w:val="26"/>
          <w:szCs w:val="26"/>
          <w:rtl w:val="0"/>
        </w:rPr>
        <w:t xml:space="preserve">Hacker Resources</w:t>
      </w:r>
    </w:p>
    <w:p w:rsidR="00000000" w:rsidDel="00000000" w:rsidP="00000000" w:rsidRDefault="00000000" w:rsidRPr="00000000" w14:paraId="00000118">
      <w:pPr>
        <w:spacing w:after="100" w:before="200" w:line="276" w:lineRule="auto"/>
        <w:rPr>
          <w:rFonts w:ascii="Inter" w:cs="Inter" w:eastAsia="Inter" w:hAnsi="Inter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Resource Hub’s</w:t>
      </w:r>
    </w:p>
    <w:p w:rsidR="00000000" w:rsidDel="00000000" w:rsidP="00000000" w:rsidRDefault="00000000" w:rsidRPr="00000000" w14:paraId="00000119">
      <w:pPr>
        <w:numPr>
          <w:ilvl w:val="0"/>
          <w:numId w:val="15"/>
        </w:numPr>
        <w:spacing w:after="0" w:afterAutospacing="0" w:line="276" w:lineRule="auto"/>
        <w:ind w:left="720" w:hanging="360"/>
        <w:rPr>
          <w:rFonts w:ascii="Inter" w:cs="Inter" w:eastAsia="Inter" w:hAnsi="Inter"/>
          <w:sz w:val="20"/>
          <w:szCs w:val="20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Stellar Ecosystem Resources:</w:t>
      </w: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 </w:t>
      </w:r>
      <w:hyperlink r:id="rId87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https://github.com/stellar/ecosystem-resources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5"/>
        </w:numPr>
        <w:spacing w:after="80" w:line="276" w:lineRule="auto"/>
        <w:ind w:left="720" w:hanging="360"/>
        <w:rPr>
          <w:rFonts w:ascii="Inter" w:cs="Inter" w:eastAsia="Inter" w:hAnsi="Inter"/>
          <w:sz w:val="20"/>
          <w:szCs w:val="20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Stellar AI Skills: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</w:t>
      </w:r>
      <w:hyperlink r:id="rId88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https://skills.stellar.org/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00" w:before="200" w:line="276" w:lineRule="auto"/>
        <w:rPr>
          <w:rFonts w:ascii="Inter" w:cs="Inter" w:eastAsia="Inter" w:hAnsi="Inter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Smart Wallets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spacing w:after="0" w:afterAutospacing="0" w:line="276" w:lineRule="auto"/>
        <w:ind w:left="720" w:hanging="360"/>
        <w:rPr>
          <w:rFonts w:ascii="Inter" w:cs="Inter" w:eastAsia="Inter" w:hAnsi="Inter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Demo chat application - built specifically to help inspire you for this hackathon. Available in </w:t>
      </w:r>
      <w:hyperlink r:id="rId89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Svelte/Astro</w:t>
        </w:r>
      </w:hyperlink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, </w:t>
      </w:r>
      <w:hyperlink r:id="rId90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React</w:t>
        </w:r>
      </w:hyperlink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, and </w:t>
      </w:r>
      <w:hyperlink r:id="rId91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Vanilla</w:t>
        </w:r>
      </w:hyperlink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flavors.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spacing w:after="0" w:afterAutospacing="0" w:line="276" w:lineRule="auto"/>
        <w:ind w:left="720" w:hanging="360"/>
        <w:rPr>
          <w:rFonts w:ascii="Inter" w:cs="Inter" w:eastAsia="Inter" w:hAnsi="Inter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Passkey-Kit: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</w:t>
      </w:r>
      <w:hyperlink r:id="rId92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https://github.com/kalepail/smart-account-kit</w:t>
        </w:r>
      </w:hyperlink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- a TypeScript SDK for creating and managing Stellar smart wallets.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spacing w:after="0" w:afterAutospacing="0" w:line="276" w:lineRule="auto"/>
        <w:ind w:left="720" w:hanging="360"/>
        <w:rPr>
          <w:rFonts w:ascii="Inter" w:cs="Inter" w:eastAsia="Inter" w:hAnsi="Inter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Smart Wallet Docs: </w:t>
      </w:r>
      <w:hyperlink r:id="rId93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developers.stellar.org/docs/build/apps/smart-wallets</w:t>
        </w:r>
      </w:hyperlink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- knowledgebase, examples, and resources for using passkeys for wallet authentication.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spacing w:after="80" w:line="276" w:lineRule="auto"/>
        <w:ind w:left="720" w:hanging="360"/>
        <w:rPr>
          <w:rFonts w:ascii="Inter" w:cs="Inter" w:eastAsia="Inter" w:hAnsi="Inter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Smart Contract Authorization: </w:t>
      </w:r>
      <w:hyperlink r:id="rId94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developers.stellar.org/docs/learn/encyclopedia/security/authorization</w:t>
        </w:r>
      </w:hyperlink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- the contract authorization framework for Stellar smart contracts.</w:t>
      </w:r>
    </w:p>
    <w:p w:rsidR="00000000" w:rsidDel="00000000" w:rsidP="00000000" w:rsidRDefault="00000000" w:rsidRPr="00000000" w14:paraId="00000120">
      <w:pPr>
        <w:spacing w:after="100" w:before="200" w:line="276" w:lineRule="auto"/>
        <w:rPr>
          <w:rFonts w:ascii="Inter" w:cs="Inter" w:eastAsia="Inter" w:hAnsi="Inter"/>
          <w:b w:val="1"/>
          <w:bCs w:val="1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Smart Contract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spacing w:after="0" w:afterAutospacing="0" w:line="276" w:lineRule="auto"/>
        <w:ind w:left="720" w:hanging="360"/>
        <w:rPr>
          <w:rFonts w:ascii="Inter" w:cs="Inter" w:eastAsia="Inter" w:hAnsi="Inter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Getting Started: </w:t>
      </w:r>
      <w:hyperlink r:id="rId95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developers.stellar.org/docs/smart-contracts/getting-started/setup</w:t>
        </w:r>
      </w:hyperlink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- the gateway to the Stellar smart contract developer experience.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spacing w:after="80" w:line="276" w:lineRule="auto"/>
        <w:ind w:left="720" w:hanging="360"/>
        <w:rPr>
          <w:rFonts w:ascii="Inter" w:cs="Inter" w:eastAsia="Inter" w:hAnsi="Inter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Example Contracts: </w:t>
      </w:r>
      <w:hyperlink r:id="rId96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developers.stellar.org/docs/build/smart-contracts/example-contracts</w:t>
        </w:r>
      </w:hyperlink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- sample code for DeFi features like liquidity pools, token swaps, etc.</w:t>
      </w:r>
    </w:p>
    <w:p w:rsidR="00000000" w:rsidDel="00000000" w:rsidP="00000000" w:rsidRDefault="00000000" w:rsidRPr="00000000" w14:paraId="00000123">
      <w:pPr>
        <w:spacing w:after="100" w:before="200" w:line="276" w:lineRule="auto"/>
        <w:rPr>
          <w:rFonts w:ascii="Inter" w:cs="Inter" w:eastAsia="Inter" w:hAnsi="Inter"/>
          <w:b w:val="1"/>
          <w:bCs w:val="1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Dapp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9"/>
        </w:numPr>
        <w:spacing w:after="80" w:line="276" w:lineRule="auto"/>
        <w:ind w:left="720" w:hanging="360"/>
        <w:rPr>
          <w:rFonts w:ascii="Inter" w:cs="Inter" w:eastAsia="Inter" w:hAnsi="Inter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Frontend Templates 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- fork and hit the ground running.</w:t>
      </w:r>
    </w:p>
    <w:p w:rsidR="00000000" w:rsidDel="00000000" w:rsidP="00000000" w:rsidRDefault="00000000" w:rsidRPr="00000000" w14:paraId="00000125">
      <w:pPr>
        <w:spacing w:after="80" w:line="276" w:lineRule="auto"/>
        <w:ind w:left="720" w:firstLine="0"/>
        <w:rPr>
          <w:rFonts w:ascii="Inter" w:cs="Inter" w:eastAsia="Inter" w:hAnsi="Inter"/>
          <w:color w:val="1155cc"/>
          <w:sz w:val="20"/>
          <w:szCs w:val="20"/>
        </w:rPr>
      </w:pPr>
      <w:hyperlink r:id="rId97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Scaffold Stellar Astro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line="276" w:lineRule="auto"/>
        <w:ind w:left="720" w:firstLine="0"/>
        <w:rPr>
          <w:rFonts w:ascii="Inter" w:cs="Inter" w:eastAsia="Inter" w:hAnsi="Inter"/>
          <w:color w:val="1155cc"/>
          <w:sz w:val="20"/>
          <w:szCs w:val="20"/>
        </w:rPr>
      </w:pPr>
      <w:hyperlink r:id="rId98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SvelteKit with Passkey Kit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9"/>
        </w:numPr>
        <w:spacing w:after="0" w:afterAutospacing="0" w:line="276" w:lineRule="auto"/>
        <w:ind w:left="720" w:hanging="360"/>
        <w:rPr>
          <w:rFonts w:ascii="Inter" w:cs="Inter" w:eastAsia="Inter" w:hAnsi="Inter"/>
          <w:sz w:val="20"/>
          <w:szCs w:val="20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Guestbook Tutorial: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</w:t>
      </w:r>
      <w:hyperlink r:id="rId99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developers.stellar.org/docs/build/apps/guestbook/overview</w:t>
        </w:r>
      </w:hyperlink>
      <w:r w:rsidDel="00000000" w:rsidR="00000000" w:rsidRPr="00000000">
        <w:rPr>
          <w:rFonts w:ascii="Inter" w:cs="Inter" w:eastAsia="Inter" w:hAnsi="Inter"/>
          <w:color w:val="1155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- a dapp tutorial with passkey-powered smart wallets.</w:t>
      </w:r>
    </w:p>
    <w:p w:rsidR="00000000" w:rsidDel="00000000" w:rsidP="00000000" w:rsidRDefault="00000000" w:rsidRPr="00000000" w14:paraId="00000128">
      <w:pPr>
        <w:numPr>
          <w:ilvl w:val="0"/>
          <w:numId w:val="19"/>
        </w:numPr>
        <w:spacing w:after="0" w:afterAutospacing="0" w:line="276" w:lineRule="auto"/>
        <w:ind w:left="720" w:hanging="360"/>
        <w:rPr>
          <w:rFonts w:ascii="Inter" w:cs="Inter" w:eastAsia="Inter" w:hAnsi="Inter"/>
          <w:sz w:val="20"/>
          <w:szCs w:val="20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Build Applications Tutorials: </w:t>
      </w:r>
      <w:hyperlink r:id="rId100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developers.stellar.org/docs/building-apps/overview</w:t>
        </w:r>
      </w:hyperlink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- JavaScript implementations of common wallet functionality.</w:t>
      </w:r>
    </w:p>
    <w:p w:rsidR="00000000" w:rsidDel="00000000" w:rsidP="00000000" w:rsidRDefault="00000000" w:rsidRPr="00000000" w14:paraId="00000129">
      <w:pPr>
        <w:numPr>
          <w:ilvl w:val="0"/>
          <w:numId w:val="19"/>
        </w:numPr>
        <w:spacing w:line="276" w:lineRule="auto"/>
        <w:ind w:left="720" w:hanging="360"/>
        <w:rPr>
          <w:rFonts w:ascii="Inter" w:cs="Inter" w:eastAsia="Inter" w:hAnsi="Inter"/>
          <w:sz w:val="20"/>
          <w:szCs w:val="20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Stellar Design System: </w:t>
      </w:r>
      <w:hyperlink r:id="rId101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design-system.stellar.org</w:t>
        </w:r>
      </w:hyperlink>
      <w:r w:rsidDel="00000000" w:rsidR="00000000" w:rsidRPr="00000000">
        <w:rPr>
          <w:rFonts w:ascii="Inter" w:cs="Inter" w:eastAsia="Inter" w:hAnsi="Inter"/>
          <w:color w:val="1155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- components and styles for easier React development.</w:t>
      </w:r>
    </w:p>
    <w:p w:rsidR="00000000" w:rsidDel="00000000" w:rsidP="00000000" w:rsidRDefault="00000000" w:rsidRPr="00000000" w14:paraId="0000012A">
      <w:pPr>
        <w:spacing w:line="276" w:lineRule="auto"/>
        <w:ind w:left="480" w:firstLine="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76" w:lineRule="auto"/>
        <w:rPr>
          <w:rFonts w:ascii="Inter" w:cs="Inter" w:eastAsia="Inter" w:hAnsi="Inter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Explore the Network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line="276" w:lineRule="auto"/>
        <w:ind w:left="720" w:hanging="360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Stellar Lab: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</w:t>
      </w:r>
      <w:hyperlink r:id="rId102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lab.stellar.org</w:t>
        </w:r>
      </w:hyperlink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- interact with the network and query activity.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line="276" w:lineRule="auto"/>
        <w:ind w:left="720" w:hanging="360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Stellar.Expert: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</w:t>
      </w:r>
      <w:hyperlink r:id="rId103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stellar.expert</w:t>
        </w:r>
      </w:hyperlink>
      <w:r w:rsidDel="00000000" w:rsidR="00000000" w:rsidRPr="00000000">
        <w:rPr>
          <w:rFonts w:ascii="Inter" w:cs="Inter" w:eastAsia="Inter" w:hAnsi="Inter"/>
          <w:color w:val="1155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- block explorer for ledger entries, accounts, assets, analytics.</w:t>
      </w:r>
    </w:p>
    <w:p w:rsidR="00000000" w:rsidDel="00000000" w:rsidP="00000000" w:rsidRDefault="00000000" w:rsidRPr="00000000" w14:paraId="0000012E">
      <w:pPr>
        <w:spacing w:line="276" w:lineRule="auto"/>
        <w:ind w:left="480" w:firstLine="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76" w:lineRule="auto"/>
        <w:rPr>
          <w:rFonts w:ascii="Inter" w:cs="Inter" w:eastAsia="Inter" w:hAnsi="Inter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Connect to the Network</w:t>
      </w:r>
    </w:p>
    <w:p w:rsidR="00000000" w:rsidDel="00000000" w:rsidP="00000000" w:rsidRDefault="00000000" w:rsidRPr="00000000" w14:paraId="00000130">
      <w:pPr>
        <w:numPr>
          <w:ilvl w:val="0"/>
          <w:numId w:val="18"/>
        </w:numPr>
        <w:spacing w:line="276" w:lineRule="auto"/>
        <w:ind w:left="720" w:hanging="360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OpenZeppelin Relayer: </w:t>
      </w:r>
      <w:hyperlink r:id="rId104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docs.openzeppelin.com/relayer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8"/>
        </w:numPr>
        <w:spacing w:line="276" w:lineRule="auto"/>
        <w:ind w:left="720" w:hanging="360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Stellar RPC: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</w:t>
      </w:r>
      <w:hyperlink r:id="rId105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developers.stellar.org/docs/data/apis/rpc</w:t>
        </w:r>
      </w:hyperlink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- real-time access to Stellar network data.</w:t>
      </w:r>
    </w:p>
    <w:p w:rsidR="00000000" w:rsidDel="00000000" w:rsidP="00000000" w:rsidRDefault="00000000" w:rsidRPr="00000000" w14:paraId="00000132">
      <w:pPr>
        <w:spacing w:line="276" w:lineRule="auto"/>
        <w:ind w:left="480" w:firstLine="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76" w:lineRule="auto"/>
        <w:rPr>
          <w:rFonts w:ascii="Inter" w:cs="Inter" w:eastAsia="Inter" w:hAnsi="Inte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76" w:lineRule="auto"/>
        <w:rPr>
          <w:rFonts w:ascii="Inter" w:cs="Inter" w:eastAsia="Inter" w:hAnsi="Inter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Build on the Network</w:t>
      </w:r>
    </w:p>
    <w:p w:rsidR="00000000" w:rsidDel="00000000" w:rsidP="00000000" w:rsidRDefault="00000000" w:rsidRPr="00000000" w14:paraId="00000135">
      <w:pPr>
        <w:numPr>
          <w:ilvl w:val="0"/>
          <w:numId w:val="14"/>
        </w:numPr>
        <w:spacing w:line="276" w:lineRule="auto"/>
        <w:ind w:left="720" w:hanging="360"/>
        <w:rPr>
          <w:rFonts w:ascii="Inter" w:cs="Inter" w:eastAsia="Inter" w:hAnsi="Inter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Developer Tools: </w:t>
      </w:r>
      <w:hyperlink r:id="rId106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developers.stellar.org/docs/tools/developer-tools</w:t>
        </w:r>
      </w:hyperlink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- organized list of available tools and services.</w:t>
      </w:r>
    </w:p>
    <w:p w:rsidR="00000000" w:rsidDel="00000000" w:rsidP="00000000" w:rsidRDefault="00000000" w:rsidRPr="00000000" w14:paraId="00000136">
      <w:pPr>
        <w:numPr>
          <w:ilvl w:val="0"/>
          <w:numId w:val="14"/>
        </w:numPr>
        <w:spacing w:line="276" w:lineRule="auto"/>
        <w:ind w:left="720" w:hanging="360"/>
        <w:rPr>
          <w:rFonts w:ascii="Inter" w:cs="Inter" w:eastAsia="Inter" w:hAnsi="Inter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Get Testnet Funds </w:t>
      </w:r>
      <w:hyperlink r:id="rId107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https://lab.stellar.org/account/fund?$=network$id=testnet&amp;label=Testnet&amp;horizonUrl=https:////horizon-testnet.stellar.org&amp;rpcUrl=https:////soroban-testnet.stellar.org&amp;passphrase=Test%20SDF%20Network%20/;%20September%202015;;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4"/>
        </w:numPr>
        <w:spacing w:line="276" w:lineRule="auto"/>
        <w:ind w:left="720" w:hanging="360"/>
        <w:rPr>
          <w:rFonts w:ascii="Inter" w:cs="Inter" w:eastAsia="Inter" w:hAnsi="Inter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SDK Library: </w:t>
      </w:r>
      <w:hyperlink r:id="rId108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developers.stellar.org/docs/tools/sdks/library</w:t>
        </w:r>
      </w:hyperlink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- Stellar SDKs in almost every language.</w:t>
      </w:r>
    </w:p>
    <w:p w:rsidR="00000000" w:rsidDel="00000000" w:rsidP="00000000" w:rsidRDefault="00000000" w:rsidRPr="00000000" w14:paraId="00000138">
      <w:pPr>
        <w:numPr>
          <w:ilvl w:val="0"/>
          <w:numId w:val="14"/>
        </w:numPr>
        <w:spacing w:line="276" w:lineRule="auto"/>
        <w:ind w:left="720" w:hanging="360"/>
        <w:rPr>
          <w:rFonts w:ascii="Inter" w:cs="Inter" w:eastAsia="Inter" w:hAnsi="Inter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Stellar Ecosystem Resources: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</w:t>
      </w:r>
      <w:hyperlink r:id="rId109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github.com/stellar/ecosystem-resources</w:t>
        </w:r>
      </w:hyperlink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- resources for in-person events and hackathons.</w:t>
      </w:r>
    </w:p>
    <w:p w:rsidR="00000000" w:rsidDel="00000000" w:rsidP="00000000" w:rsidRDefault="00000000" w:rsidRPr="00000000" w14:paraId="00000139">
      <w:pPr>
        <w:numPr>
          <w:ilvl w:val="0"/>
          <w:numId w:val="14"/>
        </w:numPr>
        <w:spacing w:line="276" w:lineRule="auto"/>
        <w:ind w:left="720" w:hanging="360"/>
        <w:rPr>
          <w:rFonts w:ascii="Inter" w:cs="Inter" w:eastAsia="Inter" w:hAnsi="Inter"/>
          <w:color w:val="000000"/>
          <w:sz w:val="20"/>
          <w:szCs w:val="20"/>
          <w:u w:val="no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Frontend Bindings: </w:t>
      </w:r>
      <w:hyperlink r:id="rId110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developers.stellar.org/docs/build/smart-contracts/getting-started/hello-world-frontend</w:t>
        </w:r>
      </w:hyperlink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- generate a typed NPM package for frontend integration.</w:t>
      </w:r>
    </w:p>
    <w:p w:rsidR="00000000" w:rsidDel="00000000" w:rsidP="00000000" w:rsidRDefault="00000000" w:rsidRPr="00000000" w14:paraId="0000013A">
      <w:pPr>
        <w:spacing w:line="276" w:lineRule="auto"/>
        <w:ind w:left="480" w:firstLine="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76" w:lineRule="auto"/>
        <w:rPr>
          <w:rFonts w:ascii="Inter" w:cs="Inter" w:eastAsia="Inter" w:hAnsi="Inter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Stablecoin Resources</w:t>
      </w:r>
    </w:p>
    <w:p w:rsidR="00000000" w:rsidDel="00000000" w:rsidP="00000000" w:rsidRDefault="00000000" w:rsidRPr="00000000" w14:paraId="0000013C">
      <w:pPr>
        <w:numPr>
          <w:ilvl w:val="0"/>
          <w:numId w:val="17"/>
        </w:numPr>
        <w:spacing w:line="276" w:lineRule="auto"/>
        <w:ind w:left="720" w:hanging="360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Circle USDC and EURC Testnet Faucet: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</w:t>
      </w:r>
      <w:hyperlink r:id="rId111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faucet.circle.com</w:t>
        </w:r>
      </w:hyperlink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- testnet tokens for two widely circulated stablecoins.</w:t>
      </w:r>
    </w:p>
    <w:p w:rsidR="00000000" w:rsidDel="00000000" w:rsidP="00000000" w:rsidRDefault="00000000" w:rsidRPr="00000000" w14:paraId="0000013D">
      <w:pPr>
        <w:numPr>
          <w:ilvl w:val="0"/>
          <w:numId w:val="17"/>
        </w:numPr>
        <w:spacing w:line="276" w:lineRule="auto"/>
        <w:ind w:left="720" w:hanging="360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OpenZeppelin Open Source Relayer &amp; Monitor Docs: </w:t>
      </w:r>
      <w:hyperlink r:id="rId112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docs.openzeppelin.com/open-source-tools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7"/>
        </w:numPr>
        <w:spacing w:line="276" w:lineRule="auto"/>
        <w:ind w:left="720" w:hanging="360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a16z - How Stablecoins Will Eat Payments:</w:t>
      </w: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</w:t>
      </w:r>
      <w:hyperlink r:id="rId113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a16zcrypto.com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76" w:lineRule="auto"/>
        <w:ind w:left="480" w:firstLine="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76" w:lineRule="auto"/>
        <w:rPr>
          <w:rFonts w:ascii="Inter" w:cs="Inter" w:eastAsia="Inter" w:hAnsi="Inter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Agentic Resources</w:t>
      </w:r>
    </w:p>
    <w:p w:rsidR="00000000" w:rsidDel="00000000" w:rsidP="00000000" w:rsidRDefault="00000000" w:rsidRPr="00000000" w14:paraId="00000141">
      <w:pPr>
        <w:numPr>
          <w:ilvl w:val="0"/>
          <w:numId w:val="16"/>
        </w:numPr>
        <w:spacing w:line="276" w:lineRule="auto"/>
        <w:ind w:left="720" w:hanging="360"/>
        <w:rPr>
          <w:rFonts w:ascii="Inter" w:cs="Inter" w:eastAsia="Inter" w:hAnsi="Inter"/>
          <w:sz w:val="20"/>
          <w:szCs w:val="20"/>
          <w:u w:val="none"/>
        </w:rPr>
      </w:pPr>
      <w:hyperlink r:id="rId114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https://developers.stellar.org/docs/build/agentic-payments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6"/>
        </w:numPr>
        <w:spacing w:line="276" w:lineRule="auto"/>
        <w:ind w:left="720" w:hanging="360"/>
        <w:rPr>
          <w:rFonts w:ascii="Inter" w:cs="Inter" w:eastAsia="Inter" w:hAnsi="Inter"/>
          <w:sz w:val="20"/>
          <w:szCs w:val="20"/>
          <w:u w:val="none"/>
        </w:rPr>
      </w:pPr>
      <w:hyperlink r:id="rId115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https://developers.stellar.org/docs/build/agentic-payments/x402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6"/>
        </w:numPr>
        <w:spacing w:line="276" w:lineRule="auto"/>
        <w:ind w:left="720" w:hanging="360"/>
        <w:rPr>
          <w:rFonts w:ascii="Inter" w:cs="Inter" w:eastAsia="Inter" w:hAnsi="Inter"/>
          <w:sz w:val="20"/>
          <w:szCs w:val="20"/>
          <w:u w:val="none"/>
        </w:rPr>
      </w:pPr>
      <w:hyperlink r:id="rId116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https://developers.stellar.org/docs/build/agentic-payments/x402/built-on-stellar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6"/>
        </w:numPr>
        <w:spacing w:line="276" w:lineRule="auto"/>
        <w:ind w:left="720" w:hanging="360"/>
        <w:rPr>
          <w:rFonts w:ascii="Inter" w:cs="Inter" w:eastAsia="Inter" w:hAnsi="Inter"/>
          <w:sz w:val="20"/>
          <w:szCs w:val="20"/>
          <w:u w:val="none"/>
        </w:rPr>
      </w:pPr>
      <w:hyperlink r:id="rId117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https://developers.stellar.org/docs/build/agentic-payments/x402/quickstart-guide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76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76" w:lineRule="auto"/>
        <w:rPr>
          <w:rFonts w:ascii="Inter" w:cs="Inter" w:eastAsia="Inter" w:hAnsi="Inter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Privacy Resources</w:t>
      </w:r>
    </w:p>
    <w:p w:rsidR="00000000" w:rsidDel="00000000" w:rsidP="00000000" w:rsidRDefault="00000000" w:rsidRPr="00000000" w14:paraId="00000147">
      <w:pPr>
        <w:numPr>
          <w:ilvl w:val="0"/>
          <w:numId w:val="8"/>
        </w:numPr>
        <w:spacing w:after="0" w:afterAutospacing="0" w:line="280" w:lineRule="auto"/>
        <w:ind w:left="720" w:hanging="360"/>
        <w:rPr>
          <w:rFonts w:ascii="Inter" w:cs="Inter" w:eastAsia="Inter" w:hAnsi="Inter"/>
          <w:sz w:val="20"/>
          <w:szCs w:val="20"/>
          <w:u w:val="none"/>
        </w:rPr>
      </w:pPr>
      <w:hyperlink r:id="rId118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https://developers.stellar.org/docs/build/apps/privacy</w:t>
        </w:r>
      </w:hyperlink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spacing w:after="0" w:afterAutospacing="0" w:line="280" w:lineRule="auto"/>
        <w:ind w:left="720" w:hanging="360"/>
        <w:rPr>
          <w:rFonts w:ascii="Inter" w:cs="Inter" w:eastAsia="Inter" w:hAnsi="Inter"/>
          <w:sz w:val="20"/>
          <w:szCs w:val="20"/>
          <w:u w:val="none"/>
        </w:rPr>
      </w:pPr>
      <w:hyperlink r:id="rId119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https://developers.stellar.org/docs/build/apps/zk</w:t>
        </w:r>
      </w:hyperlink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spacing w:after="0" w:afterAutospacing="0" w:line="280" w:lineRule="auto"/>
        <w:ind w:left="720" w:hanging="360"/>
        <w:rPr>
          <w:rFonts w:ascii="Inter" w:cs="Inter" w:eastAsia="Inter" w:hAnsi="Inter"/>
          <w:sz w:val="20"/>
          <w:szCs w:val="20"/>
          <w:u w:val="none"/>
        </w:rPr>
      </w:pPr>
      <w:hyperlink r:id="rId120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https://github.com/kaankacar/Drand-Relay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spacing w:after="80" w:line="280" w:lineRule="auto"/>
        <w:ind w:left="720" w:hanging="360"/>
        <w:rPr>
          <w:rFonts w:ascii="Inter" w:cs="Inter" w:eastAsia="Inter" w:hAnsi="Inter"/>
          <w:sz w:val="20"/>
          <w:szCs w:val="20"/>
          <w:u w:val="none"/>
        </w:rPr>
      </w:pPr>
      <w:hyperlink r:id="rId121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https://github.com/NethermindEth/stellar-private-payments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00" w:before="200" w:line="276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0"/>
          <w:szCs w:val="20"/>
          <w:rtl w:val="0"/>
        </w:rPr>
        <w:t xml:space="preserve">Oracle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Inter" w:cs="Inter" w:eastAsia="Inter" w:hAnsi="Inter"/>
          <w:sz w:val="20"/>
          <w:szCs w:val="20"/>
          <w:u w:val="none"/>
        </w:rPr>
      </w:pPr>
      <w:hyperlink r:id="rId122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https://reflector.network/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Inter" w:cs="Inter" w:eastAsia="Inter" w:hAnsi="Inter"/>
          <w:sz w:val="20"/>
          <w:szCs w:val="20"/>
          <w:u w:val="none"/>
        </w:rPr>
      </w:pPr>
      <w:hyperlink r:id="rId123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https://developers.stellar.org/docs/data/oracles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pacing w:after="80" w:line="276" w:lineRule="auto"/>
        <w:ind w:left="720" w:hanging="360"/>
        <w:rPr>
          <w:rFonts w:ascii="Inter" w:cs="Inter" w:eastAsia="Inter" w:hAnsi="Inter"/>
          <w:sz w:val="20"/>
          <w:szCs w:val="20"/>
        </w:rPr>
      </w:pPr>
      <w:hyperlink r:id="rId124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https://noeracle.org/</w:t>
        </w:r>
      </w:hyperlink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- </w:t>
      </w:r>
      <w:hyperlink r:id="rId125">
        <w:r w:rsidDel="00000000" w:rsidR="00000000" w:rsidRPr="00000000">
          <w:rPr>
            <w:rFonts w:ascii="Inter" w:cs="Inter" w:eastAsia="Inter" w:hAnsi="Inter"/>
            <w:color w:val="1155cc"/>
            <w:sz w:val="20"/>
            <w:szCs w:val="20"/>
            <w:u w:val="single"/>
            <w:rtl w:val="0"/>
          </w:rPr>
          <w:t xml:space="preserve">docs.noeracle.org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80" w:line="276" w:lineRule="auto"/>
        <w:rPr>
          <w:rFonts w:ascii="Inter" w:cs="Inter" w:eastAsia="Inter" w:hAnsi="Inter"/>
          <w:b w:val="0"/>
          <w:bCs w:val="0"/>
          <w:color w:val="5672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="276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="276" w:lineRule="auto"/>
        <w:ind w:left="0" w:firstLine="0"/>
        <w:rPr>
          <w:rFonts w:ascii="Inter" w:cs="Inter" w:eastAsia="Inter" w:hAnsi="Inter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sectPr>
      <w:headerReference r:id="rId126" w:type="default"/>
      <w:footerReference r:id="rId12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Archivo Black">
    <w:embedRegular w:fontKey="{00000000-0000-0000-0000-000000000000}" r:id="rId9" w:subsetted="0"/>
  </w:font>
  <w:font w:name="Nova Mono">
    <w:embedRegular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jc w:val="center"/>
      <w:rPr/>
    </w:pPr>
    <w:r w:rsidDel="00000000" w:rsidR="00000000" w:rsidRPr="00000000">
      <w:rPr>
        <w:rFonts w:ascii="Calibri" w:cs="Calibri" w:eastAsia="Calibri" w:hAnsi="Calibri"/>
        <w:color w:val="4a4a4a"/>
        <w:sz w:val="18"/>
        <w:szCs w:val="18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color w:val="4a4a4a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pBdr>
        <w:bottom w:color="d6eef8" w:space="4" w:sz="4" w:val="single"/>
      </w:pBdr>
      <w:tabs>
        <w:tab w:val="right" w:leader="none" w:pos="9360"/>
      </w:tabs>
      <w:rPr>
        <w:rFonts w:ascii="Calibri" w:cs="Calibri" w:eastAsia="Calibri" w:hAnsi="Calibri"/>
        <w:color w:val="4a4a4a"/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Pro Hackathon 2026 </w:t>
    </w:r>
    <w:r w:rsidDel="00000000" w:rsidR="00000000" w:rsidRPr="00000000">
      <w:rPr>
        <w:rFonts w:ascii="Calibri" w:cs="Calibri" w:eastAsia="Calibri" w:hAnsi="Calibri"/>
        <w:color w:val="4a4a4a"/>
        <w:sz w:val="18"/>
        <w:szCs w:val="18"/>
        <w:rtl w:val="0"/>
      </w:rPr>
      <w:t xml:space="preserve">Tracks Handbook</w:t>
    </w:r>
  </w:p>
  <w:p w:rsidR="00000000" w:rsidDel="00000000" w:rsidP="00000000" w:rsidRDefault="00000000" w:rsidRPr="00000000" w14:paraId="00000154">
    <w:pPr>
      <w:spacing w:after="200" w:line="276" w:lineRule="auto"/>
      <w:jc w:val="center"/>
      <w:rPr>
        <w:rFonts w:ascii="Inter" w:cs="Inter" w:eastAsia="Inter" w:hAnsi="Inter"/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5">
    <w:pPr>
      <w:spacing w:after="200" w:line="276" w:lineRule="auto"/>
      <w:jc w:val="center"/>
      <w:rPr>
        <w:rFonts w:ascii="Archivo Black" w:cs="Archivo Black" w:eastAsia="Archivo Black" w:hAnsi="Archivo Black"/>
        <w:b w:val="1"/>
        <w:bCs w:val="1"/>
        <w:color w:val="020202"/>
        <w:sz w:val="32"/>
        <w:szCs w:val="32"/>
      </w:rPr>
    </w:pPr>
    <w:r w:rsidDel="00000000" w:rsidR="00000000" w:rsidRPr="00000000">
      <w:rPr>
        <w:rFonts w:ascii="Inter" w:cs="Inter" w:eastAsia="Inter" w:hAnsi="Inter"/>
        <w:color w:val="000000"/>
        <w:sz w:val="20"/>
        <w:szCs w:val="20"/>
      </w:rPr>
      <w:drawing>
        <wp:inline distB="114300" distT="114300" distL="114300" distR="114300">
          <wp:extent cx="1290638" cy="4000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4286" l="0" r="0" t="14286"/>
                  <a:stretch>
                    <a:fillRect/>
                  </a:stretch>
                </pic:blipFill>
                <pic:spPr>
                  <a:xfrm>
                    <a:off x="0" y="0"/>
                    <a:ext cx="1290638" cy="4000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Inter" w:cs="Inter" w:eastAsia="Inter" w:hAnsi="Inter"/>
        <w:color w:val="000000"/>
        <w:sz w:val="20"/>
        <w:szCs w:val="20"/>
        <w:rtl w:val="0"/>
      </w:rPr>
      <w:t xml:space="preserve"> </w:t>
    </w:r>
    <w:r w:rsidDel="00000000" w:rsidR="00000000" w:rsidRPr="00000000">
      <w:rPr>
        <w:rFonts w:ascii="Inter" w:cs="Inter" w:eastAsia="Inter" w:hAnsi="Inter"/>
        <w:color w:val="000000"/>
        <w:sz w:val="20"/>
        <w:szCs w:val="20"/>
      </w:rPr>
      <w:drawing>
        <wp:inline distB="114300" distT="114300" distL="114300" distR="114300">
          <wp:extent cx="1318532" cy="404813"/>
          <wp:effectExtent b="0" l="0" r="0" t="0"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18532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•"/>
      <w:lvlJc w:val="left"/>
      <w:pPr>
        <w:ind w:left="480" w:hanging="280"/>
      </w:pPr>
      <w:rPr>
        <w:rFonts w:ascii="Calibri" w:cs="Calibri" w:eastAsia="Calibri" w:hAnsi="Calibri"/>
        <w:color w:val="14b6e7"/>
      </w:rPr>
    </w:lvl>
    <w:lvl w:ilvl="1">
      <w:start w:val="1"/>
      <w:numFmt w:val="bullet"/>
      <w:lvlText w:val="◦"/>
      <w:lvlJc w:val="left"/>
      <w:pPr>
        <w:ind w:left="960" w:hanging="280"/>
      </w:pPr>
      <w:rPr>
        <w:rFonts w:ascii="Calibri" w:cs="Calibri" w:eastAsia="Calibri" w:hAnsi="Calibri"/>
        <w:color w:val="14b6e7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4a4a4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4b6e7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4a4a4a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7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3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near-intents.org/near-intents/integration/distribution-channels/1click-api" TargetMode="External"/><Relationship Id="rId42" Type="http://schemas.openxmlformats.org/officeDocument/2006/relationships/hyperlink" Target="https://github.com/near-examples/near-intents-examples" TargetMode="External"/><Relationship Id="rId41" Type="http://schemas.openxmlformats.org/officeDocument/2006/relationships/hyperlink" Target="https://github.com/near-examples/near-intents-examples" TargetMode="External"/><Relationship Id="rId44" Type="http://schemas.openxmlformats.org/officeDocument/2006/relationships/hyperlink" Target="https://docs-core.allbridge.io/sdk/get-started" TargetMode="External"/><Relationship Id="rId43" Type="http://schemas.openxmlformats.org/officeDocument/2006/relationships/hyperlink" Target="https://allbridge.io/" TargetMode="External"/><Relationship Id="rId46" Type="http://schemas.openxmlformats.org/officeDocument/2006/relationships/hyperlink" Target="https://discord.com/invite/ASuPY8d3E6" TargetMode="External"/><Relationship Id="rId45" Type="http://schemas.openxmlformats.org/officeDocument/2006/relationships/hyperlink" Target="https://discord.com/invite/ASuPY8d3E6" TargetMode="External"/><Relationship Id="rId107" Type="http://schemas.openxmlformats.org/officeDocument/2006/relationships/hyperlink" Target="https://lab.stellar.org/account/fund?$=network$id=testnet&amp;label=Testnet&amp;horizonUrl=https:////horizon-testnet.stellar.org&amp;rpcUrl=https:////soroban-testnet.stellar.org&amp;passphrase=Test%20SDF%20Network%20/;%20September%202015" TargetMode="External"/><Relationship Id="rId106" Type="http://schemas.openxmlformats.org/officeDocument/2006/relationships/hyperlink" Target="https://developers.stellar.org/docs/tools/developer-tools" TargetMode="External"/><Relationship Id="rId105" Type="http://schemas.openxmlformats.org/officeDocument/2006/relationships/hyperlink" Target="https://developers.stellar.org/docs/data/apis/rpc" TargetMode="External"/><Relationship Id="rId104" Type="http://schemas.openxmlformats.org/officeDocument/2006/relationships/hyperlink" Target="http://docs.openzeppelin.com/relayer" TargetMode="External"/><Relationship Id="rId109" Type="http://schemas.openxmlformats.org/officeDocument/2006/relationships/hyperlink" Target="https://github.com/stellar/ecosystem-resources" TargetMode="External"/><Relationship Id="rId108" Type="http://schemas.openxmlformats.org/officeDocument/2006/relationships/hyperlink" Target="https://developers.stellar.org/docs/tools/sdks/library" TargetMode="External"/><Relationship Id="rId48" Type="http://schemas.openxmlformats.org/officeDocument/2006/relationships/hyperlink" Target="https://stellarwalletskit.dev/installation.html" TargetMode="External"/><Relationship Id="rId47" Type="http://schemas.openxmlformats.org/officeDocument/2006/relationships/hyperlink" Target="https://stellarwalletskit.dev/" TargetMode="External"/><Relationship Id="rId49" Type="http://schemas.openxmlformats.org/officeDocument/2006/relationships/hyperlink" Target="https://github.com/Creit-Tech/Stellar-Wallets-Kit" TargetMode="External"/><Relationship Id="rId103" Type="http://schemas.openxmlformats.org/officeDocument/2006/relationships/hyperlink" Target="https://stellar.expert/" TargetMode="External"/><Relationship Id="rId102" Type="http://schemas.openxmlformats.org/officeDocument/2006/relationships/hyperlink" Target="https://lab.stellar.org/" TargetMode="External"/><Relationship Id="rId101" Type="http://schemas.openxmlformats.org/officeDocument/2006/relationships/hyperlink" Target="https://design-system.stellar.org/" TargetMode="External"/><Relationship Id="rId100" Type="http://schemas.openxmlformats.org/officeDocument/2006/relationships/hyperlink" Target="https://developers.stellar.org/docs/building-apps/overview" TargetMode="External"/><Relationship Id="rId31" Type="http://schemas.openxmlformats.org/officeDocument/2006/relationships/hyperlink" Target="https://stellar.broker/" TargetMode="External"/><Relationship Id="rId30" Type="http://schemas.openxmlformats.org/officeDocument/2006/relationships/hyperlink" Target="https://discord.com/invite/yXFaku4w9u" TargetMode="External"/><Relationship Id="rId33" Type="http://schemas.openxmlformats.org/officeDocument/2006/relationships/hyperlink" Target="https://www.circle.com/" TargetMode="External"/><Relationship Id="rId32" Type="http://schemas.openxmlformats.org/officeDocument/2006/relationships/hyperlink" Target="https://github.com/stellar-broker/client" TargetMode="External"/><Relationship Id="rId35" Type="http://schemas.openxmlformats.org/officeDocument/2006/relationships/hyperlink" Target="https://github.com/circlefin/circle-cctp-crosschain-transfer" TargetMode="External"/><Relationship Id="rId34" Type="http://schemas.openxmlformats.org/officeDocument/2006/relationships/hyperlink" Target="https://developers.circle.com/cctp" TargetMode="External"/><Relationship Id="rId37" Type="http://schemas.openxmlformats.org/officeDocument/2006/relationships/hyperlink" Target="https://discord.gg/buildoncircle" TargetMode="External"/><Relationship Id="rId36" Type="http://schemas.openxmlformats.org/officeDocument/2006/relationships/hyperlink" Target="https://github.com/circlefin/circle-cctp-crosschain-transfer" TargetMode="External"/><Relationship Id="rId39" Type="http://schemas.openxmlformats.org/officeDocument/2006/relationships/hyperlink" Target="https://docs.near.org/chain-abstraction/intents/overview" TargetMode="External"/><Relationship Id="rId38" Type="http://schemas.openxmlformats.org/officeDocument/2006/relationships/hyperlink" Target="https://discord.gg/buildoncircle" TargetMode="External"/><Relationship Id="rId20" Type="http://schemas.openxmlformats.org/officeDocument/2006/relationships/hyperlink" Target="https://discord.com/invite/a6CDBQQcjW" TargetMode="External"/><Relationship Id="rId22" Type="http://schemas.openxmlformats.org/officeDocument/2006/relationships/hyperlink" Target="https://docs.aqua.network/" TargetMode="External"/><Relationship Id="rId21" Type="http://schemas.openxmlformats.org/officeDocument/2006/relationships/hyperlink" Target="https://aqua.network/" TargetMode="External"/><Relationship Id="rId24" Type="http://schemas.openxmlformats.org/officeDocument/2006/relationships/hyperlink" Target="https://discord.gg/sgzFscHp4C" TargetMode="External"/><Relationship Id="rId23" Type="http://schemas.openxmlformats.org/officeDocument/2006/relationships/hyperlink" Target="https://discord.gg/sgzFscHp4C" TargetMode="External"/><Relationship Id="rId127" Type="http://schemas.openxmlformats.org/officeDocument/2006/relationships/footer" Target="footer1.xml"/><Relationship Id="rId126" Type="http://schemas.openxmlformats.org/officeDocument/2006/relationships/header" Target="header1.xml"/><Relationship Id="rId26" Type="http://schemas.openxmlformats.org/officeDocument/2006/relationships/hyperlink" Target="https://docs.soroswap.finance/" TargetMode="External"/><Relationship Id="rId121" Type="http://schemas.openxmlformats.org/officeDocument/2006/relationships/hyperlink" Target="https://github.com/NethermindEth/stellar-private-payments" TargetMode="External"/><Relationship Id="rId25" Type="http://schemas.openxmlformats.org/officeDocument/2006/relationships/hyperlink" Target="https://soroswap.finance/" TargetMode="External"/><Relationship Id="rId120" Type="http://schemas.openxmlformats.org/officeDocument/2006/relationships/hyperlink" Target="https://github.com/kaankacar/Drand-Relay" TargetMode="External"/><Relationship Id="rId28" Type="http://schemas.openxmlformats.org/officeDocument/2006/relationships/hyperlink" Target="https://api.soroswap.finance/docs" TargetMode="External"/><Relationship Id="rId27" Type="http://schemas.openxmlformats.org/officeDocument/2006/relationships/hyperlink" Target="https://api.soroswap.finance/docs" TargetMode="External"/><Relationship Id="rId125" Type="http://schemas.openxmlformats.org/officeDocument/2006/relationships/hyperlink" Target="http://docs.noeracle.org" TargetMode="External"/><Relationship Id="rId29" Type="http://schemas.openxmlformats.org/officeDocument/2006/relationships/hyperlink" Target="https://discord.com/invite/yXFaku4w9u" TargetMode="External"/><Relationship Id="rId124" Type="http://schemas.openxmlformats.org/officeDocument/2006/relationships/hyperlink" Target="https://noeracle.org/" TargetMode="External"/><Relationship Id="rId123" Type="http://schemas.openxmlformats.org/officeDocument/2006/relationships/hyperlink" Target="https://developers.stellar.org/docs/data/oracles" TargetMode="External"/><Relationship Id="rId122" Type="http://schemas.openxmlformats.org/officeDocument/2006/relationships/hyperlink" Target="https://reflector.network/" TargetMode="External"/><Relationship Id="rId95" Type="http://schemas.openxmlformats.org/officeDocument/2006/relationships/hyperlink" Target="https://developers.stellar.org/docs/smart-contracts/getting-started/setup" TargetMode="External"/><Relationship Id="rId94" Type="http://schemas.openxmlformats.org/officeDocument/2006/relationships/hyperlink" Target="https://developers.stellar.org/docs/learn/encyclopedia/security/authorization" TargetMode="External"/><Relationship Id="rId97" Type="http://schemas.openxmlformats.org/officeDocument/2006/relationships/hyperlink" Target="https://github.com/AhaLabs/scaffold-stellar-frontend" TargetMode="External"/><Relationship Id="rId96" Type="http://schemas.openxmlformats.org/officeDocument/2006/relationships/hyperlink" Target="https://developers.stellar.org/docs/build/smart-contracts/example-contracts" TargetMode="External"/><Relationship Id="rId11" Type="http://schemas.openxmlformats.org/officeDocument/2006/relationships/hyperlink" Target="https://docs.defindex.io/api-and-sdks-integration-guide/quickstart" TargetMode="External"/><Relationship Id="rId99" Type="http://schemas.openxmlformats.org/officeDocument/2006/relationships/hyperlink" Target="https://developers.stellar.org/docs/build/apps/guestbook/overview" TargetMode="External"/><Relationship Id="rId10" Type="http://schemas.openxmlformats.org/officeDocument/2006/relationships/hyperlink" Target="https://docs.defindex.io/" TargetMode="External"/><Relationship Id="rId98" Type="http://schemas.openxmlformats.org/officeDocument/2006/relationships/hyperlink" Target="https://github.com/ElliotFriend/soroban-template-sveltekit-passkeys" TargetMode="External"/><Relationship Id="rId13" Type="http://schemas.openxmlformats.org/officeDocument/2006/relationships/hyperlink" Target="https://api.defindex.io/docs" TargetMode="External"/><Relationship Id="rId12" Type="http://schemas.openxmlformats.org/officeDocument/2006/relationships/hyperlink" Target="https://docs.defindex.io/api-and-sdks-integration-guide/quickstart" TargetMode="External"/><Relationship Id="rId91" Type="http://schemas.openxmlformats.org/officeDocument/2006/relationships/hyperlink" Target="https://github.com/elliotfriend/snapchain-demo" TargetMode="External"/><Relationship Id="rId90" Type="http://schemas.openxmlformats.org/officeDocument/2006/relationships/hyperlink" Target="https://github.com/carstenjacobsen/smart-stellar-demo" TargetMode="External"/><Relationship Id="rId93" Type="http://schemas.openxmlformats.org/officeDocument/2006/relationships/hyperlink" Target="https://developers.stellar.org/docs/build/apps/smart-wallets" TargetMode="External"/><Relationship Id="rId92" Type="http://schemas.openxmlformats.org/officeDocument/2006/relationships/hyperlink" Target="https://github.com/kalepail/smart-account-kit" TargetMode="External"/><Relationship Id="rId118" Type="http://schemas.openxmlformats.org/officeDocument/2006/relationships/hyperlink" Target="https://developers.stellar.org/docs/build/apps/privacy" TargetMode="External"/><Relationship Id="rId117" Type="http://schemas.openxmlformats.org/officeDocument/2006/relationships/hyperlink" Target="https://developers.stellar.org/docs/build/agentic-payments/x402/quickstart-guide" TargetMode="External"/><Relationship Id="rId116" Type="http://schemas.openxmlformats.org/officeDocument/2006/relationships/hyperlink" Target="https://developers.stellar.org/docs/build/agentic-payments/x402/built-on-stellar" TargetMode="External"/><Relationship Id="rId115" Type="http://schemas.openxmlformats.org/officeDocument/2006/relationships/hyperlink" Target="https://developers.stellar.org/docs/build/agentic-payments/x402" TargetMode="External"/><Relationship Id="rId119" Type="http://schemas.openxmlformats.org/officeDocument/2006/relationships/hyperlink" Target="https://developers.stellar.org/docs/build/apps/zk" TargetMode="External"/><Relationship Id="rId15" Type="http://schemas.openxmlformats.org/officeDocument/2006/relationships/hyperlink" Target="https://discord.com/invite/yXFaku4w9u" TargetMode="External"/><Relationship Id="rId110" Type="http://schemas.openxmlformats.org/officeDocument/2006/relationships/hyperlink" Target="https://developers.stellar.org/docs/build/smart-contracts/getting-started/hello-world-frontend" TargetMode="External"/><Relationship Id="rId14" Type="http://schemas.openxmlformats.org/officeDocument/2006/relationships/hyperlink" Target="https://api.defindex.io/docs" TargetMode="External"/><Relationship Id="rId17" Type="http://schemas.openxmlformats.org/officeDocument/2006/relationships/hyperlink" Target="https://www.blend.capital/" TargetMode="External"/><Relationship Id="rId16" Type="http://schemas.openxmlformats.org/officeDocument/2006/relationships/hyperlink" Target="https://discord.com/invite/yXFaku4w9u" TargetMode="External"/><Relationship Id="rId19" Type="http://schemas.openxmlformats.org/officeDocument/2006/relationships/hyperlink" Target="https://discord.com/invite/a6CDBQQcjW" TargetMode="External"/><Relationship Id="rId114" Type="http://schemas.openxmlformats.org/officeDocument/2006/relationships/hyperlink" Target="https://developers.stellar.org/docs/build/agentic-payments" TargetMode="External"/><Relationship Id="rId18" Type="http://schemas.openxmlformats.org/officeDocument/2006/relationships/hyperlink" Target="https://docs.blend.capital/" TargetMode="External"/><Relationship Id="rId113" Type="http://schemas.openxmlformats.org/officeDocument/2006/relationships/hyperlink" Target="https://a16zcrypto.com/posts/article/how-stablecoins-will-eat-payments/" TargetMode="External"/><Relationship Id="rId112" Type="http://schemas.openxmlformats.org/officeDocument/2006/relationships/hyperlink" Target="https://docs.openzeppelin.com/open-source-tools/" TargetMode="External"/><Relationship Id="rId111" Type="http://schemas.openxmlformats.org/officeDocument/2006/relationships/hyperlink" Target="https://faucet.circle.com/" TargetMode="External"/><Relationship Id="rId84" Type="http://schemas.openxmlformats.org/officeDocument/2006/relationships/hyperlink" Target="http://skill.md" TargetMode="External"/><Relationship Id="rId83" Type="http://schemas.openxmlformats.org/officeDocument/2006/relationships/hyperlink" Target="https://github.com/kaankacar/stellar-build" TargetMode="External"/><Relationship Id="rId86" Type="http://schemas.openxmlformats.org/officeDocument/2006/relationships/hyperlink" Target="https://docs.google.com/presentation/d/1oRWx77PH3WsQ67Is9Xhg3GVNmkwVO7lU4Ab241__ahE/edit?usp=sharing" TargetMode="External"/><Relationship Id="rId85" Type="http://schemas.openxmlformats.org/officeDocument/2006/relationships/hyperlink" Target="https://docs.google.com/document/d/1Z9U9P4l0kijxwY2jY-3Htel20ExosVMXgw2u2xRaiLE/edit?usp=sharing" TargetMode="External"/><Relationship Id="rId88" Type="http://schemas.openxmlformats.org/officeDocument/2006/relationships/hyperlink" Target="https://skills.stellar.org/" TargetMode="External"/><Relationship Id="rId87" Type="http://schemas.openxmlformats.org/officeDocument/2006/relationships/hyperlink" Target="https://github.com/stellar/ecosystem-resources" TargetMode="External"/><Relationship Id="rId89" Type="http://schemas.openxmlformats.org/officeDocument/2006/relationships/hyperlink" Target="https://github.com/kalepail/smart-stellar-demo" TargetMode="External"/><Relationship Id="rId80" Type="http://schemas.openxmlformats.org/officeDocument/2006/relationships/hyperlink" Target="https://stellarlight.xyz/skills/stellar-scout.md" TargetMode="External"/><Relationship Id="rId82" Type="http://schemas.openxmlformats.org/officeDocument/2006/relationships/image" Target="media/image3.png"/><Relationship Id="rId81" Type="http://schemas.openxmlformats.org/officeDocument/2006/relationships/hyperlink" Target="https://stellarlight.xyz/skills/stellar-scout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efindex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tellar.gitbook.io/scf-handbook/scf-awards/build-award/integration-track/integration-list" TargetMode="External"/><Relationship Id="rId8" Type="http://schemas.openxmlformats.org/officeDocument/2006/relationships/hyperlink" Target="https://stellar.gitbook.io/scf-handbook/scf-awards/build-award/integration-track/integration-list" TargetMode="External"/><Relationship Id="rId73" Type="http://schemas.openxmlformats.org/officeDocument/2006/relationships/hyperlink" Target="https://github.com/CheesecakeLabs/stellar-anchor-skill/blob/main/SKILL.md" TargetMode="External"/><Relationship Id="rId72" Type="http://schemas.openxmlformats.org/officeDocument/2006/relationships/hyperlink" Target="https://skills.stellar.org/" TargetMode="External"/><Relationship Id="rId75" Type="http://schemas.openxmlformats.org/officeDocument/2006/relationships/hyperlink" Target="https://github.com/stellar/stellar-dev-skill/blob/main/skills/standards/SKILL.md" TargetMode="External"/><Relationship Id="rId74" Type="http://schemas.openxmlformats.org/officeDocument/2006/relationships/hyperlink" Target="https://github.com/lumenloop/lumenloop-skills/blob/main/skills/stellar-integration-finder/SKILL.md" TargetMode="External"/><Relationship Id="rId77" Type="http://schemas.openxmlformats.org/officeDocument/2006/relationships/hyperlink" Target="https://github.com/soroswap/sdk/blob/main/soroswap-sdk-skill.md" TargetMode="External"/><Relationship Id="rId76" Type="http://schemas.openxmlformats.org/officeDocument/2006/relationships/hyperlink" Target="https://github.com/paltalabs/defindex-sdk/blob/main/defindex-sdk-skill.md" TargetMode="External"/><Relationship Id="rId79" Type="http://schemas.openxmlformats.org/officeDocument/2006/relationships/hyperlink" Target="https://github.com/lumenloop/lumenloop-skills/blob/main/skills/scf-submission-radar/SKILL.md" TargetMode="External"/><Relationship Id="rId78" Type="http://schemas.openxmlformats.org/officeDocument/2006/relationships/hyperlink" Target="https://github.com/soroswap/sdk/blob/main/soroswap-sdk-skill.md" TargetMode="External"/><Relationship Id="rId71" Type="http://schemas.openxmlformats.org/officeDocument/2006/relationships/hyperlink" Target="https://skills.stellar.org/" TargetMode="External"/><Relationship Id="rId70" Type="http://schemas.openxmlformats.org/officeDocument/2006/relationships/hyperlink" Target="https://discord.com/channels/1260668171204169850/1260668171204169853" TargetMode="External"/><Relationship Id="rId62" Type="http://schemas.openxmlformats.org/officeDocument/2006/relationships/hyperlink" Target="https://apidocs.bridge.xyz/get-started/introduction/overview" TargetMode="External"/><Relationship Id="rId61" Type="http://schemas.openxmlformats.org/officeDocument/2006/relationships/hyperlink" Target="http://www.bridge.xyz/" TargetMode="External"/><Relationship Id="rId64" Type="http://schemas.openxmlformats.org/officeDocument/2006/relationships/hyperlink" Target="https://support.bridge.xyz/" TargetMode="External"/><Relationship Id="rId63" Type="http://schemas.openxmlformats.org/officeDocument/2006/relationships/hyperlink" Target="https://support.bridge.xyz/" TargetMode="External"/><Relationship Id="rId66" Type="http://schemas.openxmlformats.org/officeDocument/2006/relationships/hyperlink" Target="https://www.blindpay.com/docs/getting-started/overview" TargetMode="External"/><Relationship Id="rId65" Type="http://schemas.openxmlformats.org/officeDocument/2006/relationships/hyperlink" Target="http://blindpay" TargetMode="External"/><Relationship Id="rId68" Type="http://schemas.openxmlformats.org/officeDocument/2006/relationships/hyperlink" Target="https://api.blindpay.com/reference" TargetMode="External"/><Relationship Id="rId67" Type="http://schemas.openxmlformats.org/officeDocument/2006/relationships/hyperlink" Target="https://api.blindpay.com/reference" TargetMode="External"/><Relationship Id="rId60" Type="http://schemas.openxmlformats.org/officeDocument/2006/relationships/hyperlink" Target="https://portal.support.dfns.co/servicedesk/customer/portals" TargetMode="External"/><Relationship Id="rId69" Type="http://schemas.openxmlformats.org/officeDocument/2006/relationships/hyperlink" Target="https://discord.com/channels/1260668171204169850/1260668171204169853" TargetMode="External"/><Relationship Id="rId51" Type="http://schemas.openxmlformats.org/officeDocument/2006/relationships/hyperlink" Target="https://discord.gg/khrempQvD5" TargetMode="External"/><Relationship Id="rId50" Type="http://schemas.openxmlformats.org/officeDocument/2006/relationships/hyperlink" Target="https://github.com/Creit-Tech/Stellar-Wallets-Kit" TargetMode="External"/><Relationship Id="rId53" Type="http://schemas.openxmlformats.org/officeDocument/2006/relationships/hyperlink" Target="https://www.privy.io/" TargetMode="External"/><Relationship Id="rId52" Type="http://schemas.openxmlformats.org/officeDocument/2006/relationships/hyperlink" Target="https://discord.gg/khrempQvD5" TargetMode="External"/><Relationship Id="rId55" Type="http://schemas.openxmlformats.org/officeDocument/2006/relationships/hyperlink" Target="https://privy.io/slack" TargetMode="External"/><Relationship Id="rId54" Type="http://schemas.openxmlformats.org/officeDocument/2006/relationships/hyperlink" Target="https://docs.privy.io" TargetMode="External"/><Relationship Id="rId57" Type="http://schemas.openxmlformats.org/officeDocument/2006/relationships/hyperlink" Target="https://www.dfns.co/" TargetMode="External"/><Relationship Id="rId56" Type="http://schemas.openxmlformats.org/officeDocument/2006/relationships/hyperlink" Target="https://privy.io/slack" TargetMode="External"/><Relationship Id="rId59" Type="http://schemas.openxmlformats.org/officeDocument/2006/relationships/hyperlink" Target="https://portal.support.dfns.co/servicedesk/customer/portals" TargetMode="External"/><Relationship Id="rId58" Type="http://schemas.openxmlformats.org/officeDocument/2006/relationships/hyperlink" Target="https://docs.dfns.c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NovaMono-regular.ttf"/><Relationship Id="rId9" Type="http://schemas.openxmlformats.org/officeDocument/2006/relationships/font" Target="fonts/ArchivoBlack-regular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SpGv0JeFZADOfXNZo4P3hW173w==">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