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FirstParagraph"/>
        <w:spacing w:before="180" w:after="180"/>
        <w:rPr/>
      </w:pPr>
      <w:r>
        <w:rPr>
          <w:b/>
        </w:rPr>
        <w:t>DDP-Bildung</w:t>
      </w:r>
    </w:p>
    <w:p>
      <w:pPr>
        <w:pStyle w:val="TextBody"/>
        <w:rPr/>
      </w:pPr>
      <w:r>
        <w:rPr>
          <w:b/>
        </w:rPr>
        <w:t>Anwendungsfall II.a):</w:t>
      </w:r>
    </w:p>
    <w:p>
      <w:pPr>
        <w:pStyle w:val="TextBody"/>
        <w:rPr/>
      </w:pPr>
      <w:r>
        <w:rPr>
          <w:b/>
          <w:i/>
        </w:rPr>
        <w:t>Dokumentation der Untersuchungspopulation</w:t>
      </w:r>
      <w:r>
        <w:rPr/>
        <w:br/>
      </w:r>
      <w:r>
        <w:rPr>
          <w:b/>
          <w:i/>
        </w:rPr>
        <w:t>bei Querschnittsdaten</w:t>
      </w:r>
    </w:p>
    <w:p>
      <w:pPr>
        <w:pStyle w:val="Heading1"/>
        <w:rPr/>
      </w:pPr>
      <w:bookmarkStart w:id="0" w:name="ausgangsbeispiel"/>
      <w:r>
        <w:rPr/>
        <w:t>Ausgangsbeispiel:</w:t>
      </w:r>
      <w:bookmarkEnd w:id="0"/>
    </w:p>
    <w:p>
      <w:pPr>
        <w:pStyle w:val="FirstParagraph"/>
        <w:rPr/>
      </w:pPr>
      <w:r>
        <w:rPr/>
        <w:t>Ein Forschungsprojekt untersucht schulische Leistungen während der dualen Berufsausbildung im Kontext beruflicher Belastungen am Arbeitsplatz. Dazu werden insgesamt 1000 Berufsschüler*innen in Rheinland-Pfalz mittels eines standardisierten Fragebogens befragt.</w:t>
      </w:r>
    </w:p>
    <w:p>
      <w:pPr>
        <w:pStyle w:val="Heading1"/>
        <w:rPr/>
      </w:pPr>
      <w:bookmarkStart w:id="1" w:name="X767b6d5f1e833d885c8e19e1519bf2bc6f88842"/>
      <w:r>
        <w:rPr/>
        <w:t>Beispiel zur Dokumentation der Untersuchungspopulation</w:t>
      </w:r>
      <w:bookmarkEnd w:id="1"/>
    </w:p>
    <w:tbl>
      <w:tblPr>
        <w:tblStyle w:val="Table"/>
        <w:tblW w:w="485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2853"/>
        <w:gridCol w:w="6225"/>
      </w:tblGrid>
      <w:tr>
        <w:trPr>
          <w:cnfStyle w:firstRow="1"/>
        </w:trPr>
        <w:tc>
          <w:tcPr>
            <w:tcW w:w="285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geographischen Raum</w:t>
            </w:r>
          </w:p>
        </w:tc>
        <w:tc>
          <w:tcPr>
            <w:tcW w:w="622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Rheinland-Pfalz, Deutschland (DE-RP)</w:t>
            </w:r>
          </w:p>
        </w:tc>
      </w:tr>
      <w:tr>
        <w:trPr/>
        <w:tc>
          <w:tcPr>
            <w:tcW w:w="28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Grundgesamtheit</w:t>
            </w:r>
          </w:p>
        </w:tc>
        <w:tc>
          <w:tcPr>
            <w:tcW w:w="62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Schüler*innen an Berufsschulen</w:t>
            </w:r>
          </w:p>
        </w:tc>
      </w:tr>
      <w:tr>
        <w:trPr/>
        <w:tc>
          <w:tcPr>
            <w:tcW w:w="28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Auswahlverfahren</w:t>
            </w:r>
          </w:p>
        </w:tc>
        <w:tc>
          <w:tcPr>
            <w:tcW w:w="6225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zweistufige Zufallsauswahl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auf Basis aller Berufsschulen in Rheinland-Pfalz werden zufällig zehn Schulen ausgewählt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auf Basis des Schüler*innen-Verzeichnisses der ausgewählten Berufsschule werden zufällig 100 Schüler*innen ausgewählt</w:t>
            </w:r>
          </w:p>
        </w:tc>
      </w:tr>
      <w:tr>
        <w:trPr/>
        <w:tc>
          <w:tcPr>
            <w:tcW w:w="28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Erhebungsverfahren</w:t>
            </w:r>
          </w:p>
        </w:tc>
        <w:tc>
          <w:tcPr>
            <w:tcW w:w="622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standardisierter Fragenbogen</w:t>
            </w:r>
          </w:p>
        </w:tc>
      </w:tr>
      <w:tr>
        <w:trPr/>
        <w:tc>
          <w:tcPr>
            <w:tcW w:w="28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Erhebungsperiode</w:t>
            </w:r>
          </w:p>
        </w:tc>
        <w:tc>
          <w:tcPr>
            <w:tcW w:w="6225" w:type="dxa"/>
            <w:tcBorders/>
          </w:tcPr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2020-01-13 bis 2020-03-03</w:t>
            </w:r>
          </w:p>
          <w:p>
            <w:pPr>
              <w:pStyle w:val="Normal"/>
              <w:widowControl/>
              <w:spacing w:before="0" w:after="200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Befragungen unmittelbar im Anschluss an den Unterricht</w:t>
            </w:r>
          </w:p>
        </w:tc>
      </w:tr>
    </w:tbl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TextBody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TextBody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TextBody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TextBody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TextBody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7">
    <w:name w:val="Heading 7"/>
    <w:basedOn w:val="Normal"/>
    <w:next w:val="TextBody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TextBody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TextBody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link w:val="BodyTex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TextBody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TOCHeading">
    <w:name w:val="TOC Heading"/>
    <w:basedOn w:val="Heading1"/>
    <w:next w:val="TextBody"/>
    <w:uiPriority w:val="39"/>
    <w:unhideWhenUsed/>
    <w:qFormat/>
    <w:pPr>
      <w:spacing w:lineRule="auto" w:line="259" w:before="240" w:after="0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LibreOffice/7.0.3.1$Linux_X86_64 LibreOffice_project/00$Build-1</Application>
  <Pages>1</Pages>
  <Words>92</Words>
  <Characters>847</Characters>
  <CharactersWithSpaces>918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2021-02-22T09:18:37Z</dcterms:created>
  <dc:creator/>
  <dc:description/>
  <dc:language>en-US</dc:language>
  <cp:lastModifiedBy/>
  <dcterms:modified xsi:type="dcterms:W3CDTF">2021-02-22T09:18:37Z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