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B9" w:rsidRDefault="00BB62B9" w:rsidP="00BB62B9">
      <w:pPr>
        <w:pStyle w:val="ListParagraph"/>
        <w:numPr>
          <w:ilvl w:val="0"/>
          <w:numId w:val="1"/>
        </w:numPr>
      </w:pPr>
      <w:r>
        <w:t xml:space="preserve">What is </w:t>
      </w:r>
      <w:proofErr w:type="spellStart"/>
      <w:r>
        <w:t>NoSQL</w:t>
      </w:r>
      <w:proofErr w:type="spellEnd"/>
      <w:r>
        <w:t xml:space="preserve"> data base?</w:t>
      </w:r>
    </w:p>
    <w:p w:rsidR="00BB62B9" w:rsidRDefault="00BB62B9" w:rsidP="00BB62B9">
      <w:pPr>
        <w:pStyle w:val="ListParagraph"/>
        <w:rPr>
          <w:rFonts w:cstheme="minorHAnsi"/>
          <w:shd w:val="clear" w:color="auto" w:fill="FFFFFF"/>
        </w:rPr>
      </w:pPr>
      <w:proofErr w:type="spellStart"/>
      <w:r>
        <w:t>Ans</w:t>
      </w:r>
      <w:proofErr w:type="spellEnd"/>
      <w:r>
        <w:t xml:space="preserve">- </w:t>
      </w:r>
      <w:proofErr w:type="spellStart"/>
      <w:r w:rsidRPr="00BB62B9">
        <w:rPr>
          <w:rFonts w:cstheme="minorHAnsi"/>
          <w:shd w:val="clear" w:color="auto" w:fill="FFFFFF"/>
        </w:rPr>
        <w:t>NoSQL</w:t>
      </w:r>
      <w:proofErr w:type="spellEnd"/>
      <w:r w:rsidRPr="00BB62B9">
        <w:rPr>
          <w:rFonts w:cstheme="minorHAnsi"/>
          <w:shd w:val="clear" w:color="auto" w:fill="FFFFFF"/>
        </w:rPr>
        <w:t xml:space="preserve"> is an approach to </w:t>
      </w:r>
      <w:hyperlink r:id="rId6" w:history="1">
        <w:r w:rsidRPr="00BB62B9">
          <w:rPr>
            <w:rStyle w:val="Hyperlink"/>
            <w:rFonts w:cstheme="minorHAnsi"/>
            <w:color w:val="auto"/>
            <w:shd w:val="clear" w:color="auto" w:fill="FFFFFF"/>
          </w:rPr>
          <w:t>database</w:t>
        </w:r>
      </w:hyperlink>
      <w:r w:rsidRPr="00BB62B9">
        <w:rPr>
          <w:rFonts w:cstheme="minorHAnsi"/>
          <w:shd w:val="clear" w:color="auto" w:fill="FFFFFF"/>
        </w:rPr>
        <w:t xml:space="preserve"> design that can </w:t>
      </w:r>
      <w:proofErr w:type="spellStart"/>
      <w:r w:rsidRPr="00BB62B9">
        <w:rPr>
          <w:rFonts w:cstheme="minorHAnsi"/>
          <w:shd w:val="clear" w:color="auto" w:fill="FFFFFF"/>
        </w:rPr>
        <w:t>accomodate</w:t>
      </w:r>
      <w:proofErr w:type="spellEnd"/>
      <w:r w:rsidRPr="00BB62B9">
        <w:rPr>
          <w:rFonts w:cstheme="minorHAnsi"/>
          <w:shd w:val="clear" w:color="auto" w:fill="FFFFFF"/>
        </w:rPr>
        <w:t xml:space="preserve"> a wide variety of data models, including key-value, document, columnar and graph formats. </w:t>
      </w:r>
      <w:proofErr w:type="spellStart"/>
      <w:r w:rsidRPr="00BB62B9">
        <w:rPr>
          <w:rFonts w:cstheme="minorHAnsi"/>
          <w:shd w:val="clear" w:color="auto" w:fill="FFFFFF"/>
        </w:rPr>
        <w:t>NoSQL</w:t>
      </w:r>
      <w:proofErr w:type="spellEnd"/>
      <w:r w:rsidRPr="00BB62B9">
        <w:rPr>
          <w:rFonts w:cstheme="minorHAnsi"/>
          <w:shd w:val="clear" w:color="auto" w:fill="FFFFFF"/>
        </w:rPr>
        <w:t>, which stand for "not only </w:t>
      </w:r>
      <w:hyperlink r:id="rId7" w:history="1">
        <w:r w:rsidRPr="00BB62B9">
          <w:rPr>
            <w:rStyle w:val="Hyperlink"/>
            <w:rFonts w:cstheme="minorHAnsi"/>
            <w:color w:val="auto"/>
            <w:shd w:val="clear" w:color="auto" w:fill="FFFFFF"/>
          </w:rPr>
          <w:t>SQL</w:t>
        </w:r>
      </w:hyperlink>
      <w:r w:rsidRPr="00BB62B9">
        <w:rPr>
          <w:rFonts w:cstheme="minorHAnsi"/>
          <w:shd w:val="clear" w:color="auto" w:fill="FFFFFF"/>
        </w:rPr>
        <w:t>," is an alternative to traditional relational databases in which data is placed in tables and data </w:t>
      </w:r>
      <w:hyperlink r:id="rId8" w:history="1">
        <w:r w:rsidRPr="00BB62B9">
          <w:rPr>
            <w:rStyle w:val="Hyperlink"/>
            <w:rFonts w:cstheme="minorHAnsi"/>
            <w:color w:val="auto"/>
            <w:shd w:val="clear" w:color="auto" w:fill="FFFFFF"/>
          </w:rPr>
          <w:t>schema</w:t>
        </w:r>
      </w:hyperlink>
      <w:r w:rsidRPr="00BB62B9">
        <w:rPr>
          <w:rFonts w:cstheme="minorHAnsi"/>
          <w:shd w:val="clear" w:color="auto" w:fill="FFFFFF"/>
        </w:rPr>
        <w:t xml:space="preserve"> is carefully designed before the database is built. </w:t>
      </w:r>
      <w:proofErr w:type="spellStart"/>
      <w:r w:rsidRPr="00BB62B9">
        <w:rPr>
          <w:rFonts w:cstheme="minorHAnsi"/>
          <w:shd w:val="clear" w:color="auto" w:fill="FFFFFF"/>
        </w:rPr>
        <w:t>NoSQL</w:t>
      </w:r>
      <w:proofErr w:type="spellEnd"/>
      <w:r w:rsidRPr="00BB62B9">
        <w:rPr>
          <w:rFonts w:cstheme="minorHAnsi"/>
          <w:shd w:val="clear" w:color="auto" w:fill="FFFFFF"/>
        </w:rPr>
        <w:t xml:space="preserve"> databases are especially useful for working with large sets of distributed data.</w:t>
      </w:r>
    </w:p>
    <w:p w:rsidR="00BB62B9" w:rsidRDefault="00BB62B9" w:rsidP="00BB62B9">
      <w:pPr>
        <w:pStyle w:val="ListParagraph"/>
      </w:pPr>
    </w:p>
    <w:p w:rsidR="00BB62B9" w:rsidRDefault="00BB62B9" w:rsidP="00BB62B9">
      <w:pPr>
        <w:pStyle w:val="ListParagraph"/>
        <w:numPr>
          <w:ilvl w:val="0"/>
          <w:numId w:val="1"/>
        </w:numPr>
      </w:pPr>
      <w:r>
        <w:t xml:space="preserve">How does data get stored in </w:t>
      </w:r>
      <w:proofErr w:type="spellStart"/>
      <w:r>
        <w:t>NoSQl</w:t>
      </w:r>
      <w:proofErr w:type="spellEnd"/>
      <w:r>
        <w:t xml:space="preserve"> database?</w:t>
      </w:r>
    </w:p>
    <w:p w:rsidR="00BB62B9" w:rsidRDefault="00BB62B9" w:rsidP="00BB62B9">
      <w:pPr>
        <w:pStyle w:val="ListParagraph"/>
        <w:rPr>
          <w:rFonts w:cstheme="minorHAnsi"/>
          <w:color w:val="333333"/>
        </w:rPr>
      </w:pPr>
      <w:proofErr w:type="spellStart"/>
      <w:r>
        <w:t>Ans</w:t>
      </w:r>
      <w:proofErr w:type="spellEnd"/>
      <w:r>
        <w:t xml:space="preserve">- </w:t>
      </w:r>
      <w:r>
        <w:rPr>
          <w:rFonts w:ascii="Georgia" w:hAnsi="Georgia"/>
          <w:color w:val="333333"/>
          <w:sz w:val="23"/>
          <w:szCs w:val="23"/>
        </w:rPr>
        <w:br/>
      </w:r>
      <w:r w:rsidRPr="00BB62B9">
        <w:rPr>
          <w:rFonts w:cstheme="minorHAnsi"/>
          <w:b/>
          <w:bCs/>
          <w:color w:val="333333"/>
        </w:rPr>
        <w:t xml:space="preserve">In the on-disk </w:t>
      </w:r>
      <w:proofErr w:type="spellStart"/>
      <w:r w:rsidRPr="00BB62B9">
        <w:rPr>
          <w:rFonts w:cstheme="minorHAnsi"/>
          <w:b/>
          <w:bCs/>
          <w:color w:val="333333"/>
        </w:rPr>
        <w:t>NoSQL</w:t>
      </w:r>
      <w:proofErr w:type="spellEnd"/>
      <w:r w:rsidRPr="00BB62B9">
        <w:rPr>
          <w:rFonts w:cstheme="minorHAnsi"/>
          <w:b/>
          <w:bCs/>
          <w:color w:val="333333"/>
        </w:rPr>
        <w:t xml:space="preserve"> databases and </w:t>
      </w:r>
      <w:proofErr w:type="spellStart"/>
      <w:r w:rsidRPr="00BB62B9">
        <w:rPr>
          <w:rFonts w:cstheme="minorHAnsi"/>
          <w:b/>
          <w:bCs/>
          <w:color w:val="333333"/>
        </w:rPr>
        <w:t>db</w:t>
      </w:r>
      <w:proofErr w:type="spellEnd"/>
      <w:r w:rsidRPr="00BB62B9">
        <w:rPr>
          <w:rFonts w:cstheme="minorHAnsi"/>
          <w:b/>
          <w:bCs/>
          <w:color w:val="333333"/>
        </w:rPr>
        <w:t>-engines </w:t>
      </w:r>
      <w:r w:rsidRPr="00BB62B9">
        <w:rPr>
          <w:rFonts w:cstheme="minorHAnsi"/>
          <w:color w:val="333333"/>
        </w:rPr>
        <w:t>like Cassandra/</w:t>
      </w:r>
      <w:proofErr w:type="spellStart"/>
      <w:r w:rsidRPr="00BB62B9">
        <w:rPr>
          <w:rFonts w:cstheme="minorHAnsi"/>
          <w:color w:val="333333"/>
        </w:rPr>
        <w:t>HBase</w:t>
      </w:r>
      <w:proofErr w:type="spellEnd"/>
      <w:r w:rsidRPr="00BB62B9">
        <w:rPr>
          <w:rFonts w:cstheme="minorHAnsi"/>
          <w:color w:val="333333"/>
        </w:rPr>
        <w:t>/</w:t>
      </w:r>
      <w:proofErr w:type="spellStart"/>
      <w:r w:rsidRPr="00BB62B9">
        <w:rPr>
          <w:rFonts w:cstheme="minorHAnsi"/>
          <w:color w:val="333333"/>
        </w:rPr>
        <w:t>RocksDB</w:t>
      </w:r>
      <w:proofErr w:type="spellEnd"/>
      <w:r w:rsidRPr="00BB62B9">
        <w:rPr>
          <w:rFonts w:cstheme="minorHAnsi"/>
          <w:color w:val="333333"/>
        </w:rPr>
        <w:t>/</w:t>
      </w:r>
      <w:proofErr w:type="spellStart"/>
      <w:r w:rsidRPr="00BB62B9">
        <w:rPr>
          <w:rFonts w:cstheme="minorHAnsi"/>
          <w:color w:val="333333"/>
        </w:rPr>
        <w:t>LevelDB</w:t>
      </w:r>
      <w:proofErr w:type="spellEnd"/>
      <w:r w:rsidRPr="00BB62B9">
        <w:rPr>
          <w:rFonts w:cstheme="minorHAnsi"/>
          <w:color w:val="333333"/>
        </w:rPr>
        <w:t xml:space="preserve">/Sophia the main idea is that you have a snapshot file and a write ahead log (WAL) file. Snapshot contains already prepared data in a form of B-Tree with upper levels of that tree being permanently in </w:t>
      </w:r>
      <w:proofErr w:type="gramStart"/>
      <w:r w:rsidRPr="00BB62B9">
        <w:rPr>
          <w:rFonts w:cstheme="minorHAnsi"/>
          <w:color w:val="333333"/>
        </w:rPr>
        <w:t>RAM, that</w:t>
      </w:r>
      <w:proofErr w:type="gramEnd"/>
      <w:r w:rsidRPr="00BB62B9">
        <w:rPr>
          <w:rFonts w:cstheme="minorHAnsi"/>
          <w:color w:val="333333"/>
        </w:rPr>
        <w:t xml:space="preserve">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rsidR="00BB62B9" w:rsidRDefault="00BB62B9" w:rsidP="00BB62B9">
      <w:pPr>
        <w:pStyle w:val="ListParagraph"/>
      </w:pPr>
    </w:p>
    <w:p w:rsidR="00BB62B9" w:rsidRDefault="00BB62B9" w:rsidP="00BB62B9">
      <w:pPr>
        <w:pStyle w:val="ListParagraph"/>
        <w:numPr>
          <w:ilvl w:val="0"/>
          <w:numId w:val="1"/>
        </w:numPr>
      </w:pPr>
      <w:r>
        <w:t xml:space="preserve">What is a column family in </w:t>
      </w:r>
      <w:proofErr w:type="spellStart"/>
      <w:r>
        <w:t>HBase</w:t>
      </w:r>
      <w:proofErr w:type="spellEnd"/>
      <w:r>
        <w:t>?</w:t>
      </w:r>
    </w:p>
    <w:p w:rsidR="00BB62B9" w:rsidRDefault="00BB62B9" w:rsidP="00BB62B9">
      <w:pPr>
        <w:pStyle w:val="ListParagraph"/>
        <w:rPr>
          <w:rFonts w:cstheme="minorHAnsi"/>
          <w:color w:val="222222"/>
          <w:shd w:val="clear" w:color="auto" w:fill="FFFFFF"/>
        </w:rPr>
      </w:pPr>
      <w:proofErr w:type="spellStart"/>
      <w:r>
        <w:t>Ans</w:t>
      </w:r>
      <w:proofErr w:type="spellEnd"/>
      <w:r>
        <w:t xml:space="preserve">- </w:t>
      </w:r>
      <w:proofErr w:type="gramStart"/>
      <w:r w:rsidRPr="00BB62B9">
        <w:rPr>
          <w:rFonts w:cstheme="minorHAnsi"/>
          <w:color w:val="222222"/>
          <w:shd w:val="clear" w:color="auto" w:fill="FFFFFF"/>
        </w:rPr>
        <w:t>In</w:t>
      </w:r>
      <w:proofErr w:type="gramEnd"/>
      <w:r w:rsidRPr="00BB62B9">
        <w:rPr>
          <w:rFonts w:cstheme="minorHAnsi"/>
          <w:color w:val="222222"/>
          <w:shd w:val="clear" w:color="auto" w:fill="FFFFFF"/>
        </w:rPr>
        <w:t xml:space="preserve"> the </w:t>
      </w:r>
      <w:proofErr w:type="spellStart"/>
      <w:r w:rsidRPr="00BB62B9">
        <w:rPr>
          <w:rFonts w:cstheme="minorHAnsi"/>
          <w:b/>
          <w:bCs/>
          <w:color w:val="222222"/>
          <w:shd w:val="clear" w:color="auto" w:fill="FFFFFF"/>
        </w:rPr>
        <w:t>HBase</w:t>
      </w:r>
      <w:proofErr w:type="spellEnd"/>
      <w:r w:rsidRPr="00BB62B9">
        <w:rPr>
          <w:rFonts w:cstheme="minorHAnsi"/>
          <w:color w:val="222222"/>
          <w:shd w:val="clear" w:color="auto" w:fill="FFFFFF"/>
        </w:rPr>
        <w:t> data model </w:t>
      </w:r>
      <w:r w:rsidRPr="00BB62B9">
        <w:rPr>
          <w:rFonts w:cstheme="minorHAnsi"/>
          <w:b/>
          <w:bCs/>
          <w:color w:val="222222"/>
          <w:shd w:val="clear" w:color="auto" w:fill="FFFFFF"/>
        </w:rPr>
        <w:t>columns</w:t>
      </w:r>
      <w:r w:rsidRPr="00BB62B9">
        <w:rPr>
          <w:rFonts w:cstheme="minorHAnsi"/>
          <w:color w:val="222222"/>
          <w:shd w:val="clear" w:color="auto" w:fill="FFFFFF"/>
        </w:rPr>
        <w:t> are grouped into </w:t>
      </w:r>
      <w:r w:rsidRPr="00BB62B9">
        <w:rPr>
          <w:rFonts w:cstheme="minorHAnsi"/>
          <w:b/>
          <w:bCs/>
          <w:color w:val="222222"/>
          <w:shd w:val="clear" w:color="auto" w:fill="FFFFFF"/>
        </w:rPr>
        <w:t>column families</w:t>
      </w:r>
      <w:r w:rsidRPr="00BB62B9">
        <w:rPr>
          <w:rFonts w:cstheme="minorHAnsi"/>
          <w:color w:val="222222"/>
          <w:shd w:val="clear" w:color="auto" w:fill="FFFFFF"/>
        </w:rPr>
        <w:t>, which must be defined up front during table creation. </w:t>
      </w:r>
      <w:r w:rsidRPr="00BB62B9">
        <w:rPr>
          <w:rFonts w:cstheme="minorHAnsi"/>
          <w:b/>
          <w:bCs/>
          <w:color w:val="222222"/>
          <w:shd w:val="clear" w:color="auto" w:fill="FFFFFF"/>
        </w:rPr>
        <w:t>Column families</w:t>
      </w:r>
      <w:r w:rsidRPr="00BB62B9">
        <w:rPr>
          <w:rFonts w:cstheme="minorHAnsi"/>
          <w:color w:val="222222"/>
          <w:shd w:val="clear" w:color="auto" w:fill="FFFFFF"/>
        </w:rPr>
        <w:t> are stored together on disk, which is why </w:t>
      </w:r>
      <w:proofErr w:type="spellStart"/>
      <w:r w:rsidRPr="00BB62B9">
        <w:rPr>
          <w:rFonts w:cstheme="minorHAnsi"/>
          <w:b/>
          <w:bCs/>
          <w:color w:val="222222"/>
          <w:shd w:val="clear" w:color="auto" w:fill="FFFFFF"/>
        </w:rPr>
        <w:t>HBase</w:t>
      </w:r>
      <w:proofErr w:type="spellEnd"/>
      <w:r w:rsidRPr="00BB62B9">
        <w:rPr>
          <w:rFonts w:cstheme="minorHAnsi"/>
          <w:color w:val="222222"/>
          <w:shd w:val="clear" w:color="auto" w:fill="FFFFFF"/>
        </w:rPr>
        <w:t> is referred to as a </w:t>
      </w:r>
      <w:r w:rsidRPr="00BB62B9">
        <w:rPr>
          <w:rFonts w:cstheme="minorHAnsi"/>
          <w:b/>
          <w:bCs/>
          <w:color w:val="222222"/>
          <w:shd w:val="clear" w:color="auto" w:fill="FFFFFF"/>
        </w:rPr>
        <w:t>column</w:t>
      </w:r>
      <w:r w:rsidRPr="00BB62B9">
        <w:rPr>
          <w:rFonts w:cstheme="minorHAnsi"/>
          <w:color w:val="222222"/>
          <w:shd w:val="clear" w:color="auto" w:fill="FFFFFF"/>
        </w:rPr>
        <w:t>-oriented data store.</w:t>
      </w:r>
      <w:r w:rsidRPr="00BB62B9">
        <w:rPr>
          <w:rFonts w:ascii="Arial" w:hAnsi="Arial" w:cs="Arial"/>
          <w:color w:val="222222"/>
          <w:shd w:val="clear" w:color="auto" w:fill="FFFFFF"/>
        </w:rPr>
        <w:t xml:space="preserve"> </w:t>
      </w:r>
      <w:r w:rsidRPr="00BB62B9">
        <w:rPr>
          <w:rFonts w:cstheme="minorHAnsi"/>
          <w:color w:val="222222"/>
          <w:shd w:val="clear" w:color="auto" w:fill="FFFFFF"/>
        </w:rPr>
        <w:t>A </w:t>
      </w:r>
      <w:r w:rsidRPr="00BB62B9">
        <w:rPr>
          <w:rFonts w:cstheme="minorHAnsi"/>
          <w:b/>
          <w:bCs/>
          <w:color w:val="222222"/>
          <w:shd w:val="clear" w:color="auto" w:fill="FFFFFF"/>
        </w:rPr>
        <w:t>column family</w:t>
      </w:r>
      <w:r w:rsidRPr="00BB62B9">
        <w:rPr>
          <w:rFonts w:cstheme="minorHAnsi"/>
          <w:color w:val="222222"/>
          <w:shd w:val="clear" w:color="auto" w:fill="FFFFFF"/>
        </w:rPr>
        <w:t xml:space="preserve"> is a </w:t>
      </w:r>
      <w:proofErr w:type="spellStart"/>
      <w:r w:rsidRPr="00BB62B9">
        <w:rPr>
          <w:rFonts w:cstheme="minorHAnsi"/>
          <w:color w:val="222222"/>
          <w:shd w:val="clear" w:color="auto" w:fill="FFFFFF"/>
        </w:rPr>
        <w:t>NoSQL</w:t>
      </w:r>
      <w:proofErr w:type="spellEnd"/>
      <w:r w:rsidRPr="00BB62B9">
        <w:rPr>
          <w:rFonts w:cstheme="minorHAnsi"/>
          <w:color w:val="222222"/>
          <w:shd w:val="clear" w:color="auto" w:fill="FFFFFF"/>
        </w:rPr>
        <w:t xml:space="preserve"> object that contains </w:t>
      </w:r>
      <w:r w:rsidRPr="00BB62B9">
        <w:rPr>
          <w:rFonts w:cstheme="minorHAnsi"/>
          <w:b/>
          <w:bCs/>
          <w:color w:val="222222"/>
          <w:shd w:val="clear" w:color="auto" w:fill="FFFFFF"/>
        </w:rPr>
        <w:t>columns</w:t>
      </w:r>
      <w:r w:rsidRPr="00BB62B9">
        <w:rPr>
          <w:rFonts w:cstheme="minorHAnsi"/>
          <w:color w:val="222222"/>
          <w:shd w:val="clear" w:color="auto" w:fill="FFFFFF"/>
        </w:rPr>
        <w:t> of related data. It is a tuple (pair) that consists of a key-value pair, where the key is mapped to a value that is a set of </w:t>
      </w:r>
      <w:r w:rsidRPr="00BB62B9">
        <w:rPr>
          <w:rFonts w:cstheme="minorHAnsi"/>
          <w:b/>
          <w:bCs/>
          <w:color w:val="222222"/>
          <w:shd w:val="clear" w:color="auto" w:fill="FFFFFF"/>
        </w:rPr>
        <w:t>columns</w:t>
      </w:r>
      <w:r w:rsidRPr="00BB62B9">
        <w:rPr>
          <w:rFonts w:cstheme="minorHAnsi"/>
          <w:color w:val="222222"/>
          <w:shd w:val="clear" w:color="auto" w:fill="FFFFFF"/>
        </w:rPr>
        <w:t>. In analogy with relational databases, a </w:t>
      </w:r>
      <w:r w:rsidRPr="00BB62B9">
        <w:rPr>
          <w:rFonts w:cstheme="minorHAnsi"/>
          <w:b/>
          <w:bCs/>
          <w:color w:val="222222"/>
          <w:shd w:val="clear" w:color="auto" w:fill="FFFFFF"/>
        </w:rPr>
        <w:t>column family</w:t>
      </w:r>
      <w:r w:rsidRPr="00BB62B9">
        <w:rPr>
          <w:rFonts w:cstheme="minorHAnsi"/>
          <w:color w:val="222222"/>
          <w:shd w:val="clear" w:color="auto" w:fill="FFFFFF"/>
        </w:rPr>
        <w:t> is as a "table", each key-value pair being a "row".</w:t>
      </w:r>
    </w:p>
    <w:p w:rsidR="00BB62B9" w:rsidRDefault="00BB62B9" w:rsidP="00BB62B9">
      <w:pPr>
        <w:pStyle w:val="ListParagraph"/>
      </w:pPr>
    </w:p>
    <w:p w:rsidR="00BB62B9" w:rsidRDefault="00BB62B9" w:rsidP="00BB62B9">
      <w:pPr>
        <w:pStyle w:val="ListParagraph"/>
        <w:numPr>
          <w:ilvl w:val="0"/>
          <w:numId w:val="1"/>
        </w:numPr>
      </w:pPr>
      <w:r>
        <w:t xml:space="preserve">How </w:t>
      </w:r>
      <w:proofErr w:type="gramStart"/>
      <w:r>
        <w:t>many maximum number</w:t>
      </w:r>
      <w:proofErr w:type="gramEnd"/>
      <w:r>
        <w:t xml:space="preserve"> of columns can be added to </w:t>
      </w:r>
      <w:proofErr w:type="spellStart"/>
      <w:r>
        <w:t>HBase</w:t>
      </w:r>
      <w:proofErr w:type="spellEnd"/>
      <w:r>
        <w:t xml:space="preserve"> table?</w:t>
      </w:r>
    </w:p>
    <w:p w:rsidR="00BB62B9" w:rsidRDefault="00BB62B9" w:rsidP="00BB62B9">
      <w:pPr>
        <w:pStyle w:val="ListParagraph"/>
        <w:rPr>
          <w:rFonts w:cstheme="minorHAnsi"/>
        </w:rPr>
      </w:pPr>
      <w:proofErr w:type="spellStart"/>
      <w:r>
        <w:t>Ans</w:t>
      </w:r>
      <w:proofErr w:type="spellEnd"/>
      <w:r>
        <w:t xml:space="preserve">- </w:t>
      </w:r>
      <w:r w:rsidRPr="00BB62B9">
        <w:rPr>
          <w:rFonts w:cstheme="minorHAnsi"/>
        </w:rPr>
        <w:t xml:space="preserve">There is no hard limit to number of columns in </w:t>
      </w:r>
      <w:proofErr w:type="spellStart"/>
      <w:proofErr w:type="gramStart"/>
      <w:r w:rsidRPr="00BB62B9">
        <w:rPr>
          <w:rFonts w:cstheme="minorHAnsi"/>
        </w:rPr>
        <w:t>HBase</w:t>
      </w:r>
      <w:proofErr w:type="spellEnd"/>
      <w:r w:rsidRPr="00BB62B9">
        <w:rPr>
          <w:rFonts w:cstheme="minorHAnsi"/>
        </w:rPr>
        <w:t xml:space="preserve"> ,</w:t>
      </w:r>
      <w:proofErr w:type="gramEnd"/>
      <w:r w:rsidRPr="00BB62B9">
        <w:rPr>
          <w:rFonts w:cstheme="minorHAnsi"/>
        </w:rPr>
        <w:t xml:space="preserve"> we can have more than 1 million columns but usually three column families are recommended ( not more than three).</w:t>
      </w:r>
    </w:p>
    <w:p w:rsidR="00363695" w:rsidRDefault="00363695" w:rsidP="00BB62B9">
      <w:pPr>
        <w:pStyle w:val="ListParagraph"/>
      </w:pPr>
    </w:p>
    <w:p w:rsidR="00BB62B9" w:rsidRDefault="00BB62B9" w:rsidP="00363695">
      <w:pPr>
        <w:pStyle w:val="ListParagraph"/>
        <w:numPr>
          <w:ilvl w:val="0"/>
          <w:numId w:val="1"/>
        </w:numPr>
      </w:pPr>
      <w:r>
        <w:t xml:space="preserve">Why columns are not defined at the time of table creation in </w:t>
      </w:r>
      <w:proofErr w:type="spellStart"/>
      <w:r>
        <w:t>HBase</w:t>
      </w:r>
      <w:proofErr w:type="spellEnd"/>
      <w:r>
        <w:t>?</w:t>
      </w:r>
    </w:p>
    <w:p w:rsidR="00363695" w:rsidRDefault="00363695" w:rsidP="00363695">
      <w:pPr>
        <w:pStyle w:val="NormalWeb"/>
        <w:shd w:val="clear" w:color="auto" w:fill="FFFFFF"/>
        <w:jc w:val="both"/>
      </w:pPr>
      <w:proofErr w:type="spellStart"/>
      <w:r w:rsidRPr="00363695">
        <w:rPr>
          <w:rFonts w:asciiTheme="minorHAnsi" w:hAnsiTheme="minorHAnsi" w:cstheme="minorHAnsi"/>
          <w:sz w:val="22"/>
          <w:szCs w:val="22"/>
        </w:rPr>
        <w:t>Ans</w:t>
      </w:r>
      <w:proofErr w:type="spellEnd"/>
      <w:r w:rsidRPr="00363695">
        <w:rPr>
          <w:rFonts w:asciiTheme="minorHAnsi" w:hAnsiTheme="minorHAnsi" w:cstheme="minorHAnsi"/>
          <w:sz w:val="22"/>
          <w:szCs w:val="22"/>
        </w:rPr>
        <w:t>-</w:t>
      </w:r>
      <w:r w:rsidRPr="00363695">
        <w:rPr>
          <w:rFonts w:asciiTheme="minorHAnsi" w:hAnsiTheme="minorHAnsi" w:cstheme="minorHAnsi"/>
          <w:color w:val="000000"/>
          <w:sz w:val="22"/>
          <w:szCs w:val="22"/>
        </w:rPr>
        <w:t>Column families must be declared up front at schema definition time whereas columns do not need to be defined at schema time but can be conjured on the fly while the table is up an</w:t>
      </w:r>
      <w:r>
        <w:rPr>
          <w:rFonts w:asciiTheme="minorHAnsi" w:hAnsiTheme="minorHAnsi" w:cstheme="minorHAnsi"/>
          <w:color w:val="000000"/>
          <w:sz w:val="22"/>
          <w:szCs w:val="22"/>
        </w:rPr>
        <w:t>d</w:t>
      </w:r>
      <w:r w:rsidRPr="00363695">
        <w:rPr>
          <w:rFonts w:asciiTheme="minorHAnsi" w:hAnsiTheme="minorHAnsi" w:cstheme="minorHAnsi"/>
          <w:color w:val="000000"/>
          <w:sz w:val="22"/>
          <w:szCs w:val="22"/>
        </w:rPr>
        <w:t xml:space="preserve"> </w:t>
      </w:r>
      <w:proofErr w:type="spellStart"/>
      <w:r w:rsidRPr="00363695">
        <w:rPr>
          <w:rFonts w:asciiTheme="minorHAnsi" w:hAnsiTheme="minorHAnsi" w:cstheme="minorHAnsi"/>
          <w:color w:val="000000"/>
          <w:sz w:val="22"/>
          <w:szCs w:val="22"/>
        </w:rPr>
        <w:t>running.Physically</w:t>
      </w:r>
      <w:proofErr w:type="spellEnd"/>
      <w:r w:rsidRPr="00363695">
        <w:rPr>
          <w:rFonts w:asciiTheme="minorHAnsi" w:hAnsiTheme="minorHAnsi" w:cstheme="minorHAnsi"/>
          <w:color w:val="000000"/>
          <w:sz w:val="22"/>
          <w:szCs w:val="22"/>
        </w:rPr>
        <w:t xml:space="preserve">, all column family members are stored together on the </w:t>
      </w:r>
      <w:proofErr w:type="spellStart"/>
      <w:r w:rsidRPr="00363695">
        <w:rPr>
          <w:rFonts w:asciiTheme="minorHAnsi" w:hAnsiTheme="minorHAnsi" w:cstheme="minorHAnsi"/>
          <w:color w:val="000000"/>
          <w:sz w:val="22"/>
          <w:szCs w:val="22"/>
        </w:rPr>
        <w:t>filesystem</w:t>
      </w:r>
      <w:proofErr w:type="spellEnd"/>
      <w:r w:rsidRPr="00363695">
        <w:rPr>
          <w:rFonts w:asciiTheme="minorHAnsi" w:hAnsiTheme="minorHAnsi" w:cstheme="minorHAnsi"/>
          <w:color w:val="000000"/>
          <w:sz w:val="22"/>
          <w:szCs w:val="22"/>
        </w:rPr>
        <w:t>. Because tunings and storage specifications are done at the column family level, it is advised that all column family members have the same general access pattern and size characteristics.</w:t>
      </w:r>
    </w:p>
    <w:p w:rsidR="00BB62B9" w:rsidRDefault="00BB62B9" w:rsidP="00363695">
      <w:pPr>
        <w:pStyle w:val="ListParagraph"/>
        <w:numPr>
          <w:ilvl w:val="0"/>
          <w:numId w:val="1"/>
        </w:numPr>
      </w:pPr>
      <w:r>
        <w:t xml:space="preserve">How does data get managed in </w:t>
      </w:r>
      <w:proofErr w:type="spellStart"/>
      <w:r>
        <w:t>HBase</w:t>
      </w:r>
      <w:proofErr w:type="spellEnd"/>
      <w:r>
        <w:t>?</w:t>
      </w:r>
    </w:p>
    <w:p w:rsidR="00363695" w:rsidRDefault="00363695" w:rsidP="00363695">
      <w:pPr>
        <w:pStyle w:val="ListParagraph"/>
        <w:rPr>
          <w:rFonts w:cstheme="minorHAnsi"/>
          <w:shd w:val="clear" w:color="auto" w:fill="FFFFFF"/>
        </w:rPr>
      </w:pPr>
      <w:proofErr w:type="spellStart"/>
      <w:r>
        <w:t>Ans</w:t>
      </w:r>
      <w:proofErr w:type="spellEnd"/>
      <w:r>
        <w:t xml:space="preserve">- </w:t>
      </w:r>
      <w:r w:rsidRPr="00363695">
        <w:rPr>
          <w:rFonts w:cstheme="minorHAnsi"/>
          <w:shd w:val="clear" w:color="auto" w:fill="FFFFFF"/>
        </w:rPr>
        <w:t xml:space="preserve">Data in </w:t>
      </w:r>
      <w:proofErr w:type="spellStart"/>
      <w:r w:rsidRPr="00363695">
        <w:rPr>
          <w:rFonts w:cstheme="minorHAnsi"/>
          <w:shd w:val="clear" w:color="auto" w:fill="FFFFFF"/>
        </w:rPr>
        <w:t>Hbase</w:t>
      </w:r>
      <w:proofErr w:type="spellEnd"/>
      <w:r w:rsidRPr="00363695">
        <w:rPr>
          <w:rFonts w:cstheme="minorHAnsi"/>
          <w:shd w:val="clear" w:color="auto" w:fill="FFFFFF"/>
        </w:rPr>
        <w:t xml:space="preserve"> is organized into tables. Any characters that are legal in file paths are used to name tables. Tables are further organized into rows that store data. Each row is identified by a unique row key which does not belong to any data type but is stored as a byte</w:t>
      </w:r>
      <w:r>
        <w:rPr>
          <w:rFonts w:cstheme="minorHAnsi"/>
          <w:shd w:val="clear" w:color="auto" w:fill="FFFFFF"/>
        </w:rPr>
        <w:t xml:space="preserve"> </w:t>
      </w:r>
      <w:r w:rsidRPr="00363695">
        <w:rPr>
          <w:rFonts w:cstheme="minorHAnsi"/>
          <w:shd w:val="clear" w:color="auto" w:fill="FFFFFF"/>
        </w:rPr>
        <w:t xml:space="preserve">array. Column families are further used to group data in rows. Column families define the </w:t>
      </w:r>
      <w:r w:rsidRPr="00363695">
        <w:rPr>
          <w:rFonts w:cstheme="minorHAnsi"/>
          <w:shd w:val="clear" w:color="auto" w:fill="FFFFFF"/>
        </w:rPr>
        <w:lastRenderedPageBreak/>
        <w:t xml:space="preserve">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w:t>
      </w:r>
      <w:proofErr w:type="gramStart"/>
      <w:r w:rsidRPr="00363695">
        <w:rPr>
          <w:rFonts w:cstheme="minorHAnsi"/>
          <w:shd w:val="clear" w:color="auto" w:fill="FFFFFF"/>
        </w:rPr>
        <w:t>qualifiers,</w:t>
      </w:r>
      <w:proofErr w:type="gramEnd"/>
      <w:r w:rsidRPr="00363695">
        <w:rPr>
          <w:rFonts w:cstheme="minorHAnsi"/>
          <w:shd w:val="clear" w:color="auto" w:fill="FFFFFF"/>
        </w:rPr>
        <w:t xml:space="preserve"> as such they are just stored as byte</w:t>
      </w:r>
      <w:r>
        <w:rPr>
          <w:rFonts w:cstheme="minorHAnsi"/>
          <w:shd w:val="clear" w:color="auto" w:fill="FFFFFF"/>
        </w:rPr>
        <w:t xml:space="preserve"> </w:t>
      </w:r>
      <w:r w:rsidRPr="00363695">
        <w:rPr>
          <w:rFonts w:cstheme="minorHAnsi"/>
          <w:shd w:val="clear" w:color="auto" w:fill="FFFFFF"/>
        </w:rPr>
        <w:t>arrays. A unique combination of row key, column family and column qualifier forms a cell. Data contained in a cell is referred to as cell value. There is no concept of data type when referring to cell values and they are stored as byte</w:t>
      </w:r>
      <w:r>
        <w:rPr>
          <w:rFonts w:cstheme="minorHAnsi"/>
          <w:shd w:val="clear" w:color="auto" w:fill="FFFFFF"/>
        </w:rPr>
        <w:t xml:space="preserve"> </w:t>
      </w:r>
      <w:r w:rsidRPr="00363695">
        <w:rPr>
          <w:rFonts w:cstheme="minorHAnsi"/>
          <w:shd w:val="clear" w:color="auto" w:fill="FFFFFF"/>
        </w:rPr>
        <w:t>arrays. Versioning happens to cell values using a timestamp of when the cell was written.</w:t>
      </w:r>
    </w:p>
    <w:p w:rsidR="00363695" w:rsidRDefault="00363695" w:rsidP="00363695">
      <w:pPr>
        <w:pStyle w:val="ListParagraph"/>
      </w:pPr>
    </w:p>
    <w:p w:rsidR="00A513F1" w:rsidRDefault="00BB62B9" w:rsidP="00363695">
      <w:pPr>
        <w:pStyle w:val="ListParagraph"/>
        <w:numPr>
          <w:ilvl w:val="0"/>
          <w:numId w:val="1"/>
        </w:numPr>
      </w:pPr>
      <w:r>
        <w:t xml:space="preserve">What happens internally </w:t>
      </w:r>
      <w:bookmarkStart w:id="0" w:name="_GoBack"/>
      <w:bookmarkEnd w:id="0"/>
      <w:r>
        <w:t xml:space="preserve">when new data gets inserted into </w:t>
      </w:r>
      <w:proofErr w:type="spellStart"/>
      <w:r>
        <w:t>HBase</w:t>
      </w:r>
      <w:proofErr w:type="spellEnd"/>
      <w:r>
        <w:t xml:space="preserve"> table?</w:t>
      </w:r>
    </w:p>
    <w:p w:rsidR="00363695" w:rsidRDefault="00363695" w:rsidP="00363695">
      <w:pPr>
        <w:pStyle w:val="ListParagraph"/>
      </w:pPr>
      <w:proofErr w:type="spellStart"/>
      <w:r>
        <w:t>Ans</w:t>
      </w:r>
      <w:proofErr w:type="spellEnd"/>
      <w:r>
        <w:t xml:space="preserve">- </w:t>
      </w:r>
      <w:r w:rsidRPr="00363695">
        <w:rPr>
          <w:rFonts w:cstheme="minorHAnsi"/>
          <w:shd w:val="clear" w:color="auto" w:fill="FFFFFF"/>
        </w:rPr>
        <w:t xml:space="preserve">To write data to </w:t>
      </w:r>
      <w:proofErr w:type="spellStart"/>
      <w:r w:rsidRPr="00363695">
        <w:rPr>
          <w:rFonts w:cstheme="minorHAnsi"/>
          <w:shd w:val="clear" w:color="auto" w:fill="FFFFFF"/>
        </w:rPr>
        <w:t>HBase</w:t>
      </w:r>
      <w:proofErr w:type="spellEnd"/>
      <w:r w:rsidRPr="00363695">
        <w:rPr>
          <w:rFonts w:cstheme="minorHAnsi"/>
          <w:shd w:val="clear" w:color="auto" w:fill="FFFFFF"/>
        </w:rPr>
        <w:t>, you use methods of the </w:t>
      </w:r>
      <w:proofErr w:type="spellStart"/>
      <w:r w:rsidRPr="00363695">
        <w:rPr>
          <w:rStyle w:val="HTMLSample"/>
          <w:rFonts w:asciiTheme="minorHAnsi" w:eastAsiaTheme="minorHAnsi" w:hAnsiTheme="minorHAnsi" w:cstheme="minorHAnsi"/>
          <w:shd w:val="clear" w:color="auto" w:fill="FFFFFF"/>
        </w:rPr>
        <w:t>HTableInterface</w:t>
      </w:r>
      <w:proofErr w:type="spellEnd"/>
      <w:r w:rsidRPr="00363695">
        <w:rPr>
          <w:rFonts w:cstheme="minorHAnsi"/>
          <w:shd w:val="clear" w:color="auto" w:fill="FFFFFF"/>
        </w:rPr>
        <w:t xml:space="preserve"> class. You can use the Java API directly, or use </w:t>
      </w:r>
      <w:proofErr w:type="spellStart"/>
      <w:r w:rsidRPr="00363695">
        <w:rPr>
          <w:rFonts w:cstheme="minorHAnsi"/>
          <w:shd w:val="clear" w:color="auto" w:fill="FFFFFF"/>
        </w:rPr>
        <w:t>HBase</w:t>
      </w:r>
      <w:proofErr w:type="spellEnd"/>
      <w:r w:rsidRPr="00363695">
        <w:rPr>
          <w:rFonts w:cstheme="minorHAnsi"/>
          <w:shd w:val="clear" w:color="auto" w:fill="FFFFFF"/>
        </w:rPr>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sectPr w:rsidR="0036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44173"/>
    <w:multiLevelType w:val="hybridMultilevel"/>
    <w:tmpl w:val="FA367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AD"/>
    <w:rsid w:val="001C0CAD"/>
    <w:rsid w:val="00363695"/>
    <w:rsid w:val="00A513F1"/>
    <w:rsid w:val="00BB6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B9"/>
    <w:pPr>
      <w:ind w:left="720"/>
      <w:contextualSpacing/>
    </w:pPr>
  </w:style>
  <w:style w:type="character" w:styleId="Hyperlink">
    <w:name w:val="Hyperlink"/>
    <w:basedOn w:val="DefaultParagraphFont"/>
    <w:uiPriority w:val="99"/>
    <w:semiHidden/>
    <w:unhideWhenUsed/>
    <w:rsid w:val="00BB62B9"/>
    <w:rPr>
      <w:color w:val="0000FF"/>
      <w:u w:val="single"/>
    </w:rPr>
  </w:style>
  <w:style w:type="paragraph" w:styleId="NormalWeb">
    <w:name w:val="Normal (Web)"/>
    <w:basedOn w:val="Normal"/>
    <w:uiPriority w:val="99"/>
    <w:unhideWhenUsed/>
    <w:rsid w:val="00363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36369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B9"/>
    <w:pPr>
      <w:ind w:left="720"/>
      <w:contextualSpacing/>
    </w:pPr>
  </w:style>
  <w:style w:type="character" w:styleId="Hyperlink">
    <w:name w:val="Hyperlink"/>
    <w:basedOn w:val="DefaultParagraphFont"/>
    <w:uiPriority w:val="99"/>
    <w:semiHidden/>
    <w:unhideWhenUsed/>
    <w:rsid w:val="00BB62B9"/>
    <w:rPr>
      <w:color w:val="0000FF"/>
      <w:u w:val="single"/>
    </w:rPr>
  </w:style>
  <w:style w:type="paragraph" w:styleId="NormalWeb">
    <w:name w:val="Normal (Web)"/>
    <w:basedOn w:val="Normal"/>
    <w:uiPriority w:val="99"/>
    <w:unhideWhenUsed/>
    <w:rsid w:val="00363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36369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0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schema" TargetMode="External"/><Relationship Id="rId3" Type="http://schemas.microsoft.com/office/2007/relationships/stylesWithEffects" Target="stylesWithEffects.xml"/><Relationship Id="rId7" Type="http://schemas.openxmlformats.org/officeDocument/2006/relationships/hyperlink" Target="http://searchsqlserver.techtarget.com/definitio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2017-10-09T11:59:00Z</dcterms:created>
  <dcterms:modified xsi:type="dcterms:W3CDTF">2017-10-09T12:18:00Z</dcterms:modified>
</cp:coreProperties>
</file>